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864996">
              <w:rPr>
                <w:b/>
              </w:rPr>
              <w:t>cargos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 xml:space="preserve">Información Asociada a </w:t>
            </w:r>
            <w:r w:rsidR="00864996">
              <w:t>Cargos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="00864996">
              <w:rPr>
                <w:sz w:val="20"/>
                <w:szCs w:val="20"/>
              </w:rPr>
              <w:t>cargos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</w:t>
            </w:r>
            <w:r w:rsidR="00864996">
              <w:rPr>
                <w:rFonts w:ascii="Calibri" w:hAnsi="Calibri"/>
                <w:color w:val="000000"/>
                <w:sz w:val="20"/>
                <w:szCs w:val="20"/>
              </w:rPr>
              <w:t>cargos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r w:rsidR="00864996">
              <w:rPr>
                <w:rFonts w:ascii="Calibri" w:hAnsi="Calibri"/>
                <w:color w:val="000000"/>
                <w:sz w:val="20"/>
                <w:szCs w:val="20"/>
              </w:rPr>
              <w:t>cargo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</w:t>
            </w:r>
            <w:r w:rsidR="00864996">
              <w:rPr>
                <w:rFonts w:ascii="Calibri" w:hAnsi="Calibri"/>
                <w:color w:val="000000"/>
                <w:sz w:val="20"/>
                <w:szCs w:val="20"/>
              </w:rPr>
              <w:t>del cargo</w:t>
            </w:r>
            <w:bookmarkStart w:id="0" w:name="_GoBack"/>
            <w:bookmarkEnd w:id="0"/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Activo o Inactivo del registro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44D3B"/>
    <w:rsid w:val="002471B8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B511B"/>
    <w:rsid w:val="007D4B2E"/>
    <w:rsid w:val="00850B25"/>
    <w:rsid w:val="00864996"/>
    <w:rsid w:val="0095045A"/>
    <w:rsid w:val="00A034AF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C471D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6A44-1963-4BBA-B254-41EC885F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18</cp:revision>
  <dcterms:created xsi:type="dcterms:W3CDTF">2017-10-07T01:03:00Z</dcterms:created>
  <dcterms:modified xsi:type="dcterms:W3CDTF">2017-11-15T15:50:00Z</dcterms:modified>
</cp:coreProperties>
</file>