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07824" w14:paraId="6949AD60" w14:textId="77777777">
        <w:tc>
          <w:tcPr>
            <w:tcW w:w="8640" w:type="dxa"/>
          </w:tcPr>
          <w:p w14:paraId="35E33A8B" w14:textId="77777777" w:rsidR="00707824" w:rsidRDefault="00000000">
            <w:r>
              <w:t>TS022 - Create Report: Concern Type = Streetlight Concern; Q1 Answer = No.</w:t>
            </w:r>
          </w:p>
        </w:tc>
      </w:tr>
    </w:tbl>
    <w:p w14:paraId="4A8D35A2" w14:textId="77777777" w:rsidR="00707824" w:rsidRDefault="007078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07824" w14:paraId="4F57E9FB" w14:textId="77777777">
        <w:tc>
          <w:tcPr>
            <w:tcW w:w="8640" w:type="dxa"/>
          </w:tcPr>
          <w:p w14:paraId="264F6810" w14:textId="77777777" w:rsidR="00707824" w:rsidRDefault="00000000">
            <w:r>
              <w:t>TC059_Create Report: Concern Type = Streetlight Concern; Q1 Answer = No.</w:t>
            </w:r>
          </w:p>
        </w:tc>
      </w:tr>
    </w:tbl>
    <w:p w14:paraId="7AB8168D" w14:textId="77777777" w:rsidR="00707824" w:rsidRDefault="007078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07824" w14:paraId="3178C9A4" w14:textId="77777777">
        <w:tc>
          <w:tcPr>
            <w:tcW w:w="8640" w:type="dxa"/>
          </w:tcPr>
          <w:p w14:paraId="03460D4C" w14:textId="77777777" w:rsidR="00707824" w:rsidRDefault="00000000">
            <w:r>
              <w:t>Step 1 - Access outage reporting form for Guest users.</w:t>
            </w:r>
          </w:p>
        </w:tc>
      </w:tr>
      <w:tr w:rsidR="00707824" w14:paraId="0212B08F" w14:textId="77777777">
        <w:tc>
          <w:tcPr>
            <w:tcW w:w="8640" w:type="dxa"/>
          </w:tcPr>
          <w:p w14:paraId="01DC78CB" w14:textId="77777777" w:rsidR="00707824" w:rsidRDefault="00000000">
            <w:r>
              <w:t>User should be able to access outage reporting form for Guest users.</w:t>
            </w:r>
          </w:p>
        </w:tc>
      </w:tr>
    </w:tbl>
    <w:p w14:paraId="220C02E5" w14:textId="77777777" w:rsidR="00707824" w:rsidRDefault="00000000">
      <w:r>
        <w:rPr>
          <w:noProof/>
        </w:rPr>
        <w:drawing>
          <wp:inline distT="0" distB="0" distL="0" distR="0" wp14:anchorId="4808423A" wp14:editId="7FE1752C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22_TC059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07824" w14:paraId="0D94BFF6" w14:textId="77777777">
        <w:tc>
          <w:tcPr>
            <w:tcW w:w="8640" w:type="dxa"/>
          </w:tcPr>
          <w:p w14:paraId="41D7C45B" w14:textId="77777777" w:rsidR="00707824" w:rsidRDefault="00000000">
            <w:r>
              <w:t>Step 2 - Choose 'Streetlight Concern' from the 'What are you reporting?' option.</w:t>
            </w:r>
          </w:p>
        </w:tc>
      </w:tr>
      <w:tr w:rsidR="00707824" w14:paraId="5510637B" w14:textId="77777777">
        <w:tc>
          <w:tcPr>
            <w:tcW w:w="8640" w:type="dxa"/>
          </w:tcPr>
          <w:p w14:paraId="1E94FF3C" w14:textId="77777777" w:rsidR="00707824" w:rsidRDefault="00000000">
            <w:r>
              <w:t>The following questions should appear:</w:t>
            </w:r>
            <w:r>
              <w:br/>
              <w:t>Q1: Is this streetlight connected to a Meralco Pole?</w:t>
            </w:r>
          </w:p>
        </w:tc>
      </w:tr>
    </w:tbl>
    <w:p w14:paraId="70C558D9" w14:textId="4EA2C09D" w:rsidR="00707824" w:rsidRDefault="00707824"/>
    <w:p w14:paraId="5DEE5DA3" w14:textId="262C365C" w:rsidR="00707824" w:rsidRDefault="00000000">
      <w:r>
        <w:rPr>
          <w:noProof/>
        </w:rPr>
        <w:drawing>
          <wp:inline distT="0" distB="0" distL="0" distR="0" wp14:anchorId="07590B7B" wp14:editId="7E1A0FC6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22_TC059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2697" w14:textId="4A8B270D" w:rsidR="006A5D64" w:rsidRDefault="006A5D64"/>
    <w:p w14:paraId="57660067" w14:textId="77777777" w:rsidR="006A5D64" w:rsidRDefault="006A5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07824" w14:paraId="21DC0DC1" w14:textId="77777777">
        <w:tc>
          <w:tcPr>
            <w:tcW w:w="8640" w:type="dxa"/>
          </w:tcPr>
          <w:p w14:paraId="1C8B2A22" w14:textId="77777777" w:rsidR="00707824" w:rsidRDefault="00000000">
            <w:r>
              <w:lastRenderedPageBreak/>
              <w:t>Step 3 - Choose 'No' from the options.</w:t>
            </w:r>
          </w:p>
        </w:tc>
      </w:tr>
      <w:tr w:rsidR="00707824" w14:paraId="68B6826F" w14:textId="77777777">
        <w:tc>
          <w:tcPr>
            <w:tcW w:w="8640" w:type="dxa"/>
          </w:tcPr>
          <w:p w14:paraId="12086FD2" w14:textId="77777777" w:rsidR="00707824" w:rsidRDefault="00000000">
            <w:r>
              <w:t>A message should appear:</w:t>
            </w:r>
            <w:r>
              <w:br/>
              <w:t>'This type of streetlight is not covered by Meralco. Please contact your Homeowners' Association or Local Government Unit. Thank you.'</w:t>
            </w:r>
          </w:p>
        </w:tc>
      </w:tr>
    </w:tbl>
    <w:p w14:paraId="3CB6D08A" w14:textId="7F2A51B8" w:rsidR="00707824" w:rsidRDefault="00707824"/>
    <w:p w14:paraId="4C6B0D68" w14:textId="77777777" w:rsidR="00707824" w:rsidRDefault="00000000">
      <w:r>
        <w:rPr>
          <w:noProof/>
        </w:rPr>
        <w:drawing>
          <wp:inline distT="0" distB="0" distL="0" distR="0" wp14:anchorId="48DC1192" wp14:editId="3D9AE495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22_TC059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07824" w14:paraId="699BE1CB" w14:textId="77777777">
        <w:tc>
          <w:tcPr>
            <w:tcW w:w="8640" w:type="dxa"/>
          </w:tcPr>
          <w:p w14:paraId="41EE2F5D" w14:textId="77777777" w:rsidR="00707824" w:rsidRDefault="00000000">
            <w:r>
              <w:t>Step 4 - Click 'Learn More'.</w:t>
            </w:r>
          </w:p>
        </w:tc>
      </w:tr>
      <w:tr w:rsidR="00707824" w14:paraId="477170F4" w14:textId="77777777">
        <w:tc>
          <w:tcPr>
            <w:tcW w:w="8640" w:type="dxa"/>
          </w:tcPr>
          <w:p w14:paraId="1C320EE0" w14:textId="77777777" w:rsidR="00707824" w:rsidRDefault="00000000">
            <w:r>
              <w:t>User should be redirected to FAQs screen.</w:t>
            </w:r>
          </w:p>
        </w:tc>
      </w:tr>
    </w:tbl>
    <w:p w14:paraId="660728B7" w14:textId="158E0C0A" w:rsidR="00707824" w:rsidRDefault="00707824"/>
    <w:p w14:paraId="3BB1D9C9" w14:textId="77777777" w:rsidR="00707824" w:rsidRDefault="00000000">
      <w:r>
        <w:rPr>
          <w:noProof/>
        </w:rPr>
        <w:drawing>
          <wp:inline distT="0" distB="0" distL="0" distR="0" wp14:anchorId="7A3FFA19" wp14:editId="036A8659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22_TC059 Step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BDAD" w14:textId="77777777" w:rsidR="00707824" w:rsidRDefault="00000000">
      <w:r>
        <w:br w:type="page"/>
      </w:r>
    </w:p>
    <w:p w14:paraId="6B055E87" w14:textId="77777777" w:rsidR="00707824" w:rsidRDefault="00000000">
      <w:r>
        <w:lastRenderedPageBreak/>
        <w:t>Passed</w:t>
      </w:r>
    </w:p>
    <w:sectPr w:rsidR="007078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350626">
    <w:abstractNumId w:val="8"/>
  </w:num>
  <w:num w:numId="2" w16cid:durableId="1038160223">
    <w:abstractNumId w:val="6"/>
  </w:num>
  <w:num w:numId="3" w16cid:durableId="1411924746">
    <w:abstractNumId w:val="5"/>
  </w:num>
  <w:num w:numId="4" w16cid:durableId="109445446">
    <w:abstractNumId w:val="4"/>
  </w:num>
  <w:num w:numId="5" w16cid:durableId="494421412">
    <w:abstractNumId w:val="7"/>
  </w:num>
  <w:num w:numId="6" w16cid:durableId="1303117897">
    <w:abstractNumId w:val="3"/>
  </w:num>
  <w:num w:numId="7" w16cid:durableId="1602106865">
    <w:abstractNumId w:val="2"/>
  </w:num>
  <w:num w:numId="8" w16cid:durableId="475340470">
    <w:abstractNumId w:val="1"/>
  </w:num>
  <w:num w:numId="9" w16cid:durableId="183162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D64"/>
    <w:rsid w:val="007078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50007"/>
  <w14:defaultImageDpi w14:val="300"/>
  <w15:docId w15:val="{8E872F43-9AED-4C43-81CF-35B7ED14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2022-10-19T04:19:00Z</dcterms:modified>
  <cp:category/>
</cp:coreProperties>
</file>