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TS054 - Validation in External Map: Refresh Button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TC131_External: Viewing as Guest User - Refresh Button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https://fuat-meralco.cs73.force.com/customers/s/outagemap</w:t>
            </w:r>
          </w:p>
        </w:tc>
      </w:tr>
      <w:tr>
        <w:tc>
          <w:tcPr>
            <w:tcW w:type="dxa" w:w="8640"/>
          </w:tcPr>
          <w:p>
            <w:r>
              <w:t>Map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749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4_TC13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7497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Refresh button beside label Updated as of &lt;date &amp; time&gt;</w:t>
            </w:r>
          </w:p>
        </w:tc>
      </w:tr>
      <w:tr>
        <w:tc>
          <w:tcPr>
            <w:tcW w:type="dxa" w:w="8640"/>
          </w:tcPr>
          <w:p>
            <w:r>
              <w:t>Map should be refreshed. Date and time should be updated in label Updated as of &lt;date &amp; time&gt;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7497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4_TC131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7497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TC132_External: Viewing as Authenticated User - Refresh Button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7497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4_TC132 Step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7497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Go to Outages &amp; Incidents &gt; View/Report Outages</w:t>
            </w:r>
          </w:p>
        </w:tc>
      </w:tr>
      <w:tr>
        <w:tc>
          <w:tcPr>
            <w:tcW w:type="dxa" w:w="8640"/>
          </w:tcPr>
          <w:p>
            <w:r>
              <w:t>Map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7497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4_TC132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7497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Click on Refresh button beside label Updated as of &lt;date &amp; time&gt;</w:t>
            </w:r>
          </w:p>
        </w:tc>
      </w:tr>
      <w:tr>
        <w:tc>
          <w:tcPr>
            <w:tcW w:type="dxa" w:w="8640"/>
          </w:tcPr>
          <w:p>
            <w:r>
              <w:t>Map should be refreshed. Date and time should be updated in label Updated as of &lt;date &amp; time&gt;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7497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54_TC132 Step 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749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