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TS045 - TC063_Validate Popup Window for PECCBM in Start Service via CXE-Apply; No_Individual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TC062_Validate Popup Window for PECCBM in Start A Service via CXE-Apply; Yes_Individual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49339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5_TC062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933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9339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5_TC062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933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