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TS007 - Modification of Electric Service_Business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TC007_Modification of Service_Change in Contract Name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