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mic Sans MS" w:cs="Comic Sans MS" w:eastAsia="Comic Sans MS" w:hAnsi="Comic Sans MS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8"/>
          <w:szCs w:val="28"/>
          <w:rtl w:val="0"/>
        </w:rPr>
        <w:t xml:space="preserve">Taller preparatorio no calificable para examen del 24 de octubre.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con la forma del presente simple del verbo en paréntesis, en forma afimativa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You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_live__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(live) in the countryside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Miguel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_reads___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(read) the newspaper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Peter and Laura 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_love_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(love) watching volleyball.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He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__calls_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(call) his parents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They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__talk_____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(talk) to friends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Marie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___pref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ers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(prefer) basketball than baseball.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He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__rides__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(ride) his bike every day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Django and Bruno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_walk_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(Walk) in the countryside.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Bruno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__eats___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(eat) a lot.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Daniel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__seems__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(seem) to be very busy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__want____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(want) to buy that car.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lion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__eats__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(eat) meat.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lion and a tiger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__eat____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(eat) meat.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The computer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__works____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(work)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0773"/>
        </w:tabs>
        <w:spacing w:after="42" w:lineRule="auto"/>
        <w:ind w:left="720" w:firstLine="0"/>
        <w:jc w:val="both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33" w:before="0" w:line="240" w:lineRule="auto"/>
        <w:ind w:left="72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Escoja la opción correcta, dentro del paréntesis y complete la frase, con la forma en presente simple afirmativo correspondiente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mic Sans MS" w:cs="Comic Sans MS" w:eastAsia="Comic Sans MS" w:hAnsi="Comic Sans M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civil engineer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__builds___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 build) roads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An architect and a civil engineer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__design houses____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(design houses)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An artist_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_paints__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_ (paint) pictures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hairdresser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__cuts___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(cut) hair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plumber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_fi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xes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(fix) pipes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writer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_writes____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(write) books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truck driver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_delivers___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_ (deliver) products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housewife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__takes care____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(take care) of the family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nurse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__helps___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(help) sick people</w:t>
      </w:r>
    </w:p>
    <w:p w:rsidR="00000000" w:rsidDel="00000000" w:rsidP="00000000" w:rsidRDefault="00000000" w:rsidRPr="00000000" w14:paraId="00000025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plumber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__fixes___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(fix) toilets and sinks.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chef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_cooks____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(cook) delicious meals.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police officer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____works___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 work) in the streets.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mechanic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___fixes__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(fix) cars.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 truck driver 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__de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u w:val="single"/>
          <w:rtl w:val="0"/>
        </w:rPr>
        <w:t xml:space="preserve">livers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(deliver) products.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An architect and a civil engineer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u w:val="single"/>
          <w:rtl w:val="0"/>
        </w:rPr>
        <w:t xml:space="preserve">___design houses___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sz w:val="24"/>
          <w:szCs w:val="24"/>
          <w:rtl w:val="0"/>
        </w:rPr>
        <w:t xml:space="preserve"> (design houses)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con la forma del presente simple del verbo en paréntesis, en forma afimativa, utilizando la regla de la “es”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She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__washes___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 (wash) her car on Saturdays.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In winter, We 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__go___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 (go) skiing.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It often 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__goes___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(go) jogging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He always 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__fixes___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(fix) the pipes</w:t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You never 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___do__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 (do) karate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She sometimes_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__does__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(do) taekwondo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Marie and Lorence occasionally_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_go____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(go) camping.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mic Sans MS" w:cs="Comic Sans MS" w:eastAsia="Comic Sans MS" w:hAnsi="Comic Sans M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256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Escriba las siguientes oraciones en forma negativa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 chef cooks hair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__A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chef doesn’t cook hair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Daniel take a shower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mic Sans MS" w:cs="Comic Sans MS" w:eastAsia="Comic Sans MS" w:hAnsi="Comic Sans MS"/>
          <w:color w:val="00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Daniel doesn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’t take a shower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color w:val="000000"/>
          <w:u w:val="single"/>
          <w:rtl w:val="0"/>
        </w:rPr>
        <w:t xml:space="preserve">___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He wakes up at 7:00 a.m.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___He doesn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’t wake up at 7:00 am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Mark drinks coffee every morning.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_Mark doesn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’t drink coffee every morning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______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They go jogging every Monday evening.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_They don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’t go jogging every Monday evening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________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 lion and a tiger eat meat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_A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 lion and a tiger don’t eat meat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_________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My laptop works fast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_My lapto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 doesn’t work fast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 tiger runs faster than a lion.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mic Sans MS" w:cs="Comic Sans MS" w:eastAsia="Comic Sans MS" w:hAnsi="Comic Sans MS"/>
          <w:b w:val="1"/>
          <w:color w:val="00000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_A 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tiger doesn’t run faster than a lion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b w:val="1"/>
          <w:color w:val="00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8"/>
          <w:szCs w:val="28"/>
          <w:rtl w:val="0"/>
        </w:rPr>
        <w:t xml:space="preserve">Adverbios de frecuencia</w:t>
      </w:r>
    </w:p>
    <w:p w:rsidR="00000000" w:rsidDel="00000000" w:rsidP="00000000" w:rsidRDefault="00000000" w:rsidRPr="00000000" w14:paraId="0000005D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Always- siempre</w:t>
      </w:r>
    </w:p>
    <w:p w:rsidR="00000000" w:rsidDel="00000000" w:rsidP="00000000" w:rsidRDefault="00000000" w:rsidRPr="00000000" w14:paraId="0000005F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Sometimes- a veces</w:t>
      </w:r>
    </w:p>
    <w:p w:rsidR="00000000" w:rsidDel="00000000" w:rsidP="00000000" w:rsidRDefault="00000000" w:rsidRPr="00000000" w14:paraId="00000060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Never- nunca</w:t>
      </w:r>
    </w:p>
    <w:p w:rsidR="00000000" w:rsidDel="00000000" w:rsidP="00000000" w:rsidRDefault="00000000" w:rsidRPr="00000000" w14:paraId="00000061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Often- a menudo</w:t>
      </w:r>
    </w:p>
    <w:p w:rsidR="00000000" w:rsidDel="00000000" w:rsidP="00000000" w:rsidRDefault="00000000" w:rsidRPr="00000000" w14:paraId="00000062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Seldom- rara vez</w:t>
      </w:r>
    </w:p>
    <w:p w:rsidR="00000000" w:rsidDel="00000000" w:rsidP="00000000" w:rsidRDefault="00000000" w:rsidRPr="00000000" w14:paraId="00000063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Hardly ever- casi nunca</w:t>
      </w:r>
    </w:p>
    <w:p w:rsidR="00000000" w:rsidDel="00000000" w:rsidP="00000000" w:rsidRDefault="00000000" w:rsidRPr="00000000" w14:paraId="00000064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b w:val="1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2"/>
          <w:szCs w:val="32"/>
          <w:rtl w:val="0"/>
        </w:rPr>
        <w:t xml:space="preserve">Partes del día</w:t>
      </w:r>
    </w:p>
    <w:p w:rsidR="00000000" w:rsidDel="00000000" w:rsidP="00000000" w:rsidRDefault="00000000" w:rsidRPr="00000000" w14:paraId="00000067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Morning- mañana</w:t>
      </w:r>
    </w:p>
    <w:p w:rsidR="00000000" w:rsidDel="00000000" w:rsidP="00000000" w:rsidRDefault="00000000" w:rsidRPr="00000000" w14:paraId="00000069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Noon- mediodía</w:t>
      </w:r>
    </w:p>
    <w:p w:rsidR="00000000" w:rsidDel="00000000" w:rsidP="00000000" w:rsidRDefault="00000000" w:rsidRPr="00000000" w14:paraId="0000006A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Afternoon- tarde</w:t>
      </w:r>
    </w:p>
    <w:p w:rsidR="00000000" w:rsidDel="00000000" w:rsidP="00000000" w:rsidRDefault="00000000" w:rsidRPr="00000000" w14:paraId="0000006B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Evening- noche</w:t>
      </w:r>
    </w:p>
    <w:p w:rsidR="00000000" w:rsidDel="00000000" w:rsidP="00000000" w:rsidRDefault="00000000" w:rsidRPr="00000000" w14:paraId="0000006C">
      <w:pPr>
        <w:tabs>
          <w:tab w:val="left" w:pos="10773"/>
        </w:tabs>
        <w:spacing w:after="42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Night- noche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b w:val="1"/>
          <w:color w:val="000000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2"/>
          <w:szCs w:val="32"/>
          <w:rtl w:val="0"/>
        </w:rPr>
        <w:t xml:space="preserve">Preposiciones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In- en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On- en o los (para días de la semana)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At- a las ( para  las horas)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Días de la semana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0773"/>
        </w:tabs>
        <w:spacing w:line="32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On monday</w:t>
      </w:r>
    </w:p>
    <w:p w:rsidR="00000000" w:rsidDel="00000000" w:rsidP="00000000" w:rsidRDefault="00000000" w:rsidRPr="00000000" w14:paraId="00000077">
      <w:pPr>
        <w:tabs>
          <w:tab w:val="left" w:pos="1104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4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tu propia rutina diaria, con mínimo ocho frases, adverbios de frecuencia y preposiciones.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On weekdays I always wake get up at 6:30am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sometimes brush my teeth in the morning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always have breakfast at 7:20 am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always shower at 10:30 am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always have lunch at 12:00 noon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seldom watch tv in the night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always call my mom every day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go to bed at 9:00 pm</w:t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On weekends, I get up at 8:00am</w:t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 never go out on weekends in the nights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el verbo en su forma correcta, teniendo en cuenta que la frase está en presente compuesto afirmativo</w:t>
      </w:r>
    </w:p>
    <w:p w:rsidR="00000000" w:rsidDel="00000000" w:rsidP="00000000" w:rsidRDefault="00000000" w:rsidRPr="00000000" w14:paraId="0000008F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a.Jhoanne and Mariane are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__dancing___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(dance)</w:t>
      </w:r>
    </w:p>
    <w:p w:rsidR="00000000" w:rsidDel="00000000" w:rsidP="00000000" w:rsidRDefault="00000000" w:rsidRPr="00000000" w14:paraId="00000091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b. Martin is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__singing___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_ (sing)</w:t>
      </w:r>
    </w:p>
    <w:p w:rsidR="00000000" w:rsidDel="00000000" w:rsidP="00000000" w:rsidRDefault="00000000" w:rsidRPr="00000000" w14:paraId="00000092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c. They are_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__playing____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(play) table tennis.</w:t>
      </w:r>
    </w:p>
    <w:p w:rsidR="00000000" w:rsidDel="00000000" w:rsidP="00000000" w:rsidRDefault="00000000" w:rsidRPr="00000000" w14:paraId="00000093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d. I am 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flying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(fly) a kite</w:t>
      </w:r>
    </w:p>
    <w:p w:rsidR="00000000" w:rsidDel="00000000" w:rsidP="00000000" w:rsidRDefault="00000000" w:rsidRPr="00000000" w14:paraId="00000094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e. I am 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jumping___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(jump) a rope</w:t>
      </w:r>
    </w:p>
    <w:p w:rsidR="00000000" w:rsidDel="00000000" w:rsidP="00000000" w:rsidRDefault="00000000" w:rsidRPr="00000000" w14:paraId="00000095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40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 el verbo to be en su forma correcta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según el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nombre, nombres o pronombre personal.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9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a.He _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_is___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playing hide and seek</w:t>
      </w:r>
    </w:p>
    <w:p w:rsidR="00000000" w:rsidDel="00000000" w:rsidP="00000000" w:rsidRDefault="00000000" w:rsidRPr="00000000" w14:paraId="0000009B">
      <w:pPr>
        <w:tabs>
          <w:tab w:val="left" w:pos="10773"/>
        </w:tabs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b. They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_are___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swimming</w:t>
      </w:r>
    </w:p>
    <w:p w:rsidR="00000000" w:rsidDel="00000000" w:rsidP="00000000" w:rsidRDefault="00000000" w:rsidRPr="00000000" w14:paraId="0000009C">
      <w:pPr>
        <w:tabs>
          <w:tab w:val="left" w:pos="10773"/>
        </w:tabs>
        <w:ind w:left="10773" w:hanging="10773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c. I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__am__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putting together a puzzle</w:t>
      </w:r>
    </w:p>
    <w:p w:rsidR="00000000" w:rsidDel="00000000" w:rsidP="00000000" w:rsidRDefault="00000000" w:rsidRPr="00000000" w14:paraId="0000009D">
      <w:pPr>
        <w:tabs>
          <w:tab w:val="left" w:pos="10773"/>
        </w:tabs>
        <w:ind w:left="10773" w:hanging="10773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d. You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_are___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riding a bike</w:t>
      </w:r>
    </w:p>
    <w:p w:rsidR="00000000" w:rsidDel="00000000" w:rsidP="00000000" w:rsidRDefault="00000000" w:rsidRPr="00000000" w14:paraId="0000009E">
      <w:pPr>
        <w:tabs>
          <w:tab w:val="left" w:pos="10773"/>
        </w:tabs>
        <w:ind w:left="10773" w:hanging="10773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e. Daniela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u w:val="single"/>
          <w:rtl w:val="0"/>
        </w:rPr>
        <w:t xml:space="preserve">__is_ 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going to bed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mic Sans MS" w:cs="Comic Sans MS" w:eastAsia="Comic Sans MS" w:hAnsi="Comic Sans M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1104"/>
        </w:tabs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1104"/>
        </w:tabs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Llena el espacio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vacío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artículo a o el artículo an, según corresponda:</w:t>
      </w:r>
    </w:p>
    <w:p w:rsidR="00000000" w:rsidDel="00000000" w:rsidP="00000000" w:rsidRDefault="00000000" w:rsidRPr="00000000" w14:paraId="000000A3">
      <w:pPr>
        <w:tabs>
          <w:tab w:val="left" w:pos="10773"/>
        </w:tabs>
        <w:spacing w:line="25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_an__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electrician repairs things.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__a__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civil engineer builds roads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_a___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watermelon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_an__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waitress.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__a__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waiter.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6" w:lineRule="auto"/>
        <w:ind w:left="360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_an__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artist makes scuptulres.</w:t>
      </w:r>
    </w:p>
    <w:p w:rsidR="00000000" w:rsidDel="00000000" w:rsidP="00000000" w:rsidRDefault="00000000" w:rsidRPr="00000000" w14:paraId="000000AB">
      <w:pPr>
        <w:tabs>
          <w:tab w:val="left" w:pos="10773"/>
        </w:tabs>
        <w:spacing w:line="25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720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Llena el espacio vacio con la forma que corresponda (is o are):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720" w:righ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72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119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_is____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lion.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119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_are___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 some bottles of wine.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119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__are___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thirteen marbles.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0" w:before="0" w:line="256" w:lineRule="auto"/>
        <w:ind w:left="3119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_is___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alligator.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6" w:lineRule="auto"/>
        <w:ind w:left="3119" w:right="0" w:hanging="36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_</w:t>
      </w: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_are__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bags of potato chips.</w:t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f. There_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_is_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an umbrella on the wall.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g.There _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are__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nine notebooks on the desk.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h.There_</w:t>
      </w: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_are_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some beans in the kitchen.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773"/>
        </w:tabs>
        <w:spacing w:after="160" w:before="0" w:line="256" w:lineRule="auto"/>
        <w:ind w:left="3119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tbl>
    <w:tblPr>
      <w:tblStyle w:val="Table1"/>
      <w:tblW w:w="10886.0" w:type="dxa"/>
      <w:jc w:val="left"/>
      <w:tblInd w:w="-102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18"/>
      <w:gridCol w:w="9468"/>
      <w:tblGridChange w:id="0">
        <w:tblGrid>
          <w:gridCol w:w="1418"/>
          <w:gridCol w:w="9468"/>
        </w:tblGrid>
      </w:tblGridChange>
    </w:tblGrid>
    <w:tr>
      <w:trPr>
        <w:cantSplit w:val="0"/>
        <w:trHeight w:val="1305" w:hRule="atLeast"/>
        <w:tblHeader w:val="0"/>
      </w:trPr>
      <w:tc>
        <w:tcPr/>
        <w:p w:rsidR="00000000" w:rsidDel="00000000" w:rsidP="00000000" w:rsidRDefault="00000000" w:rsidRPr="00000000" w14:paraId="000000B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14" w:lineRule="auto"/>
            <w:ind w:left="186" w:right="166" w:firstLine="0"/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82552</wp:posOffset>
                </wp:positionH>
                <wp:positionV relativeFrom="paragraph">
                  <wp:posOffset>88900</wp:posOffset>
                </wp:positionV>
                <wp:extent cx="605160" cy="525942"/>
                <wp:effectExtent b="0" l="0" r="0" t="0"/>
                <wp:wrapNone/>
                <wp:docPr descr="logo_membrete" id="1" name="image1.png"/>
                <a:graphic>
                  <a:graphicData uri="http://schemas.openxmlformats.org/drawingml/2006/picture">
                    <pic:pic>
                      <pic:nvPicPr>
                        <pic:cNvPr descr="logo_membret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160" cy="525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BD">
          <w:pP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SERVICIO NACIONAL DE APRENDIZAJE - SENA </w:t>
          </w:r>
        </w:p>
        <w:p w:rsidR="00000000" w:rsidDel="00000000" w:rsidP="00000000" w:rsidRDefault="00000000" w:rsidRPr="00000000" w14:paraId="000000B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4" w:lineRule="auto"/>
            <w:jc w:val="center"/>
            <w:rPr>
              <w:rFonts w:ascii="Calibri" w:cs="Calibri" w:eastAsia="Calibri" w:hAnsi="Calibri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CENTRO DE TELEINFORMÁTICA Y PRODUCCIÓN INDUSTRIAL</w:t>
            <w:br w:type="textWrapping"/>
            <w:t xml:space="preserve">PRESENT SIMPLE Y PRESENTE CONTINUO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