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51A" w:rsidRDefault="00946F1D">
      <w:r w:rsidRPr="00946F1D">
        <w:drawing>
          <wp:inline distT="0" distB="0" distL="0" distR="0" wp14:anchorId="722020B1" wp14:editId="3ADBA264">
            <wp:extent cx="5943600" cy="2603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1D" w:rsidRDefault="00946F1D">
      <w:proofErr w:type="gramStart"/>
      <w:r w:rsidRPr="00946F1D">
        <w:t>overall</w:t>
      </w:r>
      <w:proofErr w:type="gramEnd"/>
      <w:r>
        <w:t>:</w:t>
      </w:r>
    </w:p>
    <w:p w:rsidR="00946F1D" w:rsidRDefault="00946F1D">
      <w:r>
        <w:t xml:space="preserve">Nam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bằng</w:t>
      </w:r>
      <w:proofErr w:type="spellEnd"/>
    </w:p>
    <w:p w:rsidR="00946F1D" w:rsidRDefault="00946F1D">
      <w:pPr>
        <w:pBdr>
          <w:bottom w:val="single" w:sz="6" w:space="1" w:color="auto"/>
        </w:pBdr>
      </w:pP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bằng</w:t>
      </w:r>
      <w:proofErr w:type="spellEnd"/>
    </w:p>
    <w:p w:rsidR="00233E12" w:rsidRDefault="00D25882" w:rsidP="00D25882">
      <w:r w:rsidRPr="00D25882">
        <w:t>The chart compares the proportion of men and women who held post-school qualifications in 1999 and the different levels of them. Overall, men are higher than at three post-school qualification</w:t>
      </w:r>
      <w:r>
        <w:t xml:space="preserve">s and women are higher than two, </w:t>
      </w:r>
      <w:r w:rsidRPr="00D25882">
        <w:t xml:space="preserve">furthermore, women are worse off than men in terms of skilled </w:t>
      </w:r>
      <w:r>
        <w:t>vocational diploma.</w:t>
      </w:r>
    </w:p>
    <w:p w:rsidR="00E23FEE" w:rsidRDefault="00E23FEE" w:rsidP="00D25882"/>
    <w:p w:rsidR="003236C8" w:rsidRDefault="003236C8" w:rsidP="00D25882">
      <w:r w:rsidRPr="003236C8">
        <w:lastRenderedPageBreak/>
        <w:drawing>
          <wp:inline distT="0" distB="0" distL="0" distR="0" wp14:anchorId="536BD20D" wp14:editId="345E4396">
            <wp:extent cx="5943600" cy="3723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C8" w:rsidRDefault="003236C8" w:rsidP="00D25882">
      <w:r>
        <w:t xml:space="preserve">VD </w:t>
      </w:r>
      <w:r>
        <w:sym w:font="Wingdings" w:char="F0E0"/>
      </w:r>
      <w:r>
        <w:t xml:space="preserve"> Nam accounted for …., as opp</w:t>
      </w:r>
      <w:r w:rsidR="00986BA1">
        <w:t>o</w:t>
      </w:r>
      <w:r>
        <w:t xml:space="preserve">sed to …. </w:t>
      </w:r>
      <w:proofErr w:type="gramStart"/>
      <w:r w:rsidR="00986BA1">
        <w:t>f</w:t>
      </w:r>
      <w:r>
        <w:t>or</w:t>
      </w:r>
      <w:proofErr w:type="gramEnd"/>
      <w:r>
        <w:t xml:space="preserve"> women</w:t>
      </w:r>
    </w:p>
    <w:p w:rsidR="00FC3949" w:rsidRDefault="00FC3949" w:rsidP="00D25882">
      <w:r w:rsidRPr="00FC3949">
        <w:t xml:space="preserve">In the Undergraduate Diploma, there is a remarkable proportion of women and men. Women’s share accounts for 70%, which is approximate as twice much as men’s share. The same trend appears in </w:t>
      </w:r>
      <w:proofErr w:type="spellStart"/>
      <w:r w:rsidRPr="00FC3949">
        <w:t>Bachelors</w:t>
      </w:r>
      <w:proofErr w:type="spellEnd"/>
      <w:r w:rsidRPr="00FC3949">
        <w:t xml:space="preserve"> Degree, men occupied fewer than women about 5%.</w:t>
      </w:r>
    </w:p>
    <w:p w:rsidR="003236C8" w:rsidRDefault="00E23FEE">
      <w:r>
        <w:t xml:space="preserve">Regarded to skilled vocational diploma, man accounted for 90%, nine fold higher than of women. Men are responsible for 70%, as opposed to 30% for women in term of postgraduate diploma whereas </w:t>
      </w:r>
      <w:r w:rsidR="00FC3949">
        <w:t xml:space="preserve">women are lower than men in </w:t>
      </w:r>
      <w:proofErr w:type="spellStart"/>
      <w:r w:rsidR="00FC3949">
        <w:t>Masters</w:t>
      </w:r>
      <w:proofErr w:type="spellEnd"/>
      <w:r w:rsidR="00FC3949">
        <w:t xml:space="preserve"> Degree, being 40% and 60% correspondingly.</w:t>
      </w:r>
    </w:p>
    <w:p w:rsidR="00931F50" w:rsidRDefault="00931F50">
      <w:r w:rsidRPr="00931F50">
        <w:lastRenderedPageBreak/>
        <w:drawing>
          <wp:inline distT="0" distB="0" distL="0" distR="0" wp14:anchorId="28CB433B" wp14:editId="7FC34392">
            <wp:extent cx="5943600" cy="3503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09" w:rsidRDefault="00065809">
      <w:r>
        <w:t>Overall:</w:t>
      </w:r>
    </w:p>
    <w:p w:rsidR="00065809" w:rsidRDefault="00065809" w:rsidP="00065809">
      <w:pPr>
        <w:pStyle w:val="ListParagraph"/>
        <w:numPr>
          <w:ilvl w:val="0"/>
          <w:numId w:val="1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gữa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cuói</w:t>
      </w:r>
      <w:proofErr w:type="spellEnd"/>
    </w:p>
    <w:p w:rsidR="00065809" w:rsidRDefault="00065809" w:rsidP="00065809">
      <w:pPr>
        <w:pStyle w:val="ListParagraph"/>
        <w:numPr>
          <w:ilvl w:val="0"/>
          <w:numId w:val="1"/>
        </w:numPr>
      </w:pPr>
      <w:r>
        <w:t xml:space="preserve">Ở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food </w:t>
      </w:r>
      <w:r w:rsidR="00C31516">
        <w:t>(1968)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leisure </w:t>
      </w:r>
      <w:r w:rsidR="00C31516">
        <w:t xml:space="preserve">(2018) </w:t>
      </w:r>
      <w:bookmarkStart w:id="0" w:name="_GoBack"/>
      <w:bookmarkEnd w:id="0"/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nói</w:t>
      </w:r>
      <w:proofErr w:type="spellEnd"/>
      <w:r>
        <w:t xml:space="preserve"> qua</w:t>
      </w:r>
    </w:p>
    <w:p w:rsidR="00931F50" w:rsidRDefault="00931F50"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cặp</w:t>
      </w:r>
      <w:proofErr w:type="spellEnd"/>
    </w:p>
    <w:p w:rsidR="00931F50" w:rsidRDefault="00931F50">
      <w:proofErr w:type="spellStart"/>
      <w:r>
        <w:t>Những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riêng</w:t>
      </w:r>
      <w:proofErr w:type="spellEnd"/>
    </w:p>
    <w:sectPr w:rsidR="00931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23668"/>
    <w:multiLevelType w:val="hybridMultilevel"/>
    <w:tmpl w:val="76EA5CDA"/>
    <w:lvl w:ilvl="0" w:tplc="C41C1A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F1D"/>
    <w:rsid w:val="00065809"/>
    <w:rsid w:val="00233E12"/>
    <w:rsid w:val="00292798"/>
    <w:rsid w:val="003236C8"/>
    <w:rsid w:val="00931F50"/>
    <w:rsid w:val="00942DDD"/>
    <w:rsid w:val="00946F1D"/>
    <w:rsid w:val="00986BA1"/>
    <w:rsid w:val="00B47D17"/>
    <w:rsid w:val="00C31516"/>
    <w:rsid w:val="00D25882"/>
    <w:rsid w:val="00E23FEE"/>
    <w:rsid w:val="00FC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DEF7C6-76A3-432A-9C2C-FD6D5BA2D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8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A5F6B-D2C1-4921-B1F1-F95742A42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VIET LE/LGEDV CORE FRAMEWORK &amp; FUNCTIONAL TECHNOLOGY TEAM(hung2.le@lge.com)</dc:creator>
  <cp:keywords/>
  <dc:description/>
  <cp:lastModifiedBy>HUNG VIET LE/LGEDV CORE FRAMEWORK &amp; FUNCTIONAL TECHNOLOGY TEAM(hung2.le@lge.com)</cp:lastModifiedBy>
  <cp:revision>10</cp:revision>
  <dcterms:created xsi:type="dcterms:W3CDTF">2023-04-16T00:37:00Z</dcterms:created>
  <dcterms:modified xsi:type="dcterms:W3CDTF">2023-04-16T01:41:00Z</dcterms:modified>
</cp:coreProperties>
</file>