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D5A" w14:textId="77777777" w:rsidR="00C87EBC" w:rsidRDefault="00C87EBC" w:rsidP="00C87EB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10515"/>
          <w:sz w:val="32"/>
          <w:szCs w:val="32"/>
        </w:rPr>
      </w:pPr>
      <w:r>
        <w:rPr>
          <w:rFonts w:ascii="Helvetica Neue" w:hAnsi="Helvetica Neue" w:cs="Helvetica Neue"/>
          <w:color w:val="010515"/>
          <w:sz w:val="32"/>
          <w:szCs w:val="32"/>
        </w:rPr>
        <w:t>Task 1: The table below shows water use for different purposes in four countries. The use of water by four different countries (%)</w:t>
      </w:r>
    </w:p>
    <w:p w14:paraId="4CF1380E" w14:textId="13AE9D93" w:rsidR="0019590E" w:rsidRDefault="0019590E"/>
    <w:p w14:paraId="2CDFBF3C" w14:textId="1EB8286E" w:rsidR="00C87EBC" w:rsidRDefault="00C87EBC"/>
    <w:p w14:paraId="54CDF6F1" w14:textId="5942AD4F" w:rsidR="00C87EBC" w:rsidRPr="00C87EBC" w:rsidRDefault="00C87EBC" w:rsidP="00C87EBC">
      <w:pPr>
        <w:rPr>
          <w:rFonts w:ascii="Times New Roman" w:eastAsia="Times New Roman" w:hAnsi="Times New Roman" w:cs="Times New Roman"/>
        </w:rPr>
      </w:pPr>
      <w:r w:rsidRPr="00C87EBC">
        <w:rPr>
          <w:rFonts w:ascii="Times New Roman" w:eastAsia="Times New Roman" w:hAnsi="Times New Roman" w:cs="Times New Roman"/>
        </w:rPr>
        <w:fldChar w:fldCharType="begin"/>
      </w:r>
      <w:r w:rsidRPr="00C87EBC">
        <w:rPr>
          <w:rFonts w:ascii="Times New Roman" w:eastAsia="Times New Roman" w:hAnsi="Times New Roman" w:cs="Times New Roman"/>
        </w:rPr>
        <w:instrText xml:space="preserve"> INCLUDEPICTURE "https://media.zim.vn/64800cd89951e9bad7686663/giai-de-ielts-writing-task-1-ngay-03062023.jpg" \* MERGEFORMATINET </w:instrText>
      </w:r>
      <w:r w:rsidRPr="00C87EBC">
        <w:rPr>
          <w:rFonts w:ascii="Times New Roman" w:eastAsia="Times New Roman" w:hAnsi="Times New Roman" w:cs="Times New Roman"/>
        </w:rPr>
        <w:fldChar w:fldCharType="separate"/>
      </w:r>
      <w:r w:rsidRPr="00C87EB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2475F5" wp14:editId="16FBE9BD">
            <wp:extent cx="5943600" cy="2447290"/>
            <wp:effectExtent l="0" t="0" r="0" b="3810"/>
            <wp:docPr id="1" name="Picture 1" descr="Giải đề thi IELTS Writing Task 1 ngày 03/06/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ải đề thi IELTS Writing Task 1 ngày 03/06/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EBC">
        <w:rPr>
          <w:rFonts w:ascii="Times New Roman" w:eastAsia="Times New Roman" w:hAnsi="Times New Roman" w:cs="Times New Roman"/>
        </w:rPr>
        <w:fldChar w:fldCharType="end"/>
      </w:r>
    </w:p>
    <w:p w14:paraId="19F3D051" w14:textId="6DFF8BA2" w:rsidR="00C87EBC" w:rsidRDefault="00C87EBC"/>
    <w:p w14:paraId="7F9CC12E" w14:textId="3BAC0150" w:rsidR="00C87EBC" w:rsidRDefault="00C87EBC"/>
    <w:p w14:paraId="50BB40CA" w14:textId="3AB16059" w:rsidR="00C87EBC" w:rsidRDefault="00C87EBC"/>
    <w:p w14:paraId="41C9FD70" w14:textId="0D9E5106" w:rsidR="00C87EBC" w:rsidRDefault="00C87EBC"/>
    <w:p w14:paraId="0D970622" w14:textId="75D30D9B" w:rsidR="00C87EBC" w:rsidRDefault="00C87EBC"/>
    <w:p w14:paraId="3CBDE98C" w14:textId="5CB56B9C" w:rsidR="00C87EBC" w:rsidRDefault="00C87EBC"/>
    <w:p w14:paraId="36EE3203" w14:textId="6B017DF8" w:rsidR="00C87EBC" w:rsidRDefault="00C87EBC"/>
    <w:p w14:paraId="334A8DFA" w14:textId="4E358576" w:rsidR="00C87EBC" w:rsidRDefault="00C87EBC"/>
    <w:p w14:paraId="764DF14E" w14:textId="272F3DB1" w:rsidR="00C87EBC" w:rsidRDefault="00C87EBC"/>
    <w:p w14:paraId="5A5E689F" w14:textId="72E073E0" w:rsidR="00C87EBC" w:rsidRDefault="00C87EBC"/>
    <w:p w14:paraId="27CA4998" w14:textId="16761161" w:rsidR="00C87EBC" w:rsidRDefault="00C87EBC"/>
    <w:p w14:paraId="4A8582D1" w14:textId="7EF857D3" w:rsidR="00C87EBC" w:rsidRDefault="00C87EBC"/>
    <w:p w14:paraId="184E39EF" w14:textId="0C11381B" w:rsidR="00C87EBC" w:rsidRDefault="00C87EBC"/>
    <w:p w14:paraId="0BA212B8" w14:textId="63B4C514" w:rsidR="00C87EBC" w:rsidRDefault="00C87EBC"/>
    <w:p w14:paraId="28F97EDD" w14:textId="06849BA9" w:rsidR="00C87EBC" w:rsidRDefault="00C87EBC"/>
    <w:p w14:paraId="28545ECA" w14:textId="47C52E4B" w:rsidR="00C87EBC" w:rsidRDefault="00C87EBC"/>
    <w:p w14:paraId="728DD4F3" w14:textId="462F6916" w:rsidR="00C87EBC" w:rsidRDefault="00C87EBC"/>
    <w:p w14:paraId="23DF3FBE" w14:textId="469D3231" w:rsidR="00C87EBC" w:rsidRDefault="00C87EBC"/>
    <w:p w14:paraId="179B574C" w14:textId="3D70BBC0" w:rsidR="00C87EBC" w:rsidRDefault="00C87EBC"/>
    <w:p w14:paraId="28DF96FC" w14:textId="24AFFA0B" w:rsidR="00C87EBC" w:rsidRDefault="00C87EBC"/>
    <w:p w14:paraId="0E185031" w14:textId="55C91342" w:rsidR="00C87EBC" w:rsidRDefault="00C87EBC"/>
    <w:p w14:paraId="1DF4B24E" w14:textId="4F692051" w:rsidR="00C87EBC" w:rsidRDefault="00C87EBC"/>
    <w:p w14:paraId="0F09B64B" w14:textId="02A3202F" w:rsidR="00C87EBC" w:rsidRDefault="00C87EBC"/>
    <w:p w14:paraId="471662BF" w14:textId="40D711A8" w:rsidR="00C87EBC" w:rsidRDefault="00C87EBC"/>
    <w:p w14:paraId="15CD2377" w14:textId="79D64001" w:rsidR="00C87EBC" w:rsidRDefault="00C87EBC"/>
    <w:p w14:paraId="2B6253E9" w14:textId="77777777" w:rsidR="00C87EBC" w:rsidRDefault="00C87EBC"/>
    <w:p w14:paraId="677C52C1" w14:textId="277F99D8" w:rsidR="00C87EBC" w:rsidRDefault="00C87EBC"/>
    <w:p w14:paraId="16FCD152" w14:textId="77777777" w:rsidR="00934C9D" w:rsidRDefault="00934C9D" w:rsidP="00934C9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10515"/>
          <w:sz w:val="32"/>
          <w:szCs w:val="32"/>
        </w:rPr>
      </w:pPr>
      <w:r>
        <w:rPr>
          <w:rFonts w:ascii="Helvetica Neue" w:hAnsi="Helvetica Neue" w:cs="Helvetica Neue"/>
          <w:color w:val="010515"/>
          <w:sz w:val="32"/>
          <w:szCs w:val="32"/>
        </w:rPr>
        <w:t xml:space="preserve">Task 2: If old people are no </w:t>
      </w:r>
      <w:r w:rsidRPr="007435A7">
        <w:rPr>
          <w:rFonts w:ascii="Helvetica Neue" w:hAnsi="Helvetica Neue" w:cs="Helvetica Neue"/>
          <w:b/>
          <w:bCs/>
          <w:color w:val="C45911" w:themeColor="accent2" w:themeShade="BF"/>
          <w:sz w:val="32"/>
          <w:szCs w:val="32"/>
        </w:rPr>
        <w:t>longer physically, mentally or financially able</w:t>
      </w:r>
      <w:r w:rsidRPr="007435A7">
        <w:rPr>
          <w:rFonts w:ascii="Helvetica Neue" w:hAnsi="Helvetica Neue" w:cs="Helvetica Neue"/>
          <w:color w:val="C45911" w:themeColor="accent2" w:themeShade="BF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010515"/>
          <w:sz w:val="32"/>
          <w:szCs w:val="32"/>
        </w:rPr>
        <w:t>to look after themselves, younger family members should be legally responsible for supporting them. To what extent do you agree or disagree?</w:t>
      </w:r>
    </w:p>
    <w:p w14:paraId="653DC43D" w14:textId="392DE805" w:rsidR="00C87EBC" w:rsidRDefault="00C87EBC"/>
    <w:p w14:paraId="312AE374" w14:textId="5564B899" w:rsidR="00084FE9" w:rsidRDefault="00084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FE9" w14:paraId="64D0566E" w14:textId="77777777" w:rsidTr="00084FE9">
        <w:tc>
          <w:tcPr>
            <w:tcW w:w="4675" w:type="dxa"/>
          </w:tcPr>
          <w:p w14:paraId="51D9081A" w14:textId="77777777" w:rsidR="00084FE9" w:rsidRDefault="00084FE9"/>
        </w:tc>
        <w:tc>
          <w:tcPr>
            <w:tcW w:w="4675" w:type="dxa"/>
          </w:tcPr>
          <w:p w14:paraId="0E18B47A" w14:textId="77777777" w:rsidR="00084FE9" w:rsidRDefault="00084FE9"/>
        </w:tc>
      </w:tr>
      <w:tr w:rsidR="00084FE9" w14:paraId="01F7513E" w14:textId="77777777" w:rsidTr="00084FE9">
        <w:trPr>
          <w:trHeight w:val="1853"/>
        </w:trPr>
        <w:tc>
          <w:tcPr>
            <w:tcW w:w="4675" w:type="dxa"/>
          </w:tcPr>
          <w:p w14:paraId="279096F3" w14:textId="77777777" w:rsidR="00084FE9" w:rsidRDefault="00084FE9"/>
        </w:tc>
        <w:tc>
          <w:tcPr>
            <w:tcW w:w="4675" w:type="dxa"/>
          </w:tcPr>
          <w:p w14:paraId="70FBABB6" w14:textId="77777777" w:rsidR="00084FE9" w:rsidRDefault="00084FE9"/>
        </w:tc>
      </w:tr>
    </w:tbl>
    <w:p w14:paraId="140AAF29" w14:textId="77777777" w:rsidR="00084FE9" w:rsidRDefault="00084FE9"/>
    <w:p w14:paraId="44556282" w14:textId="3F53AB87" w:rsidR="009C15FF" w:rsidRDefault="009C15FF">
      <w:r>
        <w:t>Many people think that junior family members should be legally responsible for senior family members when they become physically, mentally</w:t>
      </w:r>
      <w:r w:rsidR="00562DEB">
        <w:t xml:space="preserve"> and </w:t>
      </w:r>
      <w:r>
        <w:t>financially unable to take care</w:t>
      </w:r>
      <w:r>
        <w:tab/>
        <w:t>of themselves. In my opinion, I completely disagree with the above statement and there are many reasons to support my point of view which I shall explain my perspective in detail in the following paragraphs.</w:t>
      </w:r>
    </w:p>
    <w:p w14:paraId="400CF804" w14:textId="77777777" w:rsidR="009C15FF" w:rsidRDefault="009C15FF"/>
    <w:p w14:paraId="546D413E" w14:textId="2007B89D" w:rsidR="009C15FF" w:rsidRDefault="009C15FF">
      <w:r>
        <w:t xml:space="preserve">To begin with, </w:t>
      </w:r>
      <w:r w:rsidR="00B81840">
        <w:t xml:space="preserve">there are several reasons why younger people </w:t>
      </w:r>
      <w:r w:rsidR="00562DEB">
        <w:t>taking</w:t>
      </w:r>
      <w:r w:rsidR="00B81840">
        <w:t xml:space="preserve"> care </w:t>
      </w:r>
      <w:r w:rsidR="00562DEB">
        <w:t xml:space="preserve">of </w:t>
      </w:r>
      <w:r w:rsidR="00B81840">
        <w:t>elder</w:t>
      </w:r>
      <w:r w:rsidR="00562DEB">
        <w:t>ly</w:t>
      </w:r>
      <w:r w:rsidR="00B81840">
        <w:t xml:space="preserve"> people should not be put in</w:t>
      </w:r>
      <w:r w:rsidR="00562DEB">
        <w:t>to</w:t>
      </w:r>
      <w:r w:rsidR="00B81840">
        <w:t xml:space="preserve"> law. Firstly, </w:t>
      </w:r>
      <w:r>
        <w:t>there are a lot of low-income household</w:t>
      </w:r>
      <w:r w:rsidR="00562DEB">
        <w:t>s</w:t>
      </w:r>
      <w:r>
        <w:t xml:space="preserve"> that need to take care for themshelves and raise their children</w:t>
      </w:r>
      <w:r w:rsidR="00562DEB">
        <w:t xml:space="preserve">. </w:t>
      </w:r>
      <w:r>
        <w:t xml:space="preserve">Therefore, they may not have enough money to look after their parents </w:t>
      </w:r>
      <w:r w:rsidR="00B81840">
        <w:t>so the governments need to help the old people. To illustrate, they should build a facili</w:t>
      </w:r>
      <w:r w:rsidR="00562DEB">
        <w:t>ty</w:t>
      </w:r>
      <w:r w:rsidR="00B81840">
        <w:t xml:space="preserve"> for disable</w:t>
      </w:r>
      <w:r w:rsidR="00562DEB">
        <w:t>d</w:t>
      </w:r>
      <w:r w:rsidR="00B81840">
        <w:t xml:space="preserve"> </w:t>
      </w:r>
      <w:r w:rsidR="00562DEB">
        <w:t xml:space="preserve">people </w:t>
      </w:r>
      <w:r w:rsidR="00B81840">
        <w:t>and some nursing house</w:t>
      </w:r>
      <w:r w:rsidR="00562DEB">
        <w:t>s</w:t>
      </w:r>
      <w:r w:rsidR="00B81840">
        <w:t xml:space="preserve">, they can build a community </w:t>
      </w:r>
      <w:r w:rsidR="00562DEB">
        <w:t>where</w:t>
      </w:r>
      <w:r w:rsidR="00B81840">
        <w:t xml:space="preserve"> old people can make friends and talk with each other, it can help them relax</w:t>
      </w:r>
      <w:r w:rsidR="00B45081">
        <w:t xml:space="preserve"> and the elderly people would be in the safe place</w:t>
      </w:r>
      <w:r w:rsidR="00B81840">
        <w:t>. Moreover, in this modern day, most young people work in busine</w:t>
      </w:r>
      <w:r w:rsidR="00562DEB">
        <w:t>s</w:t>
      </w:r>
      <w:r w:rsidR="00B81840">
        <w:t xml:space="preserve">s so they </w:t>
      </w:r>
      <w:r w:rsidR="00B45081">
        <w:t>may not have enough time to look after their old parents</w:t>
      </w:r>
      <w:r w:rsidR="000B0E71">
        <w:t>. Hence, younger people should not be legally responsible for older family members.</w:t>
      </w:r>
    </w:p>
    <w:p w14:paraId="18D8B919" w14:textId="77777777" w:rsidR="000B0E71" w:rsidRDefault="000B0E71"/>
    <w:p w14:paraId="6B9AA10C" w14:textId="29C0958B" w:rsidR="000B0E71" w:rsidRDefault="000B0E71">
      <w:r>
        <w:t xml:space="preserve">On the other hand, every young generation must be responsible for their elder individuals, because they are parents of them. Additionally, </w:t>
      </w:r>
      <w:r w:rsidR="00562DEB">
        <w:t xml:space="preserve">as </w:t>
      </w:r>
      <w:r>
        <w:t>humans become old they feel want to close their children so the government should give an amount of money for these families.</w:t>
      </w:r>
    </w:p>
    <w:p w14:paraId="40E770C1" w14:textId="77777777" w:rsidR="000B0E71" w:rsidRDefault="000B0E71"/>
    <w:p w14:paraId="0F172DEC" w14:textId="6943CFEA" w:rsidR="000B0E71" w:rsidRDefault="000B0E71">
      <w:r>
        <w:t xml:space="preserve">In conclusion, </w:t>
      </w:r>
      <w:r w:rsidR="00E54AB6">
        <w:t xml:space="preserve">although each side </w:t>
      </w:r>
      <w:r w:rsidR="00562DEB">
        <w:t>has</w:t>
      </w:r>
      <w:r w:rsidR="00E54AB6">
        <w:t xml:space="preserve"> </w:t>
      </w:r>
      <w:r w:rsidR="00562DEB">
        <w:t xml:space="preserve">its </w:t>
      </w:r>
      <w:r w:rsidR="00E54AB6">
        <w:t>pros and cons, in my opinion, I think that peoples should be given the chance to look after themselves and their</w:t>
      </w:r>
      <w:r w:rsidR="004566EB">
        <w:t xml:space="preserve"> children</w:t>
      </w:r>
      <w:r w:rsidR="00562DEB" w:rsidRPr="00562DEB">
        <w:t>, not their parents</w:t>
      </w:r>
      <w:r w:rsidR="00562DEB">
        <w:t>.</w:t>
      </w:r>
    </w:p>
    <w:sectPr w:rsidR="000B0E71" w:rsidSect="00CB77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831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BC"/>
    <w:rsid w:val="00084FE9"/>
    <w:rsid w:val="000B0E71"/>
    <w:rsid w:val="0019590E"/>
    <w:rsid w:val="004566EB"/>
    <w:rsid w:val="00562DEB"/>
    <w:rsid w:val="007435A7"/>
    <w:rsid w:val="00934C9D"/>
    <w:rsid w:val="009C15FF"/>
    <w:rsid w:val="00B45081"/>
    <w:rsid w:val="00B81840"/>
    <w:rsid w:val="00C87EBC"/>
    <w:rsid w:val="00D57B4F"/>
    <w:rsid w:val="00E5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6887"/>
  <w15:chartTrackingRefBased/>
  <w15:docId w15:val="{DA7381B8-21FB-3C40-84CA-9A948EA7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 PaxC</dc:creator>
  <cp:keywords/>
  <dc:description/>
  <cp:lastModifiedBy>Lê Viết Hưng</cp:lastModifiedBy>
  <cp:revision>8</cp:revision>
  <dcterms:created xsi:type="dcterms:W3CDTF">2023-07-03T14:33:00Z</dcterms:created>
  <dcterms:modified xsi:type="dcterms:W3CDTF">2023-07-21T13:57:00Z</dcterms:modified>
</cp:coreProperties>
</file>