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93FF3" w14:textId="77777777" w:rsidR="00890FC2" w:rsidRDefault="00000000">
      <w:pPr>
        <w:pBdr>
          <w:top w:val="nil"/>
          <w:left w:val="nil"/>
          <w:bottom w:val="nil"/>
          <w:right w:val="nil"/>
          <w:between w:val="nil"/>
        </w:pBdr>
        <w:jc w:val="center"/>
        <w:rPr>
          <w:rFonts w:ascii="Arial" w:eastAsia="Arial" w:hAnsi="Arial" w:cs="Arial"/>
          <w:b/>
          <w:bCs/>
          <w:color w:val="000000"/>
          <w:sz w:val="28"/>
          <w:szCs w:val="28"/>
        </w:rPr>
      </w:pPr>
      <w:r>
        <w:rPr>
          <w:rFonts w:ascii="Arial" w:eastAsia="Arial" w:hAnsi="Arial" w:cs="Arial"/>
          <w:b/>
          <w:bCs/>
          <w:color w:val="000000"/>
          <w:sz w:val="28"/>
          <w:szCs w:val="28"/>
        </w:rPr>
        <w:t>Luke J. Via</w:t>
      </w:r>
    </w:p>
    <w:p w14:paraId="0DF70B19" w14:textId="77777777" w:rsidR="00890FC2" w:rsidRDefault="00000000">
      <w:pPr>
        <w:shd w:val="clear" w:color="auto" w:fill="FFFFFF"/>
        <w:jc w:val="center"/>
        <w:rPr>
          <w:rFonts w:ascii="Arial" w:eastAsia="Arial" w:hAnsi="Arial" w:cs="Arial"/>
          <w:sz w:val="22"/>
          <w:szCs w:val="22"/>
        </w:rPr>
      </w:pPr>
      <w:r>
        <w:rPr>
          <w:rFonts w:ascii="Arial" w:eastAsia="Arial" w:hAnsi="Arial" w:cs="Arial"/>
          <w:color w:val="000000"/>
          <w:sz w:val="22"/>
          <w:szCs w:val="22"/>
        </w:rPr>
        <w:t>Belmont, NC 28012 | (704) 964-2928</w:t>
      </w:r>
      <w:r>
        <w:rPr>
          <w:rFonts w:ascii="Arial" w:eastAsia="Arial" w:hAnsi="Arial" w:cs="Arial"/>
          <w:color w:val="FF0000"/>
          <w:sz w:val="22"/>
          <w:szCs w:val="22"/>
        </w:rPr>
        <w:t xml:space="preserve"> </w:t>
      </w:r>
      <w:r>
        <w:rPr>
          <w:rFonts w:ascii="Arial" w:eastAsia="Arial" w:hAnsi="Arial" w:cs="Arial"/>
          <w:color w:val="000000"/>
          <w:sz w:val="22"/>
          <w:szCs w:val="22"/>
        </w:rPr>
        <w:t xml:space="preserve">| </w:t>
      </w:r>
      <w:r>
        <w:rPr>
          <w:rFonts w:ascii="Arial" w:eastAsia="Arial" w:hAnsi="Arial" w:cs="Arial"/>
          <w:sz w:val="22"/>
          <w:szCs w:val="22"/>
        </w:rPr>
        <w:t>luke.via.bc@gmail.com</w:t>
      </w:r>
    </w:p>
    <w:p w14:paraId="59716BF0" w14:textId="77777777" w:rsidR="00890FC2" w:rsidRDefault="00000000">
      <w:pPr>
        <w:pBdr>
          <w:top w:val="nil"/>
          <w:left w:val="nil"/>
          <w:bottom w:val="nil"/>
          <w:right w:val="nil"/>
          <w:between w:val="nil"/>
        </w:pBdr>
        <w:jc w:val="center"/>
        <w:rPr>
          <w:rFonts w:ascii="Arial" w:eastAsia="Arial" w:hAnsi="Arial" w:cs="Arial"/>
          <w:color w:val="000000"/>
          <w:sz w:val="22"/>
          <w:szCs w:val="22"/>
        </w:rPr>
      </w:pPr>
      <w:hyperlink r:id="rId7">
        <w:r>
          <w:rPr>
            <w:rFonts w:ascii="Arial" w:eastAsia="Arial" w:hAnsi="Arial" w:cs="Arial"/>
            <w:color w:val="0000FF"/>
            <w:sz w:val="22"/>
            <w:szCs w:val="22"/>
            <w:u w:val="single"/>
          </w:rPr>
          <w:t>https://www.linkedin.com/in/luke-via-ENGR-design</w:t>
        </w:r>
      </w:hyperlink>
    </w:p>
    <w:p w14:paraId="6F46B651" w14:textId="77777777" w:rsidR="00890FC2" w:rsidRDefault="00890FC2">
      <w:pPr>
        <w:pBdr>
          <w:top w:val="nil"/>
          <w:left w:val="nil"/>
          <w:bottom w:val="nil"/>
          <w:right w:val="nil"/>
          <w:between w:val="nil"/>
        </w:pBdr>
        <w:jc w:val="center"/>
        <w:rPr>
          <w:rFonts w:ascii="Arial" w:eastAsia="Arial" w:hAnsi="Arial" w:cs="Arial"/>
          <w:color w:val="000000"/>
          <w:sz w:val="22"/>
          <w:szCs w:val="22"/>
        </w:rPr>
      </w:pPr>
    </w:p>
    <w:p w14:paraId="06CD435B" w14:textId="77777777" w:rsidR="00890FC2" w:rsidRDefault="00890FC2">
      <w:pPr>
        <w:pBdr>
          <w:top w:val="nil"/>
          <w:left w:val="nil"/>
          <w:bottom w:val="nil"/>
          <w:right w:val="nil"/>
          <w:between w:val="nil"/>
        </w:pBdr>
        <w:rPr>
          <w:rFonts w:ascii="Arial" w:eastAsia="Arial" w:hAnsi="Arial" w:cs="Arial"/>
          <w:color w:val="000000"/>
          <w:sz w:val="10"/>
          <w:szCs w:val="10"/>
        </w:rPr>
      </w:pPr>
    </w:p>
    <w:p w14:paraId="0B9DAC57" w14:textId="77777777" w:rsidR="00890FC2"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b/>
          <w:bCs/>
          <w:sz w:val="30"/>
          <w:szCs w:val="30"/>
        </w:rPr>
        <w:t>Automation-Focused Biomedical Equipment Technician | Systems-Oriented Problem Solver</w:t>
      </w:r>
    </w:p>
    <w:p w14:paraId="3AE93483" w14:textId="77777777" w:rsidR="00890FC2" w:rsidRDefault="00000000">
      <w:pPr>
        <w:pBdr>
          <w:top w:val="nil"/>
          <w:left w:val="nil"/>
          <w:bottom w:val="nil"/>
          <w:right w:val="nil"/>
          <w:between w:val="nil"/>
        </w:pBdr>
        <w:ind w:left="720"/>
        <w:jc w:val="center"/>
        <w:rPr>
          <w:rFonts w:ascii="Arial" w:eastAsia="Arial" w:hAnsi="Arial" w:cs="Arial"/>
          <w:sz w:val="20"/>
          <w:szCs w:val="20"/>
        </w:rPr>
      </w:pPr>
      <w:r>
        <w:rPr>
          <w:rFonts w:ascii="Arial" w:eastAsia="Arial" w:hAnsi="Arial" w:cs="Arial"/>
          <w:sz w:val="20"/>
          <w:szCs w:val="20"/>
        </w:rPr>
        <w:t>Detail-oriented technician with a strong foundation in electronics troubleshooting and preventive maintenance. Skilled in diagnosing complex equipment issues, performing safe repairs, and documenting service in compliance with manufacturer and regulatory standards. Committed to supporting reliable medical equipment and uninterrupted patient care through clear communication and structured problem-solving.</w:t>
      </w:r>
    </w:p>
    <w:p w14:paraId="1F905431" w14:textId="77777777" w:rsidR="00890FC2" w:rsidRDefault="00890FC2">
      <w:pPr>
        <w:pBdr>
          <w:top w:val="nil"/>
          <w:left w:val="nil"/>
          <w:bottom w:val="nil"/>
          <w:right w:val="nil"/>
          <w:between w:val="nil"/>
        </w:pBdr>
        <w:ind w:left="785"/>
        <w:jc w:val="center"/>
        <w:rPr>
          <w:rFonts w:ascii="Arial" w:eastAsia="Arial" w:hAnsi="Arial" w:cs="Arial"/>
          <w:sz w:val="20"/>
          <w:szCs w:val="20"/>
        </w:rPr>
      </w:pPr>
    </w:p>
    <w:p w14:paraId="7EFAA407" w14:textId="77777777" w:rsidR="00890FC2" w:rsidRDefault="00000000">
      <w:pPr>
        <w:pBdr>
          <w:top w:val="nil"/>
          <w:left w:val="nil"/>
          <w:bottom w:val="nil"/>
          <w:right w:val="nil"/>
          <w:between w:val="nil"/>
        </w:pBdr>
        <w:jc w:val="center"/>
        <w:rPr>
          <w:rFonts w:ascii="Arial" w:eastAsia="Arial" w:hAnsi="Arial" w:cs="Arial"/>
          <w:b/>
          <w:bCs/>
          <w:color w:val="000000"/>
          <w:u w:val="single"/>
        </w:rPr>
      </w:pPr>
      <w:r>
        <w:rPr>
          <w:rFonts w:ascii="Arial" w:eastAsia="Arial" w:hAnsi="Arial" w:cs="Arial"/>
          <w:b/>
          <w:bCs/>
          <w:color w:val="000000"/>
          <w:u w:val="single"/>
        </w:rPr>
        <w:t>Key Areas of Expertise</w:t>
      </w:r>
    </w:p>
    <w:p w14:paraId="7073A4A4" w14:textId="77777777" w:rsidR="00890FC2" w:rsidRDefault="00890FC2">
      <w:pPr>
        <w:pBdr>
          <w:top w:val="nil"/>
          <w:left w:val="nil"/>
          <w:bottom w:val="nil"/>
          <w:right w:val="nil"/>
          <w:between w:val="nil"/>
        </w:pBdr>
        <w:rPr>
          <w:rFonts w:ascii="Arial" w:eastAsia="Arial" w:hAnsi="Arial" w:cs="Arial"/>
          <w:color w:val="000000"/>
          <w:sz w:val="10"/>
          <w:szCs w:val="10"/>
        </w:rPr>
      </w:pPr>
    </w:p>
    <w:p w14:paraId="1F800A69" w14:textId="77777777" w:rsidR="00890FC2" w:rsidRDefault="00000000">
      <w:pPr>
        <w:jc w:val="center"/>
        <w:rPr>
          <w:rFonts w:ascii="Arial" w:eastAsia="Arial" w:hAnsi="Arial" w:cs="Arial"/>
          <w:sz w:val="22"/>
          <w:szCs w:val="22"/>
        </w:rPr>
      </w:pPr>
      <w:r>
        <w:rPr>
          <w:rFonts w:ascii="Arial" w:eastAsia="Arial" w:hAnsi="Arial" w:cs="Arial"/>
          <w:sz w:val="22"/>
          <w:szCs w:val="22"/>
        </w:rPr>
        <w:t>Electronics Troubleshooting | Preventive Maintenance | Root Cause Analysis</w:t>
      </w:r>
    </w:p>
    <w:p w14:paraId="0E1C281A" w14:textId="77777777" w:rsidR="00890FC2" w:rsidRDefault="00000000">
      <w:pPr>
        <w:jc w:val="center"/>
        <w:rPr>
          <w:rFonts w:ascii="Arial" w:eastAsia="Arial" w:hAnsi="Arial" w:cs="Arial"/>
          <w:sz w:val="22"/>
          <w:szCs w:val="22"/>
        </w:rPr>
      </w:pPr>
      <w:r>
        <w:rPr>
          <w:rFonts w:ascii="Arial" w:eastAsia="Arial" w:hAnsi="Arial" w:cs="Arial"/>
          <w:sz w:val="22"/>
          <w:szCs w:val="22"/>
        </w:rPr>
        <w:t>Medical Equipment Service &amp; Repair | Technical Documentation | CMMS Familiarity</w:t>
      </w:r>
    </w:p>
    <w:p w14:paraId="693B2BA2" w14:textId="77777777" w:rsidR="00890FC2" w:rsidRDefault="00000000">
      <w:pPr>
        <w:jc w:val="center"/>
        <w:rPr>
          <w:rFonts w:ascii="Arial" w:eastAsia="Arial" w:hAnsi="Arial" w:cs="Arial"/>
          <w:sz w:val="22"/>
          <w:szCs w:val="22"/>
        </w:rPr>
      </w:pPr>
      <w:r>
        <w:rPr>
          <w:rFonts w:ascii="Arial" w:eastAsia="Arial" w:hAnsi="Arial" w:cs="Arial"/>
          <w:sz w:val="22"/>
          <w:szCs w:val="22"/>
        </w:rPr>
        <w:t>3D Modeling &amp; Prototyping | Strong Work Ethic</w:t>
      </w:r>
    </w:p>
    <w:p w14:paraId="1E05DCEA" w14:textId="77777777" w:rsidR="00890FC2" w:rsidRDefault="00890FC2">
      <w:pPr>
        <w:pBdr>
          <w:top w:val="nil"/>
          <w:left w:val="nil"/>
          <w:bottom w:val="nil"/>
          <w:right w:val="nil"/>
          <w:between w:val="nil"/>
        </w:pBdr>
        <w:jc w:val="center"/>
        <w:rPr>
          <w:rFonts w:ascii="Arial" w:eastAsia="Arial" w:hAnsi="Arial" w:cs="Arial"/>
          <w:color w:val="000000"/>
          <w:sz w:val="10"/>
          <w:szCs w:val="10"/>
        </w:rPr>
      </w:pPr>
    </w:p>
    <w:p w14:paraId="61F8C889" w14:textId="77777777" w:rsidR="00890FC2" w:rsidRDefault="00890FC2">
      <w:pPr>
        <w:pBdr>
          <w:top w:val="nil"/>
          <w:left w:val="nil"/>
          <w:bottom w:val="nil"/>
          <w:right w:val="nil"/>
          <w:between w:val="nil"/>
        </w:pBdr>
        <w:rPr>
          <w:rFonts w:ascii="Arial" w:eastAsia="Arial" w:hAnsi="Arial" w:cs="Arial"/>
          <w:b/>
          <w:bCs/>
          <w:sz w:val="22"/>
          <w:szCs w:val="22"/>
        </w:rPr>
      </w:pPr>
    </w:p>
    <w:p w14:paraId="20320D35" w14:textId="77777777" w:rsidR="00890FC2"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b/>
          <w:bCs/>
          <w:color w:val="000000"/>
          <w:sz w:val="22"/>
          <w:szCs w:val="22"/>
        </w:rPr>
        <w:t>Bachelor of Science</w:t>
      </w:r>
      <w:r>
        <w:rPr>
          <w:rFonts w:ascii="Arial" w:eastAsia="Arial" w:hAnsi="Arial" w:cs="Arial"/>
          <w:color w:val="000000"/>
          <w:sz w:val="22"/>
          <w:szCs w:val="22"/>
        </w:rPr>
        <w:t xml:space="preserve">, </w:t>
      </w:r>
      <w:r>
        <w:rPr>
          <w:rFonts w:ascii="Arial" w:eastAsia="Arial" w:hAnsi="Arial" w:cs="Arial"/>
          <w:b/>
          <w:bCs/>
          <w:color w:val="000000"/>
          <w:sz w:val="22"/>
          <w:szCs w:val="22"/>
        </w:rPr>
        <w:t>Engineering Technology</w:t>
      </w:r>
      <w:r>
        <w:rPr>
          <w:rFonts w:ascii="Arial" w:eastAsia="Arial" w:hAnsi="Arial" w:cs="Arial"/>
          <w:color w:val="000000"/>
          <w:sz w:val="22"/>
          <w:szCs w:val="22"/>
        </w:rPr>
        <w:t xml:space="preserve"> Concentration in Applied systems Technology                            2017-2022 </w:t>
      </w:r>
    </w:p>
    <w:p w14:paraId="3B317123" w14:textId="77777777" w:rsidR="00890FC2"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Western Carolina University, Cullowhee, NC, Graduated May 2022</w:t>
      </w:r>
    </w:p>
    <w:p w14:paraId="72CE1F1B" w14:textId="77777777" w:rsidR="00890FC2"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Dean’s List, Spring Semester 2021</w:t>
      </w:r>
      <w:r>
        <w:rPr>
          <w:rFonts w:ascii="Arial" w:eastAsia="Arial" w:hAnsi="Arial" w:cs="Arial"/>
          <w:color w:val="000000"/>
          <w:sz w:val="22"/>
          <w:szCs w:val="22"/>
        </w:rPr>
        <w:tab/>
      </w:r>
    </w:p>
    <w:p w14:paraId="688C5561" w14:textId="77777777" w:rsidR="00890FC2" w:rsidRDefault="00000000">
      <w:pPr>
        <w:pBdr>
          <w:top w:val="nil"/>
          <w:left w:val="nil"/>
          <w:bottom w:val="nil"/>
          <w:right w:val="nil"/>
          <w:between w:val="nil"/>
        </w:pBdr>
        <w:rPr>
          <w:rFonts w:ascii="Arial" w:eastAsia="Arial" w:hAnsi="Arial" w:cs="Arial"/>
          <w:i/>
          <w:iCs/>
          <w:color w:val="000000"/>
          <w:sz w:val="22"/>
          <w:szCs w:val="22"/>
        </w:rPr>
      </w:pPr>
      <w:r>
        <w:rPr>
          <w:rFonts w:ascii="Arial" w:eastAsia="Arial" w:hAnsi="Arial" w:cs="Arial"/>
          <w:i/>
          <w:iCs/>
          <w:color w:val="000000"/>
          <w:sz w:val="20"/>
          <w:szCs w:val="20"/>
        </w:rPr>
        <w:t>Completed 144 classroom hours of training in mechanical, electronic, and electrical equipment and systems</w:t>
      </w:r>
      <w:r>
        <w:rPr>
          <w:rFonts w:ascii="Arial" w:eastAsia="Arial" w:hAnsi="Arial" w:cs="Arial"/>
          <w:i/>
          <w:iCs/>
          <w:color w:val="000000"/>
          <w:sz w:val="22"/>
          <w:szCs w:val="22"/>
        </w:rPr>
        <w:t xml:space="preserve">. </w:t>
      </w:r>
    </w:p>
    <w:p w14:paraId="6AB44CC4" w14:textId="77777777" w:rsidR="00890FC2" w:rsidRDefault="00890FC2">
      <w:pPr>
        <w:pBdr>
          <w:top w:val="nil"/>
          <w:left w:val="nil"/>
          <w:bottom w:val="nil"/>
          <w:right w:val="nil"/>
          <w:between w:val="nil"/>
        </w:pBdr>
        <w:rPr>
          <w:rFonts w:ascii="Arial" w:eastAsia="Arial" w:hAnsi="Arial" w:cs="Arial"/>
          <w:i/>
          <w:iCs/>
          <w:sz w:val="22"/>
          <w:szCs w:val="22"/>
        </w:rPr>
      </w:pPr>
    </w:p>
    <w:p w14:paraId="21F1F5F0" w14:textId="77777777" w:rsidR="00890FC2" w:rsidRDefault="00000000">
      <w:pPr>
        <w:pBdr>
          <w:top w:val="nil"/>
          <w:left w:val="nil"/>
          <w:bottom w:val="nil"/>
          <w:right w:val="nil"/>
          <w:between w:val="nil"/>
        </w:pBdr>
        <w:rPr>
          <w:rFonts w:ascii="Arial" w:eastAsia="Arial" w:hAnsi="Arial" w:cs="Arial"/>
          <w:sz w:val="20"/>
          <w:szCs w:val="20"/>
        </w:rPr>
      </w:pPr>
      <w:r>
        <w:rPr>
          <w:rFonts w:ascii="Arial" w:eastAsia="Arial" w:hAnsi="Arial" w:cs="Arial"/>
          <w:b/>
          <w:bCs/>
          <w:color w:val="000000"/>
          <w:sz w:val="22"/>
          <w:szCs w:val="22"/>
        </w:rPr>
        <w:t>Key Coursework:</w:t>
      </w:r>
    </w:p>
    <w:tbl>
      <w:tblPr>
        <w:tblStyle w:val="a"/>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890FC2" w14:paraId="302BFCAB" w14:textId="77777777" w:rsidTr="00EA7E26">
        <w:trPr>
          <w:trHeight w:val="573"/>
          <w:jc w:val="center"/>
        </w:trPr>
        <w:tc>
          <w:tcPr>
            <w:tcW w:w="3120" w:type="dxa"/>
            <w:tcMar>
              <w:top w:w="100" w:type="dxa"/>
              <w:left w:w="100" w:type="dxa"/>
              <w:bottom w:w="100" w:type="dxa"/>
              <w:right w:w="100" w:type="dxa"/>
            </w:tcMar>
          </w:tcPr>
          <w:p w14:paraId="5A74BFE5" w14:textId="77777777" w:rsidR="00890FC2" w:rsidRDefault="00000000">
            <w:pPr>
              <w:jc w:val="center"/>
              <w:rPr>
                <w:rFonts w:ascii="Arial" w:eastAsia="Arial" w:hAnsi="Arial" w:cs="Arial"/>
                <w:sz w:val="20"/>
                <w:szCs w:val="20"/>
              </w:rPr>
            </w:pPr>
            <w:r>
              <w:rPr>
                <w:rFonts w:ascii="Arial" w:eastAsia="Arial" w:hAnsi="Arial" w:cs="Arial"/>
                <w:sz w:val="22"/>
                <w:szCs w:val="22"/>
              </w:rPr>
              <w:t>Strength of Materials</w:t>
            </w:r>
          </w:p>
        </w:tc>
        <w:tc>
          <w:tcPr>
            <w:tcW w:w="3120" w:type="dxa"/>
            <w:tcMar>
              <w:top w:w="100" w:type="dxa"/>
              <w:left w:w="100" w:type="dxa"/>
              <w:bottom w:w="100" w:type="dxa"/>
              <w:right w:w="100" w:type="dxa"/>
            </w:tcMar>
          </w:tcPr>
          <w:p w14:paraId="4BF28783" w14:textId="77777777" w:rsidR="00890FC2" w:rsidRDefault="00000000">
            <w:pPr>
              <w:jc w:val="center"/>
              <w:rPr>
                <w:rFonts w:ascii="Arial" w:eastAsia="Arial" w:hAnsi="Arial" w:cs="Arial"/>
                <w:sz w:val="22"/>
                <w:szCs w:val="22"/>
              </w:rPr>
            </w:pPr>
            <w:r>
              <w:rPr>
                <w:rFonts w:ascii="Arial" w:eastAsia="Arial" w:hAnsi="Arial" w:cs="Arial"/>
                <w:sz w:val="22"/>
                <w:szCs w:val="22"/>
              </w:rPr>
              <w:t>Rapid Tooling and Prototyping</w:t>
            </w:r>
          </w:p>
        </w:tc>
        <w:tc>
          <w:tcPr>
            <w:tcW w:w="3120" w:type="dxa"/>
            <w:tcMar>
              <w:top w:w="100" w:type="dxa"/>
              <w:left w:w="100" w:type="dxa"/>
              <w:bottom w:w="100" w:type="dxa"/>
              <w:right w:w="100" w:type="dxa"/>
            </w:tcMar>
          </w:tcPr>
          <w:p w14:paraId="324585D5" w14:textId="77777777" w:rsidR="00890FC2" w:rsidRDefault="00000000">
            <w:pPr>
              <w:jc w:val="center"/>
              <w:rPr>
                <w:rFonts w:ascii="Arial" w:eastAsia="Arial" w:hAnsi="Arial" w:cs="Arial"/>
                <w:sz w:val="22"/>
                <w:szCs w:val="22"/>
              </w:rPr>
            </w:pPr>
            <w:r>
              <w:rPr>
                <w:rFonts w:ascii="Arial" w:eastAsia="Arial" w:hAnsi="Arial" w:cs="Arial"/>
                <w:sz w:val="22"/>
                <w:szCs w:val="22"/>
              </w:rPr>
              <w:t>Electrical Systems</w:t>
            </w:r>
          </w:p>
        </w:tc>
      </w:tr>
      <w:tr w:rsidR="00890FC2" w14:paraId="000419AB" w14:textId="77777777" w:rsidTr="00EA7E26">
        <w:trPr>
          <w:trHeight w:val="312"/>
          <w:jc w:val="center"/>
        </w:trPr>
        <w:tc>
          <w:tcPr>
            <w:tcW w:w="3120" w:type="dxa"/>
            <w:tcMar>
              <w:top w:w="100" w:type="dxa"/>
              <w:left w:w="100" w:type="dxa"/>
              <w:bottom w:w="100" w:type="dxa"/>
              <w:right w:w="100" w:type="dxa"/>
            </w:tcMar>
          </w:tcPr>
          <w:p w14:paraId="2289001E" w14:textId="77777777" w:rsidR="00890FC2" w:rsidRDefault="00000000">
            <w:pPr>
              <w:jc w:val="center"/>
              <w:rPr>
                <w:rFonts w:ascii="Arial" w:eastAsia="Arial" w:hAnsi="Arial" w:cs="Arial"/>
                <w:sz w:val="20"/>
                <w:szCs w:val="20"/>
              </w:rPr>
            </w:pPr>
            <w:r>
              <w:rPr>
                <w:rFonts w:ascii="Arial" w:eastAsia="Arial" w:hAnsi="Arial" w:cs="Arial"/>
                <w:sz w:val="22"/>
                <w:szCs w:val="22"/>
              </w:rPr>
              <w:t xml:space="preserve">   Computer Aided Design</w:t>
            </w:r>
            <w:r>
              <w:rPr>
                <w:rFonts w:ascii="Arial" w:eastAsia="Arial" w:hAnsi="Arial" w:cs="Arial"/>
                <w:sz w:val="22"/>
                <w:szCs w:val="22"/>
              </w:rPr>
              <w:tab/>
            </w:r>
          </w:p>
        </w:tc>
        <w:tc>
          <w:tcPr>
            <w:tcW w:w="3120" w:type="dxa"/>
            <w:tcMar>
              <w:top w:w="100" w:type="dxa"/>
              <w:left w:w="100" w:type="dxa"/>
              <w:bottom w:w="100" w:type="dxa"/>
              <w:right w:w="100" w:type="dxa"/>
            </w:tcMar>
          </w:tcPr>
          <w:p w14:paraId="7CD64A20" w14:textId="77777777" w:rsidR="00890FC2" w:rsidRDefault="00000000">
            <w:pPr>
              <w:jc w:val="center"/>
              <w:rPr>
                <w:rFonts w:ascii="Arial" w:eastAsia="Arial" w:hAnsi="Arial" w:cs="Arial"/>
                <w:sz w:val="20"/>
                <w:szCs w:val="20"/>
              </w:rPr>
            </w:pPr>
            <w:r>
              <w:rPr>
                <w:rFonts w:ascii="Arial" w:eastAsia="Arial" w:hAnsi="Arial" w:cs="Arial"/>
                <w:sz w:val="22"/>
                <w:szCs w:val="22"/>
              </w:rPr>
              <w:t>Lean Six Sigma</w:t>
            </w:r>
          </w:p>
        </w:tc>
        <w:tc>
          <w:tcPr>
            <w:tcW w:w="3120" w:type="dxa"/>
            <w:tcMar>
              <w:top w:w="100" w:type="dxa"/>
              <w:left w:w="100" w:type="dxa"/>
              <w:bottom w:w="100" w:type="dxa"/>
              <w:right w:w="100" w:type="dxa"/>
            </w:tcMar>
          </w:tcPr>
          <w:p w14:paraId="43E6958D" w14:textId="77777777" w:rsidR="00890FC2" w:rsidRDefault="00000000">
            <w:pPr>
              <w:jc w:val="center"/>
              <w:rPr>
                <w:rFonts w:ascii="Arial" w:eastAsia="Arial" w:hAnsi="Arial" w:cs="Arial"/>
                <w:sz w:val="22"/>
                <w:szCs w:val="22"/>
              </w:rPr>
            </w:pPr>
            <w:r>
              <w:rPr>
                <w:rFonts w:ascii="Arial" w:eastAsia="Arial" w:hAnsi="Arial" w:cs="Arial"/>
                <w:sz w:val="22"/>
                <w:szCs w:val="22"/>
              </w:rPr>
              <w:t>Power Transmission Systems</w:t>
            </w:r>
          </w:p>
        </w:tc>
      </w:tr>
    </w:tbl>
    <w:p w14:paraId="385967A0" w14:textId="77777777" w:rsidR="00890FC2" w:rsidRDefault="00890FC2">
      <w:pPr>
        <w:rPr>
          <w:rFonts w:ascii="Arial" w:eastAsia="Arial" w:hAnsi="Arial" w:cs="Arial"/>
          <w:sz w:val="22"/>
          <w:szCs w:val="22"/>
        </w:rPr>
      </w:pPr>
    </w:p>
    <w:p w14:paraId="58E928EF" w14:textId="77777777" w:rsidR="00890FC2" w:rsidRDefault="00000000">
      <w:pPr>
        <w:pBdr>
          <w:top w:val="nil"/>
          <w:left w:val="nil"/>
          <w:bottom w:val="nil"/>
          <w:right w:val="nil"/>
          <w:between w:val="nil"/>
        </w:pBdr>
        <w:rPr>
          <w:rFonts w:ascii="Arial" w:eastAsia="Arial" w:hAnsi="Arial" w:cs="Arial"/>
          <w:b/>
          <w:bCs/>
          <w:color w:val="000000"/>
          <w:sz w:val="22"/>
          <w:szCs w:val="22"/>
        </w:rPr>
      </w:pPr>
      <w:r>
        <w:rPr>
          <w:rFonts w:ascii="Arial" w:eastAsia="Arial" w:hAnsi="Arial" w:cs="Arial"/>
          <w:b/>
          <w:bCs/>
          <w:color w:val="000000"/>
          <w:sz w:val="22"/>
          <w:szCs w:val="22"/>
        </w:rPr>
        <w:t xml:space="preserve">Senior Capstone Project                                                                                                          </w:t>
      </w:r>
      <w:r>
        <w:rPr>
          <w:rFonts w:ascii="Arial" w:eastAsia="Arial" w:hAnsi="Arial" w:cs="Arial"/>
          <w:color w:val="000000"/>
          <w:sz w:val="22"/>
          <w:szCs w:val="22"/>
        </w:rPr>
        <w:t xml:space="preserve"> 2021</w:t>
      </w:r>
      <w:r>
        <w:rPr>
          <w:rFonts w:ascii="Arial" w:eastAsia="Arial" w:hAnsi="Arial" w:cs="Arial"/>
          <w:b/>
          <w:bCs/>
          <w:color w:val="000000"/>
          <w:sz w:val="22"/>
          <w:szCs w:val="22"/>
        </w:rPr>
        <w:t>-</w:t>
      </w:r>
      <w:r>
        <w:rPr>
          <w:rFonts w:ascii="Arial" w:eastAsia="Arial" w:hAnsi="Arial" w:cs="Arial"/>
          <w:color w:val="000000"/>
          <w:sz w:val="22"/>
          <w:szCs w:val="22"/>
        </w:rPr>
        <w:t>2022</w:t>
      </w:r>
    </w:p>
    <w:p w14:paraId="03D44F4A" w14:textId="77777777" w:rsidR="00890FC2" w:rsidRDefault="00000000">
      <w:pPr>
        <w:pBdr>
          <w:top w:val="nil"/>
          <w:left w:val="nil"/>
          <w:bottom w:val="nil"/>
          <w:right w:val="nil"/>
          <w:between w:val="nil"/>
        </w:pBdr>
        <w:rPr>
          <w:rFonts w:ascii="Arial" w:eastAsia="Arial" w:hAnsi="Arial" w:cs="Arial"/>
          <w:i/>
          <w:iCs/>
          <w:sz w:val="20"/>
          <w:szCs w:val="20"/>
        </w:rPr>
      </w:pPr>
      <w:r>
        <w:rPr>
          <w:rFonts w:ascii="Arial" w:eastAsia="Arial" w:hAnsi="Arial" w:cs="Arial"/>
          <w:i/>
          <w:iCs/>
          <w:color w:val="000000"/>
          <w:sz w:val="20"/>
          <w:szCs w:val="20"/>
        </w:rPr>
        <w:t xml:space="preserve">Worked in a team of five students to develop air conditioning and dehumidifying </w:t>
      </w:r>
      <w:r>
        <w:rPr>
          <w:rFonts w:ascii="Arial" w:eastAsia="Arial" w:hAnsi="Arial" w:cs="Arial"/>
          <w:i/>
          <w:iCs/>
          <w:sz w:val="20"/>
          <w:szCs w:val="20"/>
        </w:rPr>
        <w:t>system</w:t>
      </w:r>
      <w:r>
        <w:rPr>
          <w:rFonts w:ascii="Arial" w:eastAsia="Arial" w:hAnsi="Arial" w:cs="Arial"/>
          <w:i/>
          <w:iCs/>
          <w:color w:val="000000"/>
          <w:sz w:val="20"/>
          <w:szCs w:val="20"/>
        </w:rPr>
        <w:t xml:space="preserve"> for Western Carolina Campus 3D printing system. The main </w:t>
      </w:r>
      <w:r>
        <w:rPr>
          <w:rFonts w:ascii="Arial" w:eastAsia="Arial" w:hAnsi="Arial" w:cs="Arial"/>
          <w:i/>
          <w:iCs/>
          <w:sz w:val="20"/>
          <w:szCs w:val="20"/>
        </w:rPr>
        <w:t xml:space="preserve">objective </w:t>
      </w:r>
      <w:r>
        <w:rPr>
          <w:rFonts w:ascii="Arial" w:eastAsia="Arial" w:hAnsi="Arial" w:cs="Arial"/>
          <w:i/>
          <w:iCs/>
          <w:color w:val="000000"/>
          <w:sz w:val="20"/>
          <w:szCs w:val="20"/>
        </w:rPr>
        <w:t>of th</w:t>
      </w:r>
      <w:r>
        <w:rPr>
          <w:rFonts w:ascii="Arial" w:eastAsia="Arial" w:hAnsi="Arial" w:cs="Arial"/>
          <w:i/>
          <w:iCs/>
          <w:sz w:val="20"/>
          <w:szCs w:val="20"/>
        </w:rPr>
        <w:t xml:space="preserve">e project </w:t>
      </w:r>
      <w:r>
        <w:rPr>
          <w:rFonts w:ascii="Arial" w:eastAsia="Arial" w:hAnsi="Arial" w:cs="Arial"/>
          <w:i/>
          <w:iCs/>
          <w:color w:val="000000"/>
          <w:sz w:val="20"/>
          <w:szCs w:val="20"/>
        </w:rPr>
        <w:t>was to minimize waste of filament.</w:t>
      </w:r>
      <w:r>
        <w:rPr>
          <w:rFonts w:ascii="Arial" w:eastAsia="Arial" w:hAnsi="Arial" w:cs="Arial"/>
          <w:i/>
          <w:iCs/>
          <w:sz w:val="20"/>
          <w:szCs w:val="20"/>
        </w:rPr>
        <w:t xml:space="preserve"> </w:t>
      </w:r>
    </w:p>
    <w:p w14:paraId="02F28408" w14:textId="77777777" w:rsidR="00890FC2" w:rsidRDefault="00890FC2">
      <w:pPr>
        <w:pBdr>
          <w:top w:val="nil"/>
          <w:left w:val="nil"/>
          <w:bottom w:val="nil"/>
          <w:right w:val="nil"/>
          <w:between w:val="nil"/>
        </w:pBdr>
        <w:rPr>
          <w:rFonts w:ascii="Arial" w:eastAsia="Arial" w:hAnsi="Arial" w:cs="Arial"/>
          <w:sz w:val="20"/>
          <w:szCs w:val="20"/>
        </w:rPr>
      </w:pPr>
    </w:p>
    <w:p w14:paraId="2CBFD896" w14:textId="77777777" w:rsidR="00890FC2" w:rsidRDefault="00000000">
      <w:pPr>
        <w:rPr>
          <w:rFonts w:ascii="Arial" w:eastAsia="Arial" w:hAnsi="Arial" w:cs="Arial"/>
          <w:sz w:val="22"/>
          <w:szCs w:val="22"/>
        </w:rPr>
      </w:pPr>
      <w:r>
        <w:rPr>
          <w:rFonts w:ascii="Arial" w:eastAsia="Arial" w:hAnsi="Arial" w:cs="Arial"/>
          <w:b/>
          <w:bCs/>
          <w:sz w:val="22"/>
          <w:szCs w:val="22"/>
        </w:rPr>
        <w:t>Associates of Applied Science</w:t>
      </w:r>
      <w:r>
        <w:rPr>
          <w:rFonts w:ascii="Arial" w:eastAsia="Arial" w:hAnsi="Arial" w:cs="Arial"/>
          <w:sz w:val="22"/>
          <w:szCs w:val="22"/>
        </w:rPr>
        <w:t xml:space="preserve">, </w:t>
      </w:r>
      <w:r>
        <w:rPr>
          <w:rFonts w:ascii="Arial" w:eastAsia="Arial" w:hAnsi="Arial" w:cs="Arial"/>
          <w:b/>
          <w:bCs/>
          <w:sz w:val="22"/>
          <w:szCs w:val="22"/>
        </w:rPr>
        <w:t xml:space="preserve">Biomedical Equipment Technology </w:t>
      </w:r>
      <w:r>
        <w:rPr>
          <w:rFonts w:ascii="Arial" w:eastAsia="Arial" w:hAnsi="Arial" w:cs="Arial"/>
          <w:i/>
          <w:iCs/>
          <w:sz w:val="22"/>
          <w:szCs w:val="22"/>
        </w:rPr>
        <w:t>(In Progress)</w:t>
      </w:r>
      <w:r>
        <w:rPr>
          <w:rFonts w:ascii="Arial" w:eastAsia="Arial" w:hAnsi="Arial" w:cs="Arial"/>
          <w:sz w:val="22"/>
          <w:szCs w:val="22"/>
        </w:rPr>
        <w:t xml:space="preserve">                                         </w:t>
      </w:r>
    </w:p>
    <w:p w14:paraId="56E4B661" w14:textId="77777777" w:rsidR="00890FC2" w:rsidRDefault="00000000">
      <w:pPr>
        <w:rPr>
          <w:rFonts w:ascii="Arial" w:eastAsia="Arial" w:hAnsi="Arial" w:cs="Arial"/>
          <w:sz w:val="22"/>
          <w:szCs w:val="22"/>
        </w:rPr>
      </w:pPr>
      <w:r>
        <w:rPr>
          <w:rFonts w:ascii="Arial" w:eastAsia="Arial" w:hAnsi="Arial" w:cs="Arial"/>
          <w:sz w:val="22"/>
          <w:szCs w:val="22"/>
        </w:rPr>
        <w:t xml:space="preserve">2025-Fall 2026 </w:t>
      </w:r>
    </w:p>
    <w:p w14:paraId="1F358773" w14:textId="77777777" w:rsidR="00890FC2" w:rsidRDefault="00000000">
      <w:pPr>
        <w:rPr>
          <w:rFonts w:ascii="Arial" w:eastAsia="Arial" w:hAnsi="Arial" w:cs="Arial"/>
          <w:sz w:val="22"/>
          <w:szCs w:val="22"/>
        </w:rPr>
      </w:pPr>
      <w:r>
        <w:rPr>
          <w:rFonts w:ascii="Arial" w:eastAsia="Arial" w:hAnsi="Arial" w:cs="Arial"/>
          <w:sz w:val="22"/>
          <w:szCs w:val="22"/>
        </w:rPr>
        <w:t>Central Piedmont Community College, Charlotte, NC</w:t>
      </w:r>
    </w:p>
    <w:p w14:paraId="639A02F1" w14:textId="77777777" w:rsidR="00890FC2" w:rsidRDefault="00000000">
      <w:pPr>
        <w:rPr>
          <w:rFonts w:ascii="Arial" w:eastAsia="Arial" w:hAnsi="Arial" w:cs="Arial"/>
          <w:i/>
          <w:iCs/>
          <w:sz w:val="20"/>
          <w:szCs w:val="20"/>
        </w:rPr>
      </w:pPr>
      <w:r>
        <w:rPr>
          <w:rFonts w:ascii="Arial" w:eastAsia="Arial" w:hAnsi="Arial" w:cs="Arial"/>
          <w:i/>
          <w:iCs/>
          <w:sz w:val="20"/>
          <w:szCs w:val="20"/>
        </w:rPr>
        <w:t>Learning about hands-on training in the installation, maintenance, and repair of biomedical equipment and systems that are installed and operated in clinical environments. Curriculum concentrates on electronics, anatomy &amp; physiology, computer networking, and medical instrumentation.</w:t>
      </w:r>
    </w:p>
    <w:p w14:paraId="266FD249" w14:textId="77777777" w:rsidR="00890FC2" w:rsidRDefault="00890FC2">
      <w:pPr>
        <w:rPr>
          <w:rFonts w:ascii="Arial" w:eastAsia="Arial" w:hAnsi="Arial" w:cs="Arial"/>
          <w:i/>
          <w:iCs/>
          <w:sz w:val="20"/>
          <w:szCs w:val="20"/>
        </w:rPr>
      </w:pPr>
    </w:p>
    <w:p w14:paraId="2AE3023A" w14:textId="77777777" w:rsidR="00890FC2" w:rsidRDefault="00000000">
      <w:pPr>
        <w:rPr>
          <w:rFonts w:ascii="Arial" w:eastAsia="Arial" w:hAnsi="Arial" w:cs="Arial"/>
          <w:sz w:val="20"/>
          <w:szCs w:val="20"/>
        </w:rPr>
      </w:pPr>
      <w:r>
        <w:rPr>
          <w:rFonts w:ascii="Arial" w:eastAsia="Arial" w:hAnsi="Arial" w:cs="Arial"/>
          <w:b/>
          <w:bCs/>
          <w:sz w:val="22"/>
          <w:szCs w:val="22"/>
        </w:rPr>
        <w:t>Key Coursework:</w:t>
      </w:r>
    </w:p>
    <w:tbl>
      <w:tblPr>
        <w:tblStyle w:val="a0"/>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890FC2" w14:paraId="165D5A83" w14:textId="77777777">
        <w:trPr>
          <w:jc w:val="center"/>
        </w:trPr>
        <w:tc>
          <w:tcPr>
            <w:tcW w:w="3120" w:type="dxa"/>
            <w:tcMar>
              <w:top w:w="100" w:type="dxa"/>
              <w:left w:w="100" w:type="dxa"/>
              <w:bottom w:w="100" w:type="dxa"/>
              <w:right w:w="100" w:type="dxa"/>
            </w:tcMar>
          </w:tcPr>
          <w:p w14:paraId="61D93E64" w14:textId="77777777" w:rsidR="00890FC2" w:rsidRDefault="00000000">
            <w:pPr>
              <w:jc w:val="center"/>
              <w:rPr>
                <w:rFonts w:ascii="Arial" w:eastAsia="Arial" w:hAnsi="Arial" w:cs="Arial"/>
                <w:sz w:val="20"/>
                <w:szCs w:val="20"/>
              </w:rPr>
            </w:pPr>
            <w:r>
              <w:rPr>
                <w:rFonts w:ascii="Arial" w:eastAsia="Arial" w:hAnsi="Arial" w:cs="Arial"/>
                <w:sz w:val="22"/>
                <w:szCs w:val="22"/>
              </w:rPr>
              <w:t>Digital Electronics</w:t>
            </w:r>
          </w:p>
        </w:tc>
        <w:tc>
          <w:tcPr>
            <w:tcW w:w="3120" w:type="dxa"/>
            <w:tcMar>
              <w:top w:w="100" w:type="dxa"/>
              <w:left w:w="100" w:type="dxa"/>
              <w:bottom w:w="100" w:type="dxa"/>
              <w:right w:w="100" w:type="dxa"/>
            </w:tcMar>
          </w:tcPr>
          <w:p w14:paraId="663B5B91" w14:textId="77777777" w:rsidR="00890FC2" w:rsidRDefault="00000000">
            <w:pPr>
              <w:jc w:val="center"/>
              <w:rPr>
                <w:rFonts w:ascii="Arial" w:eastAsia="Arial" w:hAnsi="Arial" w:cs="Arial"/>
                <w:sz w:val="20"/>
                <w:szCs w:val="20"/>
              </w:rPr>
            </w:pPr>
            <w:r>
              <w:rPr>
                <w:rFonts w:ascii="Arial" w:eastAsia="Arial" w:hAnsi="Arial" w:cs="Arial"/>
                <w:sz w:val="22"/>
                <w:szCs w:val="22"/>
              </w:rPr>
              <w:t>Biomedical Instrumentation</w:t>
            </w:r>
          </w:p>
        </w:tc>
        <w:tc>
          <w:tcPr>
            <w:tcW w:w="3120" w:type="dxa"/>
            <w:tcMar>
              <w:top w:w="100" w:type="dxa"/>
              <w:left w:w="100" w:type="dxa"/>
              <w:bottom w:w="100" w:type="dxa"/>
              <w:right w:w="100" w:type="dxa"/>
            </w:tcMar>
          </w:tcPr>
          <w:p w14:paraId="0E34B055" w14:textId="77777777" w:rsidR="00890FC2" w:rsidRDefault="00000000">
            <w:pPr>
              <w:widowControl w:val="0"/>
              <w:jc w:val="center"/>
              <w:rPr>
                <w:rFonts w:ascii="Arial" w:eastAsia="Arial" w:hAnsi="Arial" w:cs="Arial"/>
                <w:sz w:val="20"/>
                <w:szCs w:val="20"/>
              </w:rPr>
            </w:pPr>
            <w:r>
              <w:rPr>
                <w:rFonts w:ascii="Arial" w:eastAsia="Arial" w:hAnsi="Arial" w:cs="Arial"/>
                <w:sz w:val="20"/>
                <w:szCs w:val="20"/>
              </w:rPr>
              <w:t>Anatomy &amp; Physiology</w:t>
            </w:r>
          </w:p>
        </w:tc>
      </w:tr>
      <w:tr w:rsidR="00890FC2" w14:paraId="3032F736" w14:textId="77777777">
        <w:trPr>
          <w:jc w:val="center"/>
        </w:trPr>
        <w:tc>
          <w:tcPr>
            <w:tcW w:w="3120" w:type="dxa"/>
            <w:tcMar>
              <w:top w:w="100" w:type="dxa"/>
              <w:left w:w="100" w:type="dxa"/>
              <w:bottom w:w="100" w:type="dxa"/>
              <w:right w:w="100" w:type="dxa"/>
            </w:tcMar>
          </w:tcPr>
          <w:p w14:paraId="16661ED2" w14:textId="77777777" w:rsidR="00890FC2" w:rsidRDefault="00000000">
            <w:pPr>
              <w:widowControl w:val="0"/>
              <w:jc w:val="center"/>
              <w:rPr>
                <w:rFonts w:ascii="Arial" w:eastAsia="Arial" w:hAnsi="Arial" w:cs="Arial"/>
                <w:sz w:val="20"/>
                <w:szCs w:val="20"/>
              </w:rPr>
            </w:pPr>
            <w:r>
              <w:rPr>
                <w:rFonts w:ascii="Arial" w:eastAsia="Arial" w:hAnsi="Arial" w:cs="Arial"/>
                <w:sz w:val="20"/>
                <w:szCs w:val="20"/>
              </w:rPr>
              <w:t>Computer Networking</w:t>
            </w:r>
          </w:p>
        </w:tc>
        <w:tc>
          <w:tcPr>
            <w:tcW w:w="3120" w:type="dxa"/>
            <w:tcMar>
              <w:top w:w="100" w:type="dxa"/>
              <w:left w:w="100" w:type="dxa"/>
              <w:bottom w:w="100" w:type="dxa"/>
              <w:right w:w="100" w:type="dxa"/>
            </w:tcMar>
          </w:tcPr>
          <w:p w14:paraId="66B91FD9" w14:textId="77777777" w:rsidR="00890FC2" w:rsidRDefault="00000000">
            <w:pPr>
              <w:widowControl w:val="0"/>
              <w:jc w:val="center"/>
              <w:rPr>
                <w:rFonts w:ascii="Arial" w:eastAsia="Arial" w:hAnsi="Arial" w:cs="Arial"/>
                <w:sz w:val="20"/>
                <w:szCs w:val="20"/>
              </w:rPr>
            </w:pPr>
            <w:r>
              <w:rPr>
                <w:rFonts w:ascii="Arial" w:eastAsia="Arial" w:hAnsi="Arial" w:cs="Arial"/>
                <w:sz w:val="20"/>
                <w:szCs w:val="20"/>
              </w:rPr>
              <w:t>Medical Equipment Troubleshooting</w:t>
            </w:r>
          </w:p>
        </w:tc>
        <w:tc>
          <w:tcPr>
            <w:tcW w:w="3120" w:type="dxa"/>
            <w:tcMar>
              <w:top w:w="100" w:type="dxa"/>
              <w:left w:w="100" w:type="dxa"/>
              <w:bottom w:w="100" w:type="dxa"/>
              <w:right w:w="100" w:type="dxa"/>
            </w:tcMar>
          </w:tcPr>
          <w:p w14:paraId="6707C58F" w14:textId="77777777" w:rsidR="00890FC2" w:rsidRDefault="00000000">
            <w:pPr>
              <w:widowControl w:val="0"/>
              <w:jc w:val="center"/>
              <w:rPr>
                <w:rFonts w:ascii="Arial" w:eastAsia="Arial" w:hAnsi="Arial" w:cs="Arial"/>
                <w:sz w:val="20"/>
                <w:szCs w:val="20"/>
              </w:rPr>
            </w:pPr>
            <w:r>
              <w:rPr>
                <w:rFonts w:ascii="Arial" w:eastAsia="Arial" w:hAnsi="Arial" w:cs="Arial"/>
                <w:sz w:val="20"/>
                <w:szCs w:val="20"/>
              </w:rPr>
              <w:t>Regulatory &amp; safety standards</w:t>
            </w:r>
          </w:p>
        </w:tc>
      </w:tr>
    </w:tbl>
    <w:p w14:paraId="2E429A8D" w14:textId="77777777" w:rsidR="00890FC2" w:rsidRDefault="00890FC2">
      <w:pPr>
        <w:rPr>
          <w:rFonts w:ascii="Arial" w:eastAsia="Arial" w:hAnsi="Arial" w:cs="Arial"/>
          <w:sz w:val="20"/>
          <w:szCs w:val="20"/>
        </w:rPr>
        <w:sectPr w:rsidR="00890FC2">
          <w:headerReference w:type="default" r:id="rId8"/>
          <w:footerReference w:type="default" r:id="rId9"/>
          <w:pgSz w:w="12240" w:h="15840"/>
          <w:pgMar w:top="1440" w:right="1440" w:bottom="1440" w:left="1440" w:header="720" w:footer="864" w:gutter="0"/>
          <w:pgNumType w:start="1"/>
          <w:cols w:space="720"/>
        </w:sectPr>
      </w:pPr>
    </w:p>
    <w:p w14:paraId="4C2FD516" w14:textId="77777777" w:rsidR="00890FC2" w:rsidRDefault="00890FC2">
      <w:pPr>
        <w:rPr>
          <w:rFonts w:ascii="Arial" w:eastAsia="Arial" w:hAnsi="Arial" w:cs="Arial"/>
          <w:b/>
          <w:bCs/>
          <w:u w:val="single"/>
        </w:rPr>
      </w:pPr>
    </w:p>
    <w:p w14:paraId="620E79DE" w14:textId="77777777" w:rsidR="00890FC2" w:rsidRDefault="00000000">
      <w:pPr>
        <w:jc w:val="center"/>
        <w:rPr>
          <w:rFonts w:ascii="Arial" w:eastAsia="Arial" w:hAnsi="Arial" w:cs="Arial"/>
          <w:sz w:val="10"/>
          <w:szCs w:val="10"/>
          <w:u w:val="single"/>
        </w:rPr>
      </w:pPr>
      <w:r>
        <w:rPr>
          <w:rFonts w:ascii="Arial" w:eastAsia="Arial" w:hAnsi="Arial" w:cs="Arial"/>
          <w:b/>
          <w:bCs/>
          <w:u w:val="single"/>
        </w:rPr>
        <w:t>Work History</w:t>
      </w:r>
    </w:p>
    <w:p w14:paraId="6066216C" w14:textId="77777777" w:rsidR="00890FC2" w:rsidRDefault="00000000">
      <w:pPr>
        <w:spacing w:before="180" w:after="180"/>
        <w:rPr>
          <w:rFonts w:ascii="Arial" w:eastAsia="Arial" w:hAnsi="Arial" w:cs="Arial"/>
          <w:sz w:val="20"/>
          <w:szCs w:val="20"/>
        </w:rPr>
      </w:pPr>
      <w:r>
        <w:rPr>
          <w:rFonts w:ascii="Arial" w:eastAsia="Arial" w:hAnsi="Arial" w:cs="Arial"/>
          <w:b/>
          <w:bCs/>
          <w:sz w:val="20"/>
          <w:szCs w:val="20"/>
        </w:rPr>
        <w:t xml:space="preserve">Delivery Driver </w:t>
      </w:r>
      <w:r>
        <w:rPr>
          <w:rFonts w:ascii="Arial" w:eastAsia="Arial" w:hAnsi="Arial" w:cs="Arial"/>
          <w:b/>
          <w:bCs/>
          <w:sz w:val="20"/>
          <w:szCs w:val="20"/>
        </w:rPr>
        <w:br/>
        <w:t xml:space="preserve">DOORDASH | </w:t>
      </w:r>
      <w:r>
        <w:rPr>
          <w:rFonts w:ascii="Arial" w:eastAsia="Arial" w:hAnsi="Arial" w:cs="Arial"/>
          <w:sz w:val="20"/>
          <w:szCs w:val="20"/>
        </w:rPr>
        <w:t xml:space="preserve">Charlotte, NC              </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proofErr w:type="gramStart"/>
      <w:r>
        <w:rPr>
          <w:rFonts w:ascii="Arial" w:eastAsia="Arial" w:hAnsi="Arial" w:cs="Arial"/>
          <w:sz w:val="20"/>
          <w:szCs w:val="20"/>
        </w:rPr>
        <w:t>August  2025</w:t>
      </w:r>
      <w:proofErr w:type="gramEnd"/>
      <w:r>
        <w:rPr>
          <w:rFonts w:ascii="Arial" w:eastAsia="Arial" w:hAnsi="Arial" w:cs="Arial"/>
          <w:sz w:val="20"/>
          <w:szCs w:val="20"/>
        </w:rPr>
        <w:t xml:space="preserve"> – Current</w:t>
      </w:r>
    </w:p>
    <w:p w14:paraId="491D1C07" w14:textId="77777777" w:rsidR="00890FC2" w:rsidRDefault="00000000">
      <w:pPr>
        <w:numPr>
          <w:ilvl w:val="0"/>
          <w:numId w:val="1"/>
        </w:numPr>
        <w:rPr>
          <w:rFonts w:ascii="Arial" w:eastAsia="Arial" w:hAnsi="Arial" w:cs="Arial"/>
          <w:sz w:val="18"/>
          <w:szCs w:val="18"/>
        </w:rPr>
      </w:pPr>
      <w:r>
        <w:rPr>
          <w:rFonts w:ascii="Arial" w:eastAsia="Arial" w:hAnsi="Arial" w:cs="Arial"/>
          <w:sz w:val="18"/>
          <w:szCs w:val="18"/>
        </w:rPr>
        <w:t>Maintained consistent on-time and accurate order delivery in a fast-paced environment.</w:t>
      </w:r>
    </w:p>
    <w:p w14:paraId="7CC912AE" w14:textId="77777777" w:rsidR="00890FC2" w:rsidRDefault="00000000">
      <w:pPr>
        <w:numPr>
          <w:ilvl w:val="0"/>
          <w:numId w:val="1"/>
        </w:numPr>
        <w:rPr>
          <w:rFonts w:ascii="Arial" w:eastAsia="Arial" w:hAnsi="Arial" w:cs="Arial"/>
          <w:sz w:val="18"/>
          <w:szCs w:val="18"/>
        </w:rPr>
      </w:pPr>
      <w:r>
        <w:rPr>
          <w:rFonts w:ascii="Arial" w:eastAsia="Arial" w:hAnsi="Arial" w:cs="Arial"/>
          <w:sz w:val="18"/>
          <w:szCs w:val="18"/>
        </w:rPr>
        <w:t>Managed routing and scheduling efficiently to meet performance targets.</w:t>
      </w:r>
    </w:p>
    <w:p w14:paraId="48DE8AC2" w14:textId="77777777" w:rsidR="00890FC2" w:rsidRDefault="00000000">
      <w:pPr>
        <w:numPr>
          <w:ilvl w:val="0"/>
          <w:numId w:val="1"/>
        </w:numPr>
        <w:rPr>
          <w:rFonts w:ascii="Arial" w:eastAsia="Arial" w:hAnsi="Arial" w:cs="Arial"/>
          <w:sz w:val="18"/>
          <w:szCs w:val="18"/>
        </w:rPr>
      </w:pPr>
      <w:r>
        <w:rPr>
          <w:rFonts w:ascii="Arial" w:eastAsia="Arial" w:hAnsi="Arial" w:cs="Arial"/>
          <w:sz w:val="18"/>
          <w:szCs w:val="18"/>
        </w:rPr>
        <w:t>Communicated directly with customers to resolve issues and ensure satisfaction.</w:t>
      </w:r>
    </w:p>
    <w:p w14:paraId="1C7DFD89" w14:textId="77777777" w:rsidR="00890FC2" w:rsidRDefault="00000000">
      <w:pPr>
        <w:numPr>
          <w:ilvl w:val="0"/>
          <w:numId w:val="1"/>
        </w:numPr>
        <w:rPr>
          <w:rFonts w:ascii="Arial" w:eastAsia="Arial" w:hAnsi="Arial" w:cs="Arial"/>
          <w:sz w:val="18"/>
          <w:szCs w:val="18"/>
        </w:rPr>
      </w:pPr>
      <w:r>
        <w:rPr>
          <w:rFonts w:ascii="Arial" w:eastAsia="Arial" w:hAnsi="Arial" w:cs="Arial"/>
          <w:sz w:val="18"/>
          <w:szCs w:val="18"/>
        </w:rPr>
        <w:t>Strengthened time management, problem-solving, and professionalism under pressure.</w:t>
      </w:r>
    </w:p>
    <w:p w14:paraId="28742812" w14:textId="77777777" w:rsidR="00890FC2" w:rsidRDefault="00000000">
      <w:pPr>
        <w:spacing w:before="180" w:after="180"/>
        <w:rPr>
          <w:rFonts w:ascii="Arial" w:eastAsia="Arial" w:hAnsi="Arial" w:cs="Arial"/>
          <w:sz w:val="20"/>
          <w:szCs w:val="20"/>
        </w:rPr>
      </w:pPr>
      <w:r>
        <w:rPr>
          <w:rFonts w:ascii="Arial" w:eastAsia="Arial" w:hAnsi="Arial" w:cs="Arial"/>
          <w:b/>
          <w:bCs/>
          <w:sz w:val="20"/>
          <w:szCs w:val="20"/>
        </w:rPr>
        <w:t xml:space="preserve">Engineering Aide </w:t>
      </w:r>
      <w:r>
        <w:rPr>
          <w:rFonts w:ascii="Arial" w:eastAsia="Arial" w:hAnsi="Arial" w:cs="Arial"/>
          <w:b/>
          <w:bCs/>
          <w:sz w:val="20"/>
          <w:szCs w:val="20"/>
        </w:rPr>
        <w:br/>
        <w:t xml:space="preserve">RECORE ELECTRICAL CONTRACTORS, INC. | </w:t>
      </w:r>
      <w:r>
        <w:rPr>
          <w:rFonts w:ascii="Arial" w:eastAsia="Arial" w:hAnsi="Arial" w:cs="Arial"/>
          <w:sz w:val="20"/>
          <w:szCs w:val="20"/>
        </w:rPr>
        <w:t>Gastonia, NC               September 2023 – August 2024</w:t>
      </w:r>
    </w:p>
    <w:p w14:paraId="0B31EFF7" w14:textId="77777777" w:rsidR="00890FC2" w:rsidRDefault="00000000">
      <w:pPr>
        <w:numPr>
          <w:ilvl w:val="0"/>
          <w:numId w:val="1"/>
        </w:numPr>
        <w:rPr>
          <w:rFonts w:ascii="Arial" w:eastAsia="Arial" w:hAnsi="Arial" w:cs="Arial"/>
          <w:sz w:val="20"/>
          <w:szCs w:val="20"/>
        </w:rPr>
      </w:pPr>
      <w:r>
        <w:rPr>
          <w:rFonts w:ascii="Arial" w:eastAsia="Arial" w:hAnsi="Arial" w:cs="Arial"/>
          <w:sz w:val="18"/>
          <w:szCs w:val="18"/>
        </w:rPr>
        <w:t>Developed fire alarm system designs in AutoCAD, ensuring accuracy and compliance with safety codes and regulations.</w:t>
      </w:r>
    </w:p>
    <w:p w14:paraId="15CF9DC4" w14:textId="77777777" w:rsidR="00890FC2" w:rsidRDefault="00000000">
      <w:pPr>
        <w:numPr>
          <w:ilvl w:val="0"/>
          <w:numId w:val="1"/>
        </w:numPr>
        <w:rPr>
          <w:rFonts w:ascii="Arial" w:eastAsia="Arial" w:hAnsi="Arial" w:cs="Arial"/>
          <w:sz w:val="20"/>
          <w:szCs w:val="20"/>
        </w:rPr>
      </w:pPr>
      <w:r>
        <w:rPr>
          <w:rFonts w:ascii="Arial" w:eastAsia="Arial" w:hAnsi="Arial" w:cs="Arial"/>
          <w:sz w:val="18"/>
          <w:szCs w:val="18"/>
        </w:rPr>
        <w:t>Interpreted technical drawings to support precise project layout and execution.</w:t>
      </w:r>
    </w:p>
    <w:p w14:paraId="58E4232C" w14:textId="77777777" w:rsidR="00890FC2" w:rsidRDefault="00000000">
      <w:pPr>
        <w:numPr>
          <w:ilvl w:val="0"/>
          <w:numId w:val="1"/>
        </w:numPr>
        <w:rPr>
          <w:rFonts w:ascii="Arial" w:eastAsia="Arial" w:hAnsi="Arial" w:cs="Arial"/>
          <w:sz w:val="20"/>
          <w:szCs w:val="20"/>
        </w:rPr>
      </w:pPr>
      <w:r>
        <w:rPr>
          <w:rFonts w:ascii="Arial" w:eastAsia="Arial" w:hAnsi="Arial" w:cs="Arial"/>
          <w:sz w:val="18"/>
          <w:szCs w:val="18"/>
        </w:rPr>
        <w:t>Collaborated with project teams to meet deadlines and quality standards.</w:t>
      </w:r>
    </w:p>
    <w:p w14:paraId="432626F3" w14:textId="77777777" w:rsidR="00890FC2" w:rsidRDefault="00000000">
      <w:pPr>
        <w:numPr>
          <w:ilvl w:val="0"/>
          <w:numId w:val="1"/>
        </w:numPr>
        <w:rPr>
          <w:rFonts w:ascii="Arial" w:eastAsia="Arial" w:hAnsi="Arial" w:cs="Arial"/>
          <w:sz w:val="20"/>
          <w:szCs w:val="20"/>
        </w:rPr>
      </w:pPr>
      <w:r>
        <w:rPr>
          <w:rFonts w:ascii="Arial" w:eastAsia="Arial" w:hAnsi="Arial" w:cs="Arial"/>
          <w:sz w:val="18"/>
          <w:szCs w:val="18"/>
        </w:rPr>
        <w:t>Assisted with detailed cost estimates and project forecasting.</w:t>
      </w:r>
    </w:p>
    <w:p w14:paraId="29B11B8F" w14:textId="77777777" w:rsidR="00890FC2" w:rsidRDefault="00000000">
      <w:pPr>
        <w:rPr>
          <w:rFonts w:ascii="Arial" w:eastAsia="Arial" w:hAnsi="Arial" w:cs="Arial"/>
          <w:b/>
          <w:bCs/>
          <w:sz w:val="20"/>
          <w:szCs w:val="20"/>
        </w:rPr>
      </w:pPr>
      <w:r>
        <w:rPr>
          <w:rFonts w:ascii="Arial" w:eastAsia="Arial" w:hAnsi="Arial" w:cs="Arial"/>
          <w:b/>
          <w:bCs/>
          <w:sz w:val="20"/>
          <w:szCs w:val="20"/>
        </w:rPr>
        <w:br/>
        <w:t>CAD Designer</w:t>
      </w:r>
    </w:p>
    <w:p w14:paraId="0A7B0A47" w14:textId="77777777" w:rsidR="00890FC2" w:rsidRDefault="00000000">
      <w:pPr>
        <w:rPr>
          <w:rFonts w:ascii="Arial" w:eastAsia="Arial" w:hAnsi="Arial" w:cs="Arial"/>
          <w:sz w:val="20"/>
          <w:szCs w:val="20"/>
        </w:rPr>
      </w:pPr>
      <w:r>
        <w:rPr>
          <w:rFonts w:ascii="Arial" w:eastAsia="Arial" w:hAnsi="Arial" w:cs="Arial"/>
          <w:b/>
          <w:bCs/>
          <w:sz w:val="20"/>
          <w:szCs w:val="20"/>
        </w:rPr>
        <w:t>TOWER ENGINEERING PROFESSIONALS</w:t>
      </w:r>
      <w:r>
        <w:rPr>
          <w:rFonts w:ascii="Arial" w:eastAsia="Arial" w:hAnsi="Arial" w:cs="Arial"/>
          <w:sz w:val="20"/>
          <w:szCs w:val="20"/>
        </w:rPr>
        <w:t xml:space="preserve"> | Charlotte, NC                September 2022 – December 2022</w:t>
      </w:r>
      <w:r>
        <w:rPr>
          <w:rFonts w:ascii="Arial" w:eastAsia="Arial" w:hAnsi="Arial" w:cs="Arial"/>
          <w:sz w:val="20"/>
          <w:szCs w:val="20"/>
        </w:rPr>
        <w:br/>
      </w:r>
    </w:p>
    <w:p w14:paraId="2D460AA7" w14:textId="77777777" w:rsidR="00890FC2" w:rsidRDefault="00000000">
      <w:pPr>
        <w:numPr>
          <w:ilvl w:val="0"/>
          <w:numId w:val="1"/>
        </w:numPr>
        <w:rPr>
          <w:rFonts w:ascii="Arial" w:eastAsia="Arial" w:hAnsi="Arial" w:cs="Arial"/>
          <w:sz w:val="18"/>
          <w:szCs w:val="18"/>
        </w:rPr>
      </w:pPr>
      <w:r>
        <w:rPr>
          <w:rFonts w:ascii="Arial" w:eastAsia="Arial" w:hAnsi="Arial" w:cs="Arial"/>
          <w:sz w:val="18"/>
          <w:szCs w:val="18"/>
        </w:rPr>
        <w:t>Produced preliminary layouts and detailed design drawings from engineering notes and specifications.</w:t>
      </w:r>
    </w:p>
    <w:p w14:paraId="73137FBB" w14:textId="77777777" w:rsidR="00890FC2" w:rsidRDefault="00000000">
      <w:pPr>
        <w:numPr>
          <w:ilvl w:val="0"/>
          <w:numId w:val="1"/>
        </w:numPr>
        <w:rPr>
          <w:rFonts w:ascii="Arial" w:eastAsia="Arial" w:hAnsi="Arial" w:cs="Arial"/>
          <w:sz w:val="18"/>
          <w:szCs w:val="18"/>
        </w:rPr>
      </w:pPr>
      <w:proofErr w:type="gramStart"/>
      <w:r>
        <w:rPr>
          <w:rFonts w:ascii="Arial" w:eastAsia="Arial" w:hAnsi="Arial" w:cs="Arial"/>
          <w:sz w:val="18"/>
          <w:szCs w:val="18"/>
        </w:rPr>
        <w:t>Partnered</w:t>
      </w:r>
      <w:proofErr w:type="gramEnd"/>
      <w:r>
        <w:rPr>
          <w:rFonts w:ascii="Arial" w:eastAsia="Arial" w:hAnsi="Arial" w:cs="Arial"/>
          <w:sz w:val="18"/>
          <w:szCs w:val="18"/>
        </w:rPr>
        <w:t xml:space="preserve"> with engineers to develop compliant construction drawings for utility projects.</w:t>
      </w:r>
    </w:p>
    <w:p w14:paraId="4E182BAF" w14:textId="77777777" w:rsidR="00890FC2" w:rsidRDefault="00000000">
      <w:pPr>
        <w:numPr>
          <w:ilvl w:val="0"/>
          <w:numId w:val="1"/>
        </w:numPr>
        <w:rPr>
          <w:rFonts w:ascii="Arial" w:eastAsia="Arial" w:hAnsi="Arial" w:cs="Arial"/>
          <w:sz w:val="18"/>
          <w:szCs w:val="18"/>
        </w:rPr>
      </w:pPr>
      <w:r>
        <w:rPr>
          <w:rFonts w:ascii="Arial" w:eastAsia="Arial" w:hAnsi="Arial" w:cs="Arial"/>
          <w:sz w:val="18"/>
          <w:szCs w:val="18"/>
        </w:rPr>
        <w:t>Researched applicable standards and codes to ensure drawing accuracy and regulatory compliance.</w:t>
      </w:r>
    </w:p>
    <w:p w14:paraId="1050B111" w14:textId="77777777" w:rsidR="00890FC2" w:rsidRDefault="00890FC2">
      <w:pPr>
        <w:ind w:left="720"/>
        <w:rPr>
          <w:rFonts w:ascii="Arial" w:eastAsia="Arial" w:hAnsi="Arial" w:cs="Arial"/>
          <w:sz w:val="18"/>
          <w:szCs w:val="18"/>
        </w:rPr>
      </w:pPr>
    </w:p>
    <w:p w14:paraId="02A5A083" w14:textId="77777777" w:rsidR="00890FC2" w:rsidRDefault="00000000">
      <w:pPr>
        <w:rPr>
          <w:rFonts w:ascii="Arial" w:eastAsia="Arial" w:hAnsi="Arial" w:cs="Arial"/>
          <w:b/>
          <w:bCs/>
          <w:sz w:val="20"/>
          <w:szCs w:val="20"/>
        </w:rPr>
      </w:pPr>
      <w:r>
        <w:rPr>
          <w:rFonts w:ascii="Arial" w:eastAsia="Arial" w:hAnsi="Arial" w:cs="Arial"/>
          <w:b/>
          <w:bCs/>
          <w:sz w:val="20"/>
          <w:szCs w:val="20"/>
        </w:rPr>
        <w:t xml:space="preserve">Landscape Project Assistant </w:t>
      </w:r>
    </w:p>
    <w:p w14:paraId="270B7212" w14:textId="77777777" w:rsidR="00890FC2" w:rsidRDefault="00000000">
      <w:pPr>
        <w:rPr>
          <w:rFonts w:ascii="Arial" w:eastAsia="Arial" w:hAnsi="Arial" w:cs="Arial"/>
          <w:sz w:val="20"/>
          <w:szCs w:val="20"/>
        </w:rPr>
      </w:pPr>
      <w:r>
        <w:rPr>
          <w:rFonts w:ascii="Arial" w:eastAsia="Arial" w:hAnsi="Arial" w:cs="Arial"/>
          <w:b/>
          <w:bCs/>
          <w:sz w:val="20"/>
          <w:szCs w:val="20"/>
        </w:rPr>
        <w:t xml:space="preserve">BELMONT OUTDOOR LIVING </w:t>
      </w:r>
      <w:r>
        <w:rPr>
          <w:rFonts w:ascii="Arial" w:eastAsia="Arial" w:hAnsi="Arial" w:cs="Arial"/>
          <w:sz w:val="20"/>
          <w:szCs w:val="20"/>
        </w:rPr>
        <w:t>| Belmont, NC</w:t>
      </w:r>
      <w:r>
        <w:rPr>
          <w:rFonts w:ascii="Arial" w:eastAsia="Arial" w:hAnsi="Arial" w:cs="Arial"/>
          <w:sz w:val="20"/>
          <w:szCs w:val="20"/>
        </w:rPr>
        <w:tab/>
        <w:t xml:space="preserve"> </w:t>
      </w:r>
      <w:r>
        <w:rPr>
          <w:rFonts w:ascii="Arial" w:eastAsia="Arial" w:hAnsi="Arial" w:cs="Arial"/>
          <w:sz w:val="20"/>
          <w:szCs w:val="20"/>
        </w:rPr>
        <w:tab/>
      </w:r>
      <w:r>
        <w:rPr>
          <w:rFonts w:ascii="Arial" w:eastAsia="Arial" w:hAnsi="Arial" w:cs="Arial"/>
          <w:b/>
          <w:bCs/>
          <w:sz w:val="20"/>
          <w:szCs w:val="20"/>
        </w:rPr>
        <w:t xml:space="preserve">                </w:t>
      </w:r>
      <w:r>
        <w:rPr>
          <w:rFonts w:ascii="Arial" w:eastAsia="Arial" w:hAnsi="Arial" w:cs="Arial"/>
          <w:sz w:val="20"/>
          <w:szCs w:val="20"/>
        </w:rPr>
        <w:t xml:space="preserve">Summer 2021 &amp; July-September 2023 </w:t>
      </w:r>
      <w:r>
        <w:rPr>
          <w:rFonts w:ascii="Arial" w:eastAsia="Arial" w:hAnsi="Arial" w:cs="Arial"/>
          <w:sz w:val="20"/>
          <w:szCs w:val="20"/>
        </w:rPr>
        <w:br/>
      </w:r>
    </w:p>
    <w:p w14:paraId="7D23E405" w14:textId="77777777" w:rsidR="00890FC2" w:rsidRDefault="00000000">
      <w:pPr>
        <w:numPr>
          <w:ilvl w:val="0"/>
          <w:numId w:val="2"/>
        </w:numPr>
        <w:rPr>
          <w:rFonts w:ascii="Arial" w:eastAsia="Arial" w:hAnsi="Arial" w:cs="Arial"/>
          <w:sz w:val="18"/>
          <w:szCs w:val="18"/>
        </w:rPr>
      </w:pPr>
      <w:r>
        <w:rPr>
          <w:rFonts w:ascii="Arial" w:eastAsia="Arial" w:hAnsi="Arial" w:cs="Arial"/>
          <w:sz w:val="18"/>
          <w:szCs w:val="18"/>
        </w:rPr>
        <w:t>Supported installation of landscaping and hardscape projects with attention to safety and detail.</w:t>
      </w:r>
    </w:p>
    <w:p w14:paraId="64EF8F99" w14:textId="77777777" w:rsidR="00890FC2" w:rsidRDefault="00000000">
      <w:pPr>
        <w:numPr>
          <w:ilvl w:val="0"/>
          <w:numId w:val="2"/>
        </w:numPr>
        <w:rPr>
          <w:rFonts w:ascii="Arial" w:eastAsia="Arial" w:hAnsi="Arial" w:cs="Arial"/>
          <w:sz w:val="18"/>
          <w:szCs w:val="18"/>
        </w:rPr>
      </w:pPr>
      <w:r>
        <w:rPr>
          <w:rFonts w:ascii="Arial" w:eastAsia="Arial" w:hAnsi="Arial" w:cs="Arial"/>
          <w:sz w:val="18"/>
          <w:szCs w:val="18"/>
        </w:rPr>
        <w:t>Executed assigned tasks efficiently while adhering to established procedures.</w:t>
      </w:r>
    </w:p>
    <w:p w14:paraId="5564BD1E" w14:textId="77777777" w:rsidR="00890FC2" w:rsidRDefault="00000000">
      <w:pPr>
        <w:numPr>
          <w:ilvl w:val="0"/>
          <w:numId w:val="2"/>
        </w:numPr>
        <w:rPr>
          <w:rFonts w:ascii="Arial" w:eastAsia="Arial" w:hAnsi="Arial" w:cs="Arial"/>
          <w:sz w:val="18"/>
          <w:szCs w:val="18"/>
        </w:rPr>
      </w:pPr>
      <w:r>
        <w:rPr>
          <w:rFonts w:ascii="Arial" w:eastAsia="Arial" w:hAnsi="Arial" w:cs="Arial"/>
          <w:sz w:val="18"/>
          <w:szCs w:val="18"/>
        </w:rPr>
        <w:t>Demonstrated reliability, teamwork, and strong work ethic in physically demanding conditions.</w:t>
      </w:r>
    </w:p>
    <w:p w14:paraId="14B80E41" w14:textId="77777777" w:rsidR="00890FC2" w:rsidRDefault="00890FC2">
      <w:pPr>
        <w:ind w:left="720"/>
        <w:rPr>
          <w:rFonts w:ascii="Arial" w:eastAsia="Arial" w:hAnsi="Arial" w:cs="Arial"/>
          <w:sz w:val="18"/>
          <w:szCs w:val="18"/>
        </w:rPr>
      </w:pPr>
    </w:p>
    <w:p w14:paraId="74078BBB" w14:textId="77777777" w:rsidR="00890FC2" w:rsidRDefault="00000000">
      <w:pPr>
        <w:pBdr>
          <w:top w:val="nil"/>
          <w:left w:val="nil"/>
          <w:bottom w:val="nil"/>
          <w:right w:val="nil"/>
          <w:between w:val="nil"/>
        </w:pBdr>
        <w:jc w:val="center"/>
        <w:rPr>
          <w:rFonts w:ascii="Arial" w:eastAsia="Arial" w:hAnsi="Arial" w:cs="Arial"/>
          <w:b/>
          <w:bCs/>
          <w:u w:val="single"/>
        </w:rPr>
      </w:pPr>
      <w:r>
        <w:rPr>
          <w:rFonts w:ascii="Arial" w:eastAsia="Arial" w:hAnsi="Arial" w:cs="Arial"/>
          <w:b/>
          <w:bCs/>
          <w:color w:val="000000"/>
          <w:u w:val="single"/>
        </w:rPr>
        <w:t>Skills Summary</w:t>
      </w:r>
    </w:p>
    <w:p w14:paraId="60888702" w14:textId="77777777" w:rsidR="00890FC2" w:rsidRDefault="00000000">
      <w:pPr>
        <w:rPr>
          <w:rFonts w:ascii="Arial" w:eastAsia="Arial" w:hAnsi="Arial" w:cs="Arial"/>
          <w:b/>
          <w:bCs/>
          <w:sz w:val="22"/>
          <w:szCs w:val="22"/>
        </w:rPr>
      </w:pPr>
      <w:r>
        <w:rPr>
          <w:rFonts w:ascii="Arial" w:eastAsia="Arial" w:hAnsi="Arial" w:cs="Arial"/>
          <w:b/>
          <w:bCs/>
          <w:sz w:val="20"/>
          <w:szCs w:val="20"/>
        </w:rPr>
        <w:t xml:space="preserve">3D Printing Expertise: </w:t>
      </w:r>
    </w:p>
    <w:p w14:paraId="70B03E27" w14:textId="77777777" w:rsidR="00890FC2" w:rsidRDefault="00000000">
      <w:pPr>
        <w:ind w:firstLine="720"/>
        <w:rPr>
          <w:rFonts w:ascii="Arial" w:eastAsia="Arial" w:hAnsi="Arial" w:cs="Arial"/>
          <w:sz w:val="22"/>
          <w:szCs w:val="22"/>
        </w:rPr>
      </w:pPr>
      <w:r>
        <w:rPr>
          <w:rFonts w:ascii="Arial" w:eastAsia="Arial" w:hAnsi="Arial" w:cs="Arial"/>
          <w:sz w:val="18"/>
          <w:szCs w:val="18"/>
        </w:rPr>
        <w:t>Past Experience in SLA (resin-based) and FDM (filament-based 3D printing technologies, Including calibration, repair and maintenance with multiple printer models. Skilled with slicing software like Prusa and Lychee for efficient preparation and management.</w:t>
      </w:r>
      <w:r>
        <w:rPr>
          <w:rFonts w:ascii="Arial" w:eastAsia="Arial" w:hAnsi="Arial" w:cs="Arial"/>
          <w:sz w:val="22"/>
          <w:szCs w:val="22"/>
        </w:rPr>
        <w:t xml:space="preserve"> </w:t>
      </w:r>
    </w:p>
    <w:p w14:paraId="344D439F" w14:textId="77777777" w:rsidR="00890FC2" w:rsidRDefault="00890FC2">
      <w:pPr>
        <w:rPr>
          <w:rFonts w:ascii="Arial" w:eastAsia="Arial" w:hAnsi="Arial" w:cs="Arial"/>
          <w:b/>
          <w:bCs/>
          <w:sz w:val="22"/>
          <w:szCs w:val="22"/>
        </w:rPr>
      </w:pPr>
    </w:p>
    <w:p w14:paraId="13280281" w14:textId="77777777" w:rsidR="00890FC2" w:rsidRDefault="00000000">
      <w:pPr>
        <w:rPr>
          <w:rFonts w:ascii="Arial" w:eastAsia="Arial" w:hAnsi="Arial" w:cs="Arial"/>
          <w:b/>
          <w:bCs/>
          <w:sz w:val="22"/>
          <w:szCs w:val="22"/>
        </w:rPr>
      </w:pPr>
      <w:r>
        <w:rPr>
          <w:rFonts w:ascii="Arial" w:eastAsia="Arial" w:hAnsi="Arial" w:cs="Arial"/>
          <w:b/>
          <w:bCs/>
          <w:sz w:val="20"/>
          <w:szCs w:val="20"/>
        </w:rPr>
        <w:t xml:space="preserve">Leadership and Sustainability: </w:t>
      </w:r>
    </w:p>
    <w:p w14:paraId="00F4DD3E" w14:textId="77777777" w:rsidR="00890FC2" w:rsidRDefault="00000000">
      <w:pPr>
        <w:ind w:firstLine="720"/>
        <w:rPr>
          <w:rFonts w:ascii="Arial" w:eastAsia="Arial" w:hAnsi="Arial" w:cs="Arial"/>
          <w:sz w:val="22"/>
          <w:szCs w:val="22"/>
        </w:rPr>
      </w:pPr>
      <w:r>
        <w:rPr>
          <w:rFonts w:ascii="Arial" w:eastAsia="Arial" w:hAnsi="Arial" w:cs="Arial"/>
          <w:sz w:val="18"/>
          <w:szCs w:val="18"/>
        </w:rPr>
        <w:t>Assisted with Western Carolina University’s 3D printing to reduce waste of material from failed prints. This was achieved by creating a printing environment that would reduce and control moisture and temperature.</w:t>
      </w:r>
      <w:r>
        <w:rPr>
          <w:rFonts w:ascii="Arial" w:eastAsia="Arial" w:hAnsi="Arial" w:cs="Arial"/>
          <w:sz w:val="22"/>
          <w:szCs w:val="22"/>
        </w:rPr>
        <w:t xml:space="preserve"> </w:t>
      </w:r>
    </w:p>
    <w:p w14:paraId="4CD846D9" w14:textId="77777777" w:rsidR="00890FC2" w:rsidRDefault="00890FC2">
      <w:pPr>
        <w:rPr>
          <w:rFonts w:ascii="Arial" w:eastAsia="Arial" w:hAnsi="Arial" w:cs="Arial"/>
          <w:b/>
          <w:bCs/>
          <w:sz w:val="22"/>
          <w:szCs w:val="22"/>
        </w:rPr>
      </w:pPr>
    </w:p>
    <w:p w14:paraId="2022DCEF" w14:textId="77777777" w:rsidR="00890FC2" w:rsidRDefault="00000000">
      <w:pPr>
        <w:rPr>
          <w:rFonts w:ascii="Arial" w:eastAsia="Arial" w:hAnsi="Arial" w:cs="Arial"/>
          <w:b/>
          <w:bCs/>
          <w:sz w:val="22"/>
          <w:szCs w:val="22"/>
        </w:rPr>
      </w:pPr>
      <w:r>
        <w:rPr>
          <w:rFonts w:ascii="Arial" w:eastAsia="Arial" w:hAnsi="Arial" w:cs="Arial"/>
          <w:b/>
          <w:bCs/>
          <w:sz w:val="20"/>
          <w:szCs w:val="20"/>
        </w:rPr>
        <w:t>Teamwork and Critical Thinking:</w:t>
      </w:r>
      <w:r>
        <w:rPr>
          <w:rFonts w:ascii="Arial" w:eastAsia="Arial" w:hAnsi="Arial" w:cs="Arial"/>
          <w:b/>
          <w:bCs/>
          <w:sz w:val="22"/>
          <w:szCs w:val="22"/>
        </w:rPr>
        <w:t xml:space="preserve"> </w:t>
      </w:r>
    </w:p>
    <w:p w14:paraId="7482838E" w14:textId="77777777" w:rsidR="00890FC2" w:rsidRDefault="00000000">
      <w:pPr>
        <w:ind w:firstLine="720"/>
        <w:rPr>
          <w:rFonts w:ascii="Arial" w:eastAsia="Arial" w:hAnsi="Arial" w:cs="Arial"/>
          <w:b/>
          <w:bCs/>
          <w:sz w:val="22"/>
          <w:szCs w:val="22"/>
        </w:rPr>
      </w:pPr>
      <w:r>
        <w:rPr>
          <w:rFonts w:ascii="Arial" w:eastAsia="Arial" w:hAnsi="Arial" w:cs="Arial"/>
          <w:sz w:val="18"/>
          <w:szCs w:val="18"/>
        </w:rPr>
        <w:t xml:space="preserve">Meaningful preparation in teamwork and critical thinking through frequent individual and group narrative projects, which foster communication, flexibility, and collaborative accomplishment.  </w:t>
      </w:r>
    </w:p>
    <w:p w14:paraId="4DFDCA68" w14:textId="77777777" w:rsidR="00890FC2" w:rsidRDefault="00890FC2">
      <w:pPr>
        <w:rPr>
          <w:rFonts w:ascii="Arial" w:eastAsia="Arial" w:hAnsi="Arial" w:cs="Arial"/>
          <w:b/>
          <w:bCs/>
          <w:sz w:val="22"/>
          <w:szCs w:val="22"/>
        </w:rPr>
      </w:pPr>
    </w:p>
    <w:p w14:paraId="1C4AE04F" w14:textId="77777777" w:rsidR="00890FC2" w:rsidRDefault="00000000">
      <w:pPr>
        <w:rPr>
          <w:rFonts w:ascii="Arial" w:eastAsia="Arial" w:hAnsi="Arial" w:cs="Arial"/>
          <w:b/>
          <w:bCs/>
          <w:sz w:val="22"/>
          <w:szCs w:val="22"/>
        </w:rPr>
      </w:pPr>
      <w:r>
        <w:rPr>
          <w:rFonts w:ascii="Arial" w:eastAsia="Arial" w:hAnsi="Arial" w:cs="Arial"/>
          <w:b/>
          <w:bCs/>
          <w:sz w:val="20"/>
          <w:szCs w:val="20"/>
        </w:rPr>
        <w:t>Community Impact</w:t>
      </w:r>
      <w:r>
        <w:rPr>
          <w:rFonts w:ascii="Arial" w:eastAsia="Arial" w:hAnsi="Arial" w:cs="Arial"/>
          <w:b/>
          <w:bCs/>
          <w:sz w:val="22"/>
          <w:szCs w:val="22"/>
        </w:rPr>
        <w:t xml:space="preserve">: </w:t>
      </w:r>
    </w:p>
    <w:p w14:paraId="7F8BF915" w14:textId="77777777" w:rsidR="00890FC2" w:rsidRDefault="00000000">
      <w:pPr>
        <w:ind w:firstLine="720"/>
        <w:rPr>
          <w:rFonts w:ascii="Arial" w:eastAsia="Arial" w:hAnsi="Arial" w:cs="Arial"/>
          <w:sz w:val="18"/>
          <w:szCs w:val="18"/>
        </w:rPr>
      </w:pPr>
      <w:proofErr w:type="gramStart"/>
      <w:r>
        <w:rPr>
          <w:rFonts w:ascii="Arial" w:eastAsia="Arial" w:hAnsi="Arial" w:cs="Arial"/>
          <w:sz w:val="18"/>
          <w:szCs w:val="18"/>
        </w:rPr>
        <w:t>Contributing</w:t>
      </w:r>
      <w:proofErr w:type="gramEnd"/>
      <w:r>
        <w:rPr>
          <w:rFonts w:ascii="Arial" w:eastAsia="Arial" w:hAnsi="Arial" w:cs="Arial"/>
          <w:sz w:val="18"/>
          <w:szCs w:val="18"/>
        </w:rPr>
        <w:t xml:space="preserve"> member of UNC Charlotte’s Helping Hands Project, assisting in the research, design, fabrication, and assembly of prosthetic devices for pediatric patients.</w:t>
      </w:r>
    </w:p>
    <w:sectPr w:rsidR="00890FC2">
      <w:type w:val="continuous"/>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91F74" w14:textId="77777777" w:rsidR="007D6FF6" w:rsidRDefault="007D6FF6">
      <w:r>
        <w:separator/>
      </w:r>
    </w:p>
  </w:endnote>
  <w:endnote w:type="continuationSeparator" w:id="0">
    <w:p w14:paraId="64996149" w14:textId="77777777" w:rsidR="007D6FF6" w:rsidRDefault="007D6F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094FC401-7979-4123-94E3-FEA4D584EC0E}"/>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Regular r:id="rId2" w:fontKey="{B3DECFF2-1521-4827-8982-5B412B71C13B}"/>
  </w:font>
  <w:font w:name="Calibri">
    <w:panose1 w:val="020F0502020204030204"/>
    <w:charset w:val="00"/>
    <w:family w:val="swiss"/>
    <w:pitch w:val="variable"/>
    <w:sig w:usb0="E4002EFF" w:usb1="C200247B" w:usb2="00000009" w:usb3="00000000" w:csb0="000001FF" w:csb1="00000000"/>
    <w:embedRegular r:id="rId3" w:fontKey="{C26EC6E3-8BA1-4D58-A367-6D00ABE5E6AF}"/>
  </w:font>
  <w:font w:name="Cambria">
    <w:panose1 w:val="02040503050406030204"/>
    <w:charset w:val="00"/>
    <w:family w:val="roman"/>
    <w:pitch w:val="variable"/>
    <w:sig w:usb0="E00006FF" w:usb1="420024FF" w:usb2="02000000" w:usb3="00000000" w:csb0="0000019F" w:csb1="00000000"/>
    <w:embedRegular r:id="rId4" w:fontKey="{6084300E-BD94-40C5-8D20-1BBC9235F10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7A3D" w14:textId="77777777" w:rsidR="00890FC2" w:rsidRDefault="00890FC2">
    <w:pPr>
      <w:pBdr>
        <w:top w:val="nil"/>
        <w:left w:val="nil"/>
        <w:bottom w:val="nil"/>
        <w:right w:val="nil"/>
        <w:between w:val="nil"/>
      </w:pBdr>
      <w:tabs>
        <w:tab w:val="right" w:pos="9020"/>
      </w:tabs>
      <w:rPr>
        <w:rFonts w:ascii="Helvetica Neue" w:eastAsia="Helvetica Neue" w:hAnsi="Helvetica Neue" w:cs="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043AD" w14:textId="77777777" w:rsidR="007D6FF6" w:rsidRDefault="007D6FF6">
      <w:r>
        <w:separator/>
      </w:r>
    </w:p>
  </w:footnote>
  <w:footnote w:type="continuationSeparator" w:id="0">
    <w:p w14:paraId="7D8AD9A5" w14:textId="77777777" w:rsidR="007D6FF6" w:rsidRDefault="007D6F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E2477" w14:textId="77777777" w:rsidR="00890FC2" w:rsidRDefault="00890FC2">
    <w:pPr>
      <w:jc w:val="center"/>
      <w:rPr>
        <w:rFonts w:ascii="Arial" w:eastAsia="Arial" w:hAnsi="Arial" w:cs="Arial"/>
        <w:b/>
        <w:bCs/>
      </w:rPr>
    </w:pPr>
  </w:p>
  <w:p w14:paraId="27D9B536" w14:textId="77777777" w:rsidR="00890FC2" w:rsidRDefault="00890FC2">
    <w:pPr>
      <w:pBdr>
        <w:top w:val="nil"/>
        <w:left w:val="nil"/>
        <w:bottom w:val="nil"/>
        <w:right w:val="nil"/>
        <w:between w:val="nil"/>
      </w:pBdr>
      <w:tabs>
        <w:tab w:val="right" w:pos="9020"/>
      </w:tabs>
      <w:rPr>
        <w:rFonts w:ascii="Arial" w:eastAsia="Arial" w:hAnsi="Arial" w:cs="Arial"/>
        <w:b/>
        <w:bCs/>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C5545"/>
    <w:multiLevelType w:val="multilevel"/>
    <w:tmpl w:val="EBAA5C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E7517E7"/>
    <w:multiLevelType w:val="multilevel"/>
    <w:tmpl w:val="6A7C8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96130315">
    <w:abstractNumId w:val="0"/>
  </w:num>
  <w:num w:numId="2" w16cid:durableId="10942090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FC2"/>
    <w:rsid w:val="003E79FF"/>
    <w:rsid w:val="007D6FF6"/>
    <w:rsid w:val="00890FC2"/>
    <w:rsid w:val="00EA7E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6982C"/>
  <w15:docId w15:val="{A4D1F12A-5261-47DE-BEDC-59FE33977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inkedin.com/in/luke-via-engr-desig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745</Words>
  <Characters>4253</Characters>
  <Application>Microsoft Office Word</Application>
  <DocSecurity>0</DocSecurity>
  <Lines>35</Lines>
  <Paragraphs>9</Paragraphs>
  <ScaleCrop>false</ScaleCrop>
  <Company/>
  <LinksUpToDate>false</LinksUpToDate>
  <CharactersWithSpaces>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Luke Via</cp:lastModifiedBy>
  <cp:revision>2</cp:revision>
  <dcterms:created xsi:type="dcterms:W3CDTF">2026-02-24T17:30:00Z</dcterms:created>
  <dcterms:modified xsi:type="dcterms:W3CDTF">2026-02-24T17:30:00Z</dcterms:modified>
</cp:coreProperties>
</file>