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48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-1070610</wp:posOffset>
                </wp:positionV>
                <wp:extent cx="0" cy="3564255"/>
                <wp:effectExtent l="6350" t="0" r="12700" b="1714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20545" y="923290"/>
                          <a:ext cx="0" cy="356425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7.55pt;margin-top:-84.3pt;height:280.65pt;width:0pt;z-index:251658240;mso-width-relative:page;mso-height-relative:page;" filled="f" stroked="t" coordsize="21600,21600" o:gfxdata="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7H4Dh9gAAAAMAQAADwAAAAAAAAABACAAAAAiAAAAZHJz&#10;L2Rvd25yZXYueG1sUEsBAhQAFAAAAAgAh07iQDPknejLAQAAWgMAAA4AAAAAAAAAAQAgAAAAJwEA&#10;AGRycy9lMm9Eb2MueG1sUEsFBgAAAAAGAAYAWQEAAGQFAAAAAA==&#10;">
                <v:fill on="f" focussize="0,0"/>
                <v:stroke weight="1pt" color="#000000 [3213]" joinstyle="round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/>
          <w:b/>
          <w:sz w:val="48"/>
        </w:rPr>
        <w:t>重庆邮电大学报销票据粘贴单</w:t>
      </w:r>
    </w:p>
    <w:p>
      <w:pPr>
        <w:rPr>
          <w:rFonts w:hint="eastAsia" w:asciiTheme="minorEastAsia" w:hAnsiTheme="minorEastAsia"/>
          <w:sz w:val="30"/>
          <w:szCs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-1591945</wp:posOffset>
                </wp:positionH>
                <wp:positionV relativeFrom="paragraph">
                  <wp:posOffset>17780</wp:posOffset>
                </wp:positionV>
                <wp:extent cx="914400" cy="4876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7355" y="1737995"/>
                          <a:ext cx="914400" cy="487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0"/>
                                <w:lang w:eastAsia="zh-CN"/>
                              </w:rPr>
                              <w:t>此处空白</w:t>
                            </w:r>
                            <w:r>
                              <w:rPr>
                                <w:rFonts w:hint="eastAsia"/>
                                <w:sz w:val="36"/>
                                <w:szCs w:val="40"/>
                                <w:lang w:val="en-US" w:eastAsia="zh-CN"/>
                              </w:rPr>
                              <w:t xml:space="preserve">          请勿粘贴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5.35pt;margin-top:1.4pt;height:384pt;width:72pt;z-index:251661312;mso-width-relative:page;mso-height-relative:page;" fillcolor="#FFFFFF [3201]" filled="t" stroked="f" coordsize="21600,21600" o:gfxdata="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C0Tq3ZAAAACwEAAA8AAAAAAAAAAQAgAAAAIgAA&#10;AGRycy9kb3ducmV2LnhtbFBLAQIUABQAAAAIAIdO4kABPHjVQAIAAE4EAAAOAAAAAAAAAAEAIAAA&#10;ACg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6"/>
                          <w:szCs w:val="40"/>
                          <w:lang w:eastAsia="zh-CN"/>
                        </w:rPr>
                        <w:t>此处空白</w:t>
                      </w:r>
                      <w:r>
                        <w:rPr>
                          <w:rFonts w:hint="eastAsia"/>
                          <w:sz w:val="36"/>
                          <w:szCs w:val="40"/>
                          <w:lang w:val="en-US" w:eastAsia="zh-CN"/>
                        </w:rPr>
                        <w:t xml:space="preserve">          请勿粘贴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EastAsia" w:hAnsiTheme="minorEastAsia"/>
          <w:sz w:val="30"/>
          <w:szCs w:val="30"/>
        </w:rPr>
      </w:pPr>
      <w:bookmarkStart w:id="0" w:name="_GoBack"/>
      <w:bookmarkEnd w:id="0"/>
    </w:p>
    <w:p>
      <w:pPr>
        <w:spacing w:line="720" w:lineRule="auto"/>
        <w:ind w:leftChars="100"/>
        <w:rPr>
          <w:rFonts w:hint="eastAsia" w:asciiTheme="minorEastAsia" w:hAnsiTheme="minorEastAsia"/>
          <w:b/>
          <w:sz w:val="36"/>
          <w:szCs w:val="30"/>
        </w:rPr>
      </w:pPr>
      <w:r>
        <w:rPr>
          <w:rFonts w:hint="eastAsia" w:asciiTheme="minorEastAsia" w:hAnsiTheme="minorEastAsia"/>
          <w:b/>
          <w:sz w:val="36"/>
          <w:szCs w:val="30"/>
        </w:rPr>
        <w:t>粘贴说明：</w:t>
      </w:r>
    </w:p>
    <w:p>
      <w:pPr>
        <w:spacing w:line="720" w:lineRule="auto"/>
        <w:ind w:leftChars="100"/>
        <w:rPr>
          <w:rFonts w:hint="eastAsia" w:asciiTheme="minorEastAsia" w:hAnsiTheme="minorEastAsia"/>
          <w:sz w:val="32"/>
          <w:szCs w:val="30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759460</wp:posOffset>
                </wp:positionV>
                <wp:extent cx="398780" cy="928370"/>
                <wp:effectExtent l="0" t="0" r="127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26540" y="3487420"/>
                          <a:ext cx="398780" cy="928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线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85pt;margin-top:59.8pt;height:73.1pt;width:31.4pt;z-index:251659264;mso-width-relative:page;mso-height-relative:page;" fillcolor="#FFFFFF [3201]" filled="t" stroked="f" coordsize="21600,21600" o:gfxdata="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OK4nL1wAAAAoBAAAPAAAAAAAAAAEAIAAAACIAAABk&#10;cnMvZG93bnJldi54bWxQSwECFAAUAAAACACHTuJA0IJXWkACAABPBAAADgAAAAAAAAABACAAAAAm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装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lang w:eastAsia="zh-CN"/>
                        </w:rPr>
                        <w:t>订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lang w:eastAsia="zh-CN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/>
          <w:sz w:val="32"/>
          <w:szCs w:val="30"/>
        </w:rPr>
        <w:t>1、本粘贴单与费用报销单配合使用，胶水粘贴须牢固，</w:t>
      </w:r>
      <w:r>
        <w:rPr>
          <w:rFonts w:hint="eastAsia" w:asciiTheme="minorEastAsia" w:hAnsiTheme="minorEastAsia"/>
          <w:b/>
          <w:sz w:val="32"/>
          <w:szCs w:val="30"/>
        </w:rPr>
        <w:t>勿用双面胶、固体胶和订书针；</w:t>
      </w:r>
    </w:p>
    <w:p>
      <w:pPr>
        <w:spacing w:line="720" w:lineRule="auto"/>
        <w:ind w:leftChars="100"/>
        <w:rPr>
          <w:rFonts w:hint="eastAsia" w:asciiTheme="minorEastAsia" w:hAnsiTheme="minorEastAsia"/>
          <w:sz w:val="32"/>
          <w:szCs w:val="30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-221615</wp:posOffset>
                </wp:positionH>
                <wp:positionV relativeFrom="paragraph">
                  <wp:posOffset>332740</wp:posOffset>
                </wp:positionV>
                <wp:extent cx="6985" cy="3608070"/>
                <wp:effectExtent l="6350" t="0" r="24765" b="114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6080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7.45pt;margin-top:26.2pt;height:284.1pt;width:0.55pt;z-index:251660288;mso-width-relative:page;mso-height-relative:page;" filled="f" stroked="t" coordsize="21600,21600" o:gfxdata="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fFhDcdkAAAAKAQAADwAAAAAAAAABACAAAAAiAAAAZHJzL2Rvd25y&#10;ZXYueG1sUEsBAhQAFAAAAAgAh07iQArvtqPEAQAAUgMAAA4AAAAAAAAAAQAgAAAAKAEAAGRycy9l&#10;Mm9Eb2MueG1sUEsFBgAAAAAGAAYAWQEAAF4FAAAAAA==&#10;">
                <v:fill on="f" focussize="0,0"/>
                <v:stroke weight="1pt" color="#000000 [3213]" joinstyle="round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/>
          <w:sz w:val="32"/>
          <w:szCs w:val="30"/>
        </w:rPr>
        <w:t>2、所有报销票据分类、</w:t>
      </w:r>
      <w:r>
        <w:rPr>
          <w:rFonts w:hint="eastAsia" w:asciiTheme="minorEastAsia" w:hAnsiTheme="minorEastAsia"/>
          <w:sz w:val="32"/>
          <w:szCs w:val="30"/>
          <w:lang w:eastAsia="zh-CN"/>
        </w:rPr>
        <w:t>沿装订线</w:t>
      </w:r>
      <w:r>
        <w:rPr>
          <w:rFonts w:hint="eastAsia" w:asciiTheme="minorEastAsia" w:hAnsiTheme="minorEastAsia"/>
          <w:sz w:val="32"/>
          <w:szCs w:val="30"/>
        </w:rPr>
        <w:t>从左至右顺序粘贴且单层粘贴；</w:t>
      </w:r>
    </w:p>
    <w:p>
      <w:pPr>
        <w:spacing w:line="720" w:lineRule="auto"/>
        <w:ind w:leftChars="100"/>
        <w:rPr>
          <w:rFonts w:hint="eastAsia" w:asciiTheme="minorEastAsia" w:hAnsiTheme="minorEastAsia"/>
          <w:b/>
          <w:sz w:val="32"/>
          <w:szCs w:val="30"/>
        </w:rPr>
      </w:pPr>
      <w:r>
        <w:rPr>
          <w:rFonts w:hint="eastAsia" w:asciiTheme="minorEastAsia" w:hAnsiTheme="minorEastAsia"/>
          <w:b/>
          <w:sz w:val="32"/>
          <w:szCs w:val="30"/>
        </w:rPr>
        <w:t>3、您所报销的凭据必须真实并符合财务报销规则，否则将成为欺诈违规甚至违法的证据。</w:t>
      </w:r>
    </w:p>
    <w:p>
      <w:pPr>
        <w:spacing w:line="720" w:lineRule="auto"/>
        <w:ind w:leftChars="100"/>
        <w:rPr>
          <w:rFonts w:hint="eastAsia" w:asciiTheme="minorEastAsia" w:hAnsiTheme="minorEastAsia" w:eastAsiaTheme="minorEastAsia"/>
          <w:b w:val="0"/>
          <w:bCs/>
          <w:sz w:val="32"/>
          <w:szCs w:val="30"/>
          <w:lang w:val="en-US" w:eastAsia="zh-CN"/>
        </w:rPr>
      </w:pPr>
    </w:p>
    <w:sectPr>
      <w:pgSz w:w="16838" w:h="11906" w:orient="landscape"/>
      <w:pgMar w:top="1440" w:right="2880" w:bottom="1440" w:left="28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7A"/>
    <w:rsid w:val="000113C8"/>
    <w:rsid w:val="004C07AE"/>
    <w:rsid w:val="0075572F"/>
    <w:rsid w:val="00A6127A"/>
    <w:rsid w:val="4D15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19</Words>
  <Characters>110</Characters>
  <Lines>1</Lines>
  <Paragraphs>1</Paragraphs>
  <TotalTime>352</TotalTime>
  <ScaleCrop>false</ScaleCrop>
  <LinksUpToDate>false</LinksUpToDate>
  <CharactersWithSpaces>128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2019-03-05T08:30:00Z</dcterms:created>
  <dc:creator>USER</dc:creator>
  <cp:lastModifiedBy>愛笑的眼睛</cp:lastModifiedBy>
  <cp:lastPrinted>2019-03-06T02:31:42Z</cp:lastPrinted>
  <dcterms:modified xsi:type="dcterms:W3CDTF">2019-03-06T08:11:02Z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