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91" w:firstLineChars="400"/>
        <w:rPr>
          <w:rFonts w:ascii="宋体" w:hAnsi="宋体"/>
          <w:b/>
          <w:color w:val="C00000"/>
          <w:sz w:val="72"/>
          <w:szCs w:val="72"/>
        </w:rPr>
      </w:pPr>
      <w:bookmarkStart w:id="0" w:name="_Toc370143650"/>
      <w:r>
        <w:rPr>
          <w:rFonts w:ascii="宋体" w:hAnsi="宋体" w:eastAsia="宋体" w:cs="Times New Roman"/>
          <w:b/>
          <w:color w:val="C00000"/>
          <w:kern w:val="2"/>
          <w:sz w:val="72"/>
          <w:szCs w:val="72"/>
          <w:lang w:val="en-US" w:eastAsia="zh-CN" w:bidi="ar-SA"/>
        </w:rPr>
        <w:pict>
          <v:shape id="图片框 1025" o:spid="_x0000_s1026" type="#_x0000_t75" style="height:65.75pt;width:115.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723" w:firstLineChars="150"/>
        <w:rPr>
          <w:rFonts w:hint="eastAsia" w:ascii="宋体" w:hAnsi="宋体"/>
          <w:b/>
          <w:color w:val="C00000"/>
          <w:sz w:val="48"/>
          <w:szCs w:val="48"/>
        </w:rPr>
      </w:pPr>
      <w:r>
        <w:rPr>
          <w:rFonts w:hint="eastAsia" w:ascii="宋体" w:hAnsi="宋体"/>
          <w:b/>
          <w:color w:val="C00000"/>
          <w:sz w:val="48"/>
          <w:szCs w:val="48"/>
        </w:rPr>
        <w:t>中海天行重要政策汇编（中关村）</w:t>
      </w:r>
      <w:bookmarkEnd w:id="0"/>
    </w:p>
    <w:p>
      <w:pPr>
        <w:rPr>
          <w:rFonts w:hint="eastAsia" w:ascii="宋体" w:hAnsi="宋体"/>
          <w:b/>
          <w:color w:val="1F497D"/>
          <w:sz w:val="30"/>
          <w:szCs w:val="30"/>
        </w:rPr>
      </w:pPr>
    </w:p>
    <w:p>
      <w:pPr>
        <w:ind w:firstLine="2711" w:firstLineChars="900"/>
        <w:rPr>
          <w:rFonts w:hint="eastAsia" w:ascii="宋体" w:hAnsi="宋体"/>
          <w:b/>
          <w:color w:val="1F497D"/>
          <w:sz w:val="30"/>
          <w:szCs w:val="30"/>
        </w:rPr>
      </w:pPr>
      <w:r>
        <w:rPr>
          <w:rFonts w:hint="eastAsia" w:ascii="宋体" w:hAnsi="宋体"/>
          <w:b/>
          <w:color w:val="1F497D"/>
          <w:sz w:val="30"/>
          <w:szCs w:val="30"/>
        </w:rPr>
        <w:t>中关村1+6政策体系</w:t>
      </w:r>
    </w:p>
    <w:p>
      <w:pPr>
        <w:ind w:firstLine="560" w:firstLineChars="200"/>
        <w:rPr>
          <w:rFonts w:hint="eastAsia" w:ascii="ˎ̥" w:hAnsi="ˎ̥"/>
          <w:color w:val="000000"/>
          <w:sz w:val="28"/>
          <w:szCs w:val="28"/>
        </w:rPr>
      </w:pPr>
    </w:p>
    <w:p>
      <w:pPr>
        <w:ind w:firstLine="480" w:firstLineChars="200"/>
        <w:rPr>
          <w:rFonts w:hint="eastAsia" w:ascii="ˎ̥" w:hAnsi="ˎ̥"/>
          <w:color w:val="000000"/>
          <w:sz w:val="24"/>
          <w:szCs w:val="24"/>
        </w:rPr>
      </w:pPr>
      <w:r>
        <w:rPr>
          <w:rFonts w:hint="eastAsia" w:ascii="ˎ̥" w:hAnsi="ˎ̥"/>
          <w:color w:val="000000"/>
          <w:sz w:val="24"/>
          <w:szCs w:val="24"/>
        </w:rPr>
        <w:t>中央和北京市高度重视中关村示范区的发展建设，多位中央领导同志对中关村发展做出了重要指示。胡锦涛总书记指出，“中关村的发展，关键是要搭建平台，把资源整合好”。温家宝总理提出，“中关村要做好 2010 到 2020 年的发展规划，明确目标、任务、重点”。习近平、李克强、李源潮等中央领导同志分别到中关村视察或专门听取汇报。特别是李克强副总理在视察时要求，各部门要全力支持中关村开展体制机制先行先试，创新发展取得新突破，在我国加快转变发展方式中发挥重要的示范和标兵作用，成为我国发展战略的制高点。</w:t>
      </w:r>
    </w:p>
    <w:p>
      <w:pPr>
        <w:ind w:firstLine="480" w:firstLineChars="200"/>
        <w:rPr>
          <w:rFonts w:hint="eastAsia" w:ascii="ˎ̥" w:hAnsi="ˎ̥"/>
          <w:color w:val="000000"/>
          <w:sz w:val="24"/>
          <w:szCs w:val="24"/>
        </w:rPr>
      </w:pPr>
    </w:p>
    <w:p>
      <w:pPr>
        <w:ind w:firstLine="480" w:firstLineChars="200"/>
        <w:rPr>
          <w:rFonts w:hint="eastAsia" w:ascii="ˎ̥" w:hAnsi="ˎ̥"/>
          <w:color w:val="000000"/>
          <w:sz w:val="24"/>
          <w:szCs w:val="24"/>
        </w:rPr>
      </w:pPr>
      <w:r>
        <w:rPr>
          <w:rFonts w:ascii="ˎ̥" w:hAnsi="ˎ̥"/>
          <w:color w:val="000000"/>
          <w:sz w:val="24"/>
          <w:szCs w:val="24"/>
        </w:rPr>
        <w:t>国务院原则同意中关村</w:t>
      </w:r>
      <w:r>
        <w:rPr>
          <w:rFonts w:ascii="ˎ̥" w:hAnsi="ˎ̥"/>
          <w:b/>
          <w:color w:val="000000"/>
          <w:sz w:val="24"/>
          <w:szCs w:val="24"/>
        </w:rPr>
        <w:t>“1+6”</w:t>
      </w:r>
      <w:r>
        <w:rPr>
          <w:rFonts w:ascii="ˎ̥" w:hAnsi="ˎ̥"/>
          <w:color w:val="000000"/>
          <w:sz w:val="24"/>
          <w:szCs w:val="24"/>
        </w:rPr>
        <w:t>的鼓励科技创新和产业化系列先行先试改革政策。</w:t>
      </w:r>
    </w:p>
    <w:p>
      <w:pPr>
        <w:ind w:firstLine="482" w:firstLineChars="200"/>
        <w:rPr>
          <w:rFonts w:hint="eastAsia" w:ascii="宋体" w:hAnsi="宋体"/>
          <w:b/>
          <w:sz w:val="24"/>
          <w:szCs w:val="24"/>
        </w:rPr>
      </w:pPr>
    </w:p>
    <w:p>
      <w:pPr>
        <w:ind w:firstLine="482" w:firstLineChars="200"/>
        <w:rPr>
          <w:rFonts w:hint="eastAsia" w:ascii="宋体" w:hAnsi="宋体"/>
          <w:b/>
          <w:sz w:val="24"/>
          <w:szCs w:val="24"/>
        </w:rPr>
      </w:pPr>
      <w:r>
        <w:rPr>
          <w:rFonts w:hint="eastAsia" w:ascii="宋体" w:hAnsi="宋体"/>
          <w:b/>
          <w:sz w:val="24"/>
          <w:szCs w:val="24"/>
        </w:rPr>
        <w:t>“1”是指搭建中关村创新平台</w:t>
      </w:r>
    </w:p>
    <w:p>
      <w:pPr>
        <w:ind w:firstLine="480" w:firstLineChars="200"/>
        <w:rPr>
          <w:rFonts w:hint="eastAsia" w:ascii="宋体" w:hAnsi="宋体"/>
          <w:sz w:val="24"/>
          <w:szCs w:val="24"/>
        </w:rPr>
      </w:pPr>
    </w:p>
    <w:p>
      <w:pPr>
        <w:ind w:firstLine="480" w:firstLineChars="200"/>
        <w:rPr>
          <w:rFonts w:hint="eastAsia" w:ascii="宋体" w:hAnsi="宋体"/>
          <w:sz w:val="24"/>
          <w:szCs w:val="24"/>
        </w:rPr>
      </w:pPr>
      <w:r>
        <w:rPr>
          <w:rFonts w:hint="eastAsia" w:ascii="宋体" w:hAnsi="宋体"/>
          <w:sz w:val="24"/>
          <w:szCs w:val="24"/>
        </w:rPr>
        <w:t>2010年12月31日，中关村科技创新和产业化促进中心（简称中关村创新平台）举行挂牌仪式。此平台负责落实示范区建设的各项重大决策，整合资源，提高效率，对跨层级审批和跨部门审批加强协调和督办，促进重大科技成果产业化，构建有利于政策先行先试的工作机制，形成高效运转、充满活力的科技创新和产业化服务体系。</w:t>
      </w:r>
    </w:p>
    <w:p>
      <w:pPr>
        <w:ind w:firstLine="482" w:firstLineChars="200"/>
        <w:rPr>
          <w:rFonts w:hint="eastAsia" w:ascii="宋体" w:hAnsi="宋体"/>
          <w:b/>
          <w:sz w:val="24"/>
          <w:szCs w:val="24"/>
        </w:rPr>
      </w:pPr>
    </w:p>
    <w:p>
      <w:pPr>
        <w:ind w:firstLine="482" w:firstLineChars="200"/>
        <w:rPr>
          <w:rFonts w:hint="eastAsia" w:ascii="宋体" w:hAnsi="宋体"/>
          <w:b/>
          <w:sz w:val="24"/>
          <w:szCs w:val="24"/>
        </w:rPr>
      </w:pPr>
      <w:r>
        <w:rPr>
          <w:rFonts w:hint="eastAsia" w:ascii="宋体" w:hAnsi="宋体"/>
          <w:b/>
          <w:sz w:val="24"/>
          <w:szCs w:val="24"/>
        </w:rPr>
        <w:t>“6”是指支持在中关村深化实施先行先试改革的6条政策</w:t>
      </w:r>
    </w:p>
    <w:p>
      <w:pPr>
        <w:ind w:firstLine="480" w:firstLineChars="200"/>
        <w:rPr>
          <w:rFonts w:hint="eastAsia" w:ascii="宋体" w:hAnsi="宋体"/>
          <w:sz w:val="24"/>
          <w:szCs w:val="24"/>
        </w:rPr>
      </w:pPr>
    </w:p>
    <w:p>
      <w:pPr>
        <w:ind w:firstLine="480" w:firstLineChars="200"/>
        <w:rPr>
          <w:rFonts w:hint="eastAsia" w:ascii="宋体" w:hAnsi="宋体"/>
          <w:sz w:val="24"/>
          <w:szCs w:val="24"/>
        </w:rPr>
      </w:pPr>
      <w:r>
        <w:rPr>
          <w:rFonts w:hint="eastAsia" w:ascii="宋体" w:hAnsi="宋体"/>
          <w:sz w:val="24"/>
          <w:szCs w:val="24"/>
        </w:rPr>
        <w:t>推进科技成果处置和收益权改革，中央级事业单位处置科技成果，价值在 800 万元以下的，可由本单位自主处置，同时抓紧研究制订处置收入的管理使用办法；开展完善股权激励个人所得税政策试点，对中关村园区内高新技术企业转化职务科技成果以股权形式奖励个人的，加大税收优惠力度；中央有关部门会同北京市研究制订股权激励试点方案审批细则，明确审批主体、审批程序等；原则同意在中关村开展科研项目及经费管理改革试点，在科研和产业化项目招标、立项等环节中，加大对中关村园区内企业的支持力度，开展科研项目经费后补助等试点；在中关村代办股份报价转让试点工作基础上，加快推进全国场外交易市场建设；在中关村先行开展完善高新技术企业认定试点。</w:t>
      </w:r>
    </w:p>
    <w:p>
      <w:pPr>
        <w:rPr>
          <w:rFonts w:hint="eastAsia" w:ascii="宋体" w:hAnsi="宋体"/>
          <w:sz w:val="28"/>
          <w:szCs w:val="28"/>
        </w:rPr>
      </w:pPr>
    </w:p>
    <w:p>
      <w:pPr>
        <w:pStyle w:val="7"/>
        <w:numPr>
          <w:ilvl w:val="0"/>
          <w:numId w:val="1"/>
        </w:numPr>
        <w:ind w:firstLineChars="0"/>
        <w:rPr>
          <w:rFonts w:hint="eastAsia"/>
          <w:b/>
          <w:szCs w:val="21"/>
        </w:rPr>
      </w:pPr>
      <w:r>
        <w:rPr>
          <w:rFonts w:hint="eastAsia"/>
          <w:b/>
          <w:szCs w:val="21"/>
        </w:rPr>
        <w:t>中央级事业单位科技成果处置权和收益权改革试点政策</w:t>
      </w:r>
    </w:p>
    <w:p>
      <w:pPr>
        <w:rPr>
          <w:rFonts w:hint="eastAsia"/>
          <w:szCs w:val="21"/>
        </w:rPr>
      </w:pPr>
    </w:p>
    <w:p>
      <w:pPr>
        <w:rPr>
          <w:rFonts w:hint="eastAsia"/>
          <w:szCs w:val="21"/>
        </w:rPr>
      </w:pPr>
      <w:r>
        <w:rPr>
          <w:rFonts w:hint="eastAsia"/>
          <w:szCs w:val="21"/>
        </w:rPr>
        <w:t xml:space="preserve">1-1             </w:t>
      </w:r>
    </w:p>
    <w:p>
      <w:pPr>
        <w:ind w:firstLine="1575" w:firstLineChars="750"/>
        <w:rPr>
          <w:rFonts w:hint="eastAsia"/>
          <w:szCs w:val="21"/>
        </w:rPr>
      </w:pPr>
      <w:r>
        <w:rPr>
          <w:rFonts w:hint="eastAsia"/>
          <w:szCs w:val="21"/>
        </w:rPr>
        <w:t xml:space="preserve">    财政部关于在中关村国家自主创新示范区</w:t>
      </w:r>
    </w:p>
    <w:p>
      <w:pPr>
        <w:ind w:firstLine="1470" w:firstLineChars="700"/>
        <w:rPr>
          <w:rFonts w:hint="eastAsia"/>
          <w:szCs w:val="21"/>
        </w:rPr>
      </w:pPr>
      <w:r>
        <w:rPr>
          <w:rFonts w:hint="eastAsia"/>
          <w:szCs w:val="21"/>
        </w:rPr>
        <w:t xml:space="preserve">开展中央级事业单位科技成果收益权管理改革试点的意见 </w:t>
      </w:r>
    </w:p>
    <w:p>
      <w:pPr>
        <w:ind w:firstLine="2310" w:firstLineChars="1100"/>
        <w:rPr>
          <w:rFonts w:hint="eastAsia"/>
          <w:szCs w:val="21"/>
        </w:rPr>
      </w:pPr>
    </w:p>
    <w:p>
      <w:pPr>
        <w:ind w:firstLine="2940" w:firstLineChars="1400"/>
        <w:rPr>
          <w:szCs w:val="21"/>
        </w:rPr>
      </w:pPr>
      <w:r>
        <w:rPr>
          <w:rFonts w:hint="eastAsia"/>
          <w:szCs w:val="21"/>
        </w:rPr>
        <w:t xml:space="preserve"> </w:t>
      </w:r>
      <w:r>
        <w:rPr>
          <w:rFonts w:hint="eastAsia" w:ascii="宋体" w:hAnsi="宋体" w:cs="宋体"/>
          <w:color w:val="000000"/>
          <w:kern w:val="0"/>
          <w:szCs w:val="21"/>
        </w:rPr>
        <w:t>财教[2011]127号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党中央有关部门，国务院各部委、各直属机构，全国人大常委会办公厅，全国政协办公厅，高法院，高检院，有关人民团体，有关中央管理企业，新疆生产建设兵团：</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为积极支持中关村国家自主创新示范区建设，进一步激发区内中央级事业单位及其研发人员的积极性和创造性，按照国务院关于在中关村国家自主创新示范区开展科技成果收益权管理改革试点的要求，财政部决定在中关村国家自主创新示范区开展中央级事业单位科技成果收益权管理改革试点工作，现提出如下意见。</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一、本意见所指中央级事业单位科技成果收益包括：</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（一）《财政部关于在中关村国家自主创新示范区进行中央级事业单位科技成果处置权改革试点的通知》（财教[2011]18号）规定的中央级事业单位科技成果处置行为产生的收益。</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二）中央级事业单位按照《中央级事业单位国有资产处置管理暂行办法》（财教[2008]495号）有关规定，对利用其拥有的科技成果对外投资形成的股权（权益）进行初次处置产生的收益，不包括二次或多次转让股权（权益）产生的收益。</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以上收益是指按照财教[2008]495号文件有关规定应上缴中央国库的处置收入。</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二、科技成果收益分段按比例留归单位，纳入单位预算统筹用于科研及相关技术转移工作，其余部分上缴中央国库。按照科技成果价值在800万元以下、800-5000万元、5000万元以上三种情况，分别规定如下：</w:t>
      </w:r>
    </w:p>
    <w:tbl>
      <w:tblPr>
        <w:tblW w:w="8522"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
      <w:tblGrid>
        <w:gridCol w:w="1677"/>
        <w:gridCol w:w="1125"/>
        <w:gridCol w:w="3402"/>
        <w:gridCol w:w="1134"/>
        <w:gridCol w:w="1184"/>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jc w:val="center"/>
        </w:trPr>
        <w:tc>
          <w:tcPr>
            <w:tcW w:w="1677"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科技成果价值</w:t>
            </w:r>
          </w:p>
        </w:tc>
        <w:tc>
          <w:tcPr>
            <w:tcW w:w="4527" w:type="dxa"/>
            <w:gridSpan w:val="2"/>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收益分成额度</w: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留归单位比例（%）</w:t>
            </w:r>
          </w:p>
        </w:tc>
        <w:tc>
          <w:tcPr>
            <w:tcW w:w="1184" w:type="dxa"/>
            <w:tcBorders>
              <w:top w:val="single" w:color="000000" w:sz="4" w:space="0"/>
              <w:left w:val="single" w:color="000000" w:sz="4" w:space="0"/>
              <w:bottom w:val="single" w:color="000000" w:sz="4" w:space="0"/>
              <w:right w:val="single" w:color="000000" w:sz="4" w:space="0"/>
            </w:tcBorders>
            <w:vAlign w:val="top"/>
          </w:tcPr>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上缴中央财政比例（%）</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trHeight w:val="774" w:hRule="atLeast"/>
          <w:jc w:val="center"/>
        </w:trPr>
        <w:tc>
          <w:tcPr>
            <w:tcW w:w="1677"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800万元以下</w:t>
            </w:r>
          </w:p>
        </w:tc>
        <w:tc>
          <w:tcPr>
            <w:tcW w:w="4527" w:type="dxa"/>
            <w:gridSpan w:val="2"/>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全部收益</w: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0</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trHeight w:val="665" w:hRule="atLeast"/>
          <w:jc w:val="center"/>
        </w:trPr>
        <w:tc>
          <w:tcPr>
            <w:tcW w:w="1677"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800-5000万元（含800万元）</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第一段</w:t>
            </w:r>
          </w:p>
        </w:tc>
        <w:tc>
          <w:tcPr>
            <w:tcW w:w="3402"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left"/>
              <w:rPr>
                <w:rFonts w:ascii="宋体" w:hAnsi="宋体" w:cs="宋体"/>
                <w:color w:val="000000"/>
                <w:kern w:val="0"/>
                <w:szCs w:val="21"/>
              </w:rPr>
            </w:pPr>
            <w:r>
              <w:rPr>
                <w:rFonts w:ascii="Calibri" w:hAnsi="Calibri" w:eastAsia="宋体" w:cs="Times New Roman"/>
                <w:color w:val="000000"/>
                <w:kern w:val="0"/>
                <w:sz w:val="21"/>
                <w:szCs w:val="21"/>
                <w:lang w:val="en-US" w:eastAsia="zh-CN" w:bidi="ar-SA"/>
              </w:rPr>
              <w:pict>
                <v:shape id="图片框 1026" o:spid="_x0000_s1027" type="#_x0000_t75" style="height:24.4pt;width:77.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0</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jc w:val="center"/>
        </w:trPr>
        <w:tc>
          <w:tcPr>
            <w:tcW w:w="167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Cs w:val="21"/>
              </w:rPr>
            </w:pP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第二段</w:t>
            </w:r>
          </w:p>
        </w:tc>
        <w:tc>
          <w:tcPr>
            <w:tcW w:w="3402"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left"/>
              <w:rPr>
                <w:rFonts w:ascii="宋体" w:hAnsi="宋体" w:cs="宋体"/>
                <w:color w:val="000000"/>
                <w:kern w:val="0"/>
                <w:szCs w:val="21"/>
              </w:rPr>
            </w:pPr>
            <w:r>
              <w:rPr>
                <w:rFonts w:ascii="Calibri" w:hAnsi="Calibri" w:eastAsia="宋体" w:cs="Times New Roman"/>
                <w:color w:val="000000"/>
                <w:kern w:val="0"/>
                <w:sz w:val="21"/>
                <w:szCs w:val="21"/>
                <w:lang w:val="en-US" w:eastAsia="zh-CN" w:bidi="ar-SA"/>
              </w:rPr>
              <w:pict>
                <v:shape id="图片框 1027" o:spid="_x0000_s1028" type="#_x0000_t75" style="height:21.15pt;width:83.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90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jc w:val="center"/>
        </w:trPr>
        <w:tc>
          <w:tcPr>
            <w:tcW w:w="1677"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5000万元以上（含5000万元）</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第一段</w:t>
            </w:r>
          </w:p>
        </w:tc>
        <w:tc>
          <w:tcPr>
            <w:tcW w:w="3402"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left"/>
              <w:rPr>
                <w:rFonts w:ascii="宋体" w:hAnsi="宋体" w:cs="宋体"/>
                <w:color w:val="000000"/>
                <w:kern w:val="0"/>
                <w:szCs w:val="21"/>
              </w:rPr>
            </w:pPr>
            <w:r>
              <w:rPr>
                <w:rFonts w:ascii="Calibri" w:hAnsi="Calibri" w:eastAsia="宋体" w:cs="Times New Roman"/>
                <w:color w:val="000000"/>
                <w:kern w:val="0"/>
                <w:sz w:val="21"/>
                <w:szCs w:val="21"/>
                <w:lang w:val="en-US" w:eastAsia="zh-CN" w:bidi="ar-SA"/>
              </w:rPr>
              <w:pict>
                <v:shape id="图片框 1028" o:spid="_x0000_s1029" type="#_x0000_t75" style="height:21.25pt;width:63.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0</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jc w:val="center"/>
        </w:trPr>
        <w:tc>
          <w:tcPr>
            <w:tcW w:w="167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Cs w:val="21"/>
              </w:rPr>
            </w:pP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第二段</w:t>
            </w:r>
          </w:p>
        </w:tc>
        <w:tc>
          <w:tcPr>
            <w:tcW w:w="3402"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left"/>
              <w:rPr>
                <w:rFonts w:ascii="宋体" w:hAnsi="宋体" w:cs="宋体"/>
                <w:color w:val="000000"/>
                <w:kern w:val="0"/>
                <w:szCs w:val="21"/>
              </w:rPr>
            </w:pPr>
            <w:r>
              <w:rPr>
                <w:rFonts w:ascii="Calibri" w:hAnsi="Calibri" w:eastAsia="宋体" w:cs="Times New Roman"/>
                <w:color w:val="000000"/>
                <w:kern w:val="0"/>
                <w:sz w:val="21"/>
                <w:szCs w:val="21"/>
                <w:lang w:val="en-US" w:eastAsia="zh-CN" w:bidi="ar-SA"/>
              </w:rPr>
              <w:pict>
                <v:shape id="图片框 1029" o:spid="_x0000_s1030" type="#_x0000_t75" style="height:20.1pt;width:70.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90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Ex>
        <w:trPr>
          <w:jc w:val="center"/>
        </w:trPr>
        <w:tc>
          <w:tcPr>
            <w:tcW w:w="167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Cs w:val="21"/>
              </w:rPr>
            </w:pP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第三段</w:t>
            </w:r>
          </w:p>
        </w:tc>
        <w:tc>
          <w:tcPr>
            <w:tcW w:w="3402"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left"/>
              <w:rPr>
                <w:rFonts w:ascii="宋体" w:hAnsi="宋体" w:cs="宋体"/>
                <w:color w:val="000000"/>
                <w:kern w:val="0"/>
                <w:szCs w:val="21"/>
              </w:rPr>
            </w:pPr>
            <w:r>
              <w:rPr>
                <w:rFonts w:ascii="Calibri" w:hAnsi="Calibri" w:eastAsia="宋体" w:cs="Times New Roman"/>
                <w:color w:val="000000"/>
                <w:kern w:val="0"/>
                <w:sz w:val="21"/>
                <w:szCs w:val="21"/>
                <w:lang w:val="en-US" w:eastAsia="zh-CN" w:bidi="ar-SA"/>
              </w:rPr>
              <w:pict>
                <v:shape id="图片框 1030" o:spid="_x0000_s1031" type="#_x0000_t75" style="height:21.95pt;width:86.4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0</w:t>
            </w:r>
          </w:p>
        </w:tc>
        <w:tc>
          <w:tcPr>
            <w:tcW w:w="1184" w:type="dxa"/>
            <w:tcBorders>
              <w:top w:val="single" w:color="000000" w:sz="4" w:space="0"/>
              <w:left w:val="single" w:color="000000" w:sz="4" w:space="0"/>
              <w:bottom w:val="single" w:color="000000" w:sz="4" w:space="0"/>
              <w:right w:val="single" w:color="000000" w:sz="4" w:space="0"/>
            </w:tcBorders>
            <w:vAlign w:val="center"/>
          </w:tcPr>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100</w:t>
            </w:r>
          </w:p>
        </w:tc>
      </w:tr>
    </w:tbl>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注：科技成果价值的界定按照《中央级事业单位国有资产处置管理暂行办法》（财教[2008]495号）有关规定执行。</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三、中央级事业单位按照财教[2011]18号文件规定报批有关处置事项时，其收益如属于按照财教[2008]495号文件第三十三条有关规定扣除奖励资金后的收益，需同时报送有关奖励方案。</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四、主管部门应加强对中央级事业单位科技成果收益的管理，应上缴中央财政的部分要督促单位及时上缴，留归单位的部分要加强管理和监督检查，确保资金安全、规范、有效使用。</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五、对于特殊的处置事项，国家保留对其收益上收的权利。</w:t>
      </w:r>
    </w:p>
    <w:p>
      <w:pPr>
        <w:widowControl/>
        <w:spacing w:beforeLines="50" w:afterLines="50" w:line="360" w:lineRule="exact"/>
        <w:ind w:firstLine="645"/>
        <w:jc w:val="left"/>
        <w:rPr>
          <w:rFonts w:ascii="宋体" w:hAnsi="宋体" w:cs="宋体"/>
          <w:color w:val="000000"/>
          <w:kern w:val="0"/>
          <w:szCs w:val="21"/>
        </w:rPr>
      </w:pPr>
      <w:r>
        <w:rPr>
          <w:rFonts w:hint="eastAsia" w:ascii="宋体" w:hAnsi="宋体" w:cs="宋体"/>
          <w:color w:val="000000"/>
          <w:kern w:val="0"/>
          <w:szCs w:val="21"/>
        </w:rPr>
        <w:t>六、本意见适用于中关村国家自主创新示范区内的中央级事业单位，自意见发布之日起至2013年12月31日发生的相关处置事项。已经发布的相关文件与本意见不一致的，依照本意见执行。</w:t>
      </w:r>
    </w:p>
    <w:p>
      <w:pPr>
        <w:rPr>
          <w:rFonts w:hint="eastAsia"/>
          <w:szCs w:val="21"/>
        </w:rPr>
      </w:pPr>
    </w:p>
    <w:p>
      <w:pPr>
        <w:rPr>
          <w:rFonts w:hint="eastAsia"/>
          <w:szCs w:val="21"/>
        </w:rPr>
      </w:pPr>
      <w:r>
        <w:rPr>
          <w:rFonts w:hint="eastAsia"/>
          <w:szCs w:val="21"/>
        </w:rPr>
        <w:t>1-2</w:t>
      </w:r>
    </w:p>
    <w:p>
      <w:pPr>
        <w:ind w:firstLine="1890" w:firstLineChars="900"/>
        <w:rPr>
          <w:rFonts w:hint="eastAsia"/>
          <w:szCs w:val="21"/>
        </w:rPr>
      </w:pPr>
      <w:r>
        <w:rPr>
          <w:rFonts w:hint="eastAsia"/>
          <w:szCs w:val="21"/>
        </w:rPr>
        <w:t>财政部关于在中关村国家自主创新示范区</w:t>
      </w:r>
    </w:p>
    <w:p>
      <w:pPr>
        <w:ind w:firstLine="1365" w:firstLineChars="650"/>
        <w:rPr>
          <w:rFonts w:hint="eastAsia"/>
          <w:szCs w:val="21"/>
        </w:rPr>
      </w:pPr>
      <w:r>
        <w:rPr>
          <w:rFonts w:hint="eastAsia"/>
          <w:szCs w:val="21"/>
        </w:rPr>
        <w:t>进行中央级事业单位科技成果处置权改革试点的通知</w:t>
      </w:r>
    </w:p>
    <w:p>
      <w:pPr>
        <w:widowControl/>
        <w:spacing w:beforeLines="50" w:afterLines="50" w:line="360" w:lineRule="exact"/>
        <w:ind w:firstLine="2940" w:firstLineChars="1400"/>
        <w:rPr>
          <w:rFonts w:ascii="宋体" w:hAnsi="宋体" w:cs="宋体"/>
          <w:color w:val="000000"/>
          <w:kern w:val="0"/>
          <w:szCs w:val="21"/>
        </w:rPr>
      </w:pPr>
      <w:r>
        <w:rPr>
          <w:rFonts w:hint="eastAsia" w:ascii="宋体" w:hAnsi="宋体" w:cs="宋体"/>
          <w:color w:val="000000"/>
          <w:kern w:val="0"/>
          <w:szCs w:val="21"/>
        </w:rPr>
        <w:t>财教〔2011〕18号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党中央有关部门，国务院各部委、各直属机构，全国人大常委会办公厅，全国政协办公厅，高法院，高检院，有关人民团体，有关中央管理企业，新疆生产建设兵团：</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为了积极支持中关村国家自主创新示范区建设，进一步激发区内中央级事业单位及其研发人员的积极性和创造性，财政部决定在中关村国家自主创新示范区进行中央级事业单位科技成果处置权改革试点，现将有关事项通知如下：</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一、中央级事业单位科技成果处置是指，中央级事业单位对其拥有的科技成果进行产权转让或注销产权的行为，包括无偿划转、对外捐赠、出售、转让等。</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二、中央级事业单位科技成果处置权限：一次性处置单位价值或批量价值在800万元以下的，由所在单位按照有关规定自主进行处置，并于一个月内将处置结果报财政部备案；一次性处置单位价值或批量价值在800万元以上（含800万元）的，仍按现行规定执行，即由所在单位经主管部门审核同意后报财政部审批。</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三、本通知在中关村国家自主创新示范区内中央级事业单位中试行。已经发布的相关文件与本通知不一致的，依照本通知执行。试行时间为本通知发布之日起至2013年12月31日。</w:t>
      </w:r>
    </w:p>
    <w:p>
      <w:pPr>
        <w:widowControl/>
        <w:spacing w:beforeLines="50" w:afterLines="50" w:line="360" w:lineRule="exact"/>
        <w:ind w:firstLine="420"/>
        <w:jc w:val="left"/>
        <w:rPr>
          <w:rFonts w:ascii="宋体" w:hAnsi="宋体" w:cs="宋体"/>
          <w:color w:val="000000"/>
          <w:kern w:val="0"/>
          <w:szCs w:val="21"/>
        </w:rPr>
      </w:pPr>
      <w:r>
        <w:rPr>
          <w:rFonts w:hint="eastAsia" w:ascii="宋体" w:hAnsi="宋体" w:cs="宋体"/>
          <w:color w:val="000000"/>
          <w:kern w:val="0"/>
          <w:szCs w:val="21"/>
        </w:rPr>
        <w:t> </w:t>
      </w:r>
    </w:p>
    <w:p>
      <w:pPr>
        <w:rPr>
          <w:rFonts w:hint="eastAsia"/>
          <w:szCs w:val="21"/>
        </w:rPr>
      </w:pPr>
      <w:r>
        <w:rPr>
          <w:rFonts w:hint="eastAsia"/>
          <w:szCs w:val="21"/>
        </w:rPr>
        <w:t>1-3</w:t>
      </w:r>
    </w:p>
    <w:p>
      <w:pPr>
        <w:ind w:firstLine="945" w:firstLineChars="450"/>
        <w:rPr>
          <w:rFonts w:hint="eastAsia"/>
          <w:szCs w:val="21"/>
        </w:rPr>
      </w:pPr>
      <w:r>
        <w:rPr>
          <w:rFonts w:hint="eastAsia"/>
          <w:szCs w:val="21"/>
        </w:rPr>
        <w:t>中央级事业单位科技成果处置和收益权改革试点政策的新政要点</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财政部《关于在中关村国家自主创新示范区试行中央级事业单位科技成果处置权改革试点的通知》（财教【2011】18号）指出，对于中央级事业单位一次性处置单位评估价值或批量评估价值800万元人民币以下的科技成果，由中央级事业单位自主处置，报财政部备案。</w:t>
      </w:r>
    </w:p>
    <w:p>
      <w:pPr>
        <w:ind w:firstLine="945" w:firstLineChars="450"/>
        <w:rPr>
          <w:rFonts w:hint="eastAsia"/>
          <w:szCs w:val="21"/>
        </w:rPr>
      </w:pPr>
    </w:p>
    <w:p>
      <w:pPr>
        <w:rPr>
          <w:rFonts w:hint="eastAsia"/>
          <w:szCs w:val="21"/>
        </w:rPr>
      </w:pPr>
      <w:r>
        <w:rPr>
          <w:rFonts w:hint="eastAsia"/>
          <w:szCs w:val="21"/>
        </w:rPr>
        <w:t>1-4</w:t>
      </w:r>
    </w:p>
    <w:p>
      <w:pPr>
        <w:rPr>
          <w:rFonts w:hint="eastAsia"/>
          <w:szCs w:val="21"/>
        </w:rPr>
      </w:pPr>
    </w:p>
    <w:p>
      <w:pPr>
        <w:ind w:firstLine="420" w:firstLineChars="200"/>
        <w:rPr>
          <w:rFonts w:hint="eastAsia"/>
          <w:szCs w:val="21"/>
        </w:rPr>
      </w:pPr>
      <w:r>
        <w:rPr>
          <w:rFonts w:hint="eastAsia"/>
          <w:szCs w:val="21"/>
        </w:rPr>
        <w:t>相关政策：</w:t>
      </w:r>
    </w:p>
    <w:p>
      <w:pPr>
        <w:rPr>
          <w:rFonts w:hint="eastAsia"/>
          <w:color w:val="C00000"/>
          <w:szCs w:val="21"/>
        </w:rPr>
      </w:pPr>
    </w:p>
    <w:p>
      <w:pPr>
        <w:rPr>
          <w:color w:val="C00000"/>
          <w:szCs w:val="21"/>
        </w:rPr>
      </w:pPr>
      <w:r>
        <w:rPr>
          <w:rFonts w:hint="eastAsia"/>
          <w:color w:val="C00000"/>
          <w:szCs w:val="21"/>
        </w:rPr>
        <w:t>1、</w:t>
      </w:r>
      <w:r>
        <w:fldChar w:fldCharType="begin"/>
      </w:r>
      <w:r>
        <w:instrText xml:space="preserve">HYPERLINK "http://www.zgc.gov.cn/“1+6”zc/kjcgczhsyqzc/xgzcwj_1+6/69360.htm" \t "_blank" </w:instrText>
      </w:r>
      <w:r>
        <w:fldChar w:fldCharType="separate"/>
      </w:r>
      <w:r>
        <w:rPr>
          <w:rStyle w:val="6"/>
          <w:color w:val="C00000"/>
          <w:szCs w:val="21"/>
        </w:rPr>
        <w:t xml:space="preserve">财政部关于印发《中央级事业单位国有资产管理暂行办法》的通知 </w:t>
      </w:r>
      <w:r>
        <w:fldChar w:fldCharType="end"/>
      </w:r>
    </w:p>
    <w:p>
      <w:pPr>
        <w:rPr>
          <w:rFonts w:hint="eastAsia"/>
          <w:color w:val="C00000"/>
          <w:szCs w:val="21"/>
        </w:rPr>
      </w:pPr>
    </w:p>
    <w:p>
      <w:pPr>
        <w:rPr>
          <w:rFonts w:hint="eastAsia"/>
          <w:color w:val="C00000"/>
          <w:szCs w:val="21"/>
        </w:rPr>
      </w:pPr>
      <w:r>
        <w:rPr>
          <w:rFonts w:hint="eastAsia"/>
          <w:color w:val="C00000"/>
          <w:szCs w:val="21"/>
        </w:rPr>
        <w:t>2、</w:t>
      </w:r>
      <w:r>
        <w:fldChar w:fldCharType="begin"/>
      </w:r>
      <w:r>
        <w:instrText xml:space="preserve">HYPERLINK "http://www.zgc.gov.cn/“1+6”zc/kjcgczhsyqzc/xgzcwj_1+6/69359.htm" \t "_blank" </w:instrText>
      </w:r>
      <w:r>
        <w:fldChar w:fldCharType="separate"/>
      </w:r>
      <w:r>
        <w:rPr>
          <w:rStyle w:val="6"/>
          <w:color w:val="C00000"/>
          <w:szCs w:val="21"/>
        </w:rPr>
        <w:t xml:space="preserve">关于印发《中央级事业单位国有资产处置管理暂行办法》的通知 </w:t>
      </w:r>
      <w:r>
        <w:fldChar w:fldCharType="end"/>
      </w:r>
    </w:p>
    <w:p>
      <w:pPr>
        <w:rPr>
          <w:rFonts w:hint="eastAsia"/>
          <w:color w:val="C00000"/>
          <w:szCs w:val="21"/>
        </w:rPr>
      </w:pPr>
    </w:p>
    <w:p>
      <w:pPr>
        <w:rPr>
          <w:color w:val="C00000"/>
          <w:szCs w:val="21"/>
        </w:rPr>
      </w:pPr>
      <w:r>
        <w:rPr>
          <w:rFonts w:hint="eastAsia"/>
          <w:color w:val="C00000"/>
          <w:szCs w:val="21"/>
        </w:rPr>
        <w:t>3、</w:t>
      </w:r>
      <w:r>
        <w:fldChar w:fldCharType="begin"/>
      </w:r>
      <w:r>
        <w:instrText xml:space="preserve">HYPERLINK "http://www.zgc.gov.cn/“1+6”zc/kjcgczhsyqzc/xgzcwj_1+6/69358.htm" \t "_blank" </w:instrText>
      </w:r>
      <w:r>
        <w:fldChar w:fldCharType="separate"/>
      </w:r>
      <w:r>
        <w:rPr>
          <w:rStyle w:val="6"/>
          <w:color w:val="C00000"/>
          <w:szCs w:val="21"/>
        </w:rPr>
        <w:t xml:space="preserve">中央级事业单位国有资产使用管理暂行办法 </w:t>
      </w:r>
      <w:r>
        <w:fldChar w:fldCharType="end"/>
      </w:r>
    </w:p>
    <w:p>
      <w:pPr>
        <w:rPr>
          <w:rFonts w:hint="eastAsia"/>
          <w:szCs w:val="21"/>
        </w:rPr>
      </w:pPr>
    </w:p>
    <w:p>
      <w:pPr>
        <w:ind w:firstLine="945" w:firstLineChars="450"/>
        <w:rPr>
          <w:rFonts w:hint="eastAsia"/>
          <w:szCs w:val="21"/>
        </w:rPr>
      </w:pPr>
    </w:p>
    <w:p>
      <w:pPr>
        <w:pStyle w:val="7"/>
        <w:numPr>
          <w:ilvl w:val="0"/>
          <w:numId w:val="1"/>
        </w:numPr>
        <w:ind w:firstLineChars="0"/>
        <w:rPr>
          <w:rFonts w:hint="eastAsia" w:ascii="ˎ̥" w:hAnsi="ˎ̥" w:cs="宋体"/>
          <w:b/>
          <w:kern w:val="0"/>
          <w:szCs w:val="21"/>
        </w:rPr>
      </w:pPr>
      <w:r>
        <w:rPr>
          <w:rFonts w:hint="eastAsia" w:ascii="ˎ̥" w:hAnsi="ˎ̥" w:cs="宋体"/>
          <w:b/>
          <w:kern w:val="0"/>
          <w:szCs w:val="21"/>
        </w:rPr>
        <w:t>税收优惠试点政策</w:t>
      </w:r>
    </w:p>
    <w:p>
      <w:pPr>
        <w:pStyle w:val="7"/>
        <w:ind w:left="360" w:firstLine="0" w:firstLineChars="0"/>
        <w:rPr>
          <w:rFonts w:hint="eastAsia" w:ascii="ˎ̥" w:hAnsi="ˎ̥" w:cs="宋体"/>
          <w:b/>
          <w:kern w:val="0"/>
          <w:szCs w:val="21"/>
        </w:rPr>
      </w:pPr>
    </w:p>
    <w:p>
      <w:pPr>
        <w:pStyle w:val="7"/>
        <w:ind w:left="360" w:firstLine="0" w:firstLineChars="0"/>
        <w:rPr>
          <w:rFonts w:hint="eastAsia" w:ascii="ˎ̥" w:hAnsi="ˎ̥" w:cs="宋体"/>
          <w:kern w:val="0"/>
          <w:szCs w:val="21"/>
        </w:rPr>
      </w:pPr>
      <w:r>
        <w:rPr>
          <w:rFonts w:hint="eastAsia" w:ascii="ˎ̥" w:hAnsi="ˎ̥" w:cs="宋体"/>
          <w:kern w:val="0"/>
          <w:szCs w:val="21"/>
        </w:rPr>
        <w:t>2-1</w:t>
      </w:r>
    </w:p>
    <w:p>
      <w:pPr>
        <w:pStyle w:val="7"/>
        <w:ind w:left="360" w:firstLine="1680" w:firstLineChars="800"/>
        <w:rPr>
          <w:rFonts w:hint="eastAsia" w:ascii="ˎ̥" w:hAnsi="ˎ̥" w:cs="宋体"/>
          <w:kern w:val="0"/>
          <w:szCs w:val="21"/>
        </w:rPr>
      </w:pPr>
      <w:r>
        <w:rPr>
          <w:rFonts w:hint="eastAsia" w:ascii="ˎ̥" w:hAnsi="ˎ̥" w:cs="宋体"/>
          <w:kern w:val="0"/>
          <w:szCs w:val="21"/>
        </w:rPr>
        <w:t>关于贯彻落实国家支持中关村科技园区</w:t>
      </w:r>
    </w:p>
    <w:p>
      <w:pPr>
        <w:pStyle w:val="7"/>
        <w:ind w:left="360" w:firstLine="1470" w:firstLineChars="700"/>
        <w:rPr>
          <w:rFonts w:hint="eastAsia" w:ascii="ˎ̥" w:hAnsi="ˎ̥" w:cs="宋体"/>
          <w:kern w:val="0"/>
          <w:szCs w:val="21"/>
        </w:rPr>
      </w:pPr>
      <w:r>
        <w:rPr>
          <w:rFonts w:hint="eastAsia" w:ascii="ˎ̥" w:hAnsi="ˎ̥" w:cs="宋体"/>
          <w:kern w:val="0"/>
          <w:szCs w:val="21"/>
        </w:rPr>
        <w:t>建设国家自主创新示范区试点税收政策的通知</w:t>
      </w:r>
    </w:p>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北京市财政局等部门关于贯彻落实国家支持中关村科技园区建设国家自主创新示范区试点税收政策的通知</w:t>
      </w:r>
    </w:p>
    <w:p>
      <w:pPr>
        <w:widowControl/>
        <w:spacing w:beforeLines="50" w:afterLines="50" w:line="360" w:lineRule="exact"/>
        <w:jc w:val="center"/>
        <w:rPr>
          <w:rFonts w:ascii="宋体" w:hAnsi="宋体" w:cs="宋体"/>
          <w:color w:val="000000"/>
          <w:kern w:val="0"/>
          <w:szCs w:val="21"/>
        </w:rPr>
      </w:pPr>
      <w:r>
        <w:rPr>
          <w:rFonts w:hint="eastAsia" w:ascii="宋体" w:hAnsi="Times New Roman" w:cs="宋体"/>
          <w:color w:val="000000"/>
          <w:kern w:val="0"/>
          <w:szCs w:val="21"/>
        </w:rPr>
        <w:t>京财税[2010]2948号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各区县财政局、国家税务局、地方税务局、科学技术委员会，中关村示范区各园区管委会，市地方税务局直属分局，各有关单位：</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为支持中关村科技园区建设国家自主创新示范区，财政部、国家税务总局下发了《对中关村科技园区建设国家自主创新示范区有关研究开发费用加计扣除试点政策的通知》（财税〔2010〕81号，以下简称81号文件）、《对中关村科技园区建设国家自主创新示范区有关职工教育经费税前扣除试点政策的通知》（财税〔2010〕82号，以下简称82号文件）、《对中关村科技园区建设国家自主创新示范区有关股权奖励个人所得税试点政策的通知》（财税〔2010〕83号，以下简称83号文件）等三个文件。为贯彻落实中关村示范区（以下简称示范区）试点税收政策，现将上述文件转发给你们，并补充如下具体管理办法和工作要求，请一并遵照执行。</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一、关于企业所得税试点政策</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为方便企业享受优惠政策，对于符合条件的中关村示范区科技创新创业企业，可在规定期限内向主管税务机关申请一次性备案，享受示范区试点税收政策。企业所得税归属国家税务局管理的，应按照市国税局有关减免税管理工作的规定执行，企业所得税归属地方税务局管理的，应按照《北京市地方税务局关于印发&lt;企业所得税减免税备案管理工作规程（试行）&gt;的通知》（京地税企〔2010〕39号）的有关规定执行。</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（二）企业申请备案时，应附送以下资料：</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1、《中关村示范区科技创新创业税收政策综合备案表》；</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2、高新技术企业证书（复印件）；</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3、中关村示范区各园区管委会出具的《中关村国家自主创新示范区企业在园区内在册证明》；</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4、符合81号文件规定的，还应报送该文件第十一条规定的资料，其中，主管税务机关要求提供科技部门鉴定意见的，市级科技部门在出具《企业研究开发项目鉴定意见书》中的"鉴定意见"时，应明确"该研发项目符合81号文件规定的条件和领域范围"；</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5、符合82号文件规定的，还应报送《中关村国家自主创新示范区科技创新创业企业职工教育经费税前扣除政策执行情况表》。</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二、关于个人所得税试点政策</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（一）83号文件第一条所称分期缴纳个人所得税，是指获得股权奖励的技术人员按照实际发生的股权转让次数，在每次取得股权转让收益后缴纳个人所得税。</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（二）根据83号文件精神，企业技术人员享受分期缴纳个人所得税政策，应由奖励单位在股权奖励次月7日内持下列资料向主管税务机关报备：</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1、高新技术企业证书（复印件）；</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2、中关村示范区各园区管委会出具的《中关村国家自主创新示范区企业在园区内注册证明》；</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3、纳入示范区股权激励试点工作范围，并按照示范区股权激励试点工作要求，经有关部门批准或备案的奖励单位股权奖励方案和获奖技术人员名单；</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4、《中关村国家自主创新示范区科技创新创业企业股权奖励个人情况表》。</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（三）奖励单位应依法履行代扣代理税款义务，走在股权奖励发生次年3月31日前，填写《中关村国家自主创新示范区科技创新创业企业股权奖励个人变化情况表》（附件8），并报送主管税务机关备案。</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三、各有关部门应加强宣传辅导，及时为企业出具相关证明；主管税务机关应在税收政策落实的过程中，加强对技术人员获得奖励情况、缴纳个人所得税情况、研发费加计扣除情况以及职工教育经费税前扣除情况的备案管理，做好纳税服务。</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四、本通知自2010年1月1日起至2011年12月31日止执行。</w:t>
      </w:r>
    </w:p>
    <w:p>
      <w:pPr>
        <w:pStyle w:val="8"/>
        <w:spacing w:line="336" w:lineRule="auto"/>
        <w:rPr>
          <w:rFonts w:hint="eastAsia"/>
          <w:color w:val="auto"/>
        </w:rPr>
      </w:pPr>
    </w:p>
    <w:p>
      <w:pPr>
        <w:pStyle w:val="8"/>
        <w:spacing w:line="336" w:lineRule="auto"/>
        <w:rPr>
          <w:rFonts w:hint="eastAsia"/>
          <w:color w:val="auto"/>
        </w:rPr>
      </w:pPr>
      <w:r>
        <w:rPr>
          <w:rFonts w:hint="eastAsia"/>
          <w:color w:val="auto"/>
        </w:rPr>
        <w:t>2-2</w:t>
      </w:r>
      <w:bookmarkStart w:id="1" w:name="_GoBack"/>
      <w:bookmarkEnd w:id="1"/>
    </w:p>
    <w:p>
      <w:pPr>
        <w:pStyle w:val="8"/>
        <w:spacing w:line="336" w:lineRule="auto"/>
        <w:rPr>
          <w:rFonts w:hint="eastAsia"/>
          <w:color w:val="auto"/>
        </w:rPr>
      </w:pPr>
      <w:r>
        <w:rPr>
          <w:rFonts w:hint="eastAsia"/>
          <w:color w:val="auto"/>
        </w:rPr>
        <w:t xml:space="preserve">                        试点税收政策的新政要点</w:t>
      </w:r>
    </w:p>
    <w:p>
      <w:pPr>
        <w:pStyle w:val="8"/>
        <w:spacing w:line="336" w:lineRule="auto"/>
        <w:ind w:firstLine="525" w:firstLineChars="250"/>
        <w:rPr>
          <w:rFonts w:hint="eastAsia"/>
          <w:color w:val="000000"/>
        </w:rPr>
      </w:pPr>
      <w:r>
        <w:rPr>
          <w:rFonts w:hint="eastAsia"/>
          <w:color w:val="000000"/>
        </w:rPr>
        <w:t>一是将企业为研发人员缴纳的“五险一金”、医药企业发生的临床试验费等列入加计扣除范围；二是将职工教育经费税前扣除比例由2.5%提高到8%，且超过部分准予在以后纳税年度结转；三是对以股份或出资比例等股权形式给予本企业相关技术人员的奖励，技术人员可在五年内分期缴纳个人所得税。</w:t>
      </w:r>
    </w:p>
    <w:p>
      <w:pPr>
        <w:pStyle w:val="8"/>
        <w:spacing w:line="336" w:lineRule="auto"/>
        <w:rPr>
          <w:rFonts w:hint="eastAsia"/>
          <w:color w:val="000000"/>
        </w:rPr>
      </w:pPr>
      <w:r>
        <w:rPr>
          <w:rFonts w:hint="eastAsia"/>
          <w:color w:val="000000"/>
        </w:rPr>
        <w:t>2-3</w:t>
      </w:r>
    </w:p>
    <w:p>
      <w:pPr>
        <w:pStyle w:val="8"/>
        <w:spacing w:line="336" w:lineRule="auto"/>
        <w:ind w:firstLine="525" w:firstLineChars="250"/>
        <w:rPr>
          <w:rFonts w:hint="eastAsia"/>
          <w:color w:val="000000"/>
        </w:rPr>
      </w:pPr>
      <w:r>
        <w:rPr>
          <w:rFonts w:hint="eastAsia"/>
          <w:color w:val="000000"/>
        </w:rPr>
        <w:t>相关政策：</w:t>
      </w:r>
    </w:p>
    <w:p>
      <w:pPr>
        <w:pStyle w:val="8"/>
        <w:spacing w:line="336" w:lineRule="auto"/>
        <w:rPr>
          <w:color w:val="C00000"/>
        </w:rPr>
      </w:pPr>
      <w:r>
        <w:rPr>
          <w:rFonts w:hint="eastAsia"/>
          <w:color w:val="C00000"/>
        </w:rPr>
        <w:t>1、</w:t>
      </w:r>
      <w:r>
        <w:fldChar w:fldCharType="begin"/>
      </w:r>
      <w:r>
        <w:instrText xml:space="preserve">HYPERLINK "http://www.zgc.gov.cn/“1+6”zc/ssyhsdzc/xgzcwj_1+61/75369.htm" \t "_blank" </w:instrText>
      </w:r>
      <w:r>
        <w:fldChar w:fldCharType="separate"/>
      </w:r>
      <w:r>
        <w:rPr>
          <w:rStyle w:val="6"/>
          <w:color w:val="C00000"/>
        </w:rPr>
        <w:t xml:space="preserve">关于进一步落实中关村国家自主创新示范区企业所得税试点政策的通知 </w:t>
      </w:r>
      <w:r>
        <w:fldChar w:fldCharType="end"/>
      </w:r>
    </w:p>
    <w:p>
      <w:pPr>
        <w:pStyle w:val="8"/>
        <w:spacing w:line="336" w:lineRule="auto"/>
        <w:rPr>
          <w:color w:val="C00000"/>
        </w:rPr>
      </w:pPr>
      <w:r>
        <w:rPr>
          <w:rFonts w:hint="eastAsia"/>
          <w:color w:val="C00000"/>
        </w:rPr>
        <w:t>2、</w:t>
      </w:r>
      <w:r>
        <w:fldChar w:fldCharType="begin"/>
      </w:r>
      <w:r>
        <w:instrText xml:space="preserve">HYPERLINK "http://www.zgc.gov.cn/“1+6”zc/ssyhsdzc/xgzcwj_1+61/69363.htm" \t "_blank" </w:instrText>
      </w:r>
      <w:r>
        <w:fldChar w:fldCharType="separate"/>
      </w:r>
      <w:r>
        <w:rPr>
          <w:rStyle w:val="6"/>
          <w:color w:val="C00000"/>
        </w:rPr>
        <w:t xml:space="preserve">对中关村科技园区建设国家自主创新示范区有关股权奖励个人所得税试点政策的通知 </w:t>
      </w:r>
      <w:r>
        <w:fldChar w:fldCharType="end"/>
      </w:r>
    </w:p>
    <w:p>
      <w:pPr>
        <w:pStyle w:val="8"/>
        <w:spacing w:line="336" w:lineRule="auto"/>
        <w:rPr>
          <w:rFonts w:hint="eastAsia"/>
          <w:color w:val="C00000"/>
        </w:rPr>
      </w:pPr>
      <w:r>
        <w:rPr>
          <w:rFonts w:hint="eastAsia"/>
          <w:color w:val="C00000"/>
        </w:rPr>
        <w:t>3、</w:t>
      </w:r>
      <w:r>
        <w:fldChar w:fldCharType="begin"/>
      </w:r>
      <w:r>
        <w:instrText xml:space="preserve">HYPERLINK "http://www.zgc.gov.cn/“1+6”zc/ssyhsdzc/xgzcwj_1+61/69362.htm" \t "_blank" </w:instrText>
      </w:r>
      <w:r>
        <w:fldChar w:fldCharType="separate"/>
      </w:r>
      <w:r>
        <w:rPr>
          <w:rStyle w:val="6"/>
          <w:color w:val="C00000"/>
        </w:rPr>
        <w:t xml:space="preserve">对中关村科技园区建设国家自主创新示范区有关职工教育经费税前扣除试点政策的通知 </w:t>
      </w:r>
      <w:r>
        <w:fldChar w:fldCharType="end"/>
      </w:r>
    </w:p>
    <w:p>
      <w:pPr>
        <w:pStyle w:val="8"/>
        <w:spacing w:line="336" w:lineRule="auto"/>
        <w:rPr>
          <w:color w:val="000000"/>
        </w:rPr>
      </w:pPr>
      <w:r>
        <w:rPr>
          <w:rFonts w:hint="eastAsia"/>
          <w:color w:val="C00000"/>
        </w:rPr>
        <w:t>4、</w:t>
      </w:r>
      <w:r>
        <w:fldChar w:fldCharType="begin"/>
      </w:r>
      <w:r>
        <w:instrText xml:space="preserve">HYPERLINK "http://www.zgc.gov.cn/“1+6”zc/ssyhsdzc/xgzcwj_1+61/69361.htm" \t "_blank" </w:instrText>
      </w:r>
      <w:r>
        <w:fldChar w:fldCharType="separate"/>
      </w:r>
      <w:r>
        <w:rPr>
          <w:rStyle w:val="6"/>
          <w:color w:val="C00000"/>
        </w:rPr>
        <w:t xml:space="preserve">对中关村科技园区建设国家自主创新示范区有关研究开发费用加计扣除试点政策的通知 </w:t>
      </w:r>
      <w:r>
        <w:fldChar w:fldCharType="end"/>
      </w:r>
    </w:p>
    <w:p>
      <w:pPr>
        <w:pStyle w:val="8"/>
        <w:spacing w:line="336" w:lineRule="auto"/>
        <w:ind w:firstLine="525" w:firstLineChars="250"/>
        <w:rPr>
          <w:rFonts w:hint="eastAsia"/>
          <w:color w:val="000000"/>
        </w:rPr>
      </w:pPr>
    </w:p>
    <w:p>
      <w:pPr>
        <w:pStyle w:val="8"/>
        <w:spacing w:line="336" w:lineRule="auto"/>
        <w:ind w:firstLine="525" w:firstLineChars="250"/>
        <w:rPr>
          <w:rFonts w:hint="eastAsia"/>
          <w:color w:val="000000"/>
        </w:rPr>
      </w:pPr>
    </w:p>
    <w:p>
      <w:pPr>
        <w:pStyle w:val="8"/>
        <w:numPr>
          <w:ilvl w:val="0"/>
          <w:numId w:val="1"/>
        </w:numPr>
        <w:spacing w:line="336" w:lineRule="auto"/>
        <w:rPr>
          <w:rFonts w:hint="eastAsia"/>
          <w:b/>
          <w:color w:val="auto"/>
        </w:rPr>
      </w:pPr>
      <w:r>
        <w:rPr>
          <w:rFonts w:hint="eastAsia"/>
          <w:b/>
          <w:color w:val="auto"/>
        </w:rPr>
        <w:t>股权激励试点政策</w:t>
      </w:r>
    </w:p>
    <w:p>
      <w:pPr>
        <w:pStyle w:val="8"/>
        <w:spacing w:line="336" w:lineRule="auto"/>
        <w:rPr>
          <w:rFonts w:hint="eastAsia"/>
          <w:color w:val="auto"/>
        </w:rPr>
      </w:pPr>
      <w:r>
        <w:rPr>
          <w:rFonts w:hint="eastAsia"/>
          <w:color w:val="auto"/>
        </w:rPr>
        <w:t>3-1</w:t>
      </w:r>
    </w:p>
    <w:p>
      <w:pPr>
        <w:pStyle w:val="8"/>
        <w:spacing w:line="336" w:lineRule="auto"/>
        <w:rPr>
          <w:rFonts w:hint="eastAsia"/>
          <w:color w:val="auto"/>
        </w:rPr>
      </w:pPr>
      <w:r>
        <w:rPr>
          <w:rFonts w:hint="eastAsia"/>
          <w:color w:val="auto"/>
        </w:rPr>
        <w:t>财政部科技部关于《中关村国家自主创新示范区企业股权和分红激励实施办法》的补充通知</w:t>
      </w:r>
    </w:p>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财企[2011]1号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党中央有关部门，国务院有关部委、直属机构，各省、自治区、直辖市、计划单列市财政厅（局）、科技厅（委、局），新疆生产建设兵团财政局、科技局，各中央管理企业：</w:t>
      </w:r>
    </w:p>
    <w:p>
      <w:pPr>
        <w:widowControl/>
        <w:spacing w:beforeLines="50" w:afterLines="50" w:line="360" w:lineRule="exact"/>
        <w:ind w:firstLine="435"/>
        <w:jc w:val="left"/>
        <w:rPr>
          <w:rFonts w:ascii="宋体" w:hAnsi="宋体" w:cs="宋体"/>
          <w:color w:val="000000"/>
          <w:kern w:val="0"/>
          <w:szCs w:val="21"/>
        </w:rPr>
      </w:pPr>
      <w:r>
        <w:rPr>
          <w:rFonts w:hint="eastAsia" w:ascii="宋体" w:hAnsi="宋体" w:cs="宋体"/>
          <w:color w:val="000000"/>
          <w:kern w:val="0"/>
          <w:szCs w:val="21"/>
        </w:rPr>
        <w:t>为进一步明确中央级事业单位全资与控股企业（以下简称企业）股权和分红激励方案的审批主体及程序，积极稳妥推进审批工作，现就《中关村国家自主创新示范区企业股权和分红激励实施办法》（财企[2010]8号，以下简称《实施办法》）有关事项补充通知如下：</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根据《实施办法》第三十一条第三款，教育部（财务司、科技发展中心）、工业和信息化部（财务司）、中科院（计划财务局）等主管部门、机构（以下简称主管部门），按照资产管理权属，负责对企业股权和分红激励方案进行审批。</w:t>
      </w:r>
    </w:p>
    <w:p>
      <w:pPr>
        <w:widowControl/>
        <w:spacing w:beforeLines="50" w:afterLines="50" w:line="360" w:lineRule="exact"/>
        <w:ind w:left="435"/>
        <w:jc w:val="left"/>
        <w:rPr>
          <w:rFonts w:ascii="宋体" w:hAnsi="宋体" w:cs="宋体"/>
          <w:color w:val="000000"/>
          <w:kern w:val="0"/>
          <w:szCs w:val="21"/>
        </w:rPr>
      </w:pPr>
      <w:r>
        <w:rPr>
          <w:rFonts w:hint="eastAsia" w:ascii="宋体" w:hAnsi="宋体" w:cs="宋体"/>
          <w:color w:val="000000"/>
          <w:kern w:val="0"/>
          <w:szCs w:val="21"/>
        </w:rPr>
        <w:t>二、企业股权和分红激励方案申报前，应当由中央级事业单位审核通过。</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三、主管部门自受理企业股权和分红激励方案之日起20个工作日内，提交出书面审定意见，符合条件的形成审批文件，正式行文批复。</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四、主管部门应当结合本部门实际，研究制定具体管理程序和工作流程，并对外公布。</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五、本通知自印发之日起执行。</w:t>
      </w:r>
    </w:p>
    <w:p>
      <w:pPr>
        <w:pStyle w:val="8"/>
        <w:spacing w:line="336" w:lineRule="auto"/>
        <w:rPr>
          <w:rFonts w:hint="eastAsia"/>
          <w:color w:val="auto"/>
        </w:rPr>
      </w:pPr>
    </w:p>
    <w:p>
      <w:pPr>
        <w:pStyle w:val="8"/>
        <w:spacing w:line="336" w:lineRule="auto"/>
        <w:rPr>
          <w:rFonts w:hint="eastAsia"/>
          <w:color w:val="auto"/>
        </w:rPr>
      </w:pPr>
      <w:r>
        <w:rPr>
          <w:rFonts w:hint="eastAsia"/>
          <w:color w:val="auto"/>
        </w:rPr>
        <w:t>3-2</w:t>
      </w:r>
    </w:p>
    <w:p>
      <w:pPr>
        <w:pStyle w:val="8"/>
        <w:spacing w:line="336" w:lineRule="auto"/>
        <w:ind w:firstLine="1785" w:firstLineChars="850"/>
        <w:rPr>
          <w:rFonts w:hint="eastAsia"/>
          <w:color w:val="auto"/>
        </w:rPr>
      </w:pPr>
      <w:r>
        <w:rPr>
          <w:rFonts w:hint="eastAsia"/>
          <w:color w:val="auto"/>
        </w:rPr>
        <w:t>企业股权和分红激励实施办法的新政要点</w:t>
      </w:r>
    </w:p>
    <w:p>
      <w:pPr>
        <w:pStyle w:val="8"/>
        <w:spacing w:line="336" w:lineRule="auto"/>
        <w:ind w:firstLine="525" w:firstLineChars="250"/>
        <w:rPr>
          <w:rFonts w:hint="eastAsia"/>
          <w:color w:val="auto"/>
        </w:rPr>
      </w:pPr>
      <w:r>
        <w:rPr>
          <w:rFonts w:hint="eastAsia"/>
          <w:color w:val="auto"/>
        </w:rPr>
        <w:t>对中央级事业单位全资与控股企业股权和分红激励方案的审批主体及程序、审批时限等进行了补充规定。</w:t>
      </w:r>
    </w:p>
    <w:p>
      <w:pPr>
        <w:pStyle w:val="8"/>
        <w:spacing w:line="336" w:lineRule="auto"/>
        <w:rPr>
          <w:rFonts w:hint="eastAsia"/>
          <w:color w:val="auto"/>
        </w:rPr>
      </w:pPr>
      <w:r>
        <w:rPr>
          <w:rFonts w:hint="eastAsia"/>
          <w:color w:val="auto"/>
        </w:rPr>
        <w:t>3-3</w:t>
      </w:r>
    </w:p>
    <w:p>
      <w:pPr>
        <w:pStyle w:val="8"/>
        <w:spacing w:line="336" w:lineRule="auto"/>
        <w:ind w:firstLine="525" w:firstLineChars="250"/>
        <w:rPr>
          <w:rFonts w:hint="eastAsia"/>
          <w:color w:val="auto"/>
        </w:rPr>
      </w:pPr>
      <w:r>
        <w:rPr>
          <w:rFonts w:hint="eastAsia"/>
          <w:color w:val="auto"/>
        </w:rPr>
        <w:t>相关政策：</w:t>
      </w:r>
    </w:p>
    <w:p>
      <w:pPr>
        <w:pStyle w:val="8"/>
        <w:spacing w:line="336" w:lineRule="auto"/>
        <w:rPr>
          <w:color w:val="C00000"/>
        </w:rPr>
      </w:pPr>
      <w:r>
        <w:rPr>
          <w:rFonts w:hint="eastAsia"/>
          <w:color w:val="C00000"/>
        </w:rPr>
        <w:t>1、</w:t>
      </w:r>
      <w:r>
        <w:fldChar w:fldCharType="begin"/>
      </w:r>
      <w:r>
        <w:instrText xml:space="preserve">HYPERLINK "http://www.zgc.gov.cn/“1+6”zc/gqjlsdzc/xgzcwj_1+62/69376.htm" \t "_blank" </w:instrText>
      </w:r>
      <w:r>
        <w:fldChar w:fldCharType="separate"/>
      </w:r>
      <w:r>
        <w:rPr>
          <w:rStyle w:val="6"/>
          <w:color w:val="C00000"/>
        </w:rPr>
        <w:t xml:space="preserve">关于印发《中关村国家自主创新示范区企业股权和分红激励实施办法》的通知 </w:t>
      </w:r>
      <w:r>
        <w:fldChar w:fldCharType="end"/>
      </w:r>
    </w:p>
    <w:p>
      <w:pPr>
        <w:pStyle w:val="8"/>
        <w:spacing w:line="336" w:lineRule="auto"/>
        <w:rPr>
          <w:color w:val="C00000"/>
        </w:rPr>
      </w:pPr>
      <w:r>
        <w:rPr>
          <w:rFonts w:hint="eastAsia"/>
          <w:color w:val="C00000"/>
        </w:rPr>
        <w:t>2、</w:t>
      </w:r>
      <w:r>
        <w:fldChar w:fldCharType="begin"/>
      </w:r>
      <w:r>
        <w:instrText xml:space="preserve">HYPERLINK "http://www.zgc.gov.cn/“1+6”zc/gqjlsdzc/xgzcwj_1+62/69369.htm" \t "_blank" </w:instrText>
      </w:r>
      <w:r>
        <w:fldChar w:fldCharType="separate"/>
      </w:r>
      <w:r>
        <w:rPr>
          <w:rStyle w:val="6"/>
          <w:color w:val="C00000"/>
        </w:rPr>
        <w:t>北京市工商行政管理局关于印发《北京市工商行政管理局中关村国家自主创新示范区企业股权激励登记</w:t>
      </w:r>
      <w:r>
        <w:rPr>
          <w:rStyle w:val="6"/>
          <w:rFonts w:hint="eastAsia"/>
          <w:color w:val="C00000"/>
        </w:rPr>
        <w:t>试行办法》的通知</w:t>
      </w:r>
      <w:r>
        <w:rPr>
          <w:rStyle w:val="6"/>
          <w:color w:val="C00000"/>
        </w:rPr>
        <w:t xml:space="preserve"> </w:t>
      </w:r>
      <w:r>
        <w:fldChar w:fldCharType="end"/>
      </w:r>
    </w:p>
    <w:p>
      <w:pPr>
        <w:pStyle w:val="8"/>
        <w:spacing w:line="336" w:lineRule="auto"/>
        <w:rPr>
          <w:rFonts w:hint="eastAsia"/>
          <w:color w:val="auto"/>
        </w:rPr>
      </w:pPr>
    </w:p>
    <w:p>
      <w:pPr>
        <w:pStyle w:val="8"/>
        <w:numPr>
          <w:ilvl w:val="0"/>
          <w:numId w:val="1"/>
        </w:numPr>
        <w:spacing w:line="336" w:lineRule="auto"/>
        <w:rPr>
          <w:rFonts w:hint="eastAsia"/>
          <w:b/>
          <w:color w:val="auto"/>
        </w:rPr>
      </w:pPr>
      <w:r>
        <w:rPr>
          <w:rFonts w:hint="eastAsia"/>
          <w:b/>
          <w:color w:val="auto"/>
        </w:rPr>
        <w:t>科研经费管理改革试点政策</w:t>
      </w:r>
    </w:p>
    <w:p>
      <w:pPr>
        <w:pStyle w:val="8"/>
        <w:spacing w:line="336" w:lineRule="auto"/>
        <w:rPr>
          <w:rFonts w:hint="eastAsia"/>
          <w:color w:val="auto"/>
        </w:rPr>
      </w:pPr>
      <w:r>
        <w:rPr>
          <w:rFonts w:hint="eastAsia"/>
          <w:color w:val="auto"/>
        </w:rPr>
        <w:t>4-1</w:t>
      </w:r>
    </w:p>
    <w:p>
      <w:pPr>
        <w:pStyle w:val="8"/>
        <w:spacing w:line="336" w:lineRule="auto"/>
        <w:ind w:firstLine="420" w:firstLineChars="200"/>
        <w:rPr>
          <w:rFonts w:hint="eastAsia"/>
          <w:color w:val="auto"/>
        </w:rPr>
      </w:pPr>
      <w:r>
        <w:rPr>
          <w:rFonts w:hint="eastAsia"/>
          <w:color w:val="auto"/>
        </w:rPr>
        <w:t>财政部关于在中关村国家自主创新示范区开展科研项目经费管理改革试点的意见</w:t>
      </w:r>
    </w:p>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（财教〔2011〕20号）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有关单位：</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为贯彻落实国务院关于在中关村国家自主创新示范区开展科研项目经费管理改革试点的要求，财政部会同科技部、国家发展改革委、工业和信息化部、卫生部在中关村国家自主创新示范区开展科研项目经费管理改革试点，现提出如下意见。</w:t>
      </w:r>
    </w:p>
    <w:p>
      <w:pPr>
        <w:widowControl/>
        <w:spacing w:beforeLines="50" w:afterLines="50" w:line="360" w:lineRule="exact"/>
        <w:ind w:firstLine="402"/>
        <w:jc w:val="left"/>
        <w:rPr>
          <w:rFonts w:ascii="宋体" w:hAnsi="宋体" w:cs="宋体"/>
          <w:color w:val="000000"/>
          <w:kern w:val="0"/>
          <w:szCs w:val="21"/>
        </w:rPr>
      </w:pPr>
      <w:r>
        <w:rPr>
          <w:rFonts w:hint="eastAsia" w:ascii="宋体" w:hAnsi="宋体" w:cs="宋体"/>
          <w:b/>
          <w:color w:val="000000"/>
          <w:kern w:val="0"/>
          <w:szCs w:val="21"/>
        </w:rPr>
        <w:t xml:space="preserve">一、试点范围 </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在科技部、国家发展改革委、工业和信息化部、卫生部分别与北京市政府确定的联合支持的新立项项目中进行科研项目经费管理改革试点。</w:t>
      </w:r>
    </w:p>
    <w:p>
      <w:pPr>
        <w:widowControl/>
        <w:spacing w:beforeLines="50" w:afterLines="50" w:line="360" w:lineRule="exact"/>
        <w:ind w:firstLine="402"/>
        <w:jc w:val="left"/>
        <w:rPr>
          <w:rFonts w:ascii="宋体" w:hAnsi="宋体" w:cs="宋体"/>
          <w:color w:val="000000"/>
          <w:kern w:val="0"/>
          <w:szCs w:val="21"/>
        </w:rPr>
      </w:pPr>
      <w:r>
        <w:rPr>
          <w:rFonts w:hint="eastAsia" w:ascii="宋体" w:hAnsi="宋体" w:cs="宋体"/>
          <w:b/>
          <w:color w:val="000000"/>
          <w:kern w:val="0"/>
          <w:szCs w:val="21"/>
        </w:rPr>
        <w:t xml:space="preserve">二、试点内容 </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（一）开展间接费用补偿机制试点。在总结科技重大专项列支间接费用经验的基础上，对试点项目中相关国家科技计划项目实行间接费用补偿机制。</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（二）开展科研项目经费分阶段拨付试点。根据项目实施进度和关键节点任务完成情况进行分阶段拨款。</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（三）开展科研项目后补助试点。对于具有明确的、可考核目标的项目实行后补助支持方式，在项目完成并取得相应成果后，按规定程序进行审核、评估或验收后给予后补助。</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（四）开展增加科研单位经费使用自主权试点。完善试点项目中相关国家科技计划项目预算调整程序，适当扩大科研单位在项目内部各项费用间预算调整的权限，增加经费使用自主权。</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本意见在中关村国家自主创新示范区内的试点科研项目（课题）承担单位中试行，相关部门可以会同财政部与北京市就试点有关工作制订具体实施细则。</w:t>
      </w:r>
    </w:p>
    <w:p>
      <w:pPr>
        <w:widowControl/>
        <w:spacing w:beforeLines="50" w:afterLines="50" w:line="360" w:lineRule="exact"/>
        <w:ind w:firstLine="420" w:firstLineChars="200"/>
        <w:jc w:val="left"/>
        <w:rPr>
          <w:rFonts w:hint="eastAsia" w:ascii="宋体" w:hAnsi="宋体" w:cs="宋体"/>
          <w:color w:val="000000"/>
          <w:kern w:val="0"/>
          <w:szCs w:val="21"/>
        </w:rPr>
      </w:pPr>
      <w:r>
        <w:rPr>
          <w:rFonts w:hint="eastAsia" w:ascii="宋体" w:hAnsi="宋体" w:cs="宋体"/>
          <w:color w:val="000000"/>
          <w:kern w:val="0"/>
          <w:szCs w:val="21"/>
        </w:rPr>
        <w:t>请注意在试点过程中总结经验，如有问题请及时反馈。</w:t>
      </w:r>
    </w:p>
    <w:p>
      <w:pPr>
        <w:pStyle w:val="8"/>
        <w:spacing w:line="336" w:lineRule="auto"/>
        <w:rPr>
          <w:rFonts w:hint="eastAsia"/>
          <w:color w:val="auto"/>
        </w:rPr>
      </w:pPr>
      <w:r>
        <w:rPr>
          <w:rFonts w:hint="eastAsia"/>
          <w:color w:val="auto"/>
        </w:rPr>
        <w:t>4-2</w:t>
      </w:r>
    </w:p>
    <w:p>
      <w:pPr>
        <w:pStyle w:val="8"/>
        <w:spacing w:line="336" w:lineRule="auto"/>
        <w:ind w:firstLine="420" w:firstLineChars="200"/>
        <w:rPr>
          <w:rFonts w:hint="eastAsia"/>
          <w:color w:val="auto"/>
        </w:rPr>
      </w:pPr>
      <w:r>
        <w:rPr>
          <w:rFonts w:hint="eastAsia"/>
          <w:color w:val="auto"/>
        </w:rPr>
        <w:t>相关政策：</w:t>
      </w:r>
    </w:p>
    <w:p>
      <w:pPr>
        <w:pStyle w:val="8"/>
        <w:spacing w:line="336" w:lineRule="auto"/>
        <w:rPr>
          <w:color w:val="C00000"/>
        </w:rPr>
      </w:pPr>
      <w:r>
        <w:rPr>
          <w:rFonts w:hint="eastAsia"/>
          <w:color w:val="C00000"/>
        </w:rPr>
        <w:t>1、</w:t>
      </w:r>
      <w:r>
        <w:fldChar w:fldCharType="begin"/>
      </w:r>
      <w:r>
        <w:instrText xml:space="preserve">HYPERLINK "http://www.zgc.gov.cn/“1+6”zc/kyjfglggsdzc/xgzcwj_1+63/69372.htm" \t "_blank" </w:instrText>
      </w:r>
      <w:r>
        <w:fldChar w:fldCharType="separate"/>
      </w:r>
      <w:r>
        <w:rPr>
          <w:rStyle w:val="6"/>
          <w:color w:val="C00000"/>
        </w:rPr>
        <w:t xml:space="preserve">关于印发《民口科技重大专项资金管理暂行办法》的通知 </w:t>
      </w:r>
      <w:r>
        <w:fldChar w:fldCharType="end"/>
      </w:r>
    </w:p>
    <w:p>
      <w:pPr>
        <w:pStyle w:val="8"/>
        <w:spacing w:line="336" w:lineRule="auto"/>
        <w:rPr>
          <w:color w:val="C00000"/>
        </w:rPr>
      </w:pPr>
      <w:r>
        <w:rPr>
          <w:rFonts w:hint="eastAsia"/>
          <w:color w:val="C00000"/>
        </w:rPr>
        <w:t>2、</w:t>
      </w:r>
      <w:r>
        <w:fldChar w:fldCharType="begin"/>
      </w:r>
      <w:r>
        <w:instrText xml:space="preserve">HYPERLINK "http://www.zgc.gov.cn/“1+6”zc/kyjfglggsdzc/xgzcwj_1+63/69373.htm" \t "_blank" </w:instrText>
      </w:r>
      <w:r>
        <w:fldChar w:fldCharType="separate"/>
      </w:r>
      <w:r>
        <w:rPr>
          <w:rStyle w:val="6"/>
          <w:color w:val="C00000"/>
        </w:rPr>
        <w:t>关于印发《中关村国家自主创新示范区科技重大专项项目（课题）经费间接费用列支管理办法（试行</w:t>
      </w:r>
      <w:r>
        <w:rPr>
          <w:rStyle w:val="6"/>
          <w:rFonts w:hint="eastAsia"/>
          <w:color w:val="C00000"/>
        </w:rPr>
        <w:t>）》的通知</w:t>
      </w:r>
      <w:r>
        <w:rPr>
          <w:rStyle w:val="6"/>
          <w:color w:val="C00000"/>
        </w:rPr>
        <w:t xml:space="preserve"> </w:t>
      </w:r>
      <w:r>
        <w:fldChar w:fldCharType="end"/>
      </w:r>
    </w:p>
    <w:p>
      <w:pPr>
        <w:pStyle w:val="8"/>
        <w:spacing w:line="336" w:lineRule="auto"/>
        <w:rPr>
          <w:rFonts w:hint="eastAsia"/>
          <w:color w:val="auto"/>
        </w:rPr>
      </w:pPr>
    </w:p>
    <w:p>
      <w:pPr>
        <w:pStyle w:val="8"/>
        <w:numPr>
          <w:ilvl w:val="0"/>
          <w:numId w:val="1"/>
        </w:numPr>
        <w:spacing w:line="336" w:lineRule="auto"/>
        <w:rPr>
          <w:rFonts w:hint="eastAsia"/>
          <w:b/>
          <w:color w:val="auto"/>
        </w:rPr>
      </w:pPr>
      <w:r>
        <w:rPr>
          <w:rFonts w:hint="eastAsia"/>
          <w:b/>
          <w:color w:val="auto"/>
        </w:rPr>
        <w:t>高新技术企业认定试点政策</w:t>
      </w:r>
    </w:p>
    <w:p>
      <w:pPr>
        <w:pStyle w:val="8"/>
        <w:spacing w:line="336" w:lineRule="auto"/>
        <w:rPr>
          <w:rFonts w:hint="eastAsia"/>
          <w:color w:val="auto"/>
        </w:rPr>
      </w:pPr>
      <w:r>
        <w:rPr>
          <w:rFonts w:hint="eastAsia"/>
          <w:color w:val="auto"/>
        </w:rPr>
        <w:t>5-1</w:t>
      </w:r>
    </w:p>
    <w:p>
      <w:pPr>
        <w:pStyle w:val="8"/>
        <w:spacing w:line="336" w:lineRule="auto"/>
        <w:ind w:left="360" w:firstLine="105" w:firstLineChars="50"/>
        <w:rPr>
          <w:rFonts w:hint="eastAsia"/>
          <w:color w:val="auto"/>
        </w:rPr>
      </w:pPr>
      <w:r>
        <w:rPr>
          <w:rFonts w:hint="eastAsia"/>
          <w:color w:val="auto"/>
        </w:rPr>
        <w:t>关于完善中关村国家自主创新示范区高新技术企业认定管理试点工作的通知</w:t>
      </w:r>
    </w:p>
    <w:p>
      <w:pPr>
        <w:widowControl/>
        <w:spacing w:beforeLines="50" w:afterLines="50" w:line="360" w:lineRule="exact"/>
        <w:jc w:val="center"/>
        <w:rPr>
          <w:rFonts w:ascii="宋体" w:hAnsi="宋体" w:cs="宋体"/>
          <w:color w:val="000000"/>
          <w:kern w:val="0"/>
          <w:szCs w:val="21"/>
        </w:rPr>
      </w:pPr>
      <w:r>
        <w:rPr>
          <w:rFonts w:hint="eastAsia" w:ascii="宋体" w:hAnsi="宋体" w:cs="宋体"/>
          <w:color w:val="000000"/>
          <w:kern w:val="0"/>
          <w:szCs w:val="21"/>
        </w:rPr>
        <w:t>国科发火〔2011〕90号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北京市科学技术委员会、北京市财政局、北京市国家税务局、北京市地方税务局：</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为贯彻落实《国务院关于同意支持中关村科技园区建设国家自主创新示范区的批复》（国函［2009］28号），支持中关村国家自主创新示范区（以下简称示范区）的高新技术企业认定管理试点工作（以下简称试点工作），现将有关事项通知如下：</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一、根据2008年科技部、财政部和税务总局联合制订的《高新技术企业认定管理办法》（以下简称《认定办法》）和《高新技术企业认定管理工作指引》（以下简称《工作指引》）实施两年多的情况，结合示范区建设的实际需要，在不改变原有高新技术企业认定管理体系结构和管理权限的前提下，以《认定办法》和《工作指引》为基础，同意将完善高新技术企业认定管理的相关政策内容（见下文）在示范区内先行先试。</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二、试点工作认定的企业，应为示范区内设立的企业。试点工作时间从2010年1月1日起至2011年12月31日止。</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示范区外的企业仍按照现行《认定办法》执行。</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三、示范区内注册满半年不足一年的企业，符合本《通知》中核心自主知识产权、《国家重点支持的高新技术领域（中关村示范区试行）》（见附件，以下简称《高新技术领域》）及《认定办法》中科技人员与研发人员所占比例的规定，且研究开发费用总额占成本费用支出总额20%以上的，可申请认定高新技术企业，发蓝底证书，自颁发证书之日起有效期为一年，不享受税收优惠。</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在试点工作时间内，企业注册满一年的，可按《认定办法》和本《通知》的规定重新认定，认定合格后按《认定办法》执行，蓝底证书自动失效。</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四、试点企业的产品（服务）应属于《高新技术领域》规定的范围。</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五、在现有《工作指引》的基础上补充完善“核心自主知识产权”内容。</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在《工作指引》五（一）中，增加反映创新成果的“国家新药、国家一级中药保护品种、经审（鉴）定的国家级农作物品种、国防专利、技术秘密”作为核心自主知识产权。相应地，对《工作指引》六（二）1的A选项调整为“□A.6项，或1项发明专利、植物新品种、国家新药、国家一级中药保护品种、国家级农作物品种、国防专利、技术秘密；在《工作指引》六（二）2的〔说明〕1中增加“国家新药、国家一级中药保护品种、国家级农作物品种、国防专利、技术秘密”。</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本《通知》所称技术秘密是指：支撑主营产品技术路线实现的关键技术秘密。企业从事节能环保、新一代信息技术、生物、高端装备制造、新能源、新材料、新能源汽车等战略性新兴产业，且近三个会计年度的研究开发费用总额占销售收入总额的比例达到10%以上的企业，可以技术秘密作为核心自主知识产权申报。由北京市高新技术企业认定管理机构参照专利实质性审查提出技术秘密鉴定管理办法，报科技部、财政部、税务总局备案后实施。</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六、对《工作指引》六（二）“各单项指标的测算依据”进行调整完善。以定性和定量相结合的原则，在认定组织工作中发挥技术专家的技术专长，对企业核心自主知识产权的水平、科技研发及成果转化能力进行评价；科技研究开发管理水平、企业总资产和销售额增长率指标由认定机构组织评价。</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七、《工作指引》六（二）1〔说明〕4调整为：“知识产权以获得授权证书或授权通知书并能提供缴费收据（企业应在取得高新技术企业证书一年内提供授权证书，否则应补缴税款）为准”。</w:t>
      </w:r>
    </w:p>
    <w:p>
      <w:pPr>
        <w:widowControl/>
        <w:spacing w:beforeLines="50" w:afterLines="50" w:line="360" w:lineRule="exact"/>
        <w:jc w:val="left"/>
        <w:rPr>
          <w:rFonts w:ascii="宋体" w:hAnsi="宋体" w:cs="宋体"/>
          <w:color w:val="000000"/>
          <w:kern w:val="0"/>
          <w:szCs w:val="21"/>
        </w:rPr>
      </w:pPr>
      <w:r>
        <w:rPr>
          <w:rFonts w:hint="eastAsia" w:ascii="宋体" w:hAnsi="宋体" w:cs="宋体"/>
          <w:color w:val="000000"/>
          <w:kern w:val="0"/>
          <w:szCs w:val="21"/>
        </w:rPr>
        <w:t>　　八、对于涉密企业，按照国家有关保密工作规定，在确保涉密信息安全的前提下，按认定工作程序组织认定。</w:t>
      </w:r>
    </w:p>
    <w:p>
      <w:pPr>
        <w:pStyle w:val="8"/>
        <w:spacing w:line="336" w:lineRule="auto"/>
        <w:ind w:left="360" w:firstLine="105" w:firstLineChars="50"/>
        <w:rPr>
          <w:rFonts w:hint="eastAsia"/>
          <w:color w:val="auto"/>
        </w:rPr>
      </w:pPr>
      <w:r>
        <w:rPr>
          <w:rFonts w:hint="eastAsia"/>
          <w:color w:val="000000"/>
        </w:rPr>
        <w:t>附件：</w:t>
      </w:r>
      <w:r>
        <w:rPr>
          <w:rStyle w:val="6"/>
          <w:color w:val="FF0000"/>
        </w:rPr>
        <w:t>国家重点支持的高新技术领域（中关村示范区试行）</w:t>
      </w:r>
    </w:p>
    <w:p>
      <w:pPr>
        <w:pStyle w:val="8"/>
        <w:spacing w:line="336" w:lineRule="auto"/>
        <w:rPr>
          <w:rFonts w:hint="eastAsia"/>
          <w:color w:val="auto"/>
        </w:rPr>
      </w:pPr>
      <w:r>
        <w:rPr>
          <w:rFonts w:hint="eastAsia"/>
          <w:color w:val="auto"/>
        </w:rPr>
        <w:t>5-2</w:t>
      </w:r>
    </w:p>
    <w:p>
      <w:pPr>
        <w:pStyle w:val="8"/>
        <w:spacing w:line="336" w:lineRule="auto"/>
        <w:rPr>
          <w:rFonts w:hint="eastAsia"/>
          <w:color w:val="auto"/>
        </w:rPr>
      </w:pPr>
      <w:r>
        <w:rPr>
          <w:rFonts w:hint="eastAsia"/>
          <w:color w:val="auto"/>
        </w:rPr>
        <w:t xml:space="preserve">                   高新技术企业认定试点政策的新政要点</w:t>
      </w:r>
    </w:p>
    <w:p>
      <w:pPr>
        <w:widowControl/>
        <w:spacing w:beforeLines="50" w:afterLines="50" w:line="360" w:lineRule="exact"/>
        <w:ind w:firstLine="420" w:firstLineChars="200"/>
        <w:jc w:val="left"/>
        <w:rPr>
          <w:rFonts w:ascii="宋体" w:hAnsi="宋体" w:cs="宋体"/>
          <w:color w:val="000000"/>
          <w:kern w:val="0"/>
          <w:szCs w:val="21"/>
        </w:rPr>
      </w:pPr>
      <w:r>
        <w:rPr>
          <w:rFonts w:hint="eastAsia" w:ascii="宋体" w:hAnsi="宋体" w:cs="宋体"/>
          <w:color w:val="000000"/>
          <w:kern w:val="0"/>
          <w:szCs w:val="21"/>
        </w:rPr>
        <w:t>关于在中关村国家自主创新示范区完善高新技术企业认定管理试点工作有关办法也即将出台，将结合示范区建设的实际需要，对中关村示范区内的企业在认定条件上进行调整：一是对于示范区内注册满半年不足一年的企业可以参加认定；二是对核心自主知识产权的范畴进行了扩充，增加了反映创新成果的国防专利、技术秘密等类别，并对技术秘密的概念进行了解释，等等。对符合战略性新兴产业及研发费占比达到10%的企业，允许以技术秘密作为知识产权申报。</w:t>
      </w:r>
    </w:p>
    <w:p>
      <w:pPr>
        <w:pStyle w:val="8"/>
        <w:spacing w:line="336" w:lineRule="auto"/>
        <w:rPr>
          <w:rFonts w:hint="eastAsia"/>
          <w:color w:val="auto"/>
        </w:rPr>
      </w:pPr>
      <w:r>
        <w:rPr>
          <w:rFonts w:hint="eastAsia"/>
          <w:color w:val="auto"/>
        </w:rPr>
        <w:t>5-3</w:t>
      </w:r>
    </w:p>
    <w:p>
      <w:pPr>
        <w:pStyle w:val="8"/>
        <w:spacing w:line="336" w:lineRule="auto"/>
        <w:ind w:firstLine="420" w:firstLineChars="200"/>
        <w:rPr>
          <w:rFonts w:hint="eastAsia"/>
          <w:color w:val="auto"/>
        </w:rPr>
      </w:pPr>
      <w:r>
        <w:rPr>
          <w:rFonts w:hint="eastAsia"/>
          <w:color w:val="auto"/>
        </w:rPr>
        <w:t>相关政策：</w:t>
      </w:r>
    </w:p>
    <w:p>
      <w:pPr>
        <w:pStyle w:val="8"/>
        <w:spacing w:line="336" w:lineRule="auto"/>
        <w:rPr>
          <w:color w:val="C00000"/>
        </w:rPr>
      </w:pPr>
      <w:r>
        <w:rPr>
          <w:rFonts w:hint="eastAsia"/>
          <w:color w:val="C00000"/>
        </w:rPr>
        <w:t>1、</w:t>
      </w:r>
      <w:r>
        <w:fldChar w:fldCharType="begin"/>
      </w:r>
      <w:r>
        <w:instrText xml:space="preserve">HYPERLINK "http://www.zgc.gov.cn/“1+6”zc/gxjsqyrdsdzc/xgzcwj_1+64/74659.htm" \t "_blank" </w:instrText>
      </w:r>
      <w:r>
        <w:fldChar w:fldCharType="separate"/>
      </w:r>
      <w:r>
        <w:rPr>
          <w:rStyle w:val="6"/>
          <w:color w:val="C00000"/>
        </w:rPr>
        <w:t xml:space="preserve">关于印发《中关村国家自主创新示范区技术秘密认定管理暂行办法》的通知 </w:t>
      </w:r>
      <w:r>
        <w:fldChar w:fldCharType="end"/>
      </w:r>
    </w:p>
    <w:p>
      <w:pPr>
        <w:pStyle w:val="8"/>
        <w:spacing w:line="336" w:lineRule="auto"/>
      </w:pPr>
      <w:r>
        <w:rPr>
          <w:rFonts w:hint="eastAsia"/>
          <w:color w:val="C00000"/>
        </w:rPr>
        <w:t>2、</w:t>
      </w:r>
      <w:r>
        <w:fldChar w:fldCharType="begin"/>
      </w:r>
      <w:r>
        <w:instrText xml:space="preserve">HYPERLINK "http://www.zgc.gov.cn/“1+6”zc/gxjsqyrdsdzc/xgzcwj_1+64/69374.htm" \t "_blank" </w:instrText>
      </w:r>
      <w:r>
        <w:fldChar w:fldCharType="separate"/>
      </w:r>
      <w:r>
        <w:rPr>
          <w:rStyle w:val="6"/>
          <w:color w:val="C00000"/>
        </w:rPr>
        <w:t xml:space="preserve">科技部 财政部 国家税务总局关于印发《高新技术企业认定管理办法》的通知 </w:t>
      </w:r>
      <w:r>
        <w:fldChar w:fldCharType="end"/>
      </w:r>
    </w:p>
    <w:p>
      <w:pPr>
        <w:pStyle w:val="8"/>
        <w:spacing w:line="336" w:lineRule="auto"/>
        <w:rPr>
          <w:rFonts w:hint="eastAsia"/>
          <w:color w:val="auto"/>
        </w:rPr>
      </w:pPr>
    </w:p>
    <w:p>
      <w:pPr>
        <w:pStyle w:val="8"/>
        <w:numPr>
          <w:ilvl w:val="0"/>
          <w:numId w:val="1"/>
        </w:numPr>
        <w:spacing w:line="336" w:lineRule="auto"/>
        <w:rPr>
          <w:rFonts w:hint="eastAsia"/>
          <w:b/>
          <w:color w:val="auto"/>
        </w:rPr>
      </w:pPr>
      <w:r>
        <w:rPr>
          <w:rFonts w:hint="eastAsia"/>
          <w:b/>
          <w:color w:val="auto"/>
        </w:rPr>
        <w:t>建设全国场外交易市场试点政策</w:t>
      </w:r>
    </w:p>
    <w:p>
      <w:pPr>
        <w:pStyle w:val="8"/>
        <w:spacing w:line="336" w:lineRule="auto"/>
        <w:rPr>
          <w:rFonts w:hint="eastAsia"/>
          <w:color w:val="auto"/>
        </w:rPr>
      </w:pPr>
      <w:r>
        <w:rPr>
          <w:rFonts w:hint="eastAsia"/>
          <w:color w:val="auto"/>
        </w:rPr>
        <w:t>6-1</w:t>
      </w:r>
    </w:p>
    <w:p>
      <w:pPr>
        <w:pStyle w:val="8"/>
        <w:spacing w:line="336" w:lineRule="auto"/>
        <w:rPr>
          <w:color w:val="auto"/>
        </w:rPr>
      </w:pPr>
      <w:r>
        <w:rPr>
          <w:rFonts w:hint="eastAsia"/>
          <w:color w:val="auto"/>
        </w:rPr>
        <w:t xml:space="preserve">    关于在中关村代办股份报价转让试点基础上，建立统一监管下的全国场外交易市场，将由证监会另行研究提出意见。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00644307">
    <w:nsid w:val="17E158D3"/>
    <w:multiLevelType w:val="multilevel"/>
    <w:tmpl w:val="17E158D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006443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paragraph" w:styleId="2">
    <w:name w:val="Balloon Text"/>
    <w:basedOn w:val="1"/>
    <w:link w:val="9"/>
    <w:semiHidden/>
    <w:unhideWhenUsed/>
    <w:uiPriority w:val="99"/>
    <w:rPr>
      <w:sz w:val="18"/>
      <w:szCs w:val="18"/>
    </w:rPr>
  </w:style>
  <w:style w:type="character" w:styleId="4">
    <w:name w:val="Strong"/>
    <w:basedOn w:val="3"/>
    <w:qFormat/>
    <w:uiPriority w:val="22"/>
    <w:rPr>
      <w:b/>
      <w:bCs/>
    </w:rPr>
  </w:style>
  <w:style w:type="character" w:styleId="5">
    <w:name w:val="FollowedHyperlink"/>
    <w:basedOn w:val="3"/>
    <w:semiHidden/>
    <w:unhideWhenUsed/>
    <w:uiPriority w:val="99"/>
    <w:rPr>
      <w:color w:val="800080"/>
      <w:u w:val="single"/>
    </w:rPr>
  </w:style>
  <w:style w:type="character" w:styleId="6">
    <w:name w:val="Hyperlink"/>
    <w:basedOn w:val="3"/>
    <w:unhideWhenUsed/>
    <w:uiPriority w:val="99"/>
    <w:rPr>
      <w:color w:val="000000"/>
      <w:u w:val="none"/>
    </w:rPr>
  </w:style>
  <w:style w:type="paragraph" w:customStyle="1" w:styleId="7">
    <w:name w:val="List Paragraph"/>
    <w:basedOn w:val="1"/>
    <w:qFormat/>
    <w:uiPriority w:val="34"/>
    <w:pPr>
      <w:ind w:firstLine="420" w:firstLineChars="200"/>
    </w:pPr>
  </w:style>
  <w:style w:type="paragraph" w:customStyle="1" w:styleId="8">
    <w:name w:val="re"/>
    <w:basedOn w:val="1"/>
    <w:uiPriority w:val="0"/>
    <w:pPr>
      <w:widowControl/>
      <w:spacing w:before="100" w:beforeAutospacing="1" w:after="100" w:afterAutospacing="1"/>
      <w:jc w:val="left"/>
    </w:pPr>
    <w:rPr>
      <w:rFonts w:ascii="ˎ̥" w:hAnsi="ˎ̥" w:cs="宋体"/>
      <w:color w:val="B30000"/>
      <w:kern w:val="0"/>
      <w:szCs w:val="21"/>
    </w:rPr>
  </w:style>
  <w:style w:type="character" w:customStyle="1" w:styleId="9">
    <w:name w:val="批注框文本 Char"/>
    <w:basedOn w:val="3"/>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2014-03-09T08:21:47Z</dcterms:created>
  <cp:lastModifiedBy>Administrator</cp:lastModifiedBy>
  <dcterms:modified xsi:type="dcterms:W3CDTF">2014-03-09T08:27:21Z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