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AE" w:rsidRPr="002130AE" w:rsidRDefault="002130AE" w:rsidP="002130AE">
      <w:pPr>
        <w:pStyle w:val="2"/>
        <w:spacing w:line="672" w:lineRule="auto"/>
        <w:jc w:val="center"/>
        <w:rPr>
          <w:bCs/>
        </w:rPr>
      </w:pPr>
      <w:r w:rsidRPr="002130AE">
        <w:rPr>
          <w:rFonts w:hint="eastAsia"/>
          <w:bCs/>
        </w:rPr>
        <w:t>实验</w:t>
      </w:r>
      <w:r w:rsidR="00D6645A">
        <w:rPr>
          <w:rFonts w:hint="eastAsia"/>
          <w:bCs/>
        </w:rPr>
        <w:t>五</w:t>
      </w:r>
      <w:r w:rsidRPr="002130AE">
        <w:rPr>
          <w:rFonts w:hint="eastAsia"/>
          <w:bCs/>
        </w:rPr>
        <w:t>Spring</w:t>
      </w:r>
      <w:r w:rsidR="00D6645A">
        <w:rPr>
          <w:rFonts w:hint="eastAsia"/>
          <w:bCs/>
        </w:rPr>
        <w:t xml:space="preserve"> </w:t>
      </w:r>
      <w:r w:rsidR="001F2DEE">
        <w:rPr>
          <w:rFonts w:hint="eastAsia"/>
          <w:bCs/>
        </w:rPr>
        <w:t xml:space="preserve"> </w:t>
      </w:r>
      <w:r w:rsidR="00D6645A">
        <w:rPr>
          <w:rFonts w:hint="eastAsia"/>
          <w:bCs/>
        </w:rPr>
        <w:t>AOP</w:t>
      </w:r>
      <w:r w:rsidR="00E344BA">
        <w:rPr>
          <w:rFonts w:hint="eastAsia"/>
          <w:bCs/>
        </w:rPr>
        <w:t>及事物管理</w:t>
      </w:r>
      <w:r w:rsidRPr="002130AE">
        <w:rPr>
          <w:rFonts w:hint="eastAsia"/>
          <w:bCs/>
        </w:rPr>
        <w:t xml:space="preserve"> </w:t>
      </w:r>
    </w:p>
    <w:p w:rsidR="00BD7B3D" w:rsidRDefault="00BD7B3D" w:rsidP="00BD7B3D">
      <w:pPr>
        <w:pStyle w:val="2"/>
        <w:spacing w:line="672" w:lineRule="auto"/>
        <w:jc w:val="center"/>
      </w:pPr>
    </w:p>
    <w:p w:rsidR="00BD7B3D" w:rsidRDefault="00BD7B3D" w:rsidP="00BD7B3D">
      <w:r w:rsidRPr="005F37D4">
        <w:rPr>
          <w:rFonts w:hint="eastAsia"/>
          <w:b/>
        </w:rPr>
        <w:t>实验目的</w:t>
      </w:r>
      <w:r w:rsidRPr="005F37D4">
        <w:rPr>
          <w:rFonts w:hint="eastAsia"/>
          <w:b/>
        </w:rPr>
        <w:t xml:space="preserve">: </w:t>
      </w:r>
      <w:r w:rsidR="001E310D">
        <w:rPr>
          <w:rFonts w:hint="eastAsia"/>
        </w:rPr>
        <w:t>了解</w:t>
      </w:r>
      <w:r w:rsidR="005F37D4" w:rsidRPr="005F37D4">
        <w:rPr>
          <w:rFonts w:hint="eastAsia"/>
        </w:rPr>
        <w:t>Spring</w:t>
      </w:r>
      <w:r w:rsidR="008000F4">
        <w:rPr>
          <w:rFonts w:hint="eastAsia"/>
        </w:rPr>
        <w:t xml:space="preserve"> AOP</w:t>
      </w:r>
      <w:r w:rsidR="008000F4">
        <w:rPr>
          <w:rFonts w:hint="eastAsia"/>
        </w:rPr>
        <w:t>的作用</w:t>
      </w:r>
      <w:r w:rsidR="00C66DB5">
        <w:rPr>
          <w:rFonts w:hint="eastAsia"/>
        </w:rPr>
        <w:t>，</w:t>
      </w:r>
      <w:r w:rsidR="005F37D4" w:rsidRPr="005F37D4">
        <w:rPr>
          <w:rFonts w:hint="eastAsia"/>
        </w:rPr>
        <w:t>Spring</w:t>
      </w:r>
      <w:r w:rsidR="008000F4">
        <w:rPr>
          <w:rFonts w:hint="eastAsia"/>
        </w:rPr>
        <w:t xml:space="preserve"> AOP</w:t>
      </w:r>
      <w:r w:rsidR="008000F4">
        <w:rPr>
          <w:rFonts w:hint="eastAsia"/>
        </w:rPr>
        <w:t>的</w:t>
      </w:r>
      <w:r w:rsidR="005F37D4">
        <w:t>jar</w:t>
      </w:r>
      <w:r w:rsidR="002F3F6E">
        <w:rPr>
          <w:rFonts w:hint="eastAsia"/>
        </w:rPr>
        <w:t>包文件</w:t>
      </w:r>
      <w:r w:rsidR="00D216CC">
        <w:rPr>
          <w:rFonts w:hint="eastAsia"/>
        </w:rPr>
        <w:t>导入，与</w:t>
      </w:r>
      <w:r w:rsidR="00D216CC" w:rsidRPr="005F37D4">
        <w:rPr>
          <w:rFonts w:hint="eastAsia"/>
        </w:rPr>
        <w:t>Spring</w:t>
      </w:r>
      <w:r w:rsidR="008000F4">
        <w:rPr>
          <w:rFonts w:hint="eastAsia"/>
        </w:rPr>
        <w:t xml:space="preserve"> AOP</w:t>
      </w:r>
      <w:r w:rsidR="008000F4">
        <w:rPr>
          <w:rFonts w:hint="eastAsia"/>
        </w:rPr>
        <w:t>相关</w:t>
      </w:r>
      <w:r w:rsidR="00D216CC">
        <w:rPr>
          <w:rFonts w:hint="eastAsia"/>
        </w:rPr>
        <w:t>的配置文件</w:t>
      </w:r>
      <w:r w:rsidR="00E328AC">
        <w:rPr>
          <w:rFonts w:hint="eastAsia"/>
        </w:rPr>
        <w:t>，</w:t>
      </w:r>
      <w:r w:rsidR="001130C8">
        <w:rPr>
          <w:rFonts w:hint="eastAsia"/>
        </w:rPr>
        <w:t>掌握</w:t>
      </w:r>
      <w:r w:rsidR="001130C8" w:rsidRPr="001130C8">
        <w:rPr>
          <w:rFonts w:hint="eastAsia"/>
        </w:rPr>
        <w:t>基于注解开发</w:t>
      </w:r>
      <w:r w:rsidR="001130C8" w:rsidRPr="001130C8">
        <w:rPr>
          <w:rFonts w:hint="eastAsia"/>
        </w:rPr>
        <w:t>AspectJ</w:t>
      </w:r>
      <w:r w:rsidR="001130C8" w:rsidRPr="001130C8">
        <w:rPr>
          <w:rFonts w:hint="eastAsia"/>
        </w:rPr>
        <w:t>，</w:t>
      </w:r>
      <w:r w:rsidR="00E328AC">
        <w:rPr>
          <w:rFonts w:hint="eastAsia"/>
        </w:rPr>
        <w:t>了解事物管理</w:t>
      </w:r>
      <w:r w:rsidR="00C66DB5">
        <w:rPr>
          <w:rFonts w:hint="eastAsia"/>
        </w:rPr>
        <w:t>。</w:t>
      </w:r>
    </w:p>
    <w:p w:rsidR="00BD7B3D" w:rsidRPr="00E82EED" w:rsidRDefault="00BD7B3D" w:rsidP="00BD7B3D"/>
    <w:p w:rsidR="00BD7B3D" w:rsidRPr="00EE472A" w:rsidRDefault="00BD7B3D" w:rsidP="00BD7B3D">
      <w:pPr>
        <w:rPr>
          <w:b/>
        </w:rPr>
      </w:pPr>
      <w:r w:rsidRPr="00EE472A">
        <w:rPr>
          <w:rFonts w:hint="eastAsia"/>
          <w:b/>
        </w:rPr>
        <w:t>实验环境</w:t>
      </w:r>
      <w:r w:rsidRPr="00EE472A">
        <w:rPr>
          <w:rFonts w:hint="eastAsia"/>
          <w:b/>
        </w:rPr>
        <w:t>:</w:t>
      </w:r>
    </w:p>
    <w:p w:rsidR="00BD7B3D" w:rsidRDefault="00BD7B3D" w:rsidP="00B6700D">
      <w:pPr>
        <w:spacing w:beforeLines="50" w:afterLines="50"/>
      </w:pPr>
      <w:r>
        <w:rPr>
          <w:rFonts w:hint="eastAsia"/>
        </w:rPr>
        <w:t>1</w:t>
      </w:r>
      <w:r>
        <w:rPr>
          <w:rFonts w:hint="eastAsia"/>
        </w:rPr>
        <w:t>、软件环境：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操作系统、</w:t>
      </w:r>
      <w:proofErr w:type="spellStart"/>
      <w:r>
        <w:t>Myeclipse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BD7B3D" w:rsidRPr="00AC4843" w:rsidRDefault="00BD7B3D" w:rsidP="00B6700D">
      <w:pPr>
        <w:spacing w:beforeLines="50" w:afterLines="50"/>
      </w:pPr>
      <w:r>
        <w:rPr>
          <w:rFonts w:hint="eastAsia"/>
        </w:rPr>
        <w:t>2</w:t>
      </w:r>
      <w:r>
        <w:rPr>
          <w:rFonts w:hint="eastAsia"/>
        </w:rPr>
        <w:t>、硬件环境：装有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操作系统的计算机一台，能够连接互联网。</w:t>
      </w:r>
    </w:p>
    <w:p w:rsidR="00BD7B3D" w:rsidRDefault="00BD7B3D" w:rsidP="00BD7B3D">
      <w:pPr>
        <w:rPr>
          <w:b/>
        </w:rPr>
      </w:pPr>
      <w:r w:rsidRPr="00EE472A">
        <w:rPr>
          <w:rFonts w:hint="eastAsia"/>
          <w:b/>
        </w:rPr>
        <w:t>实验内容</w:t>
      </w:r>
      <w:r w:rsidRPr="00EE472A">
        <w:rPr>
          <w:rFonts w:hint="eastAsia"/>
          <w:b/>
        </w:rPr>
        <w:t>:</w:t>
      </w:r>
    </w:p>
    <w:p w:rsidR="00817013" w:rsidRDefault="00817013" w:rsidP="00BD7B3D">
      <w:r>
        <w:rPr>
          <w:rFonts w:hint="eastAsia"/>
        </w:rPr>
        <w:t>1</w:t>
      </w:r>
      <w:r>
        <w:rPr>
          <w:rFonts w:hint="eastAsia"/>
        </w:rPr>
        <w:t>、</w:t>
      </w:r>
      <w:r w:rsidR="003845A5">
        <w:rPr>
          <w:rFonts w:hint="eastAsia"/>
        </w:rPr>
        <w:t>在实验</w:t>
      </w:r>
      <w:r w:rsidR="00BA34F7">
        <w:rPr>
          <w:rFonts w:hint="eastAsia"/>
        </w:rPr>
        <w:t>四</w:t>
      </w:r>
      <w:r w:rsidR="006619AC">
        <w:rPr>
          <w:rFonts w:hint="eastAsia"/>
        </w:rPr>
        <w:t>的基础上</w:t>
      </w:r>
      <w:r w:rsidR="003845A5">
        <w:rPr>
          <w:rFonts w:hint="eastAsia"/>
        </w:rPr>
        <w:t>，导入</w:t>
      </w:r>
      <w:r w:rsidR="003845A5">
        <w:rPr>
          <w:rFonts w:hint="eastAsia"/>
        </w:rPr>
        <w:t>Spring</w:t>
      </w:r>
      <w:r w:rsidR="00BA34F7">
        <w:rPr>
          <w:rFonts w:hint="eastAsia"/>
        </w:rPr>
        <w:t xml:space="preserve">  AOP</w:t>
      </w:r>
      <w:r w:rsidR="003845A5">
        <w:rPr>
          <w:rFonts w:hint="eastAsia"/>
        </w:rPr>
        <w:t>包</w:t>
      </w:r>
      <w:r>
        <w:rPr>
          <w:rFonts w:hint="eastAsia"/>
        </w:rPr>
        <w:t>；</w:t>
      </w:r>
    </w:p>
    <w:p w:rsidR="00B6700D" w:rsidRDefault="00817013" w:rsidP="00B670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A34F7">
        <w:rPr>
          <w:rFonts w:hint="eastAsia"/>
        </w:rPr>
        <w:t>修改</w:t>
      </w:r>
      <w:proofErr w:type="spellStart"/>
      <w:r w:rsidR="00834BF5" w:rsidRPr="00834BF5">
        <w:t>applicationContext.xml</w:t>
      </w:r>
      <w:proofErr w:type="spellEnd"/>
      <w:r w:rsidR="00BA34F7">
        <w:rPr>
          <w:rFonts w:hint="eastAsia"/>
        </w:rPr>
        <w:t xml:space="preserve"> </w:t>
      </w:r>
      <w:r w:rsidR="003845A5">
        <w:rPr>
          <w:rFonts w:hint="eastAsia"/>
        </w:rPr>
        <w:t>文件</w:t>
      </w:r>
      <w:r w:rsidR="00B6700D">
        <w:rPr>
          <w:rFonts w:hint="eastAsia"/>
        </w:rPr>
        <w:t>：</w:t>
      </w:r>
      <w:r w:rsidR="00B6700D">
        <w:rPr>
          <w:rFonts w:hint="eastAsia"/>
        </w:rPr>
        <w:t xml:space="preserve"> </w:t>
      </w:r>
    </w:p>
    <w:p w:rsidR="001130C8" w:rsidRPr="001130C8" w:rsidRDefault="001130C8" w:rsidP="00146F71">
      <w:pPr>
        <w:rPr>
          <w:rFonts w:hint="eastAsia"/>
        </w:rPr>
      </w:pPr>
      <w:r w:rsidRPr="001130C8">
        <w:rPr>
          <w:rFonts w:hint="eastAsia"/>
        </w:rPr>
        <w:t>基于注解开发</w:t>
      </w:r>
      <w:r w:rsidRPr="001130C8">
        <w:rPr>
          <w:rFonts w:hint="eastAsia"/>
        </w:rPr>
        <w:t>AspectJ</w:t>
      </w:r>
      <w:r w:rsidRPr="001130C8">
        <w:rPr>
          <w:rFonts w:hint="eastAsia"/>
        </w:rPr>
        <w:t>，在配置文件中指定需要扫描的包，使注解生效。同时，需要启动基于注解的</w:t>
      </w:r>
      <w:r w:rsidRPr="001130C8">
        <w:rPr>
          <w:rFonts w:hint="eastAsia"/>
        </w:rPr>
        <w:t>AspectJ</w:t>
      </w:r>
      <w:r w:rsidRPr="001130C8">
        <w:rPr>
          <w:rFonts w:hint="eastAsia"/>
        </w:rPr>
        <w:t>支持。</w:t>
      </w:r>
    </w:p>
    <w:p w:rsidR="00146F71" w:rsidRDefault="009417F0" w:rsidP="00146F71">
      <w:pPr>
        <w:rPr>
          <w:rFonts w:hint="eastAsia"/>
        </w:rPr>
      </w:pPr>
      <w:r w:rsidRPr="001130C8">
        <w:rPr>
          <w:rFonts w:hint="eastAsia"/>
        </w:rPr>
        <w:t>针对自己的项目</w:t>
      </w:r>
      <w:r>
        <w:rPr>
          <w:rFonts w:hint="eastAsia"/>
        </w:rPr>
        <w:t>，</w:t>
      </w:r>
      <w:r w:rsidR="00146F71" w:rsidRPr="00146F71">
        <w:rPr>
          <w:rFonts w:hint="eastAsia"/>
        </w:rPr>
        <w:t>配置数据源</w:t>
      </w:r>
      <w:r w:rsidR="00146F71">
        <w:rPr>
          <w:rFonts w:hint="eastAsia"/>
        </w:rPr>
        <w:t>，</w:t>
      </w:r>
      <w:proofErr w:type="spellStart"/>
      <w:r w:rsidR="00146F71" w:rsidRPr="00146F71">
        <w:t>MySQL</w:t>
      </w:r>
      <w:proofErr w:type="spellEnd"/>
      <w:r w:rsidR="00146F71" w:rsidRPr="00146F71">
        <w:rPr>
          <w:rFonts w:hint="eastAsia"/>
        </w:rPr>
        <w:t>数据库驱动</w:t>
      </w:r>
      <w:r w:rsidR="00146F71">
        <w:rPr>
          <w:rFonts w:hint="eastAsia"/>
        </w:rPr>
        <w:t>，</w:t>
      </w:r>
      <w:r w:rsidR="00146F71" w:rsidRPr="00146F71">
        <w:rPr>
          <w:rFonts w:hint="eastAsia"/>
        </w:rPr>
        <w:t>连接数据库的</w:t>
      </w:r>
      <w:r w:rsidR="00146F71" w:rsidRPr="00146F71">
        <w:t>URL</w:t>
      </w:r>
      <w:r w:rsidR="00146F71">
        <w:rPr>
          <w:rFonts w:hint="eastAsia"/>
        </w:rPr>
        <w:t>，</w:t>
      </w:r>
      <w:r w:rsidR="00146F71" w:rsidRPr="00146F71">
        <w:rPr>
          <w:rFonts w:hint="eastAsia"/>
        </w:rPr>
        <w:t>连接数据库的用户名</w:t>
      </w:r>
      <w:r w:rsidR="00146F71">
        <w:rPr>
          <w:rFonts w:hint="eastAsia"/>
        </w:rPr>
        <w:t>，</w:t>
      </w:r>
      <w:r w:rsidR="00146F71" w:rsidRPr="00146F71">
        <w:rPr>
          <w:rFonts w:hint="eastAsia"/>
        </w:rPr>
        <w:t>连接数据库的密码</w:t>
      </w:r>
      <w:r w:rsidR="00146F71">
        <w:rPr>
          <w:rFonts w:hint="eastAsia"/>
        </w:rPr>
        <w:t>，</w:t>
      </w:r>
      <w:r w:rsidR="00146F71" w:rsidRPr="00146F71">
        <w:rPr>
          <w:rFonts w:hint="eastAsia"/>
        </w:rPr>
        <w:t>配置</w:t>
      </w:r>
      <w:r w:rsidR="00146F71" w:rsidRPr="00146F71">
        <w:t>JDBC</w:t>
      </w:r>
      <w:r w:rsidR="00146F71" w:rsidRPr="00146F71">
        <w:rPr>
          <w:rFonts w:hint="eastAsia"/>
        </w:rPr>
        <w:t>模板</w:t>
      </w:r>
      <w:r w:rsidR="00146F71">
        <w:rPr>
          <w:rFonts w:hint="eastAsia"/>
        </w:rPr>
        <w:t>，</w:t>
      </w:r>
      <w:r w:rsidR="00146F71" w:rsidRPr="00B6700D">
        <w:rPr>
          <w:rFonts w:hint="eastAsia"/>
        </w:rPr>
        <w:t>为数据源添加事务管理器</w:t>
      </w:r>
      <w:r w:rsidR="00146F71">
        <w:rPr>
          <w:rFonts w:hint="eastAsia"/>
        </w:rPr>
        <w:t>，</w:t>
      </w:r>
      <w:r w:rsidR="00146F71" w:rsidRPr="00B6700D">
        <w:rPr>
          <w:rFonts w:hint="eastAsia"/>
        </w:rPr>
        <w:t>为事务管理器注册注解驱动</w:t>
      </w:r>
      <w:r>
        <w:rPr>
          <w:rFonts w:hint="eastAsia"/>
        </w:rPr>
        <w:t>等。</w:t>
      </w:r>
    </w:p>
    <w:p w:rsidR="00FE379A" w:rsidRPr="00FE379A" w:rsidRDefault="00AC5528" w:rsidP="00FE379A">
      <w:r>
        <w:rPr>
          <w:rFonts w:hint="eastAsia"/>
        </w:rPr>
        <w:t>3</w:t>
      </w:r>
      <w:r w:rsidR="00FE379A">
        <w:rPr>
          <w:rFonts w:hint="eastAsia"/>
        </w:rPr>
        <w:t>、</w:t>
      </w:r>
      <w:r w:rsidR="001130C8">
        <w:rPr>
          <w:rFonts w:hint="eastAsia"/>
        </w:rPr>
        <w:t>熟悉</w:t>
      </w:r>
      <w:r w:rsidR="00FE379A" w:rsidRPr="00FE379A">
        <w:rPr>
          <w:b/>
          <w:bCs/>
          <w:lang w:val="de-DE"/>
        </w:rPr>
        <w:t>@Repository</w:t>
      </w:r>
      <w:r w:rsidR="00FE379A">
        <w:rPr>
          <w:rFonts w:hint="eastAsia"/>
        </w:rPr>
        <w:t>，</w:t>
      </w:r>
      <w:r w:rsidR="00FE379A" w:rsidRPr="00FE379A">
        <w:rPr>
          <w:b/>
          <w:bCs/>
          <w:lang w:val="de-DE"/>
        </w:rPr>
        <w:t>@Service</w:t>
      </w:r>
      <w:r w:rsidR="00FE379A">
        <w:rPr>
          <w:rFonts w:hint="eastAsia"/>
        </w:rPr>
        <w:t>，</w:t>
      </w:r>
      <w:r w:rsidR="00FE379A" w:rsidRPr="00FE379A">
        <w:rPr>
          <w:b/>
          <w:bCs/>
          <w:lang w:val="de-DE"/>
        </w:rPr>
        <w:t>@Controller</w:t>
      </w:r>
      <w:r w:rsidR="00FE379A">
        <w:rPr>
          <w:rFonts w:hint="eastAsia"/>
          <w:b/>
          <w:bCs/>
          <w:lang w:val="de-DE"/>
        </w:rPr>
        <w:t>，</w:t>
      </w:r>
      <w:r w:rsidR="00FE379A" w:rsidRPr="00FE379A">
        <w:rPr>
          <w:b/>
          <w:bCs/>
          <w:lang w:val="de-DE"/>
        </w:rPr>
        <w:t>@Autowired</w:t>
      </w:r>
      <w:r w:rsidR="00FE379A">
        <w:rPr>
          <w:rFonts w:hint="eastAsia"/>
        </w:rPr>
        <w:t>，</w:t>
      </w:r>
      <w:r w:rsidR="00FE379A" w:rsidRPr="00FE379A">
        <w:rPr>
          <w:b/>
          <w:bCs/>
          <w:lang w:val="de-DE"/>
        </w:rPr>
        <w:t>@Resource</w:t>
      </w:r>
      <w:r w:rsidR="00FE379A">
        <w:rPr>
          <w:rFonts w:hint="eastAsia"/>
        </w:rPr>
        <w:t>的使用方法。</w:t>
      </w:r>
    </w:p>
    <w:p w:rsidR="003E22F1" w:rsidRPr="007F3DBB" w:rsidRDefault="003E22F1" w:rsidP="003E22F1">
      <w:pPr>
        <w:rPr>
          <w:b/>
        </w:rPr>
      </w:pPr>
      <w:r w:rsidRPr="007F3DBB">
        <w:rPr>
          <w:rFonts w:hint="eastAsia"/>
          <w:b/>
        </w:rPr>
        <w:t>实验步骤：</w:t>
      </w:r>
    </w:p>
    <w:p w:rsidR="003E22F1" w:rsidRPr="007F3DBB" w:rsidRDefault="003E22F1" w:rsidP="003E22F1">
      <w:pPr>
        <w:rPr>
          <w:b/>
        </w:rPr>
      </w:pPr>
      <w:r w:rsidRPr="007F3DBB">
        <w:rPr>
          <w:rFonts w:hint="eastAsia"/>
          <w:b/>
        </w:rPr>
        <w:t>略</w:t>
      </w:r>
    </w:p>
    <w:p w:rsidR="000F114E" w:rsidRDefault="000F114E"/>
    <w:sectPr w:rsidR="000F114E" w:rsidSect="000F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703" w:rsidRDefault="00EB6703" w:rsidP="002130AE">
      <w:pPr>
        <w:spacing w:line="240" w:lineRule="auto"/>
      </w:pPr>
      <w:r>
        <w:separator/>
      </w:r>
    </w:p>
  </w:endnote>
  <w:endnote w:type="continuationSeparator" w:id="0">
    <w:p w:rsidR="00EB6703" w:rsidRDefault="00EB6703" w:rsidP="00213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703" w:rsidRDefault="00EB6703" w:rsidP="002130AE">
      <w:pPr>
        <w:spacing w:line="240" w:lineRule="auto"/>
      </w:pPr>
      <w:r>
        <w:separator/>
      </w:r>
    </w:p>
  </w:footnote>
  <w:footnote w:type="continuationSeparator" w:id="0">
    <w:p w:rsidR="00EB6703" w:rsidRDefault="00EB6703" w:rsidP="00213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19C8"/>
    <w:multiLevelType w:val="hybridMultilevel"/>
    <w:tmpl w:val="469AEE38"/>
    <w:lvl w:ilvl="0" w:tplc="D6D8C4AA">
      <w:start w:val="1"/>
      <w:numFmt w:val="decimal"/>
      <w:lvlText w:val="%1、"/>
      <w:lvlJc w:val="left"/>
      <w:pPr>
        <w:ind w:left="76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B3D"/>
    <w:rsid w:val="0008138F"/>
    <w:rsid w:val="000C343B"/>
    <w:rsid w:val="000F114E"/>
    <w:rsid w:val="001130C8"/>
    <w:rsid w:val="00146F71"/>
    <w:rsid w:val="001761E8"/>
    <w:rsid w:val="0018598F"/>
    <w:rsid w:val="001C0F14"/>
    <w:rsid w:val="001E310D"/>
    <w:rsid w:val="001F2DEE"/>
    <w:rsid w:val="002130AE"/>
    <w:rsid w:val="002A51F2"/>
    <w:rsid w:val="002D7BDB"/>
    <w:rsid w:val="002F3F6E"/>
    <w:rsid w:val="00301E4C"/>
    <w:rsid w:val="0033306C"/>
    <w:rsid w:val="003462ED"/>
    <w:rsid w:val="00355C64"/>
    <w:rsid w:val="00375257"/>
    <w:rsid w:val="003845A5"/>
    <w:rsid w:val="003E22F1"/>
    <w:rsid w:val="005536C3"/>
    <w:rsid w:val="00574975"/>
    <w:rsid w:val="005D60C1"/>
    <w:rsid w:val="005F37D4"/>
    <w:rsid w:val="00610C34"/>
    <w:rsid w:val="006150D8"/>
    <w:rsid w:val="006619AC"/>
    <w:rsid w:val="006850F7"/>
    <w:rsid w:val="006A2FB9"/>
    <w:rsid w:val="006F1BC8"/>
    <w:rsid w:val="007804A7"/>
    <w:rsid w:val="007F3DBB"/>
    <w:rsid w:val="008000F4"/>
    <w:rsid w:val="00817013"/>
    <w:rsid w:val="00834BF5"/>
    <w:rsid w:val="008C1E0A"/>
    <w:rsid w:val="008E1EC6"/>
    <w:rsid w:val="009417F0"/>
    <w:rsid w:val="00945B8D"/>
    <w:rsid w:val="00987DEF"/>
    <w:rsid w:val="00993608"/>
    <w:rsid w:val="009A019E"/>
    <w:rsid w:val="00A1508E"/>
    <w:rsid w:val="00AC5528"/>
    <w:rsid w:val="00B11C34"/>
    <w:rsid w:val="00B20CE8"/>
    <w:rsid w:val="00B6700D"/>
    <w:rsid w:val="00BA34F7"/>
    <w:rsid w:val="00BD7B3D"/>
    <w:rsid w:val="00C66DB5"/>
    <w:rsid w:val="00C91761"/>
    <w:rsid w:val="00CB32F0"/>
    <w:rsid w:val="00CC64B2"/>
    <w:rsid w:val="00D0019A"/>
    <w:rsid w:val="00D216CC"/>
    <w:rsid w:val="00D6645A"/>
    <w:rsid w:val="00E031B3"/>
    <w:rsid w:val="00E04608"/>
    <w:rsid w:val="00E31580"/>
    <w:rsid w:val="00E328AC"/>
    <w:rsid w:val="00E344BA"/>
    <w:rsid w:val="00EB6703"/>
    <w:rsid w:val="00F2657C"/>
    <w:rsid w:val="00F42762"/>
    <w:rsid w:val="00FD6AC1"/>
    <w:rsid w:val="00FE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3D"/>
    <w:pPr>
      <w:widowControl w:val="0"/>
      <w:topLinePunct/>
      <w:adjustRightInd w:val="0"/>
      <w:snapToGrid w:val="0"/>
      <w:spacing w:line="301" w:lineRule="atLeast"/>
      <w:ind w:firstLine="403"/>
      <w:jc w:val="both"/>
    </w:pPr>
    <w:rPr>
      <w:rFonts w:ascii="Times New Roman" w:eastAsia="宋体" w:hAnsi="Times New Roman" w:cs="Times New Roman"/>
      <w:kern w:val="20"/>
      <w:sz w:val="20"/>
      <w:szCs w:val="20"/>
    </w:rPr>
  </w:style>
  <w:style w:type="paragraph" w:styleId="2">
    <w:name w:val="heading 2"/>
    <w:aliases w:val="Head2A,2,H2,UNDERRUBRIK 1-2,DO NOT USE_h2,h2,h21,Heading 2 Char,H2 Char,h2 Char,实例标题,节题,2nd level,Header 2,节,l2,Titre2,Head 2,第一章 标题 2,Heading 2 Hidden,Heading 2 CCBS,heading 2,sect 1.2,H21,sect 1.21,H22,sect 1.22,H211,sect 1.211,H23,sect 1.23,H212"/>
    <w:basedOn w:val="a"/>
    <w:next w:val="a"/>
    <w:link w:val="2Char"/>
    <w:qFormat/>
    <w:rsid w:val="00BD7B3D"/>
    <w:pPr>
      <w:keepNext/>
      <w:keepLines/>
      <w:snapToGrid/>
      <w:spacing w:line="720" w:lineRule="auto"/>
      <w:ind w:firstLine="0"/>
      <w:outlineLvl w:val="1"/>
    </w:pPr>
    <w:rPr>
      <w:b/>
      <w:kern w:val="28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2A Char,2 Char,H2 Char1,UNDERRUBRIK 1-2 Char,DO NOT USE_h2 Char,h2 Char1,h21 Char,Heading 2 Char Char,H2 Char Char,h2 Char Char,实例标题 Char,节题 Char,2nd level Char,Header 2 Char,节 Char,l2 Char,Titre2 Char,Head 2 Char,第一章 标题 2 Char,H21 Char"/>
    <w:basedOn w:val="a0"/>
    <w:link w:val="2"/>
    <w:rsid w:val="00BD7B3D"/>
    <w:rPr>
      <w:rFonts w:ascii="Times New Roman" w:eastAsia="宋体" w:hAnsi="Times New Roman" w:cs="Times New Roman"/>
      <w:b/>
      <w:kern w:val="28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BD7B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7B3D"/>
    <w:rPr>
      <w:rFonts w:ascii="Times New Roman" w:eastAsia="宋体" w:hAnsi="Times New Roman" w:cs="Times New Roman"/>
      <w:kern w:val="20"/>
      <w:sz w:val="18"/>
      <w:szCs w:val="18"/>
    </w:rPr>
  </w:style>
  <w:style w:type="paragraph" w:styleId="a4">
    <w:name w:val="List Paragraph"/>
    <w:basedOn w:val="a"/>
    <w:uiPriority w:val="34"/>
    <w:qFormat/>
    <w:rsid w:val="002D7BD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C64B2"/>
    <w:pPr>
      <w:widowControl/>
      <w:topLinePunct w:val="0"/>
      <w:adjustRightInd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2130A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130AE"/>
    <w:rPr>
      <w:rFonts w:ascii="Times New Roman" w:eastAsia="宋体" w:hAnsi="Times New Roman" w:cs="Times New Roman"/>
      <w:kern w:val="2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130AE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130AE"/>
    <w:rPr>
      <w:rFonts w:ascii="Times New Roman" w:eastAsia="宋体" w:hAnsi="Times New Roman" w:cs="Times New Roman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</cp:revision>
  <dcterms:created xsi:type="dcterms:W3CDTF">2019-03-06T14:38:00Z</dcterms:created>
  <dcterms:modified xsi:type="dcterms:W3CDTF">2019-03-27T14:32:00Z</dcterms:modified>
</cp:coreProperties>
</file>