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97747793"/>
        <w:docPartObj>
          <w:docPartGallery w:val="autotext"/>
        </w:docPartObj>
      </w:sdtPr>
      <w:sdtContent>
        <w:p/>
        <w:sdt>
          <w:sdtPr>
            <w:id w:val="457390103"/>
            <w:docPartObj>
              <w:docPartGallery w:val="autotext"/>
            </w:docPartObj>
          </w:sdtPr>
          <w:sdtEndPr>
            <w:rPr>
              <w:lang w:val="zh-CN"/>
            </w:rPr>
          </w:sdtEndPr>
          <w:sdtContent>
            <w:p>
              <w:pPr>
                <w:widowControl/>
                <w:jc w:val="left"/>
                <w:rPr>
                  <w:b/>
                  <w:bCs/>
                  <w:lang w:val="zh-CN"/>
                </w:rPr>
              </w:pPr>
            </w:p>
            <w:p>
              <w:pPr>
                <w:widowControl/>
                <w:jc w:val="left"/>
                <w:rPr>
                  <w:lang w:val="zh-CN"/>
                </w:rPr>
              </w:pPr>
            </w:p>
            <w:p>
              <w:pPr>
                <w:widowControl/>
                <w:jc w:val="left"/>
                <w:rPr>
                  <w:lang w:val="zh-CN"/>
                </w:rPr>
              </w:pPr>
            </w:p>
            <w:p>
              <w:pPr>
                <w:widowControl/>
                <w:jc w:val="left"/>
                <w:rPr>
                  <w:lang w:val="zh-CN"/>
                </w:rPr>
              </w:pPr>
            </w:p>
            <w:p>
              <w:pPr>
                <w:widowControl/>
                <w:jc w:val="left"/>
                <w:rPr>
                  <w:lang w:val="zh-CN"/>
                </w:rPr>
              </w:pPr>
              <w:r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1551305</wp:posOffset>
                    </wp:positionH>
                    <wp:positionV relativeFrom="paragraph">
                      <wp:posOffset>13335</wp:posOffset>
                    </wp:positionV>
                    <wp:extent cx="2101850" cy="2101850"/>
                    <wp:effectExtent l="0" t="0" r="1270" b="1270"/>
                    <wp:wrapNone/>
                    <wp:docPr id="17" name="图片 17" descr="https://ss0.bdstatic.com/70cFvHSh_Q1YnxGkpoWK1HF6hhy/it/u=1278214481,2734426555&amp;fm=27&amp;gp=0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" name="图片 17" descr="https://ss0.bdstatic.com/70cFvHSh_Q1YnxGkpoWK1HF6hhy/it/u=1278214481,2734426555&amp;fm=27&amp;gp=0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01850" cy="210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</w:p>
            <w:p>
              <w:pPr>
                <w:widowControl/>
                <w:jc w:val="left"/>
                <w:rPr>
                  <w:lang w:val="zh-CN"/>
                </w:rPr>
              </w:pPr>
            </w:p>
            <w:p>
              <w:pPr>
                <w:widowControl/>
                <w:jc w:val="left"/>
                <w:rPr>
                  <w:lang w:val="zh-CN"/>
                </w:rPr>
              </w:pPr>
            </w:p>
            <w:p>
              <w:pPr>
                <w:widowControl/>
                <w:jc w:val="left"/>
                <w:rPr>
                  <w:lang w:val="zh-CN"/>
                </w:rPr>
              </w:pPr>
            </w:p>
            <w:p>
              <w:pPr>
                <w:widowControl/>
                <w:jc w:val="left"/>
                <w:rPr>
                  <w:lang w:val="zh-CN"/>
                </w:rPr>
              </w:pPr>
            </w:p>
            <w:p>
              <w:pPr>
                <w:widowControl/>
                <w:jc w:val="left"/>
                <w:rPr>
                  <w:lang w:val="zh-CN"/>
                </w:rPr>
              </w:pPr>
            </w:p>
            <w:p>
              <w:pPr>
                <w:widowControl/>
                <w:jc w:val="left"/>
                <w:rPr>
                  <w:lang w:val="zh-CN"/>
                </w:rPr>
              </w:pPr>
            </w:p>
            <w:p>
              <w:pPr>
                <w:widowControl/>
                <w:jc w:val="center"/>
                <w:rPr>
                  <w:sz w:val="44"/>
                  <w:szCs w:val="44"/>
                  <w:lang w:val="zh-CN"/>
                </w:rPr>
              </w:pPr>
            </w:p>
            <w:p>
              <w:pPr>
                <w:widowControl/>
                <w:jc w:val="center"/>
                <w:rPr>
                  <w:sz w:val="44"/>
                  <w:szCs w:val="44"/>
                  <w:lang w:val="zh-CN"/>
                </w:rPr>
              </w:pPr>
            </w:p>
            <w:p>
              <w:pPr>
                <w:widowControl/>
                <w:jc w:val="center"/>
                <w:rPr>
                  <w:sz w:val="44"/>
                  <w:szCs w:val="44"/>
                  <w:lang w:val="zh-CN"/>
                </w:rPr>
              </w:pPr>
            </w:p>
            <w:p>
              <w:pPr>
                <w:widowControl/>
                <w:jc w:val="center"/>
                <w:rPr>
                  <w:sz w:val="44"/>
                  <w:szCs w:val="44"/>
                  <w:lang w:val="zh-CN"/>
                </w:rPr>
              </w:pPr>
            </w:p>
            <w:p>
              <w:pPr>
                <w:widowControl/>
                <w:jc w:val="center"/>
                <w:rPr>
                  <w:sz w:val="44"/>
                  <w:szCs w:val="44"/>
                  <w:lang w:val="zh-CN"/>
                </w:rPr>
              </w:pPr>
              <w:r>
                <w:rPr>
                  <w:rFonts w:hint="eastAsia"/>
                  <w:sz w:val="44"/>
                  <w:szCs w:val="44"/>
                  <w:lang w:val="zh-CN"/>
                </w:rPr>
                <w:t>库存管理系统</w:t>
              </w:r>
            </w:p>
            <w:p>
              <w:pPr>
                <w:widowControl/>
                <w:jc w:val="center"/>
                <w:rPr>
                  <w:sz w:val="44"/>
                  <w:szCs w:val="44"/>
                  <w:lang w:val="zh-CN"/>
                </w:rPr>
              </w:pPr>
              <w:r>
                <w:rPr>
                  <w:rFonts w:hint="eastAsia"/>
                  <w:sz w:val="44"/>
                  <w:szCs w:val="44"/>
                  <w:lang w:val="zh-CN"/>
                </w:rPr>
                <w:t>项目成本计划</w:t>
              </w:r>
            </w:p>
            <w:p>
              <w:pPr>
                <w:widowControl/>
                <w:jc w:val="center"/>
                <w:rPr>
                  <w:sz w:val="44"/>
                  <w:szCs w:val="44"/>
                  <w:lang w:val="zh-CN"/>
                </w:rPr>
              </w:pPr>
            </w:p>
            <w:p>
              <w:pPr>
                <w:widowControl/>
                <w:jc w:val="center"/>
                <w:rPr>
                  <w:sz w:val="44"/>
                  <w:szCs w:val="44"/>
                  <w:lang w:val="zh-CN"/>
                </w:rPr>
              </w:pPr>
            </w:p>
            <w:p>
              <w:pPr>
                <w:widowControl/>
                <w:jc w:val="center"/>
                <w:rPr>
                  <w:sz w:val="44"/>
                  <w:szCs w:val="44"/>
                  <w:lang w:val="zh-CN"/>
                </w:rPr>
              </w:pPr>
            </w:p>
            <w:p>
              <w:pPr>
                <w:widowControl/>
                <w:jc w:val="center"/>
                <w:rPr>
                  <w:sz w:val="44"/>
                  <w:szCs w:val="44"/>
                  <w:lang w:val="zh-CN"/>
                </w:rPr>
              </w:pPr>
            </w:p>
            <w:p>
              <w:pPr>
                <w:widowControl/>
                <w:rPr>
                  <w:sz w:val="44"/>
                  <w:szCs w:val="44"/>
                  <w:lang w:val="zh-CN"/>
                </w:rPr>
              </w:pPr>
            </w:p>
          </w:sdtContent>
        </w:sdt>
        <w:p>
          <w:pPr>
            <w:widowControl/>
            <w:spacing w:after="120"/>
            <w:ind w:firstLine="542" w:firstLineChars="150"/>
            <w:rPr>
              <w:rFonts w:ascii="宋体" w:hAnsi="宋体" w:cs="宋体"/>
              <w:b/>
              <w:sz w:val="36"/>
              <w:szCs w:val="36"/>
            </w:rPr>
          </w:pPr>
          <w:r>
            <w:rPr>
              <w:rFonts w:hint="eastAsia" w:ascii="宋体" w:hAnsi="宋体" w:cs="宋体"/>
              <w:b/>
              <w:sz w:val="36"/>
              <w:szCs w:val="36"/>
            </w:rPr>
            <w:t xml:space="preserve">专业班级： </w:t>
          </w:r>
          <w:r>
            <w:rPr>
              <w:rFonts w:hint="eastAsia" w:ascii="宋体" w:hAnsi="宋体" w:cs="宋体"/>
              <w:b/>
              <w:sz w:val="36"/>
              <w:szCs w:val="36"/>
              <w:u w:val="single"/>
            </w:rPr>
            <w:t xml:space="preserve">     </w:t>
          </w:r>
          <w:r>
            <w:rPr>
              <w:rFonts w:ascii="宋体" w:hAnsi="宋体" w:cs="宋体"/>
              <w:b/>
              <w:sz w:val="36"/>
              <w:szCs w:val="36"/>
              <w:u w:val="single"/>
            </w:rPr>
            <w:t xml:space="preserve">  </w:t>
          </w:r>
          <w:r>
            <w:rPr>
              <w:rFonts w:hint="eastAsia" w:ascii="宋体" w:hAnsi="宋体" w:cs="宋体"/>
              <w:b/>
              <w:sz w:val="36"/>
              <w:szCs w:val="36"/>
              <w:u w:val="single"/>
            </w:rPr>
            <w:t>软件1</w:t>
          </w:r>
          <w:r>
            <w:rPr>
              <w:rFonts w:ascii="宋体" w:hAnsi="宋体" w:cs="宋体"/>
              <w:b/>
              <w:sz w:val="36"/>
              <w:szCs w:val="36"/>
              <w:u w:val="single"/>
            </w:rPr>
            <w:t>9-1</w:t>
          </w:r>
          <w:r>
            <w:rPr>
              <w:rFonts w:hint="eastAsia" w:ascii="宋体" w:hAnsi="宋体" w:cs="宋体"/>
              <w:b/>
              <w:sz w:val="36"/>
              <w:szCs w:val="36"/>
              <w:u w:val="single"/>
            </w:rPr>
            <w:t>BF</w:t>
          </w:r>
          <w:r>
            <w:rPr>
              <w:rFonts w:ascii="宋体" w:hAnsi="宋体" w:cs="宋体"/>
              <w:b/>
              <w:sz w:val="36"/>
              <w:szCs w:val="36"/>
              <w:u w:val="single"/>
            </w:rPr>
            <w:t xml:space="preserve">   </w:t>
          </w:r>
          <w:r>
            <w:rPr>
              <w:rFonts w:hint="eastAsia" w:ascii="宋体" w:hAnsi="宋体" w:cs="宋体"/>
              <w:b/>
              <w:sz w:val="36"/>
              <w:szCs w:val="36"/>
              <w:u w:val="single"/>
            </w:rPr>
            <w:t xml:space="preserve">      </w:t>
          </w:r>
          <w:r>
            <w:rPr>
              <w:rFonts w:hint="eastAsia" w:ascii="宋体" w:hAnsi="宋体" w:cs="宋体"/>
              <w:b/>
              <w:sz w:val="36"/>
              <w:szCs w:val="36"/>
            </w:rPr>
            <w:t xml:space="preserve">                                     </w:t>
          </w:r>
        </w:p>
        <w:p>
          <w:pPr>
            <w:widowControl/>
            <w:spacing w:after="120"/>
            <w:ind w:left="901" w:leftChars="257" w:hanging="361" w:hangingChars="100"/>
            <w:rPr>
              <w:rFonts w:ascii="宋体" w:hAnsi="宋体" w:cs="宋体"/>
              <w:b/>
              <w:sz w:val="36"/>
              <w:szCs w:val="36"/>
              <w:u w:val="single"/>
            </w:rPr>
          </w:pPr>
          <w:r>
            <w:rPr>
              <w:rFonts w:hint="eastAsia" w:ascii="宋体" w:hAnsi="宋体" w:cs="宋体"/>
              <w:b/>
              <w:sz w:val="36"/>
              <w:szCs w:val="36"/>
            </w:rPr>
            <w:t>小组成员：</w:t>
          </w:r>
          <w:r>
            <w:rPr>
              <w:rFonts w:hint="eastAsia" w:ascii="宋体" w:hAnsi="宋体" w:cs="宋体"/>
              <w:b/>
              <w:sz w:val="36"/>
              <w:szCs w:val="36"/>
              <w:u w:val="single"/>
            </w:rPr>
            <w:t xml:space="preserve"> 刘浩成</w:t>
          </w:r>
          <w:r>
            <w:rPr>
              <w:rFonts w:hint="eastAsia" w:ascii="宋体" w:hAnsi="宋体" w:cs="宋体"/>
              <w:b/>
              <w:sz w:val="36"/>
              <w:szCs w:val="36"/>
              <w:u w:val="single"/>
            </w:rPr>
            <w:tab/>
          </w:r>
          <w:r>
            <w:rPr>
              <w:rFonts w:hint="eastAsia" w:ascii="宋体" w:hAnsi="宋体" w:cs="宋体"/>
              <w:b/>
              <w:sz w:val="36"/>
              <w:szCs w:val="36"/>
              <w:u w:val="single"/>
            </w:rPr>
            <w:tab/>
          </w:r>
          <w:r>
            <w:rPr>
              <w:rFonts w:hint="eastAsia" w:ascii="宋体" w:hAnsi="宋体" w:cs="宋体"/>
              <w:b/>
              <w:sz w:val="36"/>
              <w:szCs w:val="36"/>
              <w:u w:val="single"/>
            </w:rPr>
            <w:tab/>
          </w:r>
          <w:r>
            <w:rPr>
              <w:rFonts w:hint="eastAsia" w:ascii="宋体" w:hAnsi="宋体" w:cs="宋体"/>
              <w:b/>
              <w:sz w:val="36"/>
              <w:szCs w:val="36"/>
              <w:u w:val="single"/>
            </w:rPr>
            <w:tab/>
          </w:r>
          <w:r>
            <w:rPr>
              <w:rFonts w:hint="eastAsia" w:ascii="宋体" w:hAnsi="宋体" w:cs="宋体"/>
              <w:b/>
              <w:sz w:val="36"/>
              <w:szCs w:val="36"/>
              <w:u w:val="single"/>
            </w:rPr>
            <w:t>141</w:t>
          </w:r>
          <w:r>
            <w:rPr>
              <w:rFonts w:ascii="宋体" w:hAnsi="宋体" w:cs="宋体"/>
              <w:b/>
              <w:sz w:val="36"/>
              <w:szCs w:val="36"/>
              <w:u w:val="single"/>
            </w:rPr>
            <w:t>94803372</w:t>
          </w:r>
          <w:r>
            <w:rPr>
              <w:rFonts w:hint="eastAsia" w:ascii="宋体" w:hAnsi="宋体" w:cs="宋体"/>
              <w:b/>
              <w:sz w:val="36"/>
              <w:szCs w:val="36"/>
              <w:u w:val="single"/>
            </w:rPr>
            <w:t xml:space="preserve"> </w:t>
          </w:r>
        </w:p>
        <w:p>
          <w:pPr>
            <w:widowControl/>
            <w:spacing w:after="120"/>
            <w:ind w:left="901" w:leftChars="257" w:hanging="361" w:hangingChars="100"/>
            <w:rPr>
              <w:rFonts w:ascii="宋体" w:hAnsi="宋体" w:cs="宋体"/>
              <w:b/>
              <w:sz w:val="36"/>
              <w:szCs w:val="36"/>
              <w:u w:val="single"/>
            </w:rPr>
          </w:pPr>
          <w:r>
            <w:rPr>
              <w:rFonts w:hint="eastAsia" w:ascii="宋体" w:hAnsi="宋体" w:cs="宋体"/>
              <w:b/>
              <w:sz w:val="36"/>
              <w:szCs w:val="36"/>
            </w:rPr>
            <w:t xml:space="preserve">        ：</w:t>
          </w:r>
          <w:r>
            <w:rPr>
              <w:rFonts w:hint="eastAsia" w:ascii="宋体" w:hAnsi="宋体" w:cs="宋体"/>
              <w:b/>
              <w:sz w:val="36"/>
              <w:szCs w:val="36"/>
              <w:u w:val="single"/>
            </w:rPr>
            <w:t xml:space="preserve"> 尹慧婷        141</w:t>
          </w:r>
          <w:r>
            <w:rPr>
              <w:rFonts w:ascii="宋体" w:hAnsi="宋体" w:cs="宋体"/>
              <w:b/>
              <w:sz w:val="36"/>
              <w:szCs w:val="36"/>
              <w:u w:val="single"/>
            </w:rPr>
            <w:t>94801816</w:t>
          </w:r>
          <w:r>
            <w:rPr>
              <w:rFonts w:hint="eastAsia" w:ascii="宋体" w:hAnsi="宋体" w:cs="宋体"/>
              <w:b/>
              <w:sz w:val="36"/>
              <w:szCs w:val="36"/>
              <w:u w:val="single"/>
            </w:rPr>
            <w:t xml:space="preserve"> </w:t>
          </w:r>
        </w:p>
        <w:p>
          <w:pPr>
            <w:widowControl/>
            <w:spacing w:after="120"/>
            <w:ind w:left="901" w:leftChars="257" w:hanging="361" w:hangingChars="100"/>
            <w:jc w:val="center"/>
            <w:rPr>
              <w:rFonts w:ascii="宋体" w:hAnsi="宋体" w:cs="宋体"/>
              <w:b/>
              <w:sz w:val="36"/>
              <w:szCs w:val="36"/>
              <w:u w:val="single"/>
            </w:rPr>
          </w:pPr>
          <w:r>
            <w:rPr>
              <w:rFonts w:hint="eastAsia" w:ascii="宋体" w:hAnsi="宋体" w:cs="宋体"/>
              <w:b/>
              <w:sz w:val="36"/>
              <w:szCs w:val="36"/>
            </w:rPr>
            <w:t xml:space="preserve"> ：</w:t>
          </w:r>
          <w:r>
            <w:rPr>
              <w:rFonts w:hint="eastAsia" w:ascii="宋体" w:hAnsi="宋体" w:cs="宋体"/>
              <w:b/>
              <w:sz w:val="36"/>
              <w:szCs w:val="36"/>
              <w:u w:val="single"/>
            </w:rPr>
            <w:t xml:space="preserve"> 李铭 </w:t>
          </w:r>
          <w:r>
            <w:rPr>
              <w:rFonts w:ascii="宋体" w:hAnsi="宋体" w:cs="宋体"/>
              <w:b/>
              <w:sz w:val="36"/>
              <w:szCs w:val="36"/>
              <w:u w:val="single"/>
            </w:rPr>
            <w:t xml:space="preserve">  </w:t>
          </w:r>
          <w:r>
            <w:rPr>
              <w:rFonts w:hint="eastAsia" w:ascii="宋体" w:hAnsi="宋体" w:cs="宋体"/>
              <w:b/>
              <w:sz w:val="36"/>
              <w:szCs w:val="36"/>
              <w:u w:val="single"/>
            </w:rPr>
            <w:t xml:space="preserve">  </w:t>
          </w:r>
          <w:r>
            <w:rPr>
              <w:rFonts w:ascii="宋体" w:hAnsi="宋体" w:cs="宋体"/>
              <w:b/>
              <w:sz w:val="36"/>
              <w:szCs w:val="36"/>
              <w:u w:val="single"/>
            </w:rPr>
            <w:t xml:space="preserve">     </w:t>
          </w:r>
          <w:r>
            <w:rPr>
              <w:rFonts w:hint="eastAsia" w:ascii="宋体" w:hAnsi="宋体" w:cs="宋体"/>
              <w:b/>
              <w:sz w:val="36"/>
              <w:szCs w:val="36"/>
              <w:u w:val="single"/>
            </w:rPr>
            <w:t>141</w:t>
          </w:r>
          <w:r>
            <w:rPr>
              <w:rFonts w:ascii="宋体" w:hAnsi="宋体" w:cs="宋体"/>
              <w:b/>
              <w:sz w:val="36"/>
              <w:szCs w:val="36"/>
              <w:u w:val="single"/>
            </w:rPr>
            <w:t xml:space="preserve">94801805 </w:t>
          </w:r>
        </w:p>
        <w:p>
          <w:pPr>
            <w:widowControl/>
            <w:jc w:val="left"/>
            <w:rPr>
              <w:rFonts w:hint="eastAsia"/>
            </w:rPr>
          </w:pPr>
        </w:p>
      </w:sdtContent>
    </w:sdt>
    <w:sdt>
      <w:sdtPr>
        <w:rPr>
          <w:lang w:val="zh-CN"/>
        </w:rPr>
        <w:id w:val="-135395278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2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"_Toc104115100" </w:instrText>
          </w:r>
          <w:r>
            <w:fldChar w:fldCharType="separate"/>
          </w:r>
          <w:r>
            <w:rPr>
              <w:rStyle w:val="11"/>
            </w:rPr>
            <w:t>一、</w:t>
          </w:r>
          <w:r>
            <w:tab/>
          </w:r>
          <w:r>
            <w:rPr>
              <w:rStyle w:val="11"/>
            </w:rPr>
            <w:t>成本估算</w:t>
          </w:r>
          <w:r>
            <w:tab/>
          </w:r>
          <w:r>
            <w:fldChar w:fldCharType="begin"/>
          </w:r>
          <w:r>
            <w:instrText xml:space="preserve"> PAGEREF _Toc104115100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"_Toc104115101" </w:instrText>
          </w:r>
          <w:r>
            <w:fldChar w:fldCharType="separate"/>
          </w:r>
          <w:r>
            <w:rPr>
              <w:rStyle w:val="11"/>
            </w:rPr>
            <w:t>1.1</w:t>
          </w:r>
          <w:r>
            <w:tab/>
          </w:r>
          <w:r>
            <w:rPr>
              <w:rStyle w:val="11"/>
            </w:rPr>
            <w:t>自下而上估算法</w:t>
          </w:r>
          <w:r>
            <w:tab/>
          </w:r>
          <w:r>
            <w:fldChar w:fldCharType="begin"/>
          </w:r>
          <w:r>
            <w:instrText xml:space="preserve"> PAGEREF _Toc104115101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"_Toc104115102" </w:instrText>
          </w:r>
          <w:r>
            <w:fldChar w:fldCharType="separate"/>
          </w:r>
          <w:r>
            <w:rPr>
              <w:rStyle w:val="11"/>
            </w:rPr>
            <w:t>1.2</w:t>
          </w:r>
          <w:r>
            <w:tab/>
          </w:r>
          <w:r>
            <w:rPr>
              <w:rStyle w:val="11"/>
            </w:rPr>
            <w:t>专家估算法</w:t>
          </w:r>
          <w:r>
            <w:tab/>
          </w:r>
          <w:r>
            <w:fldChar w:fldCharType="begin"/>
          </w:r>
          <w:r>
            <w:instrText xml:space="preserve"> PAGEREF _Toc104115102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"_Toc104115103" </w:instrText>
          </w:r>
          <w:r>
            <w:fldChar w:fldCharType="separate"/>
          </w:r>
          <w:r>
            <w:rPr>
              <w:rStyle w:val="11"/>
            </w:rPr>
            <w:t>1.3</w:t>
          </w:r>
          <w:r>
            <w:tab/>
          </w:r>
          <w:r>
            <w:rPr>
              <w:rStyle w:val="11"/>
            </w:rPr>
            <w:t>结果分析与比较</w:t>
          </w:r>
          <w:r>
            <w:tab/>
          </w:r>
          <w:r>
            <w:fldChar w:fldCharType="begin"/>
          </w:r>
          <w:r>
            <w:instrText xml:space="preserve"> PAGEREF _Toc104115103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"_Toc104115104" </w:instrText>
          </w:r>
          <w:r>
            <w:fldChar w:fldCharType="separate"/>
          </w:r>
          <w:r>
            <w:rPr>
              <w:rStyle w:val="11"/>
            </w:rPr>
            <w:t>二、</w:t>
          </w:r>
          <w:r>
            <w:tab/>
          </w:r>
          <w:r>
            <w:rPr>
              <w:rStyle w:val="11"/>
            </w:rPr>
            <w:t>调整和优化项目计划</w:t>
          </w:r>
          <w:r>
            <w:tab/>
          </w:r>
          <w:r>
            <w:fldChar w:fldCharType="begin"/>
          </w:r>
          <w:r>
            <w:instrText xml:space="preserve"> PAGEREF _Toc104115104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"_Toc104115105" </w:instrText>
          </w:r>
          <w:r>
            <w:fldChar w:fldCharType="separate"/>
          </w:r>
          <w:r>
            <w:rPr>
              <w:rStyle w:val="11"/>
            </w:rPr>
            <w:t>2.1 优化措施</w:t>
          </w:r>
          <w:r>
            <w:tab/>
          </w:r>
          <w:r>
            <w:fldChar w:fldCharType="begin"/>
          </w:r>
          <w:r>
            <w:instrText xml:space="preserve"> PAGEREF _Toc104115105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"_Toc104115106" </w:instrText>
          </w:r>
          <w:r>
            <w:fldChar w:fldCharType="separate"/>
          </w:r>
          <w:r>
            <w:rPr>
              <w:rStyle w:val="11"/>
            </w:rPr>
            <w:t>2.1 优化后的进度计划</w:t>
          </w:r>
          <w:r>
            <w:tab/>
          </w:r>
          <w:r>
            <w:fldChar w:fldCharType="begin"/>
          </w:r>
          <w:r>
            <w:instrText xml:space="preserve"> PAGEREF _Toc104115106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"_Toc104115107" </w:instrText>
          </w:r>
          <w:r>
            <w:fldChar w:fldCharType="separate"/>
          </w:r>
          <w:r>
            <w:rPr>
              <w:rStyle w:val="11"/>
            </w:rPr>
            <w:t>2.3 累计费用曲线图</w:t>
          </w:r>
          <w:r>
            <w:tab/>
          </w:r>
          <w:r>
            <w:fldChar w:fldCharType="begin"/>
          </w:r>
          <w:r>
            <w:instrText xml:space="preserve"> PAGEREF _Toc104115107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left="870" w:hanging="870"/>
      </w:pPr>
    </w:p>
    <w:p>
      <w:pPr>
        <w:ind w:left="870" w:hanging="870"/>
      </w:pPr>
    </w:p>
    <w:p>
      <w:pPr>
        <w:ind w:left="870" w:hanging="870"/>
      </w:pPr>
    </w:p>
    <w:p>
      <w:pPr>
        <w:ind w:left="870" w:hanging="870"/>
      </w:pPr>
    </w:p>
    <w:p>
      <w:pPr>
        <w:ind w:left="870" w:hanging="870"/>
      </w:pPr>
    </w:p>
    <w:p>
      <w:pPr>
        <w:ind w:left="870" w:hanging="870"/>
      </w:pPr>
    </w:p>
    <w:p>
      <w:pPr>
        <w:ind w:left="870" w:hanging="870"/>
      </w:pPr>
    </w:p>
    <w:p>
      <w:pPr>
        <w:ind w:left="870" w:hanging="870"/>
      </w:pPr>
    </w:p>
    <w:p>
      <w:pPr>
        <w:ind w:left="870" w:hanging="870"/>
      </w:pPr>
    </w:p>
    <w:p>
      <w:pPr>
        <w:ind w:left="870" w:hanging="870"/>
      </w:pPr>
    </w:p>
    <w:p>
      <w:pPr>
        <w:ind w:left="870" w:hanging="870"/>
      </w:pPr>
    </w:p>
    <w:p>
      <w:pPr>
        <w:ind w:left="870" w:hanging="870"/>
      </w:pPr>
    </w:p>
    <w:p>
      <w:pPr>
        <w:ind w:left="870" w:hanging="870"/>
      </w:pPr>
    </w:p>
    <w:p>
      <w:pPr>
        <w:ind w:left="870" w:hanging="870"/>
      </w:pPr>
    </w:p>
    <w:p>
      <w:pPr>
        <w:ind w:left="870" w:hanging="870"/>
      </w:pPr>
    </w:p>
    <w:p>
      <w:pPr>
        <w:ind w:left="870" w:hanging="870"/>
      </w:pPr>
    </w:p>
    <w:p>
      <w:pPr>
        <w:ind w:left="870" w:hanging="870"/>
      </w:pPr>
    </w:p>
    <w:p>
      <w:pPr>
        <w:ind w:left="870" w:hanging="870"/>
      </w:pPr>
    </w:p>
    <w:p>
      <w:pPr>
        <w:ind w:left="870" w:hanging="870"/>
      </w:pPr>
    </w:p>
    <w:p>
      <w:pPr>
        <w:ind w:left="870" w:hanging="870"/>
      </w:pPr>
    </w:p>
    <w:p>
      <w:pPr>
        <w:ind w:left="870" w:hanging="870"/>
      </w:pPr>
    </w:p>
    <w:p>
      <w:pPr>
        <w:ind w:left="870" w:hanging="870"/>
      </w:pPr>
    </w:p>
    <w:p>
      <w:pPr>
        <w:ind w:left="870" w:hanging="870"/>
      </w:pPr>
    </w:p>
    <w:p>
      <w:pPr>
        <w:ind w:left="870" w:hanging="870"/>
      </w:pPr>
    </w:p>
    <w:p>
      <w:pPr>
        <w:ind w:left="870" w:hanging="870"/>
      </w:pPr>
    </w:p>
    <w:p>
      <w:pPr>
        <w:ind w:left="870" w:hanging="870"/>
      </w:pPr>
    </w:p>
    <w:p>
      <w:pPr>
        <w:ind w:left="870" w:hanging="870"/>
      </w:pPr>
    </w:p>
    <w:p>
      <w:pPr>
        <w:ind w:left="870" w:hanging="87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0" w:name="_Toc104115100"/>
      <w:r>
        <w:rPr>
          <w:rFonts w:hint="eastAsia"/>
        </w:rPr>
        <w:t>成本估算</w:t>
      </w:r>
      <w:bookmarkEnd w:id="0"/>
    </w:p>
    <w:p>
      <w:pPr>
        <w:pStyle w:val="3"/>
        <w:numPr>
          <w:ilvl w:val="1"/>
          <w:numId w:val="2"/>
        </w:numPr>
      </w:pPr>
      <w:bookmarkStart w:id="1" w:name="_Toc104115101"/>
      <w:r>
        <w:rPr>
          <w:rFonts w:hint="eastAsia"/>
        </w:rPr>
        <w:t>自下而上估算法</w:t>
      </w:r>
      <w:bookmarkEnd w:id="1"/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利用WBS对各个工作包进行详细的成本估算。</w:t>
      </w:r>
    </w:p>
    <w:tbl>
      <w:tblPr>
        <w:tblStyle w:val="13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auto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846"/>
        <w:gridCol w:w="1244"/>
        <w:gridCol w:w="1962"/>
        <w:gridCol w:w="22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auto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6091" w:type="dxa"/>
            <w:gridSpan w:val="4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项目开发工作量估算 </w:t>
            </w:r>
            <w:r>
              <w:rPr>
                <w:b/>
                <w:bCs/>
              </w:rPr>
              <w:t xml:space="preserve">       </w:t>
            </w:r>
          </w:p>
        </w:tc>
        <w:tc>
          <w:tcPr>
            <w:tcW w:w="2205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auto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39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任务名称</w:t>
            </w:r>
          </w:p>
        </w:tc>
        <w:tc>
          <w:tcPr>
            <w:tcW w:w="846" w:type="dxa"/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人力（人）</w:t>
            </w:r>
          </w:p>
        </w:tc>
        <w:tc>
          <w:tcPr>
            <w:tcW w:w="1244" w:type="dxa"/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时间（天）</w:t>
            </w:r>
          </w:p>
        </w:tc>
        <w:tc>
          <w:tcPr>
            <w:tcW w:w="1962" w:type="dxa"/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成本（元）</w:t>
            </w:r>
          </w:p>
        </w:tc>
        <w:tc>
          <w:tcPr>
            <w:tcW w:w="220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总计（元）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auto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039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管理员</w:t>
            </w:r>
            <w:r>
              <w:rPr>
                <w:rFonts w:hint="eastAsia"/>
                <w:b/>
                <w:bCs/>
              </w:rPr>
              <w:t>模块开发：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用户登录</w:t>
            </w:r>
          </w:p>
        </w:tc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6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2205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auto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39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用户权限设置</w:t>
            </w:r>
          </w:p>
        </w:tc>
        <w:tc>
          <w:tcPr>
            <w:tcW w:w="846" w:type="dxa"/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44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6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2205" w:type="dxa"/>
            <w:vMerge w:val="continue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auto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39" w:type="dxa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用户注册</w:t>
            </w:r>
            <w:r>
              <w:rPr>
                <w:rFonts w:hint="eastAsia"/>
                <w:b/>
                <w:bCs/>
                <w:lang w:val="en-US" w:eastAsia="zh-CN"/>
              </w:rPr>
              <w:t>管理</w:t>
            </w:r>
          </w:p>
        </w:tc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6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2205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auto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03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  <w:r>
              <w:rPr>
                <w:rFonts w:hint="eastAsia"/>
                <w:b/>
                <w:bCs/>
                <w:lang w:val="en-US" w:eastAsia="zh-CN"/>
              </w:rPr>
              <w:t>组织</w:t>
            </w:r>
            <w:r>
              <w:rPr>
                <w:rFonts w:hint="eastAsia"/>
                <w:b/>
                <w:bCs/>
              </w:rPr>
              <w:t>统计</w:t>
            </w:r>
          </w:p>
        </w:tc>
        <w:tc>
          <w:tcPr>
            <w:tcW w:w="84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44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6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1800</w:t>
            </w:r>
          </w:p>
        </w:tc>
        <w:tc>
          <w:tcPr>
            <w:tcW w:w="2205" w:type="dxa"/>
            <w:vMerge w:val="continue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auto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039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考生</w:t>
            </w:r>
            <w:r>
              <w:rPr>
                <w:rFonts w:hint="eastAsia"/>
                <w:b/>
                <w:bCs/>
              </w:rPr>
              <w:t>模块开发：</w:t>
            </w:r>
          </w:p>
          <w:p>
            <w:pPr>
              <w:jc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账户信息管理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6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2205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2100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auto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03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试题练习管理</w:t>
            </w:r>
          </w:p>
        </w:tc>
        <w:tc>
          <w:tcPr>
            <w:tcW w:w="84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44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96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1800</w:t>
            </w:r>
          </w:p>
        </w:tc>
        <w:tc>
          <w:tcPr>
            <w:tcW w:w="2205" w:type="dxa"/>
            <w:vMerge w:val="continue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auto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039" w:type="dxa"/>
            <w:shd w:val="clear" w:color="auto" w:fill="F1F1F1" w:themeFill="background1" w:themeFillShade="F2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教师</w:t>
            </w:r>
            <w:r>
              <w:rPr>
                <w:rFonts w:hint="eastAsia"/>
                <w:b/>
                <w:bCs/>
              </w:rPr>
              <w:t>模块开发：</w:t>
            </w:r>
          </w:p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试题信息管理</w:t>
            </w:r>
          </w:p>
        </w:tc>
        <w:tc>
          <w:tcPr>
            <w:tcW w:w="84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44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96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</w:t>
            </w:r>
          </w:p>
        </w:tc>
        <w:tc>
          <w:tcPr>
            <w:tcW w:w="2205" w:type="dxa"/>
            <w:vMerge w:val="restart"/>
            <w:shd w:val="clear" w:color="auto" w:fill="F1F1F1" w:themeFill="background1" w:themeFillShade="F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both"/>
            </w:pP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8400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auto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03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试卷信息管理</w:t>
            </w:r>
          </w:p>
        </w:tc>
        <w:tc>
          <w:tcPr>
            <w:tcW w:w="846" w:type="dxa"/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44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962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1800</w:t>
            </w:r>
          </w:p>
        </w:tc>
        <w:tc>
          <w:tcPr>
            <w:tcW w:w="2205" w:type="dxa"/>
            <w:vMerge w:val="continue"/>
            <w:tcBorders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auto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039" w:type="dxa"/>
          </w:tcPr>
          <w:p>
            <w:pPr>
              <w:jc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考试信息管理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96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1800</w:t>
            </w:r>
          </w:p>
        </w:tc>
        <w:tc>
          <w:tcPr>
            <w:tcW w:w="2205" w:type="dxa"/>
            <w:vMerge w:val="continue"/>
            <w:tcBorders/>
          </w:tcPr>
          <w:p>
            <w:pPr>
              <w:jc w:val="center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auto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03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考生成绩管理</w:t>
            </w:r>
          </w:p>
        </w:tc>
        <w:tc>
          <w:tcPr>
            <w:tcW w:w="84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44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962" w:type="dxa"/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2205" w:type="dxa"/>
            <w:vMerge w:val="continue"/>
            <w:tcBorders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auto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039" w:type="dxa"/>
          </w:tcPr>
          <w:p>
            <w:pPr>
              <w:ind w:firstLine="211" w:firstLineChars="1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总合计</w:t>
            </w:r>
          </w:p>
        </w:tc>
        <w:tc>
          <w:tcPr>
            <w:tcW w:w="6257" w:type="dxa"/>
            <w:gridSpan w:val="4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13500</w:t>
            </w:r>
          </w:p>
        </w:tc>
      </w:tr>
    </w:tbl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假设开发人员成本参数=</w:t>
      </w:r>
      <w:r>
        <w:rPr>
          <w:sz w:val="24"/>
          <w:szCs w:val="28"/>
        </w:rPr>
        <w:t>300</w:t>
      </w:r>
      <w:r>
        <w:rPr>
          <w:rFonts w:hint="eastAsia"/>
          <w:sz w:val="24"/>
          <w:szCs w:val="28"/>
        </w:rPr>
        <w:t>元/天，则内部开发成本总合计</w:t>
      </w:r>
      <w:r>
        <w:rPr>
          <w:rFonts w:hint="eastAsia"/>
          <w:sz w:val="24"/>
          <w:szCs w:val="28"/>
          <w:lang w:val="en-US" w:eastAsia="zh-CN"/>
        </w:rPr>
        <w:t>13500</w:t>
      </w:r>
      <w:r>
        <w:rPr>
          <w:rFonts w:hint="eastAsia"/>
          <w:sz w:val="24"/>
          <w:szCs w:val="28"/>
        </w:rPr>
        <w:t>元，管理任务和质量任务成本=开发任务成本*</w:t>
      </w:r>
      <w:r>
        <w:rPr>
          <w:sz w:val="24"/>
          <w:szCs w:val="28"/>
        </w:rPr>
        <w:t>20%=</w:t>
      </w:r>
      <w:r>
        <w:rPr>
          <w:rFonts w:hint="eastAsia"/>
          <w:sz w:val="24"/>
          <w:szCs w:val="28"/>
          <w:lang w:val="en-US" w:eastAsia="zh-CN"/>
        </w:rPr>
        <w:t>2700</w:t>
      </w:r>
      <w:r>
        <w:rPr>
          <w:rFonts w:hint="eastAsia"/>
          <w:sz w:val="24"/>
          <w:szCs w:val="28"/>
        </w:rPr>
        <w:t>元。直接成本=开发成本</w:t>
      </w:r>
      <w:r>
        <w:rPr>
          <w:rFonts w:hint="eastAsia"/>
          <w:sz w:val="24"/>
          <w:szCs w:val="28"/>
          <w:lang w:val="en-US" w:eastAsia="zh-CN"/>
        </w:rPr>
        <w:t>+</w:t>
      </w:r>
      <w:r>
        <w:rPr>
          <w:rFonts w:hint="eastAsia"/>
          <w:sz w:val="24"/>
          <w:szCs w:val="28"/>
        </w:rPr>
        <w:t>质量和管理成本=</w:t>
      </w:r>
      <w:r>
        <w:rPr>
          <w:rFonts w:hint="eastAsia"/>
          <w:sz w:val="24"/>
          <w:szCs w:val="28"/>
          <w:lang w:val="en-US" w:eastAsia="zh-CN"/>
        </w:rPr>
        <w:t>16200</w:t>
      </w:r>
      <w:r>
        <w:rPr>
          <w:rFonts w:hint="eastAsia"/>
          <w:sz w:val="24"/>
          <w:szCs w:val="28"/>
        </w:rPr>
        <w:t>元。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得出下而上的成本估算法的成本为</w:t>
      </w:r>
      <w:r>
        <w:rPr>
          <w:rFonts w:hint="eastAsia"/>
          <w:sz w:val="24"/>
          <w:szCs w:val="28"/>
          <w:lang w:val="en-US" w:eastAsia="zh-CN"/>
        </w:rPr>
        <w:t>16200</w:t>
      </w:r>
      <w:r>
        <w:rPr>
          <w:rFonts w:hint="eastAsia"/>
          <w:sz w:val="24"/>
          <w:szCs w:val="28"/>
        </w:rPr>
        <w:t>元。</w:t>
      </w:r>
    </w:p>
    <w:p>
      <w:pPr>
        <w:rPr>
          <w:rFonts w:hint="eastAsia"/>
          <w:sz w:val="24"/>
          <w:szCs w:val="28"/>
        </w:rPr>
      </w:pPr>
    </w:p>
    <w:p>
      <w:pPr>
        <w:pStyle w:val="3"/>
        <w:numPr>
          <w:ilvl w:val="1"/>
          <w:numId w:val="2"/>
        </w:numPr>
        <w:rPr>
          <w:rFonts w:hint="eastAsia"/>
        </w:rPr>
      </w:pPr>
      <w:bookmarkStart w:id="2" w:name="_Toc104115102"/>
      <w:r>
        <w:rPr>
          <w:rFonts w:hint="eastAsia"/>
        </w:rPr>
        <w:t>专家估算法</w:t>
      </w:r>
      <w:bookmarkEnd w:id="2"/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小组的每个成员对自己所负责的部分根据自己的经验进行估算</w:t>
      </w:r>
    </w:p>
    <w:tbl>
      <w:tblPr>
        <w:tblStyle w:val="9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668"/>
        <w:gridCol w:w="1668"/>
        <w:gridCol w:w="1668"/>
        <w:gridCol w:w="1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·任务</w:t>
            </w:r>
          </w:p>
        </w:tc>
        <w:tc>
          <w:tcPr>
            <w:tcW w:w="16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最乐观（O）</w:t>
            </w:r>
          </w:p>
        </w:tc>
        <w:tc>
          <w:tcPr>
            <w:tcW w:w="16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最可能（M）</w:t>
            </w:r>
          </w:p>
        </w:tc>
        <w:tc>
          <w:tcPr>
            <w:tcW w:w="16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最悲观（P）</w:t>
            </w:r>
          </w:p>
        </w:tc>
        <w:tc>
          <w:tcPr>
            <w:tcW w:w="195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专家估计值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用户注册</w:t>
            </w:r>
          </w:p>
        </w:tc>
        <w:tc>
          <w:tcPr>
            <w:tcW w:w="1668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668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668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95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</w:t>
            </w:r>
          </w:p>
        </w:tc>
        <w:tc>
          <w:tcPr>
            <w:tcW w:w="16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68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95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人员统计</w:t>
            </w:r>
          </w:p>
        </w:tc>
        <w:tc>
          <w:tcPr>
            <w:tcW w:w="1668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668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6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956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682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试题信息管理</w:t>
            </w:r>
          </w:p>
        </w:tc>
        <w:tc>
          <w:tcPr>
            <w:tcW w:w="16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6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6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95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试卷信息管理</w:t>
            </w:r>
          </w:p>
        </w:tc>
        <w:tc>
          <w:tcPr>
            <w:tcW w:w="1668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6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68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95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2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成绩信息管理</w:t>
            </w:r>
          </w:p>
        </w:tc>
        <w:tc>
          <w:tcPr>
            <w:tcW w:w="1668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668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668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956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阅卷及练习</w:t>
            </w:r>
          </w:p>
        </w:tc>
        <w:tc>
          <w:tcPr>
            <w:tcW w:w="1668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66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668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9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6" w:type="dxa"/>
            <w:gridSpan w:val="4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19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38</w:t>
            </w:r>
          </w:p>
        </w:tc>
      </w:tr>
    </w:tbl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从表中得知项目工作量最多是3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天，假设开发人员成本参数=</w:t>
      </w:r>
      <w:r>
        <w:rPr>
          <w:sz w:val="24"/>
          <w:szCs w:val="24"/>
        </w:rPr>
        <w:t>300</w:t>
      </w:r>
      <w:r>
        <w:rPr>
          <w:rFonts w:hint="eastAsia"/>
          <w:sz w:val="24"/>
          <w:szCs w:val="24"/>
        </w:rPr>
        <w:t>元/天，则内部开发成本=</w:t>
      </w:r>
      <w:r>
        <w:rPr>
          <w:sz w:val="24"/>
          <w:szCs w:val="24"/>
        </w:rPr>
        <w:t>38*300*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  <w:lang w:val="en-US" w:eastAsia="zh-CN"/>
        </w:rPr>
        <w:t>228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元，管理任务和质量任务成本=开发任务成本*</w:t>
      </w:r>
      <w:r>
        <w:rPr>
          <w:sz w:val="24"/>
          <w:szCs w:val="24"/>
        </w:rPr>
        <w:t>20%=</w:t>
      </w:r>
      <w:r>
        <w:rPr>
          <w:rFonts w:hint="eastAsia"/>
          <w:sz w:val="24"/>
          <w:szCs w:val="24"/>
          <w:lang w:val="en-US" w:eastAsia="zh-CN"/>
        </w:rPr>
        <w:t>4560</w:t>
      </w:r>
      <w:r>
        <w:rPr>
          <w:rFonts w:hint="eastAsia"/>
          <w:sz w:val="24"/>
          <w:szCs w:val="24"/>
        </w:rPr>
        <w:t>元。直接成本=开发成本+质量和管理成本=</w:t>
      </w:r>
      <w:r>
        <w:rPr>
          <w:rFonts w:hint="eastAsia"/>
          <w:sz w:val="24"/>
          <w:szCs w:val="24"/>
          <w:lang w:val="en-US" w:eastAsia="zh-CN"/>
        </w:rPr>
        <w:t>27360</w:t>
      </w:r>
      <w:r>
        <w:rPr>
          <w:rFonts w:hint="eastAsia"/>
          <w:sz w:val="24"/>
          <w:szCs w:val="24"/>
        </w:rPr>
        <w:t>元。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得出专家估算法最后的成本为</w:t>
      </w:r>
      <w:r>
        <w:rPr>
          <w:rFonts w:hint="eastAsia"/>
          <w:sz w:val="24"/>
          <w:szCs w:val="24"/>
          <w:lang w:val="en-US" w:eastAsia="zh-CN"/>
        </w:rPr>
        <w:t>27360</w:t>
      </w:r>
      <w:r>
        <w:rPr>
          <w:rFonts w:hint="eastAsia"/>
          <w:sz w:val="24"/>
          <w:szCs w:val="24"/>
        </w:rPr>
        <w:t>元。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2"/>
        </w:numPr>
      </w:pPr>
      <w:bookmarkStart w:id="3" w:name="_Toc104115103"/>
      <w:r>
        <w:rPr>
          <w:rFonts w:hint="eastAsia"/>
        </w:rPr>
        <w:t>结果分析与比较</w:t>
      </w:r>
      <w:bookmarkEnd w:id="3"/>
    </w:p>
    <w:p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自下而上的估算法和专家估算法的成本结果不同的原因，专家估算法考虑了有关于项目开法过程中的风险问题，并且根据个人经验所给出的数值，</w:t>
      </w:r>
      <w:r>
        <w:rPr>
          <w:rFonts w:ascii="Arial" w:hAnsi="Arial" w:cs="Arial"/>
          <w:color w:val="4D4D4D"/>
          <w:sz w:val="24"/>
          <w:szCs w:val="28"/>
          <w:shd w:val="clear" w:color="auto" w:fill="FFFFFF"/>
        </w:rPr>
        <w:t>对估算者的专家要求最高</w:t>
      </w:r>
      <w:r>
        <w:rPr>
          <w:rFonts w:hint="eastAsia" w:ascii="Arial" w:hAnsi="Arial" w:cs="Arial"/>
          <w:color w:val="4D4D4D"/>
          <w:sz w:val="24"/>
          <w:szCs w:val="28"/>
          <w:shd w:val="clear" w:color="auto" w:fill="FFFFFF"/>
        </w:rPr>
        <w:t>，</w:t>
      </w:r>
      <w:r>
        <w:rPr>
          <w:rFonts w:ascii="Arial" w:hAnsi="Arial" w:cs="Arial"/>
          <w:color w:val="4D4D4D"/>
          <w:sz w:val="24"/>
          <w:szCs w:val="28"/>
          <w:shd w:val="clear" w:color="auto" w:fill="FFFFFF"/>
        </w:rPr>
        <w:t>专家只强调经验，不需要SME</w:t>
      </w:r>
      <w:r>
        <w:rPr>
          <w:rFonts w:hint="eastAsia"/>
          <w:sz w:val="24"/>
          <w:szCs w:val="28"/>
        </w:rPr>
        <w:t>。自上而下</w:t>
      </w:r>
      <w:r>
        <w:rPr>
          <w:rFonts w:ascii="Arial" w:hAnsi="Arial" w:cs="Arial"/>
          <w:color w:val="4D4D4D"/>
          <w:sz w:val="24"/>
          <w:szCs w:val="28"/>
          <w:shd w:val="clear" w:color="auto" w:fill="FFFFFF"/>
        </w:rPr>
        <w:t>不使用历史信息，而是对估算对象进行分解，化整为零。</w:t>
      </w:r>
    </w:p>
    <w:p>
      <w:pPr>
        <w:pStyle w:val="2"/>
        <w:numPr>
          <w:ilvl w:val="0"/>
          <w:numId w:val="1"/>
        </w:numPr>
      </w:pPr>
      <w:bookmarkStart w:id="4" w:name="_Toc104115104"/>
      <w:r>
        <w:rPr>
          <w:rFonts w:hint="eastAsia"/>
        </w:rPr>
        <w:t>调整和优化项目计划</w:t>
      </w:r>
      <w:bookmarkEnd w:id="4"/>
    </w:p>
    <w:p>
      <w:pPr>
        <w:pStyle w:val="3"/>
      </w:pPr>
      <w:bookmarkStart w:id="5" w:name="_Toc104115105"/>
      <w:r>
        <w:rPr>
          <w:rFonts w:hint="eastAsia"/>
        </w:rPr>
        <w:t>2</w:t>
      </w:r>
      <w:r>
        <w:t>.1 优化措施</w:t>
      </w:r>
      <w:bookmarkEnd w:id="5"/>
    </w:p>
    <w:p>
      <w:pPr>
        <w:rPr>
          <w:rFonts w:cs="Arial" w:asciiTheme="minorEastAsia" w:hAnsiTheme="minorEastAsia"/>
          <w:color w:val="4D4D4D"/>
          <w:sz w:val="32"/>
          <w:szCs w:val="36"/>
          <w:shd w:val="clear" w:color="auto" w:fill="FFFFFF"/>
        </w:rPr>
      </w:pPr>
      <w:r>
        <w:rPr>
          <w:rFonts w:cs="Arial" w:asciiTheme="minorEastAsia" w:hAnsiTheme="minorEastAsia"/>
          <w:color w:val="4D4D4D"/>
          <w:sz w:val="24"/>
          <w:szCs w:val="28"/>
          <w:shd w:val="clear" w:color="auto" w:fill="FFFFFF"/>
        </w:rPr>
        <w:t>（</w:t>
      </w:r>
      <w:r>
        <w:rPr>
          <w:rFonts w:hint="eastAsia" w:cs="Arial" w:asciiTheme="minorEastAsia" w:hAnsiTheme="minorEastAsia"/>
          <w:color w:val="4D4D4D"/>
          <w:sz w:val="24"/>
          <w:szCs w:val="28"/>
          <w:shd w:val="clear" w:color="auto" w:fill="FFFFFF"/>
        </w:rPr>
        <w:t>1）</w:t>
      </w:r>
      <w:r>
        <w:rPr>
          <w:rFonts w:ascii="Arial" w:hAnsi="Arial" w:cs="Arial"/>
          <w:color w:val="4D4D4D"/>
          <w:sz w:val="24"/>
          <w:szCs w:val="28"/>
          <w:shd w:val="clear" w:color="auto" w:fill="FFFFFF"/>
        </w:rPr>
        <w:t>赶工，投入更多的资源或增加工作时间，以缩短关键活动的工期</w:t>
      </w:r>
    </w:p>
    <w:p>
      <w:pPr>
        <w:ind w:firstLine="420"/>
        <w:rPr>
          <w:rFonts w:cs="Arial" w:asciiTheme="minorEastAsia" w:hAnsiTheme="minorEastAsia"/>
          <w:color w:val="4D4D4D"/>
          <w:sz w:val="24"/>
          <w:szCs w:val="28"/>
          <w:shd w:val="clear" w:color="auto" w:fill="FFFFFF"/>
        </w:rPr>
      </w:pPr>
      <w:r>
        <w:rPr>
          <w:rFonts w:cs="Arial" w:asciiTheme="minorEastAsia" w:hAnsiTheme="minorEastAsia"/>
          <w:color w:val="4D4D4D"/>
          <w:sz w:val="24"/>
          <w:szCs w:val="28"/>
          <w:shd w:val="clear" w:color="auto" w:fill="FFFFFF"/>
        </w:rPr>
        <w:t>例如采用加班措施</w:t>
      </w:r>
    </w:p>
    <w:p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>
        <w:rPr>
          <w:rFonts w:cs="Arial" w:asciiTheme="minorEastAsia" w:hAnsiTheme="minorEastAsia"/>
          <w:color w:val="4D4D4D"/>
          <w:sz w:val="24"/>
          <w:szCs w:val="24"/>
          <w:shd w:val="clear" w:color="auto" w:fill="FFFFFF"/>
        </w:rPr>
        <w:t>（</w:t>
      </w:r>
      <w:r>
        <w:rPr>
          <w:rFonts w:hint="eastAsia" w:cs="Arial" w:asciiTheme="minorEastAsia" w:hAnsiTheme="minorEastAsia"/>
          <w:color w:val="4D4D4D"/>
          <w:sz w:val="24"/>
          <w:szCs w:val="24"/>
          <w:shd w:val="clear" w:color="auto" w:fill="FFFFFF"/>
        </w:rPr>
        <w:t>2</w:t>
      </w:r>
      <w:r>
        <w:rPr>
          <w:rFonts w:cs="Arial" w:asciiTheme="minorEastAsia" w:hAnsiTheme="minorEastAsia"/>
          <w:color w:val="4D4D4D"/>
          <w:sz w:val="24"/>
          <w:szCs w:val="24"/>
          <w:shd w:val="clear" w:color="auto" w:fill="FFFFFF"/>
        </w:rPr>
        <w:t>）</w:t>
      </w:r>
      <w:r>
        <w:rPr>
          <w:rFonts w:ascii="Arial" w:hAnsi="Arial" w:cs="Arial"/>
          <w:color w:val="4D4D4D"/>
          <w:sz w:val="24"/>
          <w:szCs w:val="24"/>
          <w:shd w:val="clear" w:color="auto" w:fill="FFFFFF"/>
        </w:rPr>
        <w:t>使用高素质的资源或经验更丰富的人员：</w:t>
      </w:r>
    </w:p>
    <w:p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4D4D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4D4D4D"/>
          <w:sz w:val="24"/>
          <w:szCs w:val="24"/>
          <w:shd w:val="clear" w:color="auto" w:fill="FFFFFF"/>
        </w:rPr>
        <w:t>例如将高素质和经验丰富的成员放在关键路径中</w:t>
      </w:r>
    </w:p>
    <w:p>
      <w:pPr>
        <w:rPr>
          <w:rFonts w:cs="Arial" w:asciiTheme="minorEastAsia" w:hAnsiTheme="minorEastAsia"/>
          <w:color w:val="4D4D4D"/>
          <w:sz w:val="24"/>
          <w:szCs w:val="24"/>
          <w:shd w:val="clear" w:color="auto" w:fill="FFFFFF"/>
        </w:rPr>
      </w:pPr>
      <w:r>
        <w:rPr>
          <w:rFonts w:cs="Arial" w:asciiTheme="minorEastAsia" w:hAnsiTheme="minorEastAsia"/>
          <w:color w:val="4D4D4D"/>
          <w:sz w:val="24"/>
          <w:szCs w:val="24"/>
          <w:shd w:val="clear" w:color="auto" w:fill="FFFFFF"/>
        </w:rPr>
        <w:t>（</w:t>
      </w:r>
      <w:r>
        <w:rPr>
          <w:rFonts w:hint="eastAsia" w:cs="Arial" w:asciiTheme="minorEastAsia" w:hAnsiTheme="minorEastAsia"/>
          <w:color w:val="4D4D4D"/>
          <w:sz w:val="24"/>
          <w:szCs w:val="24"/>
          <w:shd w:val="clear" w:color="auto" w:fill="FFFFFF"/>
        </w:rPr>
        <w:t>3</w:t>
      </w:r>
      <w:r>
        <w:rPr>
          <w:rFonts w:cs="Arial" w:asciiTheme="minorEastAsia" w:hAnsiTheme="minorEastAsia"/>
          <w:color w:val="4D4D4D"/>
          <w:sz w:val="24"/>
          <w:szCs w:val="24"/>
          <w:shd w:val="clear" w:color="auto" w:fill="FFFFFF"/>
        </w:rPr>
        <w:t>）改进方法或技术，以提高生产效率</w:t>
      </w:r>
    </w:p>
    <w:p>
      <w:pPr>
        <w:rPr>
          <w:rFonts w:cs="Arial" w:asciiTheme="minorEastAsia" w:hAnsiTheme="minorEastAsia"/>
          <w:color w:val="4D4D4D"/>
          <w:sz w:val="24"/>
          <w:szCs w:val="24"/>
          <w:shd w:val="clear" w:color="auto" w:fill="FFFFFF"/>
        </w:rPr>
      </w:pPr>
      <w:r>
        <w:rPr>
          <w:rFonts w:cs="Arial" w:asciiTheme="minorEastAsia" w:hAnsiTheme="minorEastAsia"/>
          <w:color w:val="4D4D4D"/>
          <w:sz w:val="24"/>
          <w:szCs w:val="24"/>
          <w:shd w:val="clear" w:color="auto" w:fill="FFFFFF"/>
        </w:rPr>
        <w:tab/>
      </w:r>
      <w:r>
        <w:rPr>
          <w:rFonts w:cs="Arial" w:asciiTheme="minorEastAsia" w:hAnsiTheme="minorEastAsia"/>
          <w:color w:val="4D4D4D"/>
          <w:sz w:val="24"/>
          <w:szCs w:val="24"/>
          <w:shd w:val="clear" w:color="auto" w:fill="FFFFFF"/>
        </w:rPr>
        <w:t>例如采用高效的技术框架来提高开发效率</w:t>
      </w:r>
    </w:p>
    <w:p>
      <w:pPr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>
        <w:rPr>
          <w:rFonts w:hint="eastAsia" w:cs="Arial" w:asciiTheme="minorEastAsia" w:hAnsiTheme="minorEastAsia"/>
          <w:color w:val="4D4D4D"/>
          <w:sz w:val="24"/>
          <w:szCs w:val="24"/>
          <w:shd w:val="clear" w:color="auto" w:fill="FFFFFF"/>
        </w:rPr>
        <w:t>（4</w:t>
      </w:r>
      <w:r>
        <w:rPr>
          <w:rFonts w:cs="Arial" w:asciiTheme="minorEastAsia" w:hAnsiTheme="minorEastAsia"/>
          <w:color w:val="4D4D4D"/>
          <w:sz w:val="24"/>
          <w:szCs w:val="24"/>
          <w:shd w:val="clear" w:color="auto" w:fill="FFFFFF"/>
        </w:rPr>
        <w:t>）</w:t>
      </w:r>
      <w:r>
        <w:rPr>
          <w:rFonts w:ascii="Arial" w:hAnsi="Arial" w:cs="Arial"/>
          <w:color w:val="4D4D4D"/>
          <w:sz w:val="24"/>
          <w:szCs w:val="24"/>
          <w:shd w:val="clear" w:color="auto" w:fill="FFFFFF"/>
        </w:rPr>
        <w:t>加强质量管理，及时发现问题，减少返工，从而缩短工期</w:t>
      </w:r>
    </w:p>
    <w:p>
      <w:pPr>
        <w:rPr>
          <w:rFonts w:hint="eastAsia" w:cs="Arial" w:asciiTheme="minorEastAsia" w:hAnsiTheme="minorEastAsia"/>
          <w:color w:val="4D4D4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4D4D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4D4D4D"/>
          <w:sz w:val="24"/>
          <w:szCs w:val="24"/>
          <w:shd w:val="clear" w:color="auto" w:fill="FFFFFF"/>
        </w:rPr>
        <w:t>例如及时测试所开发的功能代码</w:t>
      </w:r>
    </w:p>
    <w:p>
      <w:pPr>
        <w:pStyle w:val="3"/>
      </w:pPr>
      <w:bookmarkStart w:id="6" w:name="_Toc104115106"/>
      <w:r>
        <w:rPr>
          <w:rFonts w:hint="eastAsia"/>
        </w:rPr>
        <w:t>2</w:t>
      </w:r>
      <w:r>
        <w:t>.1 优化后的进度计划</w:t>
      </w:r>
      <w:bookmarkEnd w:id="6"/>
    </w:p>
    <w:p>
      <w:r>
        <w:drawing>
          <wp:inline distT="0" distB="0" distL="114300" distR="114300">
            <wp:extent cx="5266690" cy="2583815"/>
            <wp:effectExtent l="0" t="0" r="6350" b="698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甘特图</w:t>
      </w:r>
    </w:p>
    <w:p>
      <w:r>
        <w:drawing>
          <wp:inline distT="0" distB="0" distL="114300" distR="114300">
            <wp:extent cx="5265420" cy="3006725"/>
            <wp:effectExtent l="0" t="0" r="7620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网络图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15105" cy="3191510"/>
            <wp:effectExtent l="0" t="0" r="8255" b="8890"/>
            <wp:docPr id="1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>
      <w:pPr>
        <w:pStyle w:val="3"/>
      </w:pPr>
      <w:bookmarkStart w:id="7" w:name="_Toc104115107"/>
      <w:r>
        <w:rPr>
          <w:rFonts w:hint="eastAsia"/>
        </w:rPr>
        <w:t>2</w:t>
      </w:r>
      <w:r>
        <w:t>.3 累计费用曲线图</w:t>
      </w:r>
      <w:bookmarkEnd w:id="7"/>
    </w:p>
    <w:p>
      <w:pPr>
        <w:rPr>
          <w:rFonts w:hint="eastAsia"/>
        </w:rPr>
      </w:pPr>
      <w:r>
        <w:drawing>
          <wp:inline distT="0" distB="0" distL="0" distR="0">
            <wp:extent cx="5274310" cy="3076575"/>
            <wp:effectExtent l="5080" t="4445" r="8890" b="1270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95048485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</w:rPr>
    </w:pPr>
    <w:r>
      <w:rPr>
        <w:rFonts w:hint="eastAsia"/>
      </w:rPr>
      <w:t>《库存管理系统-项目成本计划》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24FC5"/>
    <w:multiLevelType w:val="multilevel"/>
    <w:tmpl w:val="24D24FC5"/>
    <w:lvl w:ilvl="0" w:tentative="0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DD67C2"/>
    <w:multiLevelType w:val="multilevel"/>
    <w:tmpl w:val="6ADD67C2"/>
    <w:lvl w:ilvl="0" w:tentative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A38EF"/>
    <w:rsid w:val="1F5A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13">
    <w:name w:val="Plain Table 1"/>
    <w:basedOn w:val="8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chart" Target="charts/chart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成本累计图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Sheet1!$A$2:$A$6</c:f>
              <c:strCache>
                <c:ptCount val="5"/>
                <c:pt idx="0">
                  <c:v>第一周</c:v>
                </c:pt>
                <c:pt idx="1">
                  <c:v>第二周</c:v>
                </c:pt>
                <c:pt idx="2">
                  <c:v>第三周</c:v>
                </c:pt>
                <c:pt idx="3">
                  <c:v>第四周</c:v>
                </c:pt>
                <c:pt idx="4">
                  <c:v>第五周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5400</c:v>
                </c:pt>
                <c:pt idx="1">
                  <c:v>10800</c:v>
                </c:pt>
                <c:pt idx="2">
                  <c:v>16200</c:v>
                </c:pt>
                <c:pt idx="3">
                  <c:v>21240</c:v>
                </c:pt>
                <c:pt idx="4">
                  <c:v>24120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893141744"/>
        <c:axId val="1893142576"/>
      </c:lineChart>
      <c:catAx>
        <c:axId val="1893141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93142576"/>
        <c:crosses val="autoZero"/>
        <c:auto val="1"/>
        <c:lblAlgn val="ctr"/>
        <c:lblOffset val="100"/>
        <c:noMultiLvlLbl val="0"/>
      </c:catAx>
      <c:valAx>
        <c:axId val="1893142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93141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2022-05-23T10:40:00Z</dcterms:created>
  <dc:creator>龙林志</dc:creator>
  <cp:lastModifiedBy>龙林志</cp:lastModifiedBy>
  <dcterms:modified xsi:type="dcterms:W3CDTF">2022-05-23T11:04:52Z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