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  <w:t>移动生产APP项目组会议纪要</w:t>
      </w:r>
    </w:p>
    <w:p>
      <w:pPr>
        <w:spacing w:before="156" w:beforeLines="50" w:after="156" w:afterLines="50" w:line="640" w:lineRule="exact"/>
        <w:jc w:val="center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2018年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宋体" w:eastAsia="仿宋_GB2312"/>
          <w:sz w:val="32"/>
          <w:szCs w:val="32"/>
        </w:rPr>
        <w:t>月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宋体" w:eastAsia="仿宋_GB2312"/>
          <w:sz w:val="32"/>
          <w:szCs w:val="32"/>
        </w:rPr>
        <w:t>日</w:t>
      </w:r>
    </w:p>
    <w:p>
      <w:pPr>
        <w:spacing w:before="156" w:beforeLines="50" w:after="156" w:afterLines="50" w:line="640" w:lineRule="exact"/>
        <w:jc w:val="center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国投白银风电有限公司</w:t>
      </w:r>
    </w:p>
    <w:p>
      <w:pPr>
        <w:spacing w:before="156" w:beforeLines="50" w:after="156" w:afterLines="50" w:line="600" w:lineRule="exact"/>
        <w:rPr>
          <w:rFonts w:ascii="仿宋_GB2312" w:hAnsi="宋体" w:eastAsia="仿宋_GB2312"/>
          <w:sz w:val="32"/>
          <w:szCs w:val="32"/>
        </w:rPr>
      </w:pPr>
      <w:r>
        <w:rPr>
          <w:rFonts w:ascii="仿宋_GB2312" w:hAnsi="宋体" w:eastAsia="仿宋_GB2312"/>
          <w:sz w:val="20"/>
          <w:szCs w:val="32"/>
        </w:rPr>
        <w:pict>
          <v:line id="_x0000_s1026" o:spid="_x0000_s1026" o:spt="20" style="position:absolute;left:0pt;margin-left:-6.75pt;margin-top:2.25pt;height:0pt;width:474.75pt;z-index:251660288;mso-width-relative:page;mso-height-relative:page;" stroked="t" coordsize="21600,21600">
            <v:path arrowok="t"/>
            <v:fill focussize="0,0"/>
            <v:stroke weight="2pt" color="#FF0000"/>
            <v:imagedata o:title=""/>
            <o:lock v:ext="edit"/>
          </v:line>
        </w:pict>
      </w:r>
    </w:p>
    <w:p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时    间:</w:t>
      </w:r>
      <w:r>
        <w:rPr>
          <w:rFonts w:hint="eastAsia" w:ascii="仿宋_GB2312" w:eastAsia="仿宋_GB2312"/>
          <w:sz w:val="28"/>
          <w:szCs w:val="28"/>
        </w:rPr>
        <w:t>2018年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地    点:</w:t>
      </w:r>
      <w:r>
        <w:rPr>
          <w:rFonts w:hint="eastAsia" w:ascii="仿宋_GB2312" w:eastAsia="仿宋_GB2312"/>
          <w:sz w:val="28"/>
          <w:szCs w:val="28"/>
        </w:rPr>
        <w:t>公司8楼会议室</w:t>
      </w:r>
    </w:p>
    <w:p>
      <w:pPr>
        <w:spacing w:line="360" w:lineRule="auto"/>
        <w:ind w:left="1265" w:hanging="1265" w:hangingChars="45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与会人员:</w:t>
      </w:r>
      <w:r>
        <w:rPr>
          <w:rFonts w:hint="eastAsia" w:ascii="仿宋_GB2312" w:eastAsia="仿宋_GB2312"/>
          <w:sz w:val="28"/>
          <w:szCs w:val="28"/>
        </w:rPr>
        <w:t>邹欣、刘讲武、</w:t>
      </w:r>
      <w:r>
        <w:rPr>
          <w:rFonts w:hint="eastAsia" w:ascii="仿宋_GB2312" w:eastAsia="仿宋_GB2312"/>
          <w:sz w:val="28"/>
          <w:szCs w:val="28"/>
          <w:lang w:eastAsia="zh-CN"/>
        </w:rPr>
        <w:t>杨天英、</w:t>
      </w:r>
      <w:r>
        <w:rPr>
          <w:rFonts w:hint="eastAsia" w:ascii="仿宋_GB2312" w:eastAsia="仿宋_GB2312"/>
          <w:sz w:val="28"/>
          <w:szCs w:val="28"/>
        </w:rPr>
        <w:t>高鑫兴、王彦国、朱永琴、杨旭旭</w:t>
      </w:r>
    </w:p>
    <w:p>
      <w:pPr>
        <w:spacing w:line="360" w:lineRule="auto"/>
        <w:ind w:left="1265" w:hanging="1265" w:hangingChars="45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会议议题：</w:t>
      </w:r>
      <w:r>
        <w:rPr>
          <w:rFonts w:hint="eastAsia" w:ascii="仿宋_GB2312" w:eastAsia="仿宋_GB2312"/>
          <w:sz w:val="28"/>
          <w:szCs w:val="28"/>
        </w:rPr>
        <w:t>项目就移动生产APP系统实施及</w:t>
      </w:r>
      <w:r>
        <w:rPr>
          <w:rFonts w:hint="eastAsia" w:ascii="仿宋_GB2312" w:eastAsia="仿宋_GB2312"/>
          <w:sz w:val="28"/>
          <w:szCs w:val="28"/>
          <w:lang w:eastAsia="zh-CN"/>
        </w:rPr>
        <w:t>上线</w:t>
      </w:r>
      <w:r>
        <w:rPr>
          <w:rFonts w:hint="eastAsia" w:ascii="仿宋_GB2312" w:eastAsia="仿宋_GB2312"/>
          <w:sz w:val="28"/>
          <w:szCs w:val="28"/>
        </w:rPr>
        <w:t>相关问题进行讨论与沟通。</w:t>
      </w:r>
    </w:p>
    <w:p>
      <w:pPr>
        <w:spacing w:line="360" w:lineRule="auto"/>
        <w:ind w:left="1265" w:hanging="1265" w:hangingChars="45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纪要内容：</w:t>
      </w:r>
    </w:p>
    <w:p>
      <w:pPr>
        <w:spacing w:line="360" w:lineRule="auto"/>
        <w:ind w:firstLine="55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1、</w:t>
      </w:r>
      <w:r>
        <w:rPr>
          <w:rFonts w:hint="eastAsia" w:ascii="仿宋_GB2312" w:eastAsia="仿宋_GB2312"/>
          <w:sz w:val="28"/>
          <w:szCs w:val="28"/>
          <w:lang w:eastAsia="zh-CN"/>
        </w:rPr>
        <w:t>刘讲武对</w:t>
      </w:r>
      <w:r>
        <w:rPr>
          <w:rFonts w:hint="eastAsia" w:ascii="仿宋_GB2312" w:eastAsia="仿宋_GB2312"/>
          <w:sz w:val="28"/>
          <w:szCs w:val="28"/>
        </w:rPr>
        <w:t>APP项目</w:t>
      </w:r>
      <w:r>
        <w:rPr>
          <w:rFonts w:hint="eastAsia" w:ascii="仿宋_GB2312" w:eastAsia="仿宋_GB2312"/>
          <w:sz w:val="28"/>
          <w:szCs w:val="28"/>
          <w:lang w:eastAsia="zh-CN"/>
        </w:rPr>
        <w:t>的进度</w:t>
      </w:r>
      <w:r>
        <w:rPr>
          <w:rFonts w:hint="eastAsia" w:ascii="仿宋_GB2312" w:eastAsia="仿宋_GB2312"/>
          <w:sz w:val="28"/>
          <w:szCs w:val="28"/>
        </w:rPr>
        <w:t>以及</w:t>
      </w:r>
      <w:r>
        <w:rPr>
          <w:rFonts w:hint="eastAsia" w:ascii="仿宋_GB2312" w:eastAsia="仿宋_GB2312"/>
          <w:sz w:val="28"/>
          <w:szCs w:val="28"/>
          <w:lang w:eastAsia="zh-CN"/>
        </w:rPr>
        <w:t>本周工作的完成情况进行了总结</w:t>
      </w:r>
      <w:r>
        <w:rPr>
          <w:rFonts w:hint="eastAsia" w:ascii="仿宋_GB2312" w:eastAsia="仿宋_GB2312"/>
          <w:sz w:val="28"/>
          <w:szCs w:val="28"/>
        </w:rPr>
        <w:t>，对下周具体工作</w:t>
      </w:r>
      <w:r>
        <w:rPr>
          <w:rFonts w:hint="eastAsia" w:ascii="仿宋_GB2312" w:eastAsia="仿宋_GB2312"/>
          <w:sz w:val="28"/>
          <w:szCs w:val="28"/>
          <w:lang w:eastAsia="zh-CN"/>
        </w:rPr>
        <w:t>列明了计划，并对项目组各人员的工作</w:t>
      </w:r>
      <w:r>
        <w:rPr>
          <w:rFonts w:hint="eastAsia" w:ascii="仿宋_GB2312" w:eastAsia="仿宋_GB2312"/>
          <w:sz w:val="28"/>
          <w:szCs w:val="28"/>
        </w:rPr>
        <w:t>进行</w:t>
      </w:r>
      <w:r>
        <w:rPr>
          <w:rFonts w:hint="eastAsia" w:ascii="仿宋_GB2312" w:eastAsia="仿宋_GB2312"/>
          <w:sz w:val="28"/>
          <w:szCs w:val="28"/>
          <w:lang w:eastAsia="zh-CN"/>
        </w:rPr>
        <w:t>了</w:t>
      </w:r>
      <w:r>
        <w:rPr>
          <w:rFonts w:hint="eastAsia" w:ascii="仿宋_GB2312" w:eastAsia="仿宋_GB2312"/>
          <w:sz w:val="28"/>
          <w:szCs w:val="28"/>
        </w:rPr>
        <w:t>安排。</w:t>
      </w:r>
    </w:p>
    <w:p>
      <w:pPr>
        <w:spacing w:line="360" w:lineRule="auto"/>
        <w:ind w:firstLine="55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2、目前APP</w:t>
      </w:r>
      <w:r>
        <w:rPr>
          <w:rFonts w:hint="eastAsia" w:ascii="仿宋_GB2312" w:eastAsia="仿宋_GB2312"/>
          <w:sz w:val="28"/>
          <w:szCs w:val="28"/>
          <w:lang w:eastAsia="zh-CN"/>
        </w:rPr>
        <w:t>前期</w:t>
      </w:r>
      <w:r>
        <w:rPr>
          <w:rFonts w:hint="eastAsia" w:ascii="仿宋_GB2312" w:eastAsia="仿宋_GB2312"/>
          <w:sz w:val="28"/>
          <w:szCs w:val="28"/>
        </w:rPr>
        <w:t>开发阶段</w:t>
      </w:r>
      <w:r>
        <w:rPr>
          <w:rFonts w:hint="eastAsia" w:ascii="仿宋_GB2312" w:eastAsia="仿宋_GB2312"/>
          <w:sz w:val="28"/>
          <w:szCs w:val="28"/>
          <w:lang w:eastAsia="zh-CN"/>
        </w:rPr>
        <w:t>基本完成</w:t>
      </w:r>
      <w:r>
        <w:rPr>
          <w:rFonts w:hint="eastAsia" w:ascii="仿宋_GB2312" w:eastAsia="仿宋_GB2312"/>
          <w:sz w:val="28"/>
          <w:szCs w:val="28"/>
        </w:rPr>
        <w:t>，</w:t>
      </w:r>
      <w:r>
        <w:rPr>
          <w:rFonts w:hint="eastAsia" w:ascii="仿宋_GB2312" w:eastAsia="仿宋_GB2312"/>
          <w:sz w:val="28"/>
          <w:szCs w:val="28"/>
          <w:lang w:eastAsia="zh-CN"/>
        </w:rPr>
        <w:t>下周进行测试上线。</w:t>
      </w:r>
      <w:r>
        <w:rPr>
          <w:rFonts w:hint="eastAsia" w:ascii="仿宋_GB2312" w:eastAsia="仿宋_GB2312"/>
          <w:sz w:val="28"/>
          <w:szCs w:val="28"/>
        </w:rPr>
        <w:t>本周主要完成了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ERP系统与手机APP系统的接口，</w:t>
      </w:r>
      <w:r>
        <w:rPr>
          <w:rFonts w:hint="eastAsia" w:ascii="仿宋_GB2312" w:eastAsia="仿宋_GB2312"/>
          <w:sz w:val="28"/>
          <w:szCs w:val="28"/>
          <w:lang w:eastAsia="zh-CN"/>
        </w:rPr>
        <w:t>生产运行日志、隐患排查、缺陷填报</w:t>
      </w:r>
      <w:r>
        <w:rPr>
          <w:rFonts w:hint="eastAsia" w:ascii="仿宋_GB2312" w:eastAsia="仿宋_GB2312"/>
          <w:sz w:val="28"/>
          <w:szCs w:val="28"/>
        </w:rPr>
        <w:t>界面</w:t>
      </w:r>
      <w:r>
        <w:rPr>
          <w:rFonts w:hint="eastAsia" w:ascii="仿宋_GB2312" w:eastAsia="仿宋_GB2312"/>
          <w:sz w:val="28"/>
          <w:szCs w:val="28"/>
          <w:lang w:eastAsia="zh-CN"/>
        </w:rPr>
        <w:t>开发基本完成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spacing w:line="360" w:lineRule="auto"/>
        <w:ind w:firstLine="555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</w:rPr>
        <w:t>3、下周</w:t>
      </w:r>
      <w:r>
        <w:rPr>
          <w:rFonts w:hint="eastAsia" w:ascii="仿宋_GB2312" w:eastAsia="仿宋_GB2312"/>
          <w:sz w:val="28"/>
          <w:szCs w:val="28"/>
          <w:lang w:eastAsia="zh-CN"/>
        </w:rPr>
        <w:t>工作主要进行测试和对测试问题进行修改。邹欣</w:t>
      </w:r>
      <w:r>
        <w:rPr>
          <w:rFonts w:hint="eastAsia" w:ascii="仿宋_GB2312" w:eastAsia="仿宋_GB2312"/>
          <w:sz w:val="28"/>
          <w:szCs w:val="28"/>
        </w:rPr>
        <w:t>与杨</w:t>
      </w:r>
      <w:r>
        <w:rPr>
          <w:rFonts w:hint="eastAsia" w:ascii="仿宋_GB2312" w:eastAsia="仿宋_GB2312"/>
          <w:sz w:val="28"/>
          <w:szCs w:val="28"/>
          <w:lang w:eastAsia="zh-CN"/>
        </w:rPr>
        <w:t>天英</w:t>
      </w:r>
      <w:r>
        <w:rPr>
          <w:rFonts w:hint="eastAsia" w:ascii="仿宋_GB2312" w:eastAsia="仿宋_GB2312"/>
          <w:sz w:val="28"/>
          <w:szCs w:val="28"/>
        </w:rPr>
        <w:t>负责</w:t>
      </w:r>
      <w:r>
        <w:rPr>
          <w:rFonts w:hint="eastAsia" w:ascii="仿宋_GB2312" w:eastAsia="仿宋_GB2312"/>
          <w:sz w:val="28"/>
          <w:szCs w:val="28"/>
          <w:lang w:eastAsia="zh-CN"/>
        </w:rPr>
        <w:t>电量和负荷指标测试</w:t>
      </w:r>
      <w:r>
        <w:rPr>
          <w:rFonts w:hint="eastAsia" w:ascii="仿宋_GB2312" w:eastAsia="仿宋_GB2312"/>
          <w:sz w:val="28"/>
          <w:szCs w:val="28"/>
        </w:rPr>
        <w:t>；</w:t>
      </w:r>
      <w:r>
        <w:rPr>
          <w:rFonts w:hint="eastAsia" w:ascii="仿宋_GB2312" w:eastAsia="仿宋_GB2312"/>
          <w:sz w:val="28"/>
          <w:szCs w:val="28"/>
          <w:lang w:eastAsia="zh-CN"/>
        </w:rPr>
        <w:t>邹欣和刘讲武负责生产运行日志测试</w:t>
      </w:r>
      <w:r>
        <w:rPr>
          <w:rFonts w:hint="eastAsia" w:ascii="仿宋_GB2312" w:eastAsia="仿宋_GB2312"/>
          <w:sz w:val="28"/>
          <w:szCs w:val="28"/>
        </w:rPr>
        <w:t>；</w:t>
      </w:r>
      <w:r>
        <w:rPr>
          <w:rFonts w:hint="eastAsia" w:ascii="仿宋_GB2312" w:eastAsia="仿宋_GB2312"/>
          <w:sz w:val="28"/>
          <w:szCs w:val="28"/>
          <w:lang w:eastAsia="zh-CN"/>
        </w:rPr>
        <w:t>邹欣和高鑫兴负责缺陷填报及隐患排查的测试；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王彦国、朱永琴和杨旭旭负责测试问题的修改；王彦国负责系统发布；</w:t>
      </w:r>
      <w:r>
        <w:rPr>
          <w:rFonts w:hint="eastAsia" w:ascii="仿宋_GB2312" w:eastAsia="仿宋_GB2312"/>
          <w:sz w:val="28"/>
          <w:szCs w:val="28"/>
          <w:lang w:eastAsia="zh-CN"/>
        </w:rPr>
        <w:t>高鑫兴完成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APP操作手册的编写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spacing w:line="360" w:lineRule="auto"/>
        <w:ind w:firstLine="55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4、邹欣和王彦国讨论了APP上线问题。目前Android版本可以正常上线使用，iOS版本需要提交审核，审核通过可以正常使用。与会人员共同讨论后，计划下周一、周二和周三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  <w:lang w:val="en-US" w:eastAsia="zh-CN"/>
        </w:rPr>
        <w:t>对APP已开发完成模块进行测试，周四上线使用。</w:t>
      </w:r>
    </w:p>
    <w:p>
      <w:pPr>
        <w:spacing w:line="360" w:lineRule="auto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  记   录：</w:t>
      </w:r>
      <w:r>
        <w:rPr>
          <w:rFonts w:hint="eastAsia" w:ascii="仿宋_GB2312" w:eastAsia="仿宋_GB2312"/>
          <w:sz w:val="28"/>
          <w:szCs w:val="28"/>
        </w:rPr>
        <w:t>高鑫兴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/>
    <w:sectPr>
      <w:footerReference r:id="rId3" w:type="default"/>
      <w:footerReference r:id="rId4" w:type="even"/>
      <w:pgSz w:w="11906" w:h="16838"/>
      <w:pgMar w:top="1985" w:right="1418" w:bottom="1418" w:left="1418" w:header="851" w:footer="992" w:gutter="0"/>
      <w:pgNumType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77F4"/>
    <w:rsid w:val="00005278"/>
    <w:rsid w:val="000145B9"/>
    <w:rsid w:val="00031A4A"/>
    <w:rsid w:val="000438F7"/>
    <w:rsid w:val="000A683B"/>
    <w:rsid w:val="000B385F"/>
    <w:rsid w:val="000C61F3"/>
    <w:rsid w:val="00161F44"/>
    <w:rsid w:val="00184B73"/>
    <w:rsid w:val="0019397A"/>
    <w:rsid w:val="002057D2"/>
    <w:rsid w:val="00290204"/>
    <w:rsid w:val="002F53A9"/>
    <w:rsid w:val="003452F2"/>
    <w:rsid w:val="003533F8"/>
    <w:rsid w:val="003A5200"/>
    <w:rsid w:val="004E4010"/>
    <w:rsid w:val="0054109A"/>
    <w:rsid w:val="00574C63"/>
    <w:rsid w:val="005947C5"/>
    <w:rsid w:val="005B4F9D"/>
    <w:rsid w:val="0061068D"/>
    <w:rsid w:val="006B2B71"/>
    <w:rsid w:val="006D5862"/>
    <w:rsid w:val="006E6D4B"/>
    <w:rsid w:val="007631D2"/>
    <w:rsid w:val="007E6FE3"/>
    <w:rsid w:val="007E7CC3"/>
    <w:rsid w:val="008243D0"/>
    <w:rsid w:val="00851AB4"/>
    <w:rsid w:val="008E7C8F"/>
    <w:rsid w:val="008E7F53"/>
    <w:rsid w:val="00910201"/>
    <w:rsid w:val="00915EAF"/>
    <w:rsid w:val="009247D6"/>
    <w:rsid w:val="009A2D11"/>
    <w:rsid w:val="009E1885"/>
    <w:rsid w:val="00A757FC"/>
    <w:rsid w:val="00A8551F"/>
    <w:rsid w:val="00A85CCE"/>
    <w:rsid w:val="00B457FC"/>
    <w:rsid w:val="00B61B9F"/>
    <w:rsid w:val="00BA0813"/>
    <w:rsid w:val="00BB7BC7"/>
    <w:rsid w:val="00C04DAC"/>
    <w:rsid w:val="00C31410"/>
    <w:rsid w:val="00CD3413"/>
    <w:rsid w:val="00D23BB2"/>
    <w:rsid w:val="00DA2829"/>
    <w:rsid w:val="00DB3E7A"/>
    <w:rsid w:val="00E61187"/>
    <w:rsid w:val="00E720BC"/>
    <w:rsid w:val="00EB17A7"/>
    <w:rsid w:val="00ED1B08"/>
    <w:rsid w:val="00ED77F4"/>
    <w:rsid w:val="00F069B9"/>
    <w:rsid w:val="00F1286D"/>
    <w:rsid w:val="00F86FFF"/>
    <w:rsid w:val="00FE38F7"/>
    <w:rsid w:val="15451E54"/>
    <w:rsid w:val="1ED62DCA"/>
    <w:rsid w:val="1EEE6F67"/>
    <w:rsid w:val="26EA17DB"/>
    <w:rsid w:val="425E2897"/>
    <w:rsid w:val="5E7221A9"/>
    <w:rsid w:val="606707E8"/>
    <w:rsid w:val="6F7C54B9"/>
    <w:rsid w:val="7BAC5F0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4ED0D5-4CAF-4D7D-832D-26B2C0EB25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616</Characters>
  <Lines>5</Lines>
  <Paragraphs>1</Paragraphs>
  <ScaleCrop>false</ScaleCrop>
  <LinksUpToDate>false</LinksUpToDate>
  <CharactersWithSpaces>722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2014-07-17T02:38:00Z</dcterms:created>
  <dc:creator>系统管理员</dc:creator>
  <cp:lastModifiedBy>玩世不恭Da少爷</cp:lastModifiedBy>
  <dcterms:modified xsi:type="dcterms:W3CDTF">2018-02-05T01:12:54Z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