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48" w:rsidRDefault="00193048" w:rsidP="00365621">
      <w:pPr>
        <w:pStyle w:val="1"/>
      </w:pPr>
      <w:bookmarkStart w:id="0" w:name="_GoBack"/>
      <w:r w:rsidRPr="00193048">
        <w:rPr>
          <w:rFonts w:hint="eastAsia"/>
        </w:rPr>
        <w:t xml:space="preserve">native </w:t>
      </w:r>
      <w:proofErr w:type="spellStart"/>
      <w:r w:rsidRPr="00193048">
        <w:rPr>
          <w:rFonts w:hint="eastAsia"/>
        </w:rPr>
        <w:t>c++</w:t>
      </w:r>
      <w:proofErr w:type="spellEnd"/>
      <w:r w:rsidRPr="00193048">
        <w:rPr>
          <w:rFonts w:hint="eastAsia"/>
        </w:rPr>
        <w:t>/</w:t>
      </w:r>
      <w:proofErr w:type="spellStart"/>
      <w:r w:rsidRPr="00193048">
        <w:rPr>
          <w:rFonts w:hint="eastAsia"/>
        </w:rPr>
        <w:t>qt</w:t>
      </w:r>
      <w:proofErr w:type="spellEnd"/>
      <w:r w:rsidRPr="00193048">
        <w:rPr>
          <w:rFonts w:hint="eastAsia"/>
        </w:rPr>
        <w:t>中如何调用</w:t>
      </w:r>
      <w:proofErr w:type="spellStart"/>
      <w:r w:rsidRPr="00193048">
        <w:rPr>
          <w:rFonts w:hint="eastAsia"/>
        </w:rPr>
        <w:t>c#dll</w:t>
      </w:r>
      <w:proofErr w:type="spellEnd"/>
    </w:p>
    <w:bookmarkEnd w:id="0"/>
    <w:p w:rsidR="009729EC" w:rsidRDefault="009729EC" w:rsidP="00193048">
      <w:r>
        <w:rPr>
          <w:rFonts w:hint="eastAsia"/>
        </w:rPr>
        <w:t>具体需求：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程序中调用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dll</w:t>
      </w:r>
      <w:proofErr w:type="spellEnd"/>
    </w:p>
    <w:p w:rsidR="009729EC" w:rsidRDefault="009729EC" w:rsidP="00193048">
      <w:r>
        <w:rPr>
          <w:rFonts w:hint="eastAsia"/>
        </w:rPr>
        <w:t>开发环境：</w:t>
      </w:r>
      <w:r>
        <w:rPr>
          <w:rFonts w:hint="eastAsia"/>
        </w:rPr>
        <w:t>vs2013</w:t>
      </w:r>
    </w:p>
    <w:p w:rsidR="009729EC" w:rsidRDefault="009729EC" w:rsidP="009729EC">
      <w:r>
        <w:rPr>
          <w:rFonts w:hint="eastAsia"/>
        </w:rPr>
        <w:t>参考链接</w:t>
      </w:r>
      <w:r>
        <w:rPr>
          <w:rFonts w:hint="eastAsia"/>
        </w:rPr>
        <w:t>：</w:t>
      </w:r>
    </w:p>
    <w:p w:rsidR="009729EC" w:rsidRPr="009729EC" w:rsidRDefault="009729EC" w:rsidP="009729EC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729EC">
        <w:instrText>https://support.microsoft.com/en-us/kb/828736</w:instrText>
      </w:r>
      <w:r>
        <w:instrText xml:space="preserve">" </w:instrText>
      </w:r>
      <w:r>
        <w:fldChar w:fldCharType="separate"/>
      </w:r>
      <w:r w:rsidRPr="00005483">
        <w:rPr>
          <w:rStyle w:val="a3"/>
        </w:rPr>
        <w:t>https://support.microsoft.com/en-us/kb/828736</w:t>
      </w:r>
      <w:r>
        <w:fldChar w:fldCharType="end"/>
      </w:r>
      <w:r>
        <w:t>，</w:t>
      </w:r>
      <w:r>
        <w:rPr>
          <w:rFonts w:hint="eastAsia"/>
        </w:rPr>
        <w:t>这个是微软的官方链接，在这个文档</w:t>
      </w:r>
      <w:r>
        <w:rPr>
          <w:rFonts w:hint="eastAsia"/>
        </w:rPr>
        <w:t>中</w:t>
      </w:r>
      <w:r w:rsidRPr="009729EC">
        <w:rPr>
          <w:b/>
        </w:rPr>
        <w:t>Register the Managed DLL for Use with COM or with Native C++</w:t>
      </w:r>
      <w:r w:rsidRPr="009729EC">
        <w:rPr>
          <w:rFonts w:hint="eastAsia"/>
        </w:rPr>
        <w:t>是</w:t>
      </w:r>
      <w:r>
        <w:rPr>
          <w:rFonts w:hint="eastAsia"/>
        </w:rPr>
        <w:t>用不到的。</w:t>
      </w:r>
    </w:p>
    <w:p w:rsidR="009729EC" w:rsidRDefault="009729EC" w:rsidP="00193048">
      <w:r>
        <w:rPr>
          <w:rFonts w:hint="eastAsia"/>
        </w:rPr>
        <w:t>链接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729EC">
        <w:instrText>https://cppkid.wordpress.com/2009/01/02/how-to-call-a-managed-dll-from-unmanaged-code/</w:instrText>
      </w:r>
      <w:r>
        <w:instrText xml:space="preserve">" </w:instrText>
      </w:r>
      <w:r>
        <w:fldChar w:fldCharType="separate"/>
      </w:r>
      <w:r w:rsidRPr="00005483">
        <w:rPr>
          <w:rStyle w:val="a3"/>
        </w:rPr>
        <w:t>https://cppkid.wordpress.com/2009/01/02/how-to-call-a-managed-dll-from-unmanaged-code/</w:t>
      </w:r>
      <w:r>
        <w:fldChar w:fldCharType="end"/>
      </w:r>
      <w:r>
        <w:t xml:space="preserve">  </w:t>
      </w:r>
      <w:r>
        <w:rPr>
          <w:rFonts w:hint="eastAsia"/>
        </w:rPr>
        <w:t>按照这个文档说明即可用</w:t>
      </w:r>
    </w:p>
    <w:p w:rsidR="00D76890" w:rsidRDefault="009729EC">
      <w:r>
        <w:rPr>
          <w:rFonts w:hint="eastAsia"/>
        </w:rPr>
        <w:t>具体实现过程如下：</w:t>
      </w:r>
    </w:p>
    <w:p w:rsidR="009729EC" w:rsidRDefault="009729EC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工程，设置工程属性：</w:t>
      </w:r>
    </w:p>
    <w:p w:rsidR="009729EC" w:rsidRDefault="009729EC">
      <w:r>
        <w:rPr>
          <w:noProof/>
        </w:rPr>
        <w:drawing>
          <wp:inline distT="0" distB="0" distL="0" distR="0" wp14:anchorId="3375C914" wp14:editId="16909C53">
            <wp:extent cx="5274310" cy="4323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EC" w:rsidRDefault="009729EC">
      <w:pPr>
        <w:rPr>
          <w:rFonts w:hint="eastAsia"/>
        </w:rPr>
      </w:pPr>
      <w:r>
        <w:rPr>
          <w:rFonts w:hint="eastAsia"/>
        </w:rPr>
        <w:t>配置说明：在</w:t>
      </w:r>
      <w:proofErr w:type="spellStart"/>
      <w:r>
        <w:rPr>
          <w:rFonts w:hint="eastAsia"/>
        </w:rPr>
        <w:t>buid</w:t>
      </w:r>
      <w:proofErr w:type="spellEnd"/>
      <w:r>
        <w:rPr>
          <w:rFonts w:hint="eastAsia"/>
        </w:rPr>
        <w:t>选项中配置</w:t>
      </w:r>
      <w:proofErr w:type="spellStart"/>
      <w:r>
        <w:rPr>
          <w:rFonts w:hint="eastAsia"/>
        </w:rPr>
        <w:t>plateform</w:t>
      </w:r>
      <w:proofErr w:type="spellEnd"/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：</w:t>
      </w:r>
      <w:r>
        <w:rPr>
          <w:rFonts w:hint="eastAsia"/>
        </w:rPr>
        <w:t>x64</w:t>
      </w:r>
      <w:r>
        <w:rPr>
          <w:rFonts w:hint="eastAsia"/>
        </w:rPr>
        <w:t>，这个配置必须要和</w:t>
      </w:r>
      <w:r w:rsidR="00E96491">
        <w:rPr>
          <w:rFonts w:hint="eastAsia"/>
        </w:rPr>
        <w:t>native</w:t>
      </w:r>
      <w:r w:rsidR="00E96491">
        <w:t xml:space="preserve"> </w:t>
      </w:r>
      <w:proofErr w:type="spellStart"/>
      <w:r w:rsidR="00E96491">
        <w:rPr>
          <w:rFonts w:hint="eastAsia"/>
        </w:rPr>
        <w:t>c++</w:t>
      </w:r>
      <w:proofErr w:type="spellEnd"/>
      <w:r w:rsidR="00E96491">
        <w:rPr>
          <w:rFonts w:hint="eastAsia"/>
        </w:rPr>
        <w:t>程序中一致，如果</w:t>
      </w:r>
      <w:r w:rsidR="00E96491">
        <w:rPr>
          <w:rFonts w:hint="eastAsia"/>
        </w:rPr>
        <w:t>native</w:t>
      </w:r>
      <w:r w:rsidR="00E96491">
        <w:t xml:space="preserve"> </w:t>
      </w:r>
      <w:proofErr w:type="spellStart"/>
      <w:r w:rsidR="00E96491">
        <w:rPr>
          <w:rFonts w:hint="eastAsia"/>
        </w:rPr>
        <w:t>c++</w:t>
      </w:r>
      <w:proofErr w:type="spellEnd"/>
      <w:r w:rsidR="00E96491">
        <w:rPr>
          <w:rFonts w:hint="eastAsia"/>
        </w:rPr>
        <w:t>中是</w:t>
      </w:r>
      <w:r w:rsidR="00E96491">
        <w:rPr>
          <w:rFonts w:hint="eastAsia"/>
        </w:rPr>
        <w:t>64</w:t>
      </w:r>
      <w:r w:rsidR="00E96491">
        <w:rPr>
          <w:rFonts w:hint="eastAsia"/>
        </w:rPr>
        <w:t>位，那么这里必须是</w:t>
      </w:r>
      <w:r w:rsidR="00E96491">
        <w:rPr>
          <w:rFonts w:hint="eastAsia"/>
        </w:rPr>
        <w:t>x64.</w:t>
      </w:r>
      <w:r w:rsidR="00E96491">
        <w:rPr>
          <w:rFonts w:hint="eastAsia"/>
        </w:rPr>
        <w:t>同理</w:t>
      </w:r>
      <w:r w:rsidR="00E96491">
        <w:rPr>
          <w:rFonts w:hint="eastAsia"/>
        </w:rPr>
        <w:t>x86.</w:t>
      </w:r>
      <w:r w:rsidR="00E96491">
        <w:t xml:space="preserve"> </w:t>
      </w:r>
    </w:p>
    <w:p w:rsidR="00E96491" w:rsidRDefault="00E96491">
      <w:r>
        <w:rPr>
          <w:rFonts w:hint="eastAsia"/>
        </w:rPr>
        <w:t>这里还有一个选项是</w:t>
      </w:r>
      <w:r>
        <w:rPr>
          <w:rFonts w:hint="eastAsia"/>
        </w:rPr>
        <w:t xml:space="preserve"> any</w:t>
      </w:r>
      <w: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，第一次编译的时候选的是这个，在</w:t>
      </w:r>
      <w:r>
        <w:rPr>
          <w:rFonts w:hint="eastAsia"/>
        </w:rPr>
        <w:t>native</w:t>
      </w:r>
      <w: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中调用时编译可以通过，但是运行时出现异常。</w:t>
      </w:r>
    </w:p>
    <w:p w:rsidR="00E96491" w:rsidRDefault="00EB09DA">
      <w:r>
        <w:rPr>
          <w:noProof/>
        </w:rPr>
        <w:drawing>
          <wp:inline distT="0" distB="0" distL="0" distR="0" wp14:anchorId="55B58989" wp14:editId="66489E3E">
            <wp:extent cx="24765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这个选项必须勾选，</w:t>
      </w:r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编译会输出一个后缀为</w:t>
      </w:r>
      <w:r w:rsidRPr="00EB09DA">
        <w:t>.</w:t>
      </w:r>
      <w:proofErr w:type="spellStart"/>
      <w:r w:rsidRPr="00EB09DA">
        <w:t>tlb</w:t>
      </w:r>
      <w:proofErr w:type="spellEnd"/>
      <w:r>
        <w:rPr>
          <w:rFonts w:hint="eastAsia"/>
        </w:rPr>
        <w:t>的文件。</w:t>
      </w:r>
    </w:p>
    <w:p w:rsidR="00EB09DA" w:rsidRDefault="00EB09DA">
      <w:r>
        <w:rPr>
          <w:noProof/>
        </w:rPr>
        <w:lastRenderedPageBreak/>
        <w:drawing>
          <wp:inline distT="0" distB="0" distL="0" distR="0" wp14:anchorId="30411B45" wp14:editId="0C3CE05E">
            <wp:extent cx="223837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这个文件是</w:t>
      </w:r>
      <w:r>
        <w:rPr>
          <w:rFonts w:hint="eastAsia"/>
        </w:rPr>
        <w:t>native</w:t>
      </w:r>
      <w: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调用的关键。</w:t>
      </w:r>
    </w:p>
    <w:p w:rsidR="007718C5" w:rsidRDefault="007718C5">
      <w:pPr>
        <w:rPr>
          <w:rStyle w:val="userinput"/>
          <w:rFonts w:ascii="Verdana" w:hAnsi="Verdana"/>
          <w:bCs/>
          <w:iCs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生成签名</w:t>
      </w:r>
      <w:r>
        <w:rPr>
          <w:rStyle w:val="userinput"/>
          <w:rFonts w:ascii="Verdana" w:hAnsi="Verdana"/>
          <w:b/>
          <w:bCs/>
          <w:i/>
          <w:iCs/>
          <w:color w:val="333333"/>
          <w:sz w:val="18"/>
          <w:szCs w:val="18"/>
          <w:shd w:val="clear" w:color="auto" w:fill="FFFFFF"/>
        </w:rPr>
        <w:t>SNK</w:t>
      </w:r>
      <w:r w:rsidRPr="007718C5"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文件</w:t>
      </w:r>
      <w:r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，具体操作如下</w:t>
      </w:r>
      <w:r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:</w:t>
      </w:r>
    </w:p>
    <w:p w:rsidR="00C449CB" w:rsidRDefault="00F045CA">
      <w:pPr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</w:pPr>
      <w:r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工程属性配置中，到</w:t>
      </w:r>
      <w:r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signing</w:t>
      </w:r>
      <w:r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项，</w:t>
      </w:r>
      <w:proofErr w:type="gramStart"/>
      <w:r w:rsidR="003A5929"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勾选</w:t>
      </w:r>
      <w:proofErr w:type="gramEnd"/>
      <w:r w:rsidR="003A5929"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sign</w:t>
      </w:r>
      <w:r w:rsidR="003A5929">
        <w:rPr>
          <w:rStyle w:val="userinput"/>
          <w:rFonts w:ascii="Verdana" w:hAnsi="Verdana"/>
          <w:bCs/>
          <w:iCs/>
          <w:color w:val="333333"/>
          <w:sz w:val="18"/>
          <w:szCs w:val="18"/>
          <w:shd w:val="clear" w:color="auto" w:fill="FFFFFF"/>
        </w:rPr>
        <w:t xml:space="preserve"> </w:t>
      </w:r>
      <w:r w:rsidR="003A5929"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the</w:t>
      </w:r>
      <w:r w:rsidR="003A5929">
        <w:rPr>
          <w:rStyle w:val="userinput"/>
          <w:rFonts w:ascii="Verdana" w:hAnsi="Verdana"/>
          <w:bCs/>
          <w:iCs/>
          <w:color w:val="333333"/>
          <w:sz w:val="18"/>
          <w:szCs w:val="18"/>
          <w:shd w:val="clear" w:color="auto" w:fill="FFFFFF"/>
        </w:rPr>
        <w:t xml:space="preserve"> </w:t>
      </w:r>
      <w:r w:rsidR="003A5929"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assembly</w:t>
      </w:r>
      <w:r w:rsidR="003A5929">
        <w:rPr>
          <w:rStyle w:val="userinput"/>
          <w:rFonts w:ascii="Verdana" w:hAnsi="Verdana"/>
          <w:bCs/>
          <w:iCs/>
          <w:color w:val="333333"/>
          <w:sz w:val="18"/>
          <w:szCs w:val="18"/>
          <w:shd w:val="clear" w:color="auto" w:fill="FFFFFF"/>
        </w:rPr>
        <w:t>，</w:t>
      </w:r>
      <w:r w:rsidR="003A5929"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选择</w:t>
      </w:r>
      <w:r w:rsidR="003A5929"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new</w:t>
      </w:r>
      <w:r w:rsidR="003A5929">
        <w:rPr>
          <w:rStyle w:val="userinput"/>
          <w:rFonts w:ascii="Verdana" w:hAnsi="Verdana" w:hint="eastAsia"/>
          <w:bCs/>
          <w:iCs/>
          <w:color w:val="333333"/>
          <w:sz w:val="18"/>
          <w:szCs w:val="18"/>
          <w:shd w:val="clear" w:color="auto" w:fill="FFFFFF"/>
        </w:rPr>
        <w:t>。</w:t>
      </w:r>
    </w:p>
    <w:p w:rsidR="007718C5" w:rsidRDefault="00F045CA">
      <w:r>
        <w:rPr>
          <w:noProof/>
        </w:rPr>
        <w:drawing>
          <wp:inline distT="0" distB="0" distL="0" distR="0" wp14:anchorId="36AB85A5" wp14:editId="1992B32D">
            <wp:extent cx="5274310" cy="3916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CB" w:rsidRDefault="00C449CB">
      <w:r>
        <w:rPr>
          <w:rFonts w:hint="eastAsia"/>
        </w:rPr>
        <w:t>在跳出的界面中：</w:t>
      </w:r>
    </w:p>
    <w:p w:rsidR="00C449CB" w:rsidRDefault="00C449CB">
      <w:r>
        <w:rPr>
          <w:noProof/>
        </w:rPr>
        <w:lastRenderedPageBreak/>
        <w:drawing>
          <wp:inline distT="0" distB="0" distL="0" distR="0" wp14:anchorId="5AAB5961" wp14:editId="3F83E315">
            <wp:extent cx="4324350" cy="3609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CB" w:rsidRDefault="00C449CB">
      <w:proofErr w:type="gramStart"/>
      <w:r>
        <w:rPr>
          <w:rFonts w:hint="eastAsia"/>
        </w:rPr>
        <w:t>反选</w:t>
      </w:r>
      <w:proofErr w:type="gramEnd"/>
      <w:r>
        <w:rPr>
          <w:noProof/>
        </w:rPr>
        <w:drawing>
          <wp:inline distT="0" distB="0" distL="0" distR="0" wp14:anchorId="620C7537" wp14:editId="0D5FB6D8">
            <wp:extent cx="314325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</w:t>
      </w:r>
      <w:r>
        <w:rPr>
          <w:rFonts w:hint="eastAsia"/>
        </w:rPr>
        <w:t>filename</w:t>
      </w:r>
      <w:r>
        <w:rPr>
          <w:rFonts w:hint="eastAsia"/>
        </w:rPr>
        <w:t>。点击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F51D29" w:rsidRDefault="00F51D29">
      <w:r>
        <w:rPr>
          <w:rFonts w:hint="eastAsia"/>
        </w:rPr>
        <w:t>此时会在</w:t>
      </w:r>
      <w:r>
        <w:rPr>
          <w:rFonts w:hint="eastAsia"/>
        </w:rPr>
        <w:t>solution</w:t>
      </w:r>
      <w:r>
        <w:rPr>
          <w:rFonts w:hint="eastAsia"/>
        </w:rPr>
        <w:t>中生成这个</w:t>
      </w:r>
      <w:r w:rsidR="00DD3DBE">
        <w:rPr>
          <w:rFonts w:hint="eastAsia"/>
        </w:rPr>
        <w:t>文件，</w:t>
      </w:r>
    </w:p>
    <w:p w:rsidR="00DD3DBE" w:rsidRDefault="001A7443">
      <w:r>
        <w:rPr>
          <w:noProof/>
        </w:rPr>
        <w:drawing>
          <wp:inline distT="0" distB="0" distL="0" distR="0" wp14:anchorId="2117541A" wp14:editId="70232A4E">
            <wp:extent cx="2943225" cy="2143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43" w:rsidRDefault="001A7443">
      <w:pPr>
        <w:rPr>
          <w:rStyle w:val="a4"/>
          <w:rFonts w:ascii="Segoe UI" w:hAnsi="Segoe UI" w:cs="Segoe UI"/>
          <w:b w:val="0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配置</w:t>
      </w:r>
      <w:proofErr w:type="spellStart"/>
      <w:r>
        <w:rPr>
          <w:rStyle w:val="a4"/>
          <w:rFonts w:ascii="Segoe UI" w:hAnsi="Segoe UI" w:cs="Segoe UI"/>
          <w:color w:val="000000"/>
          <w:sz w:val="23"/>
          <w:szCs w:val="23"/>
          <w:shd w:val="clear" w:color="auto" w:fill="FFFFFF"/>
        </w:rPr>
        <w:t>AssemblyInfo.cs</w:t>
      </w:r>
      <w:proofErr w:type="spellEnd"/>
      <w:r w:rsidRPr="001A7443">
        <w:rPr>
          <w:rStyle w:val="a4"/>
          <w:rFonts w:ascii="Segoe UI" w:hAnsi="Segoe UI" w:cs="Segoe UI" w:hint="eastAsia"/>
          <w:b w:val="0"/>
          <w:color w:val="000000"/>
          <w:sz w:val="23"/>
          <w:szCs w:val="23"/>
          <w:shd w:val="clear" w:color="auto" w:fill="FFFFFF"/>
        </w:rPr>
        <w:t>文件</w:t>
      </w:r>
      <w:r w:rsidR="00F533CE">
        <w:rPr>
          <w:rStyle w:val="a4"/>
          <w:rFonts w:ascii="Segoe UI" w:hAnsi="Segoe UI" w:cs="Segoe UI" w:hint="eastAsia"/>
          <w:b w:val="0"/>
          <w:color w:val="000000"/>
          <w:sz w:val="23"/>
          <w:szCs w:val="23"/>
          <w:shd w:val="clear" w:color="auto" w:fill="FFFFFF"/>
        </w:rPr>
        <w:t>，设置这几项：</w:t>
      </w:r>
    </w:p>
    <w:p w:rsidR="00F533CE" w:rsidRPr="00030CA0" w:rsidRDefault="00F533CE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[</w:t>
      </w:r>
      <w:proofErr w:type="gramStart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assembly</w:t>
      </w:r>
      <w:proofErr w:type="gramEnd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ComVisible</w:t>
      </w:r>
      <w:proofErr w:type="spellEnd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(true)]</w:t>
      </w:r>
    </w:p>
    <w:p w:rsidR="00030CA0" w:rsidRPr="00030CA0" w:rsidRDefault="00030CA0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[</w:t>
      </w:r>
      <w:proofErr w:type="gramStart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assembly</w:t>
      </w:r>
      <w:proofErr w:type="gramEnd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AssemblyDelaySign</w:t>
      </w:r>
      <w:proofErr w:type="spellEnd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(false)]</w:t>
      </w:r>
    </w:p>
    <w:p w:rsidR="00F533CE" w:rsidRDefault="00030CA0" w:rsidP="00030CA0">
      <w:pP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</w:pPr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[</w:t>
      </w:r>
      <w:proofErr w:type="gramStart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assembly</w:t>
      </w:r>
      <w:proofErr w:type="gramEnd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AssemblyKeyFile</w:t>
      </w:r>
      <w:proofErr w:type="spellEnd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("..\\..\\</w:t>
      </w:r>
      <w:proofErr w:type="spellStart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TestKeyPair.snk</w:t>
      </w:r>
      <w:proofErr w:type="spellEnd"/>
      <w:r w:rsidRPr="00030CA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")]</w:t>
      </w:r>
      <w:r w:rsidR="000B6340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//</w:t>
      </w:r>
      <w:r w:rsidR="000B6340"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确保这个文件位置正确</w:t>
      </w:r>
    </w:p>
    <w:p w:rsidR="000B6340" w:rsidRDefault="00021809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编写类文件：</w:t>
      </w:r>
    </w:p>
    <w:p w:rsidR="00021809" w:rsidRDefault="00021809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proofErr w:type="spellStart"/>
      <w:r w:rsidRPr="00021809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ICalculator.cs</w:t>
      </w:r>
      <w:proofErr w:type="spellEnd"/>
    </w:p>
    <w:p w:rsidR="009A3545" w:rsidRDefault="00313668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BA0203" wp14:editId="66AB92FC">
            <wp:extent cx="5274310" cy="2618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68" w:rsidRDefault="00313668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编写</w:t>
      </w:r>
      <w:proofErr w:type="spellStart"/>
      <w:r w:rsidRPr="00313668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ManagedClass.cs</w:t>
      </w:r>
      <w:proofErr w:type="spellEnd"/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文件：</w:t>
      </w:r>
    </w:p>
    <w:p w:rsidR="00313668" w:rsidRDefault="00313668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19BA51D" wp14:editId="4B6D5643">
            <wp:extent cx="5274310" cy="3982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0D" w:rsidRDefault="00B1248B" w:rsidP="00030CA0">
      <w:pP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编译即可。</w:t>
      </w:r>
    </w:p>
    <w:p w:rsidR="00B1248B" w:rsidRDefault="00B1248B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注意：</w:t>
      </w:r>
    </w:p>
    <w:p w:rsidR="00B1248B" w:rsidRDefault="00B1248B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命名空间的名称要和项目名称，即生成的</w:t>
      </w:r>
      <w:proofErr w:type="spellStart"/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dll</w:t>
      </w:r>
      <w:proofErr w:type="spellEnd"/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文件名称一致，否在在</w:t>
      </w: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native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c++</w:t>
      </w:r>
      <w:proofErr w:type="spellEnd"/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中会提示找不到命名空间的错误。</w:t>
      </w:r>
    </w:p>
    <w:p w:rsidR="00B1248B" w:rsidRDefault="00D344C4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生成文件如下：</w:t>
      </w:r>
    </w:p>
    <w:p w:rsidR="00D344C4" w:rsidRDefault="004222CF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A45A82" wp14:editId="1E4B352B">
            <wp:extent cx="5274310" cy="1169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F" w:rsidRDefault="004222CF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在</w:t>
      </w: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native</w:t>
      </w: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中主要用</w:t>
      </w:r>
      <w:proofErr w:type="spellStart"/>
      <w:r w:rsidRPr="004222CF"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TestComc.tlb</w:t>
      </w:r>
      <w:proofErr w:type="spellEnd"/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。</w:t>
      </w:r>
    </w:p>
    <w:p w:rsidR="00F7431E" w:rsidRDefault="00F7431E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</w:p>
    <w:p w:rsidR="003D3125" w:rsidRDefault="003D3125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下面是</w:t>
      </w: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native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c++</w:t>
      </w:r>
      <w:proofErr w:type="spellEnd"/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工程，这里用的是</w:t>
      </w:r>
      <w:proofErr w:type="spellStart"/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qt</w:t>
      </w:r>
      <w:proofErr w:type="spellEnd"/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。配置为</w:t>
      </w: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64</w:t>
      </w: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位。</w:t>
      </w:r>
    </w:p>
    <w:p w:rsidR="003D3125" w:rsidRDefault="004112EA" w:rsidP="00030CA0">
      <w:pP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  <w:t>具体使用方法如下：</w:t>
      </w:r>
    </w:p>
    <w:p w:rsidR="004112EA" w:rsidRPr="00F533CE" w:rsidRDefault="004058B0" w:rsidP="00030CA0">
      <w:pPr>
        <w:rPr>
          <w:rFonts w:ascii="Segoe UI" w:hAnsi="Segoe UI" w:cs="Segoe UI" w:hint="eastAsia"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7B77E89" wp14:editId="3589A9BD">
            <wp:extent cx="5274310" cy="2298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EA" w:rsidRPr="00F53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3E"/>
    <w:rsid w:val="00021809"/>
    <w:rsid w:val="00030CA0"/>
    <w:rsid w:val="000B6340"/>
    <w:rsid w:val="00193048"/>
    <w:rsid w:val="001A7443"/>
    <w:rsid w:val="001A7D34"/>
    <w:rsid w:val="00313668"/>
    <w:rsid w:val="00365621"/>
    <w:rsid w:val="003A5929"/>
    <w:rsid w:val="003D3125"/>
    <w:rsid w:val="004058B0"/>
    <w:rsid w:val="004112EA"/>
    <w:rsid w:val="004222CF"/>
    <w:rsid w:val="007718C5"/>
    <w:rsid w:val="007E273E"/>
    <w:rsid w:val="0092760D"/>
    <w:rsid w:val="009729EC"/>
    <w:rsid w:val="009A3545"/>
    <w:rsid w:val="00B1248B"/>
    <w:rsid w:val="00C449CB"/>
    <w:rsid w:val="00D344C4"/>
    <w:rsid w:val="00D76890"/>
    <w:rsid w:val="00DD3DBE"/>
    <w:rsid w:val="00E96491"/>
    <w:rsid w:val="00EB09DA"/>
    <w:rsid w:val="00F045CA"/>
    <w:rsid w:val="00F51D29"/>
    <w:rsid w:val="00F533CE"/>
    <w:rsid w:val="00F7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7B6BF-023D-491B-9506-E810EA28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29EC"/>
    <w:rPr>
      <w:color w:val="0563C1" w:themeColor="hyperlink"/>
      <w:u w:val="single"/>
    </w:rPr>
  </w:style>
  <w:style w:type="character" w:customStyle="1" w:styleId="userinput">
    <w:name w:val="userinput"/>
    <w:basedOn w:val="a0"/>
    <w:rsid w:val="007718C5"/>
  </w:style>
  <w:style w:type="character" w:styleId="a4">
    <w:name w:val="Strong"/>
    <w:basedOn w:val="a0"/>
    <w:uiPriority w:val="22"/>
    <w:qFormat/>
    <w:rsid w:val="001A7443"/>
    <w:rPr>
      <w:b/>
      <w:bCs/>
    </w:rPr>
  </w:style>
  <w:style w:type="character" w:customStyle="1" w:styleId="1Char">
    <w:name w:val="标题 1 Char"/>
    <w:basedOn w:val="a0"/>
    <w:link w:val="1"/>
    <w:uiPriority w:val="9"/>
    <w:rsid w:val="003656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d</dc:creator>
  <cp:keywords/>
  <dc:description/>
  <cp:lastModifiedBy>sj d</cp:lastModifiedBy>
  <cp:revision>26</cp:revision>
  <dcterms:created xsi:type="dcterms:W3CDTF">2015-11-21T04:25:00Z</dcterms:created>
  <dcterms:modified xsi:type="dcterms:W3CDTF">2015-11-21T04:56:00Z</dcterms:modified>
</cp:coreProperties>
</file>