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89587F" w:rsidRPr="00AA5C3F" w:rsidRDefault="0089587F" w:rsidP="0089587F">
      <w:pPr>
        <w:pStyle w:val="msonormalcxspmiddle"/>
        <w:spacing w:before="0" w:after="0"/>
        <w:contextualSpacing/>
        <w:jc w:val="right"/>
        <w:rPr>
          <w:sz w:val="22"/>
          <w:szCs w:val="22"/>
          <w:lang w:val="uk-UA"/>
        </w:rPr>
      </w:pPr>
      <w:r w:rsidRPr="00AA5C3F">
        <w:rPr>
          <w:sz w:val="22"/>
          <w:szCs w:val="22"/>
          <w:lang w:val="uk-UA"/>
        </w:rPr>
        <w:t>ЗАТВЕРДЖЕНО</w:t>
      </w:r>
    </w:p>
    <w:p w:rsidR="0089587F" w:rsidRPr="00AA5C3F" w:rsidRDefault="0089587F" w:rsidP="0089587F">
      <w:pPr>
        <w:pStyle w:val="msonormalcxspmiddle"/>
        <w:tabs>
          <w:tab w:val="left" w:pos="5103"/>
        </w:tabs>
        <w:spacing w:before="0" w:after="0"/>
        <w:contextualSpacing/>
        <w:jc w:val="right"/>
        <w:rPr>
          <w:sz w:val="22"/>
          <w:szCs w:val="22"/>
          <w:lang w:val="uk-UA"/>
        </w:rPr>
      </w:pPr>
      <w:r w:rsidRPr="00AA5C3F">
        <w:rPr>
          <w:sz w:val="22"/>
          <w:szCs w:val="22"/>
          <w:lang w:val="uk-UA"/>
        </w:rPr>
        <w:t xml:space="preserve">рішенням Наглядової ради </w:t>
      </w:r>
    </w:p>
    <w:p w:rsidR="00E454DA" w:rsidRPr="00AA5C3F" w:rsidRDefault="0089587F" w:rsidP="0089587F">
      <w:pPr>
        <w:ind w:firstLine="4678"/>
        <w:jc w:val="right"/>
        <w:rPr>
          <w:b/>
          <w:sz w:val="22"/>
          <w:szCs w:val="22"/>
          <w:lang w:val="uk-UA"/>
        </w:rPr>
      </w:pPr>
      <w:r w:rsidRPr="00AA5C3F">
        <w:rPr>
          <w:sz w:val="22"/>
          <w:szCs w:val="22"/>
          <w:lang w:val="uk-UA"/>
        </w:rPr>
        <w:t xml:space="preserve">протокол № </w:t>
      </w:r>
      <w:r w:rsidR="00A10EED" w:rsidRPr="00AA5C3F">
        <w:rPr>
          <w:sz w:val="22"/>
          <w:szCs w:val="22"/>
          <w:lang w:val="uk-UA"/>
        </w:rPr>
        <w:t>2</w:t>
      </w:r>
      <w:r w:rsidRPr="00AA5C3F">
        <w:rPr>
          <w:sz w:val="22"/>
          <w:szCs w:val="22"/>
          <w:lang w:val="uk-UA"/>
        </w:rPr>
        <w:t xml:space="preserve"> від </w:t>
      </w:r>
      <w:r w:rsidR="00454B9D">
        <w:rPr>
          <w:sz w:val="22"/>
          <w:szCs w:val="22"/>
          <w:lang w:val="uk-UA"/>
        </w:rPr>
        <w:t>16</w:t>
      </w:r>
      <w:r w:rsidR="00A10EED" w:rsidRPr="00AA5C3F">
        <w:rPr>
          <w:sz w:val="22"/>
          <w:szCs w:val="22"/>
          <w:lang w:val="uk-UA"/>
        </w:rPr>
        <w:t>.06. 2023</w:t>
      </w:r>
      <w:r w:rsidRPr="00AA5C3F">
        <w:rPr>
          <w:sz w:val="22"/>
          <w:szCs w:val="22"/>
          <w:lang w:val="uk-UA"/>
        </w:rPr>
        <w:t>року</w:t>
      </w:r>
      <w:r w:rsidR="00E454DA" w:rsidRPr="00AA5C3F">
        <w:rPr>
          <w:rFonts w:eastAsia="Calibri"/>
          <w:sz w:val="22"/>
          <w:szCs w:val="22"/>
          <w:lang w:val="uk-UA"/>
        </w:rPr>
        <w:t xml:space="preserve"> </w:t>
      </w:r>
    </w:p>
    <w:tbl>
      <w:tblPr>
        <w:tblW w:w="998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4928"/>
        <w:gridCol w:w="5044"/>
        <w:gridCol w:w="10"/>
      </w:tblGrid>
      <w:tr w:rsidR="005B0255" w:rsidRPr="00D74E63" w:rsidTr="005B0255">
        <w:trPr>
          <w:gridAfter w:val="1"/>
          <w:wAfter w:w="10" w:type="dxa"/>
          <w:trHeight w:val="699"/>
        </w:trPr>
        <w:tc>
          <w:tcPr>
            <w:tcW w:w="9972" w:type="dxa"/>
            <w:gridSpan w:val="2"/>
            <w:shd w:val="clear" w:color="auto" w:fill="auto"/>
            <w:vAlign w:val="center"/>
          </w:tcPr>
          <w:p w:rsidR="005B0255" w:rsidRPr="00454B9D" w:rsidRDefault="005B0255" w:rsidP="005B0255">
            <w:pPr>
              <w:jc w:val="center"/>
              <w:rPr>
                <w:b/>
                <w:lang w:val="uk-UA"/>
              </w:rPr>
            </w:pPr>
          </w:p>
          <w:p w:rsidR="00195656" w:rsidRPr="00454B9D" w:rsidRDefault="00D92F41" w:rsidP="00195656">
            <w:pPr>
              <w:jc w:val="center"/>
              <w:rPr>
                <w:b/>
                <w:lang w:val="uk-UA"/>
              </w:rPr>
            </w:pPr>
            <w:r w:rsidRPr="00454B9D">
              <w:rPr>
                <w:b/>
                <w:lang w:val="uk-UA"/>
              </w:rPr>
              <w:t xml:space="preserve">АКЦІОНЕРНЕ ТОВАРИСТВО </w:t>
            </w:r>
            <w:r w:rsidR="00195656" w:rsidRPr="00454B9D">
              <w:rPr>
                <w:b/>
                <w:lang w:val="uk-UA"/>
              </w:rPr>
              <w:t xml:space="preserve"> «</w:t>
            </w:r>
            <w:r w:rsidR="00A10EED" w:rsidRPr="00454B9D">
              <w:rPr>
                <w:b/>
                <w:lang w:val="uk-UA"/>
              </w:rPr>
              <w:t>Оснастка</w:t>
            </w:r>
            <w:r w:rsidR="00195656" w:rsidRPr="00454B9D">
              <w:rPr>
                <w:b/>
                <w:lang w:val="uk-UA"/>
              </w:rPr>
              <w:t xml:space="preserve">»  </w:t>
            </w:r>
          </w:p>
          <w:p w:rsidR="005B0255" w:rsidRPr="00454B9D" w:rsidRDefault="00195656" w:rsidP="00A10EED">
            <w:pPr>
              <w:widowControl w:val="0"/>
              <w:jc w:val="center"/>
              <w:rPr>
                <w:lang w:val="uk-UA"/>
              </w:rPr>
            </w:pPr>
            <w:r w:rsidRPr="00454B9D">
              <w:rPr>
                <w:b/>
                <w:lang w:val="uk-UA"/>
              </w:rPr>
              <w:t>(</w:t>
            </w:r>
            <w:r w:rsidR="00D74E63" w:rsidRPr="00454B9D">
              <w:rPr>
                <w:b/>
                <w:lang w:val="uk-UA"/>
              </w:rPr>
              <w:t>ідентифікаційний</w:t>
            </w:r>
            <w:r w:rsidRPr="00454B9D">
              <w:rPr>
                <w:b/>
                <w:lang w:val="uk-UA"/>
              </w:rPr>
              <w:t xml:space="preserve"> код юридичної особи – код ЄДРПОУ </w:t>
            </w:r>
            <w:r w:rsidR="00A10EED" w:rsidRPr="00454B9D">
              <w:rPr>
                <w:b/>
                <w:lang w:val="uk-UA"/>
              </w:rPr>
              <w:t>05797977</w:t>
            </w:r>
            <w:r w:rsidRPr="00454B9D">
              <w:rPr>
                <w:b/>
                <w:lang w:val="uk-UA"/>
              </w:rPr>
              <w:t>)</w:t>
            </w:r>
          </w:p>
        </w:tc>
      </w:tr>
      <w:tr w:rsidR="00E454DA" w:rsidRPr="00AA5C3F" w:rsidTr="005B0255">
        <w:trPr>
          <w:gridAfter w:val="1"/>
          <w:wAfter w:w="10" w:type="dxa"/>
          <w:trHeight w:val="1061"/>
        </w:trPr>
        <w:tc>
          <w:tcPr>
            <w:tcW w:w="9972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E454DA" w:rsidRPr="00454B9D" w:rsidRDefault="00E454DA">
            <w:pPr>
              <w:widowControl w:val="0"/>
              <w:snapToGrid w:val="0"/>
              <w:rPr>
                <w:b/>
                <w:lang w:val="uk-UA"/>
              </w:rPr>
            </w:pPr>
          </w:p>
          <w:p w:rsidR="00E454DA" w:rsidRPr="00454B9D" w:rsidRDefault="00E454DA">
            <w:pPr>
              <w:widowControl w:val="0"/>
              <w:jc w:val="center"/>
              <w:rPr>
                <w:b/>
                <w:lang w:val="uk-UA"/>
              </w:rPr>
            </w:pPr>
            <w:r w:rsidRPr="00454B9D">
              <w:rPr>
                <w:b/>
                <w:lang w:val="uk-UA"/>
              </w:rPr>
              <w:t>БЮЛЕТЕНЬ</w:t>
            </w:r>
          </w:p>
          <w:p w:rsidR="00A10EED" w:rsidRPr="00454B9D" w:rsidRDefault="00B31F0D" w:rsidP="00A10EED">
            <w:pPr>
              <w:widowControl w:val="0"/>
              <w:jc w:val="center"/>
              <w:rPr>
                <w:color w:val="000000"/>
                <w:shd w:val="clear" w:color="auto" w:fill="FFFFFF"/>
                <w:lang w:val="uk-UA"/>
              </w:rPr>
            </w:pPr>
            <w:r w:rsidRPr="00454B9D">
              <w:rPr>
                <w:b/>
                <w:lang w:val="uk-UA"/>
              </w:rPr>
              <w:t>для кумулятивного голосування</w:t>
            </w:r>
            <w:r w:rsidR="00E454DA" w:rsidRPr="00454B9D">
              <w:rPr>
                <w:b/>
                <w:lang w:val="uk-UA"/>
              </w:rPr>
              <w:t xml:space="preserve"> </w:t>
            </w:r>
            <w:r w:rsidR="00A10EED" w:rsidRPr="00454B9D">
              <w:rPr>
                <w:b/>
                <w:lang w:val="uk-UA"/>
              </w:rPr>
              <w:t>на позачергових загальних зборах акціонерів, які проводяться дистанційно 30 червня 2023 року</w:t>
            </w:r>
          </w:p>
          <w:p w:rsidR="00E454DA" w:rsidRPr="00454B9D" w:rsidRDefault="00E454DA">
            <w:pPr>
              <w:widowControl w:val="0"/>
              <w:jc w:val="center"/>
              <w:rPr>
                <w:color w:val="000000"/>
                <w:shd w:val="clear" w:color="auto" w:fill="FFFFFF"/>
                <w:lang w:val="uk-UA"/>
              </w:rPr>
            </w:pPr>
          </w:p>
          <w:p w:rsidR="00E454DA" w:rsidRPr="00454B9D" w:rsidRDefault="00E454DA">
            <w:pPr>
              <w:jc w:val="center"/>
              <w:rPr>
                <w:color w:val="000000"/>
                <w:shd w:val="clear" w:color="auto" w:fill="FFFFFF"/>
                <w:lang w:val="uk-UA"/>
              </w:rPr>
            </w:pPr>
          </w:p>
          <w:p w:rsidR="00E454DA" w:rsidRPr="00454B9D" w:rsidRDefault="00E454DA">
            <w:pPr>
              <w:jc w:val="center"/>
              <w:rPr>
                <w:lang w:val="uk-UA"/>
              </w:rPr>
            </w:pPr>
            <w:r w:rsidRPr="00454B9D">
              <w:rPr>
                <w:color w:val="000000"/>
                <w:shd w:val="clear" w:color="auto" w:fill="FFFFFF"/>
                <w:lang w:val="uk-UA"/>
              </w:rPr>
              <w:t xml:space="preserve">(голосування на </w:t>
            </w:r>
            <w:r w:rsidR="00A10EED" w:rsidRPr="00454B9D">
              <w:rPr>
                <w:color w:val="000000"/>
                <w:shd w:val="clear" w:color="auto" w:fill="FFFFFF"/>
                <w:lang w:val="uk-UA"/>
              </w:rPr>
              <w:t>позачергових</w:t>
            </w:r>
            <w:r w:rsidRPr="00454B9D">
              <w:rPr>
                <w:lang w:val="uk-UA"/>
              </w:rPr>
              <w:t xml:space="preserve"> загальних зборах </w:t>
            </w:r>
          </w:p>
          <w:p w:rsidR="00195656" w:rsidRPr="00454B9D" w:rsidRDefault="00195656" w:rsidP="00195656">
            <w:pPr>
              <w:jc w:val="center"/>
              <w:rPr>
                <w:lang w:val="uk-UA"/>
              </w:rPr>
            </w:pPr>
            <w:r w:rsidRPr="00454B9D">
              <w:rPr>
                <w:lang w:val="uk-UA"/>
              </w:rPr>
              <w:t>АКЦІОНЕРН</w:t>
            </w:r>
            <w:r w:rsidRPr="00454B9D">
              <w:t>ОГО</w:t>
            </w:r>
            <w:r w:rsidRPr="00454B9D">
              <w:rPr>
                <w:lang w:val="uk-UA"/>
              </w:rPr>
              <w:t xml:space="preserve"> ТОВАРИСТВА «</w:t>
            </w:r>
            <w:r w:rsidR="00A10EED" w:rsidRPr="00454B9D">
              <w:rPr>
                <w:lang w:val="uk-UA"/>
              </w:rPr>
              <w:t>Оснастка</w:t>
            </w:r>
            <w:r w:rsidRPr="00454B9D">
              <w:rPr>
                <w:lang w:val="uk-UA"/>
              </w:rPr>
              <w:t>»</w:t>
            </w:r>
          </w:p>
          <w:p w:rsidR="00E454DA" w:rsidRPr="00454B9D" w:rsidRDefault="00E454DA">
            <w:pPr>
              <w:widowControl w:val="0"/>
              <w:jc w:val="center"/>
            </w:pPr>
            <w:r w:rsidRPr="00454B9D">
              <w:rPr>
                <w:color w:val="000000"/>
                <w:shd w:val="clear" w:color="auto" w:fill="FFFFFF"/>
                <w:lang w:val="uk-UA"/>
              </w:rPr>
              <w:t xml:space="preserve"> </w:t>
            </w:r>
            <w:r w:rsidR="00AA5C3F" w:rsidRPr="00454B9D">
              <w:rPr>
                <w:color w:val="000000"/>
                <w:shd w:val="clear" w:color="auto" w:fill="FFFFFF"/>
                <w:lang w:val="uk-UA"/>
              </w:rPr>
              <w:t>П</w:t>
            </w:r>
            <w:r w:rsidRPr="00454B9D">
              <w:rPr>
                <w:color w:val="000000"/>
                <w:shd w:val="clear" w:color="auto" w:fill="FFFFFF"/>
                <w:lang w:val="uk-UA"/>
              </w:rPr>
              <w:t>очинається</w:t>
            </w:r>
            <w:r w:rsidR="00AA5C3F" w:rsidRPr="00454B9D">
              <w:rPr>
                <w:color w:val="000000"/>
                <w:shd w:val="clear" w:color="auto" w:fill="FFFFFF"/>
                <w:lang w:val="uk-UA"/>
              </w:rPr>
              <w:t xml:space="preserve"> об 11 годині 00хв.</w:t>
            </w:r>
            <w:r w:rsidRPr="00454B9D">
              <w:rPr>
                <w:color w:val="000000"/>
                <w:shd w:val="clear" w:color="auto" w:fill="FFFFFF"/>
                <w:lang w:val="uk-UA"/>
              </w:rPr>
              <w:t xml:space="preserve"> </w:t>
            </w:r>
            <w:r w:rsidR="00A10EED" w:rsidRPr="00454B9D">
              <w:rPr>
                <w:color w:val="000000"/>
                <w:shd w:val="clear" w:color="auto" w:fill="FFFFFF"/>
                <w:lang w:val="uk-UA"/>
              </w:rPr>
              <w:t>26 червня 2023</w:t>
            </w:r>
            <w:r w:rsidRPr="00454B9D">
              <w:rPr>
                <w:color w:val="000000"/>
                <w:shd w:val="clear" w:color="auto" w:fill="FFFFFF"/>
                <w:lang w:val="uk-UA"/>
              </w:rPr>
              <w:t xml:space="preserve"> року та завершується о 18 годині 00 хв. </w:t>
            </w:r>
            <w:r w:rsidR="00A10EED" w:rsidRPr="00454B9D">
              <w:rPr>
                <w:color w:val="000000"/>
                <w:shd w:val="clear" w:color="auto" w:fill="FFFFFF"/>
                <w:lang w:val="uk-UA"/>
              </w:rPr>
              <w:t>30 червня 2023</w:t>
            </w:r>
            <w:r w:rsidRPr="00454B9D">
              <w:rPr>
                <w:color w:val="000000"/>
                <w:shd w:val="clear" w:color="auto" w:fill="FFFFFF"/>
                <w:lang w:val="uk-UA"/>
              </w:rPr>
              <w:t xml:space="preserve"> року)</w:t>
            </w:r>
          </w:p>
          <w:p w:rsidR="00E454DA" w:rsidRPr="00454B9D" w:rsidRDefault="00E454DA">
            <w:pPr>
              <w:widowControl w:val="0"/>
            </w:pPr>
          </w:p>
        </w:tc>
      </w:tr>
      <w:tr w:rsidR="00E454DA" w:rsidRPr="00674CBC" w:rsidTr="005B0255"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454DA" w:rsidRPr="00454B9D" w:rsidRDefault="00E454DA" w:rsidP="00D018E4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  <w:r w:rsidRPr="00454B9D">
              <w:rPr>
                <w:sz w:val="22"/>
                <w:szCs w:val="22"/>
                <w:lang w:val="uk-UA"/>
              </w:rPr>
              <w:t xml:space="preserve">Дата проведення </w:t>
            </w:r>
            <w:r w:rsidR="00D018E4">
              <w:rPr>
                <w:sz w:val="22"/>
                <w:szCs w:val="22"/>
                <w:lang w:val="uk-UA"/>
              </w:rPr>
              <w:t>позачергових</w:t>
            </w:r>
            <w:r w:rsidRPr="00454B9D">
              <w:rPr>
                <w:sz w:val="22"/>
                <w:szCs w:val="22"/>
                <w:lang w:val="uk-UA"/>
              </w:rPr>
              <w:t xml:space="preserve"> загальних зборів:</w:t>
            </w:r>
          </w:p>
        </w:tc>
        <w:tc>
          <w:tcPr>
            <w:tcW w:w="50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10EED" w:rsidRDefault="00A10EED" w:rsidP="00A10EED">
            <w:pPr>
              <w:widowControl w:val="0"/>
              <w:rPr>
                <w:color w:val="000000"/>
                <w:sz w:val="20"/>
                <w:szCs w:val="20"/>
                <w:shd w:val="clear" w:color="auto" w:fill="FFFFFF"/>
                <w:lang w:val="uk-UA"/>
              </w:rPr>
            </w:pPr>
            <w:r>
              <w:rPr>
                <w:b/>
                <w:sz w:val="20"/>
                <w:szCs w:val="20"/>
                <w:lang w:val="uk-UA"/>
              </w:rPr>
              <w:t>30 червня 2023 року</w:t>
            </w:r>
          </w:p>
          <w:p w:rsidR="00E454DA" w:rsidRPr="00A10EED" w:rsidRDefault="00E454DA" w:rsidP="00B25023">
            <w:pPr>
              <w:jc w:val="both"/>
              <w:rPr>
                <w:rFonts w:ascii="Arial" w:hAnsi="Arial" w:cs="Arial"/>
                <w:sz w:val="22"/>
                <w:szCs w:val="22"/>
                <w:lang w:val="uk-UA"/>
              </w:rPr>
            </w:pPr>
          </w:p>
        </w:tc>
      </w:tr>
      <w:tr w:rsidR="00E454DA" w:rsidRPr="00674CBC" w:rsidTr="005B0255"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454DA" w:rsidRPr="00454B9D" w:rsidRDefault="00E454DA" w:rsidP="00B25023">
            <w:pPr>
              <w:jc w:val="both"/>
              <w:rPr>
                <w:sz w:val="22"/>
                <w:szCs w:val="22"/>
                <w:lang w:val="uk-UA"/>
              </w:rPr>
            </w:pPr>
            <w:r w:rsidRPr="00454B9D">
              <w:rPr>
                <w:sz w:val="22"/>
                <w:szCs w:val="22"/>
                <w:lang w:val="uk-UA"/>
              </w:rPr>
              <w:t xml:space="preserve">Дата заповнення бюлетеня акціонером (представником акціонера):                           </w:t>
            </w:r>
          </w:p>
        </w:tc>
        <w:tc>
          <w:tcPr>
            <w:tcW w:w="50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454DA" w:rsidRPr="00674CBC" w:rsidRDefault="00E454DA" w:rsidP="00B25023">
            <w:pPr>
              <w:snapToGrid w:val="0"/>
              <w:jc w:val="both"/>
              <w:rPr>
                <w:rFonts w:ascii="Arial" w:hAnsi="Arial" w:cs="Arial"/>
                <w:sz w:val="22"/>
                <w:szCs w:val="22"/>
                <w:lang w:val="uk-UA"/>
              </w:rPr>
            </w:pPr>
          </w:p>
        </w:tc>
      </w:tr>
    </w:tbl>
    <w:p w:rsidR="00E454DA" w:rsidRPr="00674CBC" w:rsidRDefault="00E454DA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4928"/>
        <w:gridCol w:w="5054"/>
      </w:tblGrid>
      <w:tr w:rsidR="00E454DA" w:rsidRPr="00674CBC">
        <w:trPr>
          <w:trHeight w:val="483"/>
        </w:trPr>
        <w:tc>
          <w:tcPr>
            <w:tcW w:w="99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454DA" w:rsidRPr="00454B9D" w:rsidRDefault="00E454DA">
            <w:pPr>
              <w:rPr>
                <w:sz w:val="22"/>
                <w:szCs w:val="22"/>
              </w:rPr>
            </w:pPr>
            <w:r w:rsidRPr="00454B9D">
              <w:rPr>
                <w:b/>
                <w:bCs/>
                <w:color w:val="000000"/>
                <w:sz w:val="22"/>
                <w:szCs w:val="22"/>
                <w:lang w:val="uk-UA"/>
              </w:rPr>
              <w:t>Реквізити акціонера:</w:t>
            </w:r>
          </w:p>
        </w:tc>
      </w:tr>
      <w:tr w:rsidR="00B12EB3" w:rsidRPr="00674CBC">
        <w:trPr>
          <w:trHeight w:val="830"/>
        </w:trPr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2EB3" w:rsidRPr="00454B9D" w:rsidRDefault="00B12EB3" w:rsidP="00B25023">
            <w:pPr>
              <w:jc w:val="both"/>
              <w:rPr>
                <w:bCs/>
                <w:iCs/>
                <w:color w:val="000000"/>
                <w:sz w:val="22"/>
                <w:szCs w:val="22"/>
                <w:lang w:val="uk-UA"/>
              </w:rPr>
            </w:pPr>
            <w:r w:rsidRPr="00454B9D">
              <w:rPr>
                <w:bCs/>
                <w:color w:val="000000"/>
                <w:sz w:val="22"/>
                <w:szCs w:val="22"/>
                <w:lang w:val="uk-UA"/>
              </w:rPr>
              <w:t>Прізвище, ім’я та по батькові/Найменування акціонера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2EB3" w:rsidRPr="00674CBC" w:rsidRDefault="00B12EB3" w:rsidP="00B25023">
            <w:pPr>
              <w:spacing w:line="222" w:lineRule="exact"/>
              <w:ind w:left="102" w:right="-20"/>
              <w:jc w:val="both"/>
              <w:rPr>
                <w:rFonts w:ascii="Arial" w:hAnsi="Arial" w:cs="Arial"/>
                <w:spacing w:val="1"/>
                <w:sz w:val="22"/>
                <w:szCs w:val="22"/>
              </w:rPr>
            </w:pPr>
          </w:p>
        </w:tc>
      </w:tr>
      <w:tr w:rsidR="00B12EB3" w:rsidRPr="00674CBC">
        <w:trPr>
          <w:trHeight w:val="580"/>
        </w:trPr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2EB3" w:rsidRPr="00454B9D" w:rsidRDefault="00B12EB3" w:rsidP="00B25023">
            <w:pPr>
              <w:jc w:val="both"/>
              <w:rPr>
                <w:bCs/>
                <w:sz w:val="22"/>
                <w:szCs w:val="22"/>
                <w:lang w:val="uk-UA"/>
              </w:rPr>
            </w:pPr>
            <w:r w:rsidRPr="00454B9D">
              <w:rPr>
                <w:sz w:val="22"/>
                <w:szCs w:val="22"/>
                <w:lang w:val="uk-UA"/>
              </w:rPr>
              <w:t xml:space="preserve">Назва, серія (за наявності), номер, дата видачі документа, що посвідчує особу акціонера </w:t>
            </w:r>
            <w:r w:rsidRPr="00454B9D">
              <w:rPr>
                <w:i/>
                <w:sz w:val="22"/>
                <w:szCs w:val="22"/>
                <w:lang w:val="uk-UA"/>
              </w:rPr>
              <w:t>(для фізичної особи)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2EB3" w:rsidRPr="00674CBC" w:rsidRDefault="00B12EB3" w:rsidP="00B25023">
            <w:pPr>
              <w:spacing w:line="222" w:lineRule="exact"/>
              <w:ind w:left="102" w:right="-20"/>
              <w:jc w:val="both"/>
              <w:rPr>
                <w:rFonts w:ascii="Arial" w:hAnsi="Arial" w:cs="Arial"/>
                <w:spacing w:val="1"/>
                <w:sz w:val="22"/>
                <w:szCs w:val="22"/>
              </w:rPr>
            </w:pPr>
          </w:p>
        </w:tc>
      </w:tr>
      <w:tr w:rsidR="00B12EB3" w:rsidRPr="00674CBC">
        <w:trPr>
          <w:trHeight w:val="1900"/>
        </w:trPr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2EB3" w:rsidRPr="00454B9D" w:rsidRDefault="00B12EB3" w:rsidP="00B25023">
            <w:pPr>
              <w:jc w:val="both"/>
              <w:rPr>
                <w:sz w:val="22"/>
                <w:szCs w:val="22"/>
                <w:lang w:val="uk-UA"/>
              </w:rPr>
            </w:pPr>
            <w:r w:rsidRPr="00454B9D">
              <w:rPr>
                <w:sz w:val="22"/>
                <w:szCs w:val="22"/>
                <w:lang w:val="uk-UA"/>
              </w:rPr>
              <w:t xml:space="preserve">Реєстраційний номер облікової картки платника податків </w:t>
            </w:r>
            <w:r w:rsidRPr="00454B9D">
              <w:rPr>
                <w:i/>
                <w:sz w:val="22"/>
                <w:szCs w:val="22"/>
                <w:lang w:val="uk-UA"/>
              </w:rPr>
              <w:t>(для акціонера –  фізичної особи (за наявності))</w:t>
            </w:r>
          </w:p>
          <w:p w:rsidR="00B12EB3" w:rsidRPr="00454B9D" w:rsidRDefault="00B12EB3" w:rsidP="00B25023">
            <w:pPr>
              <w:jc w:val="both"/>
              <w:rPr>
                <w:sz w:val="22"/>
                <w:szCs w:val="22"/>
                <w:lang w:val="uk-UA"/>
              </w:rPr>
            </w:pPr>
            <w:r w:rsidRPr="00454B9D">
              <w:rPr>
                <w:sz w:val="22"/>
                <w:szCs w:val="22"/>
                <w:lang w:val="uk-UA"/>
              </w:rPr>
              <w:t>або</w:t>
            </w:r>
          </w:p>
          <w:p w:rsidR="00B12EB3" w:rsidRPr="00454B9D" w:rsidRDefault="00B12EB3" w:rsidP="00B25023">
            <w:pPr>
              <w:jc w:val="both"/>
              <w:rPr>
                <w:sz w:val="22"/>
                <w:szCs w:val="22"/>
                <w:lang w:val="uk-UA"/>
              </w:rPr>
            </w:pPr>
            <w:r w:rsidRPr="00454B9D">
              <w:rPr>
                <w:sz w:val="22"/>
                <w:szCs w:val="22"/>
                <w:lang w:val="uk-UA"/>
              </w:rPr>
              <w:t xml:space="preserve">ідентифікаційний код юридичної особи (Код за ЄДРПОУ) – акціонера  </w:t>
            </w:r>
            <w:r w:rsidRPr="00454B9D">
              <w:rPr>
                <w:i/>
                <w:sz w:val="22"/>
                <w:szCs w:val="22"/>
                <w:lang w:val="uk-UA"/>
              </w:rPr>
              <w:t>(для юридичних осіб зареєстрованих в Україні)</w:t>
            </w:r>
            <w:r w:rsidRPr="00454B9D">
              <w:rPr>
                <w:sz w:val="22"/>
                <w:szCs w:val="22"/>
                <w:lang w:val="uk-UA"/>
              </w:rPr>
              <w:t xml:space="preserve"> або реєстраційний номер з торговельного, судового або банківського реєстру країни реєстрації юридичної особи – акціонера </w:t>
            </w:r>
            <w:r w:rsidRPr="00454B9D">
              <w:rPr>
                <w:i/>
                <w:sz w:val="22"/>
                <w:szCs w:val="22"/>
                <w:lang w:val="uk-UA"/>
              </w:rPr>
              <w:t>(для юридичних осіб зареєстрованих поза територією України)</w:t>
            </w:r>
            <w:r w:rsidRPr="00454B9D">
              <w:rPr>
                <w:sz w:val="22"/>
                <w:szCs w:val="22"/>
                <w:lang w:val="uk-UA"/>
              </w:rPr>
              <w:t xml:space="preserve"> 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2EB3" w:rsidRPr="00674CBC" w:rsidRDefault="00B12EB3" w:rsidP="00B25023">
            <w:pPr>
              <w:spacing w:line="222" w:lineRule="exact"/>
              <w:ind w:left="102" w:right="-20"/>
              <w:jc w:val="both"/>
              <w:rPr>
                <w:rFonts w:ascii="Arial" w:hAnsi="Arial" w:cs="Arial"/>
                <w:spacing w:val="1"/>
                <w:sz w:val="22"/>
                <w:szCs w:val="22"/>
              </w:rPr>
            </w:pPr>
          </w:p>
        </w:tc>
      </w:tr>
    </w:tbl>
    <w:p w:rsidR="00E454DA" w:rsidRPr="00674CBC" w:rsidRDefault="00E454DA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4928"/>
        <w:gridCol w:w="5054"/>
      </w:tblGrid>
      <w:tr w:rsidR="00E454DA" w:rsidRPr="00674CBC">
        <w:trPr>
          <w:trHeight w:val="472"/>
        </w:trPr>
        <w:tc>
          <w:tcPr>
            <w:tcW w:w="99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454DA" w:rsidRPr="00454B9D" w:rsidRDefault="00E454DA">
            <w:pPr>
              <w:rPr>
                <w:sz w:val="22"/>
                <w:szCs w:val="22"/>
              </w:rPr>
            </w:pPr>
            <w:r w:rsidRPr="00454B9D">
              <w:rPr>
                <w:b/>
                <w:sz w:val="22"/>
                <w:szCs w:val="22"/>
                <w:lang w:val="uk-UA"/>
              </w:rPr>
              <w:t xml:space="preserve">Реквізити представника акціонера (за наявності):  </w:t>
            </w:r>
          </w:p>
        </w:tc>
      </w:tr>
      <w:tr w:rsidR="00B12EB3" w:rsidRPr="00674CBC">
        <w:trPr>
          <w:trHeight w:val="1202"/>
        </w:trPr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2EB3" w:rsidRPr="00454B9D" w:rsidRDefault="00B12EB3" w:rsidP="00B25023">
            <w:pPr>
              <w:jc w:val="both"/>
              <w:rPr>
                <w:i/>
                <w:sz w:val="22"/>
                <w:szCs w:val="22"/>
                <w:lang w:val="uk-UA"/>
              </w:rPr>
            </w:pPr>
            <w:r w:rsidRPr="00454B9D">
              <w:rPr>
                <w:bCs/>
                <w:color w:val="000000"/>
                <w:sz w:val="22"/>
                <w:szCs w:val="22"/>
                <w:lang w:val="uk-UA"/>
              </w:rPr>
              <w:t>Прізвище, ім’я та по батькові / Найменування</w:t>
            </w:r>
            <w:r w:rsidRPr="00454B9D">
              <w:rPr>
                <w:sz w:val="22"/>
                <w:szCs w:val="22"/>
                <w:lang w:val="uk-UA"/>
              </w:rPr>
              <w:t xml:space="preserve"> представника акціонера</w:t>
            </w:r>
          </w:p>
          <w:p w:rsidR="00B12EB3" w:rsidRPr="00454B9D" w:rsidRDefault="00B12EB3" w:rsidP="00B25023">
            <w:pPr>
              <w:jc w:val="both"/>
              <w:rPr>
                <w:i/>
                <w:sz w:val="22"/>
                <w:szCs w:val="22"/>
                <w:lang w:val="uk-UA"/>
              </w:rPr>
            </w:pPr>
            <w:r w:rsidRPr="00454B9D">
              <w:rPr>
                <w:i/>
                <w:sz w:val="22"/>
                <w:szCs w:val="22"/>
                <w:lang w:val="uk-UA"/>
              </w:rPr>
              <w:lastRenderedPageBreak/>
              <w:t>(а також ім’я фізичної особи – представника юридичної особи – представника акціонера (за наявності))</w:t>
            </w:r>
          </w:p>
          <w:p w:rsidR="00B12EB3" w:rsidRPr="00674CBC" w:rsidRDefault="00B12EB3" w:rsidP="00B25023">
            <w:pPr>
              <w:jc w:val="both"/>
              <w:rPr>
                <w:rFonts w:ascii="Arial" w:hAnsi="Arial" w:cs="Arial"/>
                <w:i/>
                <w:sz w:val="22"/>
                <w:szCs w:val="22"/>
                <w:lang w:val="uk-UA"/>
              </w:rPr>
            </w:pP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2EB3" w:rsidRPr="00674CBC" w:rsidRDefault="00B12EB3" w:rsidP="00B25023">
            <w:pPr>
              <w:contextualSpacing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B12EB3" w:rsidRPr="00454B9D">
        <w:trPr>
          <w:trHeight w:val="1174"/>
        </w:trPr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2EB3" w:rsidRPr="00454B9D" w:rsidRDefault="00B12EB3" w:rsidP="00B25023">
            <w:pPr>
              <w:jc w:val="both"/>
              <w:rPr>
                <w:b/>
                <w:bCs/>
                <w:lang w:val="uk-UA"/>
              </w:rPr>
            </w:pPr>
            <w:r w:rsidRPr="00454B9D">
              <w:rPr>
                <w:lang w:val="uk-UA"/>
              </w:rPr>
              <w:lastRenderedPageBreak/>
              <w:t xml:space="preserve">Назва, серія (за наявності), номер, дата видачі документа, що посвідчує особу представника акціонера або особу представника юридичної особи – представника акціонера </w:t>
            </w:r>
            <w:r w:rsidRPr="00454B9D">
              <w:rPr>
                <w:i/>
                <w:lang w:val="uk-UA"/>
              </w:rPr>
              <w:t>(для фізичної особи)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2EB3" w:rsidRPr="00454B9D" w:rsidRDefault="00B12EB3" w:rsidP="00B25023">
            <w:pPr>
              <w:contextualSpacing/>
              <w:jc w:val="both"/>
              <w:rPr>
                <w:b/>
                <w:bCs/>
              </w:rPr>
            </w:pPr>
          </w:p>
        </w:tc>
      </w:tr>
      <w:tr w:rsidR="00B12EB3" w:rsidRPr="00454B9D">
        <w:trPr>
          <w:trHeight w:val="692"/>
        </w:trPr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2EB3" w:rsidRPr="00454B9D" w:rsidRDefault="00B12EB3" w:rsidP="00B25023">
            <w:pPr>
              <w:jc w:val="both"/>
              <w:rPr>
                <w:lang w:val="uk-UA"/>
              </w:rPr>
            </w:pPr>
            <w:r w:rsidRPr="00454B9D">
              <w:rPr>
                <w:lang w:val="uk-UA"/>
              </w:rPr>
              <w:t xml:space="preserve">Реєстраційний номер облікової картки платника податків </w:t>
            </w:r>
            <w:r w:rsidRPr="00454B9D">
              <w:rPr>
                <w:i/>
                <w:lang w:val="uk-UA"/>
              </w:rPr>
              <w:t>(для представника акціонера – фізичної особи (за наявності) або для фізичної особи – представника юридичної особи – представника акціонера (за наявності))</w:t>
            </w:r>
          </w:p>
          <w:p w:rsidR="00B12EB3" w:rsidRPr="00454B9D" w:rsidRDefault="00B12EB3" w:rsidP="00B25023">
            <w:pPr>
              <w:jc w:val="both"/>
              <w:rPr>
                <w:bCs/>
                <w:shd w:val="clear" w:color="auto" w:fill="FFFF00"/>
                <w:lang w:val="uk-UA"/>
              </w:rPr>
            </w:pPr>
            <w:r w:rsidRPr="00454B9D">
              <w:rPr>
                <w:lang w:val="uk-UA"/>
              </w:rPr>
              <w:t xml:space="preserve">та за наявності ідентифікаційний код юридичної особи (Код за ЄДРПОУ) – представника акціонера  </w:t>
            </w:r>
            <w:r w:rsidRPr="00454B9D">
              <w:rPr>
                <w:i/>
                <w:lang w:val="uk-UA"/>
              </w:rPr>
              <w:t>(для юридичних осіб зареєстрованих в Україні)</w:t>
            </w:r>
            <w:r w:rsidRPr="00454B9D">
              <w:rPr>
                <w:lang w:val="uk-UA"/>
              </w:rPr>
              <w:t xml:space="preserve"> або реєстраційний номер з торговельного, судового або банківського реєстру країни реєстрації юридичної особи – акціонера </w:t>
            </w:r>
            <w:r w:rsidRPr="00454B9D">
              <w:rPr>
                <w:i/>
                <w:lang w:val="uk-UA"/>
              </w:rPr>
              <w:t>(для юридичних осіб зареєстрованих поза територією України)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2EB3" w:rsidRPr="00454B9D" w:rsidRDefault="00B12EB3" w:rsidP="00B25023">
            <w:pPr>
              <w:spacing w:line="222" w:lineRule="exact"/>
              <w:ind w:left="102" w:right="-20"/>
              <w:jc w:val="both"/>
              <w:rPr>
                <w:bCs/>
                <w:highlight w:val="yellow"/>
              </w:rPr>
            </w:pPr>
          </w:p>
        </w:tc>
      </w:tr>
      <w:tr w:rsidR="00B12EB3" w:rsidRPr="00454B9D">
        <w:trPr>
          <w:trHeight w:val="1040"/>
        </w:trPr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2EB3" w:rsidRPr="00454B9D" w:rsidRDefault="00B12EB3" w:rsidP="00B25023">
            <w:pPr>
              <w:snapToGrid w:val="0"/>
              <w:jc w:val="both"/>
              <w:rPr>
                <w:lang w:val="uk-UA"/>
              </w:rPr>
            </w:pPr>
          </w:p>
          <w:p w:rsidR="00B12EB3" w:rsidRPr="00454B9D" w:rsidRDefault="00B12EB3" w:rsidP="00B25023">
            <w:pPr>
              <w:jc w:val="both"/>
              <w:rPr>
                <w:b/>
                <w:lang w:val="uk-UA"/>
              </w:rPr>
            </w:pPr>
            <w:r w:rsidRPr="00454B9D">
              <w:rPr>
                <w:lang w:val="uk-UA"/>
              </w:rPr>
              <w:t xml:space="preserve">Документ на підставі якого діє представник акціонера </w:t>
            </w:r>
            <w:r w:rsidRPr="00454B9D">
              <w:rPr>
                <w:i/>
                <w:lang w:val="uk-UA"/>
              </w:rPr>
              <w:t>(дата видачі, строк дії та номер)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2EB3" w:rsidRPr="00454B9D" w:rsidRDefault="00B12EB3" w:rsidP="00B25023">
            <w:pPr>
              <w:spacing w:line="222" w:lineRule="exact"/>
              <w:ind w:left="102" w:right="-20"/>
              <w:jc w:val="both"/>
              <w:rPr>
                <w:bCs/>
              </w:rPr>
            </w:pPr>
          </w:p>
        </w:tc>
      </w:tr>
    </w:tbl>
    <w:p w:rsidR="00E454DA" w:rsidRPr="00454B9D" w:rsidRDefault="00E454DA">
      <w:pPr>
        <w:rPr>
          <w:lang w:val="uk-UA"/>
        </w:rPr>
      </w:pPr>
    </w:p>
    <w:tbl>
      <w:tblPr>
        <w:tblW w:w="9982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312"/>
        <w:gridCol w:w="320"/>
        <w:gridCol w:w="314"/>
        <w:gridCol w:w="313"/>
        <w:gridCol w:w="314"/>
        <w:gridCol w:w="313"/>
        <w:gridCol w:w="314"/>
        <w:gridCol w:w="313"/>
        <w:gridCol w:w="314"/>
        <w:gridCol w:w="7155"/>
      </w:tblGrid>
      <w:tr w:rsidR="00E454DA" w:rsidRPr="00454B9D" w:rsidTr="00B31F0D">
        <w:trPr>
          <w:trHeight w:val="551"/>
        </w:trPr>
        <w:tc>
          <w:tcPr>
            <w:tcW w:w="9982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454DA" w:rsidRPr="00454B9D" w:rsidRDefault="00E454DA">
            <w:r w:rsidRPr="00454B9D">
              <w:rPr>
                <w:b/>
                <w:bCs/>
                <w:color w:val="000000"/>
                <w:lang w:val="uk-UA"/>
              </w:rPr>
              <w:t>Кількість голосів, що належать акціонеру:</w:t>
            </w:r>
          </w:p>
        </w:tc>
      </w:tr>
      <w:tr w:rsidR="00B12EB3" w:rsidRPr="00454B9D" w:rsidTr="00B31F0D">
        <w:trPr>
          <w:trHeight w:val="115"/>
        </w:trPr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2EB3" w:rsidRPr="00454B9D" w:rsidRDefault="00B12EB3" w:rsidP="00B12EB3">
            <w:pPr>
              <w:snapToGrid w:val="0"/>
              <w:jc w:val="both"/>
              <w:rPr>
                <w:bCs/>
                <w:color w:val="000000"/>
                <w:shd w:val="clear" w:color="auto" w:fill="FFFF00"/>
                <w:lang w:val="uk-UA"/>
              </w:rPr>
            </w:pPr>
          </w:p>
        </w:tc>
        <w:tc>
          <w:tcPr>
            <w:tcW w:w="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2EB3" w:rsidRPr="00454B9D" w:rsidRDefault="00B12EB3" w:rsidP="00B12EB3">
            <w:pPr>
              <w:snapToGrid w:val="0"/>
              <w:jc w:val="both"/>
              <w:rPr>
                <w:bCs/>
                <w:shd w:val="clear" w:color="auto" w:fill="FFFF00"/>
                <w:lang w:val="uk-UA"/>
              </w:rPr>
            </w:pPr>
          </w:p>
        </w:tc>
        <w:tc>
          <w:tcPr>
            <w:tcW w:w="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2EB3" w:rsidRPr="00454B9D" w:rsidRDefault="00B12EB3" w:rsidP="00B12EB3">
            <w:pPr>
              <w:contextualSpacing/>
              <w:jc w:val="both"/>
              <w:rPr>
                <w:bCs/>
                <w:highlight w:val="yellow"/>
              </w:rPr>
            </w:pPr>
          </w:p>
        </w:tc>
        <w:tc>
          <w:tcPr>
            <w:tcW w:w="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2EB3" w:rsidRPr="00454B9D" w:rsidRDefault="00B12EB3" w:rsidP="00B12EB3">
            <w:pPr>
              <w:contextualSpacing/>
              <w:jc w:val="both"/>
              <w:rPr>
                <w:bCs/>
                <w:highlight w:val="yellow"/>
              </w:rPr>
            </w:pPr>
          </w:p>
        </w:tc>
        <w:tc>
          <w:tcPr>
            <w:tcW w:w="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2EB3" w:rsidRPr="00454B9D" w:rsidRDefault="00B12EB3" w:rsidP="00B12EB3">
            <w:pPr>
              <w:contextualSpacing/>
              <w:jc w:val="both"/>
              <w:rPr>
                <w:bCs/>
                <w:highlight w:val="yellow"/>
              </w:rPr>
            </w:pPr>
          </w:p>
        </w:tc>
        <w:tc>
          <w:tcPr>
            <w:tcW w:w="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2EB3" w:rsidRPr="00454B9D" w:rsidRDefault="00B12EB3" w:rsidP="00B12EB3">
            <w:pPr>
              <w:contextualSpacing/>
              <w:jc w:val="both"/>
              <w:rPr>
                <w:bCs/>
                <w:highlight w:val="yellow"/>
              </w:rPr>
            </w:pPr>
          </w:p>
        </w:tc>
        <w:tc>
          <w:tcPr>
            <w:tcW w:w="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2EB3" w:rsidRPr="00454B9D" w:rsidRDefault="00B12EB3" w:rsidP="00B12EB3">
            <w:pPr>
              <w:contextualSpacing/>
              <w:jc w:val="both"/>
              <w:rPr>
                <w:bCs/>
                <w:highlight w:val="yellow"/>
              </w:rPr>
            </w:pPr>
          </w:p>
        </w:tc>
        <w:tc>
          <w:tcPr>
            <w:tcW w:w="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2EB3" w:rsidRPr="00454B9D" w:rsidRDefault="00B12EB3" w:rsidP="00B12EB3">
            <w:pPr>
              <w:contextualSpacing/>
              <w:jc w:val="both"/>
              <w:rPr>
                <w:bCs/>
                <w:highlight w:val="yellow"/>
              </w:rPr>
            </w:pPr>
          </w:p>
        </w:tc>
        <w:tc>
          <w:tcPr>
            <w:tcW w:w="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2EB3" w:rsidRPr="00454B9D" w:rsidRDefault="00B12EB3" w:rsidP="00B12EB3">
            <w:pPr>
              <w:contextualSpacing/>
              <w:jc w:val="both"/>
              <w:rPr>
                <w:bCs/>
                <w:highlight w:val="yellow"/>
              </w:rPr>
            </w:pPr>
          </w:p>
        </w:tc>
        <w:tc>
          <w:tcPr>
            <w:tcW w:w="7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2EB3" w:rsidRPr="00454B9D" w:rsidRDefault="00B12EB3" w:rsidP="00B12EB3">
            <w:pPr>
              <w:snapToGrid w:val="0"/>
              <w:jc w:val="both"/>
              <w:rPr>
                <w:bCs/>
                <w:lang w:val="uk-UA"/>
              </w:rPr>
            </w:pPr>
          </w:p>
        </w:tc>
      </w:tr>
      <w:tr w:rsidR="00E454DA" w:rsidRPr="00454B9D" w:rsidTr="00B31F0D">
        <w:trPr>
          <w:trHeight w:val="115"/>
        </w:trPr>
        <w:tc>
          <w:tcPr>
            <w:tcW w:w="2827" w:type="dxa"/>
            <w:gridSpan w:val="9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454DA" w:rsidRPr="00454B9D" w:rsidRDefault="00E454DA">
            <w:pPr>
              <w:jc w:val="center"/>
              <w:rPr>
                <w:bCs/>
                <w:lang w:val="uk-UA"/>
              </w:rPr>
            </w:pPr>
            <w:r w:rsidRPr="00454B9D">
              <w:rPr>
                <w:bCs/>
                <w:i/>
                <w:color w:val="000000"/>
                <w:lang w:val="uk-UA"/>
              </w:rPr>
              <w:t>(кількість голосів числом)</w:t>
            </w:r>
          </w:p>
        </w:tc>
        <w:tc>
          <w:tcPr>
            <w:tcW w:w="7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54DA" w:rsidRPr="00454B9D" w:rsidRDefault="00E454DA">
            <w:pPr>
              <w:snapToGrid w:val="0"/>
              <w:jc w:val="both"/>
              <w:rPr>
                <w:bCs/>
                <w:lang w:val="uk-UA"/>
              </w:rPr>
            </w:pPr>
          </w:p>
        </w:tc>
      </w:tr>
      <w:tr w:rsidR="00E454DA" w:rsidRPr="00454B9D" w:rsidTr="00B31F0D">
        <w:trPr>
          <w:trHeight w:val="115"/>
        </w:trPr>
        <w:tc>
          <w:tcPr>
            <w:tcW w:w="2827" w:type="dxa"/>
            <w:gridSpan w:val="9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54DA" w:rsidRPr="00454B9D" w:rsidRDefault="00E454DA">
            <w:pPr>
              <w:snapToGrid w:val="0"/>
              <w:jc w:val="both"/>
              <w:rPr>
                <w:b/>
                <w:bCs/>
                <w:lang w:val="uk-UA"/>
              </w:rPr>
            </w:pPr>
          </w:p>
        </w:tc>
        <w:tc>
          <w:tcPr>
            <w:tcW w:w="7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54DA" w:rsidRPr="00454B9D" w:rsidRDefault="00E454DA">
            <w:pPr>
              <w:snapToGrid w:val="0"/>
              <w:jc w:val="right"/>
              <w:rPr>
                <w:bCs/>
                <w:lang w:val="uk-UA"/>
              </w:rPr>
            </w:pPr>
          </w:p>
        </w:tc>
      </w:tr>
      <w:tr w:rsidR="00E454DA" w:rsidRPr="00454B9D" w:rsidTr="00B31F0D">
        <w:trPr>
          <w:trHeight w:val="115"/>
        </w:trPr>
        <w:tc>
          <w:tcPr>
            <w:tcW w:w="2827" w:type="dxa"/>
            <w:gridSpan w:val="9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54DA" w:rsidRPr="00454B9D" w:rsidRDefault="00E454DA">
            <w:pPr>
              <w:snapToGrid w:val="0"/>
              <w:jc w:val="both"/>
              <w:rPr>
                <w:b/>
                <w:bCs/>
                <w:lang w:val="uk-UA"/>
              </w:rPr>
            </w:pPr>
          </w:p>
        </w:tc>
        <w:tc>
          <w:tcPr>
            <w:tcW w:w="7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54DA" w:rsidRPr="00454B9D" w:rsidRDefault="00E454DA">
            <w:pPr>
              <w:jc w:val="center"/>
            </w:pPr>
            <w:r w:rsidRPr="00454B9D">
              <w:rPr>
                <w:bCs/>
                <w:i/>
              </w:rPr>
              <w:t>(</w:t>
            </w:r>
            <w:r w:rsidRPr="00454B9D">
              <w:rPr>
                <w:bCs/>
                <w:i/>
                <w:lang w:val="uk-UA"/>
              </w:rPr>
              <w:t>кількість голосів прописом)</w:t>
            </w:r>
          </w:p>
        </w:tc>
      </w:tr>
    </w:tbl>
    <w:p w:rsidR="00B31F0D" w:rsidRPr="00454B9D" w:rsidRDefault="00B31F0D" w:rsidP="00B31F0D">
      <w:pPr>
        <w:rPr>
          <w:lang w:val="uk-UA"/>
        </w:rPr>
      </w:pPr>
    </w:p>
    <w:tbl>
      <w:tblPr>
        <w:tblW w:w="99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72"/>
      </w:tblGrid>
      <w:tr w:rsidR="00B31F0D" w:rsidRPr="00454B9D" w:rsidTr="00B31F0D">
        <w:trPr>
          <w:trHeight w:val="717"/>
        </w:trPr>
        <w:tc>
          <w:tcPr>
            <w:tcW w:w="9972" w:type="dxa"/>
            <w:shd w:val="clear" w:color="auto" w:fill="D9D9D9"/>
            <w:vAlign w:val="center"/>
          </w:tcPr>
          <w:p w:rsidR="00B31F0D" w:rsidRPr="00454B9D" w:rsidRDefault="00B31F0D" w:rsidP="00B31F0D">
            <w:pPr>
              <w:contextualSpacing/>
              <w:rPr>
                <w:b/>
                <w:bCs/>
                <w:iCs/>
                <w:color w:val="000000"/>
                <w:lang w:val="uk-UA"/>
              </w:rPr>
            </w:pPr>
            <w:r w:rsidRPr="00454B9D">
              <w:rPr>
                <w:b/>
                <w:bCs/>
                <w:iCs/>
                <w:color w:val="000000"/>
                <w:lang w:val="uk-UA"/>
              </w:rPr>
              <w:t>Кумулятивне голосування з питань порядку денного:</w:t>
            </w:r>
          </w:p>
        </w:tc>
      </w:tr>
    </w:tbl>
    <w:p w:rsidR="00B31F0D" w:rsidRPr="00454B9D" w:rsidRDefault="00B31F0D" w:rsidP="00B31F0D">
      <w:pPr>
        <w:rPr>
          <w:lang w:val="uk-UA"/>
        </w:rPr>
      </w:pPr>
    </w:p>
    <w:p w:rsidR="00B31F0D" w:rsidRPr="00454B9D" w:rsidRDefault="00B31F0D" w:rsidP="00B31F0D">
      <w:pPr>
        <w:pStyle w:val="af0"/>
        <w:contextualSpacing/>
        <w:rPr>
          <w:rFonts w:ascii="Times New Roman" w:hAnsi="Times New Roman"/>
          <w:sz w:val="24"/>
          <w:szCs w:val="24"/>
          <w:lang w:val="ru-RU"/>
        </w:rPr>
      </w:pPr>
    </w:p>
    <w:tbl>
      <w:tblPr>
        <w:tblW w:w="494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20"/>
        <w:gridCol w:w="4988"/>
      </w:tblGrid>
      <w:tr w:rsidR="00FC26BB" w:rsidRPr="00454B9D" w:rsidTr="00FC26BB">
        <w:trPr>
          <w:trHeight w:val="498"/>
        </w:trPr>
        <w:tc>
          <w:tcPr>
            <w:tcW w:w="2457" w:type="pct"/>
          </w:tcPr>
          <w:p w:rsidR="00FC26BB" w:rsidRPr="00454B9D" w:rsidRDefault="00FC26BB" w:rsidP="00A10EED">
            <w:pPr>
              <w:contextualSpacing/>
              <w:jc w:val="both"/>
              <w:rPr>
                <w:bCs/>
                <w:iCs/>
                <w:color w:val="000000"/>
                <w:lang w:val="uk-UA"/>
              </w:rPr>
            </w:pPr>
            <w:r w:rsidRPr="00454B9D">
              <w:rPr>
                <w:bCs/>
                <w:iCs/>
                <w:color w:val="000000"/>
                <w:lang w:val="uk-UA"/>
              </w:rPr>
              <w:t>Питання порядку денного № </w:t>
            </w:r>
            <w:r w:rsidR="00A10EED" w:rsidRPr="00454B9D">
              <w:rPr>
                <w:bCs/>
                <w:iCs/>
                <w:color w:val="000000"/>
                <w:lang w:val="uk-UA"/>
              </w:rPr>
              <w:t>6</w:t>
            </w:r>
            <w:r w:rsidRPr="00454B9D">
              <w:rPr>
                <w:bCs/>
                <w:iCs/>
                <w:color w:val="000000"/>
                <w:lang w:val="uk-UA"/>
              </w:rPr>
              <w:t>, винесене на голосування:</w:t>
            </w:r>
          </w:p>
        </w:tc>
        <w:tc>
          <w:tcPr>
            <w:tcW w:w="2543" w:type="pct"/>
          </w:tcPr>
          <w:p w:rsidR="00FC26BB" w:rsidRPr="00454B9D" w:rsidRDefault="00A10EED" w:rsidP="00A10EED">
            <w:pPr>
              <w:pStyle w:val="af0"/>
              <w:contextualSpacing/>
              <w:rPr>
                <w:rFonts w:ascii="Times New Roman" w:eastAsia="Times New Roman" w:hAnsi="Times New Roman"/>
                <w:b/>
                <w:bCs/>
                <w:i/>
                <w:iCs/>
                <w:sz w:val="24"/>
                <w:szCs w:val="24"/>
                <w:lang w:val="uk-UA"/>
              </w:rPr>
            </w:pPr>
            <w:r w:rsidRPr="00454B9D">
              <w:rPr>
                <w:rFonts w:ascii="Times New Roman" w:eastAsia="Times New Roman" w:hAnsi="Times New Roman"/>
                <w:b/>
                <w:bCs/>
                <w:i/>
                <w:iCs/>
                <w:sz w:val="24"/>
                <w:szCs w:val="24"/>
                <w:lang w:val="uk-UA"/>
              </w:rPr>
              <w:t>6</w:t>
            </w:r>
            <w:r w:rsidR="004C4B66" w:rsidRPr="00454B9D">
              <w:rPr>
                <w:rFonts w:ascii="Times New Roman" w:eastAsia="Times New Roman" w:hAnsi="Times New Roman"/>
                <w:b/>
                <w:bCs/>
                <w:i/>
                <w:iCs/>
                <w:sz w:val="24"/>
                <w:szCs w:val="24"/>
                <w:lang w:val="uk-UA"/>
              </w:rPr>
              <w:t xml:space="preserve">. </w:t>
            </w:r>
            <w:r w:rsidR="000960AF" w:rsidRPr="00454B9D">
              <w:rPr>
                <w:rFonts w:ascii="Times New Roman" w:eastAsia="Times New Roman" w:hAnsi="Times New Roman"/>
                <w:b/>
                <w:bCs/>
                <w:i/>
                <w:iCs/>
                <w:sz w:val="24"/>
                <w:szCs w:val="24"/>
                <w:lang w:val="uk-UA"/>
              </w:rPr>
              <w:t xml:space="preserve">Про обрання членів Наглядової ради </w:t>
            </w:r>
            <w:r w:rsidR="00674CBC" w:rsidRPr="00454B9D">
              <w:rPr>
                <w:rFonts w:ascii="Times New Roman" w:eastAsia="Times New Roman" w:hAnsi="Times New Roman"/>
                <w:b/>
                <w:bCs/>
                <w:i/>
                <w:iCs/>
                <w:sz w:val="24"/>
                <w:szCs w:val="24"/>
                <w:lang w:val="uk-UA"/>
              </w:rPr>
              <w:br/>
            </w:r>
            <w:r w:rsidR="000960AF" w:rsidRPr="00454B9D">
              <w:rPr>
                <w:rFonts w:ascii="Times New Roman" w:eastAsia="Times New Roman" w:hAnsi="Times New Roman"/>
                <w:b/>
                <w:bCs/>
                <w:i/>
                <w:iCs/>
                <w:sz w:val="24"/>
                <w:szCs w:val="24"/>
                <w:lang w:val="uk-UA"/>
              </w:rPr>
              <w:t xml:space="preserve">АТ </w:t>
            </w:r>
            <w:r w:rsidR="00674CBC" w:rsidRPr="00454B9D">
              <w:rPr>
                <w:rFonts w:ascii="Times New Roman" w:eastAsia="Times New Roman" w:hAnsi="Times New Roman"/>
                <w:b/>
                <w:bCs/>
                <w:i/>
                <w:iCs/>
                <w:sz w:val="24"/>
                <w:szCs w:val="24"/>
                <w:lang w:val="uk-UA"/>
              </w:rPr>
              <w:t>«</w:t>
            </w:r>
            <w:r w:rsidRPr="00454B9D">
              <w:rPr>
                <w:rFonts w:ascii="Times New Roman" w:eastAsia="Times New Roman" w:hAnsi="Times New Roman"/>
                <w:b/>
                <w:bCs/>
                <w:i/>
                <w:iCs/>
                <w:sz w:val="24"/>
                <w:szCs w:val="24"/>
                <w:lang w:val="uk-UA"/>
              </w:rPr>
              <w:t>Оснастка</w:t>
            </w:r>
            <w:r w:rsidR="00674CBC" w:rsidRPr="00454B9D">
              <w:rPr>
                <w:rFonts w:ascii="Times New Roman" w:eastAsia="Times New Roman" w:hAnsi="Times New Roman"/>
                <w:b/>
                <w:bCs/>
                <w:i/>
                <w:iCs/>
                <w:sz w:val="24"/>
                <w:szCs w:val="24"/>
                <w:lang w:val="uk-UA"/>
              </w:rPr>
              <w:t>»</w:t>
            </w:r>
            <w:r w:rsidR="000960AF" w:rsidRPr="00454B9D">
              <w:rPr>
                <w:rFonts w:ascii="Times New Roman" w:eastAsia="Times New Roman" w:hAnsi="Times New Roman"/>
                <w:b/>
                <w:bCs/>
                <w:i/>
                <w:iCs/>
                <w:sz w:val="24"/>
                <w:szCs w:val="24"/>
                <w:lang w:val="uk-UA"/>
              </w:rPr>
              <w:t>.</w:t>
            </w:r>
          </w:p>
        </w:tc>
      </w:tr>
      <w:tr w:rsidR="00FC26BB" w:rsidRPr="00454B9D" w:rsidTr="00FC26BB">
        <w:trPr>
          <w:trHeight w:val="498"/>
        </w:trPr>
        <w:tc>
          <w:tcPr>
            <w:tcW w:w="2457" w:type="pct"/>
            <w:vAlign w:val="center"/>
          </w:tcPr>
          <w:p w:rsidR="00FC26BB" w:rsidRPr="00454B9D" w:rsidRDefault="00FC26BB" w:rsidP="00FC26BB">
            <w:pPr>
              <w:contextualSpacing/>
              <w:jc w:val="both"/>
              <w:rPr>
                <w:bCs/>
                <w:iCs/>
                <w:color w:val="000000"/>
                <w:lang w:val="uk-UA"/>
              </w:rPr>
            </w:pPr>
            <w:r w:rsidRPr="00454B9D">
              <w:rPr>
                <w:bCs/>
                <w:iCs/>
                <w:color w:val="000000"/>
                <w:lang w:val="uk-UA"/>
              </w:rPr>
              <w:lastRenderedPageBreak/>
              <w:t xml:space="preserve">Загальна кількість членів </w:t>
            </w:r>
            <w:r w:rsidR="003F3DAE" w:rsidRPr="00454B9D">
              <w:rPr>
                <w:bCs/>
                <w:iCs/>
                <w:color w:val="000000"/>
                <w:lang w:val="uk-UA"/>
              </w:rPr>
              <w:t xml:space="preserve">Наглядової ради </w:t>
            </w:r>
            <w:r w:rsidRPr="00454B9D">
              <w:rPr>
                <w:bCs/>
                <w:iCs/>
                <w:color w:val="000000"/>
                <w:lang w:val="uk-UA"/>
              </w:rPr>
              <w:t>Товариства, що обираються шляхом кумулятивного голосування</w:t>
            </w:r>
          </w:p>
        </w:tc>
        <w:tc>
          <w:tcPr>
            <w:tcW w:w="2543" w:type="pct"/>
            <w:vAlign w:val="center"/>
          </w:tcPr>
          <w:p w:rsidR="00FC26BB" w:rsidRPr="00454B9D" w:rsidRDefault="00A10EED" w:rsidP="00A10EED">
            <w:pPr>
              <w:pStyle w:val="af0"/>
              <w:contextualSpacing/>
              <w:rPr>
                <w:rFonts w:ascii="Times New Roman" w:hAnsi="Times New Roman"/>
                <w:b/>
                <w:sz w:val="24"/>
                <w:szCs w:val="24"/>
                <w:lang w:val="uk-UA" w:eastAsia="ru-RU"/>
              </w:rPr>
            </w:pPr>
            <w:r w:rsidRPr="00454B9D">
              <w:rPr>
                <w:rFonts w:ascii="Times New Roman" w:hAnsi="Times New Roman"/>
                <w:b/>
                <w:sz w:val="24"/>
                <w:szCs w:val="24"/>
                <w:lang w:val="uk-UA" w:eastAsia="ru-RU"/>
              </w:rPr>
              <w:t>3</w:t>
            </w:r>
            <w:r w:rsidR="00FC26BB" w:rsidRPr="00454B9D">
              <w:rPr>
                <w:rFonts w:ascii="Times New Roman" w:hAnsi="Times New Roman"/>
                <w:b/>
                <w:sz w:val="24"/>
                <w:szCs w:val="24"/>
                <w:lang w:val="uk-UA" w:eastAsia="ru-RU"/>
              </w:rPr>
              <w:t xml:space="preserve"> (</w:t>
            </w:r>
            <w:r w:rsidRPr="00454B9D">
              <w:rPr>
                <w:rFonts w:ascii="Times New Roman" w:hAnsi="Times New Roman"/>
                <w:b/>
                <w:sz w:val="24"/>
                <w:szCs w:val="24"/>
                <w:lang w:val="uk-UA" w:eastAsia="ru-RU"/>
              </w:rPr>
              <w:t>три</w:t>
            </w:r>
            <w:r w:rsidR="00FC26BB" w:rsidRPr="00454B9D">
              <w:rPr>
                <w:rFonts w:ascii="Times New Roman" w:hAnsi="Times New Roman"/>
                <w:b/>
                <w:sz w:val="24"/>
                <w:szCs w:val="24"/>
                <w:lang w:val="uk-UA" w:eastAsia="ru-RU"/>
              </w:rPr>
              <w:t>)</w:t>
            </w:r>
          </w:p>
        </w:tc>
      </w:tr>
    </w:tbl>
    <w:p w:rsidR="00FC26BB" w:rsidRPr="00454B9D" w:rsidRDefault="00FC26BB" w:rsidP="00FC26BB">
      <w:pPr>
        <w:rPr>
          <w:lang w:val="uk-U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2"/>
        <w:gridCol w:w="328"/>
        <w:gridCol w:w="328"/>
        <w:gridCol w:w="328"/>
        <w:gridCol w:w="328"/>
        <w:gridCol w:w="328"/>
        <w:gridCol w:w="328"/>
        <w:gridCol w:w="329"/>
        <w:gridCol w:w="329"/>
        <w:gridCol w:w="329"/>
        <w:gridCol w:w="6734"/>
      </w:tblGrid>
      <w:tr w:rsidR="00FC26BB" w:rsidRPr="00454B9D" w:rsidTr="00FC26BB">
        <w:trPr>
          <w:trHeight w:val="551"/>
        </w:trPr>
        <w:tc>
          <w:tcPr>
            <w:tcW w:w="5000" w:type="pct"/>
            <w:gridSpan w:val="11"/>
            <w:shd w:val="clear" w:color="auto" w:fill="D9D9D9"/>
            <w:vAlign w:val="center"/>
          </w:tcPr>
          <w:p w:rsidR="00FC26BB" w:rsidRPr="00454B9D" w:rsidRDefault="00FC26BB" w:rsidP="00A10EED">
            <w:pPr>
              <w:contextualSpacing/>
              <w:rPr>
                <w:b/>
                <w:bCs/>
                <w:lang w:val="uk-UA"/>
              </w:rPr>
            </w:pPr>
            <w:r w:rsidRPr="00454B9D">
              <w:rPr>
                <w:b/>
                <w:bCs/>
                <w:color w:val="000000"/>
                <w:lang w:val="uk-UA"/>
              </w:rPr>
              <w:t xml:space="preserve">Кількість кумулятивних голосів, що належать акціонеру, для кумулятивного голосування по питанню № </w:t>
            </w:r>
            <w:r w:rsidR="00A10EED" w:rsidRPr="00454B9D">
              <w:rPr>
                <w:b/>
                <w:bCs/>
                <w:color w:val="000000"/>
                <w:lang w:val="uk-UA"/>
              </w:rPr>
              <w:t>6</w:t>
            </w:r>
            <w:r w:rsidRPr="00454B9D">
              <w:rPr>
                <w:b/>
                <w:bCs/>
                <w:color w:val="000000"/>
                <w:lang w:val="uk-UA"/>
              </w:rPr>
              <w:t xml:space="preserve">: </w:t>
            </w:r>
          </w:p>
        </w:tc>
      </w:tr>
      <w:tr w:rsidR="00FC26BB" w:rsidRPr="00454B9D" w:rsidTr="00FC26BB">
        <w:trPr>
          <w:trHeight w:val="115"/>
        </w:trPr>
        <w:tc>
          <w:tcPr>
            <w:tcW w:w="109" w:type="pct"/>
          </w:tcPr>
          <w:p w:rsidR="00FC26BB" w:rsidRPr="00454B9D" w:rsidRDefault="00FC26BB" w:rsidP="00FC26BB">
            <w:pPr>
              <w:contextualSpacing/>
              <w:jc w:val="both"/>
              <w:rPr>
                <w:bCs/>
                <w:color w:val="000000"/>
                <w:lang w:val="uk-UA"/>
              </w:rPr>
            </w:pPr>
          </w:p>
        </w:tc>
        <w:tc>
          <w:tcPr>
            <w:tcW w:w="166" w:type="pct"/>
          </w:tcPr>
          <w:p w:rsidR="00FC26BB" w:rsidRPr="00454B9D" w:rsidRDefault="00FC26BB" w:rsidP="00FC26BB">
            <w:pPr>
              <w:contextualSpacing/>
              <w:jc w:val="both"/>
              <w:rPr>
                <w:bCs/>
              </w:rPr>
            </w:pPr>
          </w:p>
        </w:tc>
        <w:tc>
          <w:tcPr>
            <w:tcW w:w="166" w:type="pct"/>
          </w:tcPr>
          <w:p w:rsidR="00FC26BB" w:rsidRPr="00454B9D" w:rsidRDefault="00FC26BB" w:rsidP="00FC26BB">
            <w:pPr>
              <w:contextualSpacing/>
              <w:jc w:val="both"/>
              <w:rPr>
                <w:bCs/>
              </w:rPr>
            </w:pPr>
          </w:p>
        </w:tc>
        <w:tc>
          <w:tcPr>
            <w:tcW w:w="166" w:type="pct"/>
          </w:tcPr>
          <w:p w:rsidR="00FC26BB" w:rsidRPr="00454B9D" w:rsidRDefault="00FC26BB" w:rsidP="00FC26BB">
            <w:pPr>
              <w:contextualSpacing/>
              <w:jc w:val="both"/>
              <w:rPr>
                <w:bCs/>
              </w:rPr>
            </w:pPr>
          </w:p>
        </w:tc>
        <w:tc>
          <w:tcPr>
            <w:tcW w:w="166" w:type="pct"/>
          </w:tcPr>
          <w:p w:rsidR="00FC26BB" w:rsidRPr="00454B9D" w:rsidRDefault="00FC26BB" w:rsidP="00FC26BB">
            <w:pPr>
              <w:contextualSpacing/>
              <w:jc w:val="both"/>
              <w:rPr>
                <w:bCs/>
              </w:rPr>
            </w:pPr>
          </w:p>
        </w:tc>
        <w:tc>
          <w:tcPr>
            <w:tcW w:w="166" w:type="pct"/>
          </w:tcPr>
          <w:p w:rsidR="00FC26BB" w:rsidRPr="00454B9D" w:rsidRDefault="00FC26BB" w:rsidP="00FC26BB">
            <w:pPr>
              <w:contextualSpacing/>
              <w:jc w:val="both"/>
              <w:rPr>
                <w:bCs/>
              </w:rPr>
            </w:pPr>
          </w:p>
        </w:tc>
        <w:tc>
          <w:tcPr>
            <w:tcW w:w="166" w:type="pct"/>
          </w:tcPr>
          <w:p w:rsidR="00FC26BB" w:rsidRPr="00454B9D" w:rsidRDefault="00FC26BB" w:rsidP="00FC26BB">
            <w:pPr>
              <w:contextualSpacing/>
              <w:jc w:val="both"/>
              <w:rPr>
                <w:bCs/>
              </w:rPr>
            </w:pPr>
          </w:p>
        </w:tc>
        <w:tc>
          <w:tcPr>
            <w:tcW w:w="166" w:type="pct"/>
          </w:tcPr>
          <w:p w:rsidR="00FC26BB" w:rsidRPr="00454B9D" w:rsidRDefault="00FC26BB" w:rsidP="00FC26BB">
            <w:pPr>
              <w:contextualSpacing/>
              <w:jc w:val="both"/>
              <w:rPr>
                <w:bCs/>
              </w:rPr>
            </w:pPr>
          </w:p>
        </w:tc>
        <w:tc>
          <w:tcPr>
            <w:tcW w:w="166" w:type="pct"/>
          </w:tcPr>
          <w:p w:rsidR="00FC26BB" w:rsidRPr="00454B9D" w:rsidRDefault="00FC26BB" w:rsidP="00FC26BB">
            <w:pPr>
              <w:contextualSpacing/>
              <w:jc w:val="both"/>
              <w:rPr>
                <w:bCs/>
              </w:rPr>
            </w:pPr>
          </w:p>
        </w:tc>
        <w:tc>
          <w:tcPr>
            <w:tcW w:w="166" w:type="pct"/>
          </w:tcPr>
          <w:p w:rsidR="00FC26BB" w:rsidRPr="00454B9D" w:rsidRDefault="00FC26BB" w:rsidP="00FC26BB">
            <w:pPr>
              <w:contextualSpacing/>
              <w:jc w:val="both"/>
              <w:rPr>
                <w:bCs/>
              </w:rPr>
            </w:pPr>
          </w:p>
        </w:tc>
        <w:tc>
          <w:tcPr>
            <w:tcW w:w="3399" w:type="pct"/>
          </w:tcPr>
          <w:p w:rsidR="00FC26BB" w:rsidRPr="00454B9D" w:rsidRDefault="00FC26BB" w:rsidP="00FC26BB">
            <w:pPr>
              <w:contextualSpacing/>
              <w:jc w:val="both"/>
              <w:rPr>
                <w:bCs/>
                <w:lang w:val="uk-UA"/>
              </w:rPr>
            </w:pPr>
          </w:p>
        </w:tc>
      </w:tr>
      <w:tr w:rsidR="00FC26BB" w:rsidRPr="00454B9D" w:rsidTr="00FC26BB">
        <w:trPr>
          <w:trHeight w:val="115"/>
        </w:trPr>
        <w:tc>
          <w:tcPr>
            <w:tcW w:w="1601" w:type="pct"/>
            <w:gridSpan w:val="10"/>
            <w:vMerge w:val="restart"/>
            <w:vAlign w:val="center"/>
          </w:tcPr>
          <w:p w:rsidR="00FC26BB" w:rsidRPr="00454B9D" w:rsidRDefault="00FC26BB" w:rsidP="00FC26BB">
            <w:pPr>
              <w:contextualSpacing/>
              <w:jc w:val="center"/>
              <w:rPr>
                <w:bCs/>
                <w:i/>
                <w:color w:val="000000"/>
                <w:lang w:val="uk-UA"/>
              </w:rPr>
            </w:pPr>
            <w:r w:rsidRPr="00454B9D">
              <w:rPr>
                <w:bCs/>
                <w:i/>
                <w:color w:val="000000"/>
                <w:lang w:val="uk-UA"/>
              </w:rPr>
              <w:t>(кількість голосів числом)</w:t>
            </w:r>
          </w:p>
        </w:tc>
        <w:tc>
          <w:tcPr>
            <w:tcW w:w="3399" w:type="pct"/>
          </w:tcPr>
          <w:p w:rsidR="00FC26BB" w:rsidRPr="00454B9D" w:rsidRDefault="00FC26BB" w:rsidP="00FC26BB">
            <w:pPr>
              <w:contextualSpacing/>
              <w:jc w:val="both"/>
              <w:rPr>
                <w:bCs/>
                <w:lang w:val="uk-UA"/>
              </w:rPr>
            </w:pPr>
          </w:p>
        </w:tc>
      </w:tr>
      <w:tr w:rsidR="00FC26BB" w:rsidRPr="00454B9D" w:rsidTr="00FC26BB">
        <w:trPr>
          <w:trHeight w:val="115"/>
        </w:trPr>
        <w:tc>
          <w:tcPr>
            <w:tcW w:w="1601" w:type="pct"/>
            <w:gridSpan w:val="10"/>
            <w:vMerge/>
          </w:tcPr>
          <w:p w:rsidR="00FC26BB" w:rsidRPr="00454B9D" w:rsidRDefault="00FC26BB" w:rsidP="00FC26BB">
            <w:pPr>
              <w:contextualSpacing/>
              <w:jc w:val="both"/>
              <w:rPr>
                <w:b/>
                <w:bCs/>
                <w:lang w:val="uk-UA"/>
              </w:rPr>
            </w:pPr>
          </w:p>
        </w:tc>
        <w:tc>
          <w:tcPr>
            <w:tcW w:w="3399" w:type="pct"/>
          </w:tcPr>
          <w:p w:rsidR="00FC26BB" w:rsidRPr="00454B9D" w:rsidRDefault="00FC26BB" w:rsidP="00FC26BB">
            <w:pPr>
              <w:contextualSpacing/>
              <w:jc w:val="right"/>
              <w:rPr>
                <w:bCs/>
                <w:lang w:val="uk-UA"/>
              </w:rPr>
            </w:pPr>
          </w:p>
        </w:tc>
      </w:tr>
      <w:tr w:rsidR="00FC26BB" w:rsidRPr="00454B9D" w:rsidTr="00FC26BB">
        <w:trPr>
          <w:trHeight w:val="115"/>
        </w:trPr>
        <w:tc>
          <w:tcPr>
            <w:tcW w:w="1601" w:type="pct"/>
            <w:gridSpan w:val="10"/>
            <w:vMerge/>
          </w:tcPr>
          <w:p w:rsidR="00FC26BB" w:rsidRPr="00454B9D" w:rsidRDefault="00FC26BB" w:rsidP="00FC26BB">
            <w:pPr>
              <w:contextualSpacing/>
              <w:jc w:val="both"/>
              <w:rPr>
                <w:b/>
                <w:bCs/>
                <w:lang w:val="uk-UA"/>
              </w:rPr>
            </w:pPr>
          </w:p>
        </w:tc>
        <w:tc>
          <w:tcPr>
            <w:tcW w:w="3399" w:type="pct"/>
          </w:tcPr>
          <w:p w:rsidR="00FC26BB" w:rsidRPr="00454B9D" w:rsidRDefault="00FC26BB" w:rsidP="00FC26BB">
            <w:pPr>
              <w:contextualSpacing/>
              <w:jc w:val="center"/>
              <w:rPr>
                <w:bCs/>
                <w:i/>
                <w:lang w:val="uk-UA"/>
              </w:rPr>
            </w:pPr>
            <w:r w:rsidRPr="00454B9D">
              <w:rPr>
                <w:bCs/>
                <w:i/>
                <w:lang w:val="uk-UA"/>
              </w:rPr>
              <w:t>(кількість голосів прописом)</w:t>
            </w:r>
          </w:p>
        </w:tc>
      </w:tr>
    </w:tbl>
    <w:p w:rsidR="00FC26BB" w:rsidRPr="00454B9D" w:rsidRDefault="00FC26BB" w:rsidP="00FC26BB">
      <w:pPr>
        <w:rPr>
          <w:i/>
          <w:lang w:val="uk-UA"/>
        </w:rPr>
      </w:pPr>
      <w:r w:rsidRPr="00454B9D">
        <w:rPr>
          <w:i/>
          <w:vertAlign w:val="superscript"/>
          <w:lang w:val="uk-UA"/>
        </w:rPr>
        <w:t>1</w:t>
      </w:r>
      <w:r w:rsidRPr="00454B9D">
        <w:rPr>
          <w:i/>
          <w:lang w:val="uk-UA"/>
        </w:rPr>
        <w:t xml:space="preserve"> для визначення кількості кумулятивних голосів (для голосування по цьому питанню), що вам належать, помножте кількість ваших голосів на загальну кількість членів наглядової ради товариства, що обираються шляхом кумулятивного голосування</w:t>
      </w:r>
    </w:p>
    <w:p w:rsidR="00FC26BB" w:rsidRPr="00454B9D" w:rsidRDefault="00FC26BB" w:rsidP="00FC26BB">
      <w:pPr>
        <w:rPr>
          <w:i/>
          <w:lang w:val="uk-UA"/>
        </w:rPr>
      </w:pPr>
      <w:r w:rsidRPr="00454B9D">
        <w:rPr>
          <w:i/>
          <w:vertAlign w:val="superscript"/>
          <w:lang w:val="uk-UA"/>
        </w:rPr>
        <w:t>2</w:t>
      </w:r>
      <w:r w:rsidRPr="00454B9D">
        <w:rPr>
          <w:i/>
          <w:lang w:val="uk-UA"/>
        </w:rPr>
        <w:t xml:space="preserve"> кількість кумулятивних голосів, що вам належать ви можете на власний розсуд розділити або між усіма кандидатами, або між декількома кандидатами, або віддати за одного кандидата</w:t>
      </w:r>
    </w:p>
    <w:p w:rsidR="00FC26BB" w:rsidRPr="00454B9D" w:rsidRDefault="00FC26BB" w:rsidP="00FC26BB">
      <w:pPr>
        <w:rPr>
          <w:i/>
          <w:lang w:val="uk-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911"/>
      </w:tblGrid>
      <w:tr w:rsidR="00FC26BB" w:rsidRPr="00454B9D" w:rsidTr="00FC26BB">
        <w:trPr>
          <w:trHeight w:val="591"/>
        </w:trPr>
        <w:tc>
          <w:tcPr>
            <w:tcW w:w="9911" w:type="dxa"/>
            <w:shd w:val="clear" w:color="auto" w:fill="auto"/>
          </w:tcPr>
          <w:p w:rsidR="00FC26BB" w:rsidRPr="00454B9D" w:rsidRDefault="00FC26BB" w:rsidP="00FC26BB">
            <w:pPr>
              <w:jc w:val="both"/>
              <w:rPr>
                <w:lang w:val="uk-UA"/>
              </w:rPr>
            </w:pPr>
            <w:r w:rsidRPr="00454B9D">
              <w:rPr>
                <w:lang w:val="uk-UA"/>
              </w:rPr>
              <w:t xml:space="preserve">Проект рішення з питання порядку денного № </w:t>
            </w:r>
            <w:r w:rsidR="00A10EED" w:rsidRPr="00454B9D">
              <w:rPr>
                <w:lang w:val="uk-UA"/>
              </w:rPr>
              <w:t>6</w:t>
            </w:r>
            <w:r w:rsidRPr="00454B9D">
              <w:rPr>
                <w:lang w:val="uk-UA"/>
              </w:rPr>
              <w:t>:</w:t>
            </w:r>
          </w:p>
          <w:p w:rsidR="00FC26BB" w:rsidRPr="00454B9D" w:rsidRDefault="00674CBC" w:rsidP="00FC26BB">
            <w:pPr>
              <w:jc w:val="both"/>
              <w:rPr>
                <w:lang w:val="uk-UA"/>
              </w:rPr>
            </w:pPr>
            <w:r w:rsidRPr="00454B9D">
              <w:rPr>
                <w:lang w:val="uk-UA"/>
              </w:rPr>
              <w:t>Загальний перелік кандидатів до складу Наглядової ради</w:t>
            </w:r>
            <w:r w:rsidR="00FC26BB" w:rsidRPr="00454B9D">
              <w:rPr>
                <w:lang w:val="uk-UA"/>
              </w:rPr>
              <w:t>:</w:t>
            </w:r>
          </w:p>
          <w:p w:rsidR="00FC26BB" w:rsidRPr="00454B9D" w:rsidRDefault="00FC26BB" w:rsidP="00FC26BB">
            <w:pPr>
              <w:jc w:val="both"/>
              <w:rPr>
                <w:lang w:val="uk-UA"/>
              </w:rPr>
            </w:pPr>
          </w:p>
          <w:p w:rsidR="005A63D5" w:rsidRPr="00D018E4" w:rsidRDefault="00AA5C3F" w:rsidP="00D018E4">
            <w:pPr>
              <w:pStyle w:val="af5"/>
              <w:numPr>
                <w:ilvl w:val="0"/>
                <w:numId w:val="24"/>
              </w:numPr>
              <w:jc w:val="both"/>
              <w:rPr>
                <w:rFonts w:ascii="Times New Roman" w:hAnsi="Times New Roman"/>
                <w:iCs/>
                <w:sz w:val="24"/>
                <w:szCs w:val="24"/>
                <w:lang w:val="uk-UA"/>
              </w:rPr>
            </w:pPr>
            <w:proofErr w:type="spellStart"/>
            <w:r w:rsidRPr="00D018E4">
              <w:rPr>
                <w:rFonts w:ascii="Times New Roman" w:hAnsi="Times New Roman"/>
                <w:b/>
                <w:iCs/>
                <w:sz w:val="24"/>
                <w:szCs w:val="24"/>
                <w:lang w:val="uk-UA"/>
              </w:rPr>
              <w:t>Бугайчук</w:t>
            </w:r>
            <w:proofErr w:type="spellEnd"/>
            <w:r w:rsidRPr="00D018E4">
              <w:rPr>
                <w:rFonts w:ascii="Times New Roman" w:hAnsi="Times New Roman"/>
                <w:b/>
                <w:iCs/>
                <w:sz w:val="24"/>
                <w:szCs w:val="24"/>
                <w:lang w:val="uk-UA"/>
              </w:rPr>
              <w:t xml:space="preserve"> Роман Володимирович</w:t>
            </w:r>
            <w:r w:rsidR="005A63D5" w:rsidRPr="00D018E4">
              <w:rPr>
                <w:rFonts w:ascii="Times New Roman" w:hAnsi="Times New Roman"/>
                <w:iCs/>
                <w:sz w:val="24"/>
                <w:szCs w:val="24"/>
                <w:lang w:val="uk-UA"/>
              </w:rPr>
              <w:t>- представник акціонера - ТОВАРИСТВА З ОБМЕЖЕНОЮ ВІДПОВІДАЛЬНІСТЮ «</w:t>
            </w:r>
            <w:proofErr w:type="spellStart"/>
            <w:r w:rsidRPr="00D018E4">
              <w:rPr>
                <w:rFonts w:ascii="Times New Roman" w:hAnsi="Times New Roman"/>
                <w:iCs/>
                <w:sz w:val="24"/>
                <w:szCs w:val="24"/>
                <w:lang w:val="uk-UA"/>
              </w:rPr>
              <w:t>Волиньпродторг</w:t>
            </w:r>
            <w:proofErr w:type="spellEnd"/>
            <w:r w:rsidR="005A63D5" w:rsidRPr="00D018E4">
              <w:rPr>
                <w:rFonts w:ascii="Times New Roman" w:hAnsi="Times New Roman"/>
                <w:iCs/>
                <w:sz w:val="24"/>
                <w:szCs w:val="24"/>
                <w:lang w:val="uk-UA"/>
              </w:rPr>
              <w:t>».</w:t>
            </w:r>
          </w:p>
          <w:p w:rsidR="00B46399" w:rsidRPr="00454B9D" w:rsidRDefault="005A63D5" w:rsidP="00B46399">
            <w:pPr>
              <w:pStyle w:val="af5"/>
              <w:numPr>
                <w:ilvl w:val="1"/>
                <w:numId w:val="24"/>
              </w:numPr>
              <w:ind w:left="567" w:hanging="567"/>
              <w:jc w:val="both"/>
              <w:rPr>
                <w:rFonts w:ascii="Times New Roman" w:hAnsi="Times New Roman"/>
                <w:iCs/>
                <w:sz w:val="24"/>
                <w:szCs w:val="24"/>
                <w:lang w:val="uk-UA"/>
              </w:rPr>
            </w:pPr>
            <w:r w:rsidRPr="00454B9D">
              <w:rPr>
                <w:rFonts w:ascii="Times New Roman" w:hAnsi="Times New Roman"/>
                <w:iCs/>
                <w:sz w:val="24"/>
                <w:szCs w:val="24"/>
                <w:lang w:val="uk-UA"/>
              </w:rPr>
              <w:t>Особа (особи), що внесла(и) пропозицію щодо даного кандидата – ТОВАРИСТВО З ОБМЕЖЕНОЮ ВІДПОВІДАЛЬНІСТЮ «</w:t>
            </w:r>
            <w:proofErr w:type="spellStart"/>
            <w:r w:rsidR="00AA5C3F" w:rsidRPr="00454B9D">
              <w:rPr>
                <w:rFonts w:ascii="Times New Roman" w:hAnsi="Times New Roman"/>
                <w:iCs/>
                <w:sz w:val="24"/>
                <w:szCs w:val="24"/>
                <w:lang w:val="uk-UA"/>
              </w:rPr>
              <w:t>Волиньпродторг</w:t>
            </w:r>
            <w:proofErr w:type="spellEnd"/>
            <w:r w:rsidRPr="00454B9D">
              <w:rPr>
                <w:rFonts w:ascii="Times New Roman" w:hAnsi="Times New Roman"/>
                <w:iCs/>
                <w:sz w:val="24"/>
                <w:szCs w:val="24"/>
                <w:lang w:val="uk-UA"/>
              </w:rPr>
              <w:t xml:space="preserve">», що є власником </w:t>
            </w:r>
            <w:r w:rsidR="00AA5C3F" w:rsidRPr="00454B9D">
              <w:rPr>
                <w:rFonts w:ascii="Times New Roman" w:hAnsi="Times New Roman"/>
                <w:iCs/>
                <w:sz w:val="24"/>
                <w:szCs w:val="24"/>
                <w:lang w:val="uk-UA"/>
              </w:rPr>
              <w:t>147 426 647</w:t>
            </w:r>
            <w:r w:rsidRPr="00454B9D">
              <w:rPr>
                <w:rFonts w:ascii="Times New Roman" w:hAnsi="Times New Roman"/>
                <w:iCs/>
                <w:sz w:val="24"/>
                <w:szCs w:val="24"/>
                <w:lang w:val="uk-UA"/>
              </w:rPr>
              <w:t xml:space="preserve"> шт. простих іменних акцій Товариства.</w:t>
            </w:r>
          </w:p>
          <w:p w:rsidR="00B46399" w:rsidRPr="00454B9D" w:rsidRDefault="005A63D5" w:rsidP="00B46399">
            <w:pPr>
              <w:pStyle w:val="af5"/>
              <w:numPr>
                <w:ilvl w:val="1"/>
                <w:numId w:val="24"/>
              </w:numPr>
              <w:ind w:left="567" w:hanging="567"/>
              <w:jc w:val="both"/>
              <w:rPr>
                <w:rFonts w:ascii="Times New Roman" w:hAnsi="Times New Roman"/>
                <w:iCs/>
                <w:sz w:val="24"/>
                <w:szCs w:val="24"/>
                <w:lang w:val="uk-UA"/>
              </w:rPr>
            </w:pPr>
            <w:r w:rsidRPr="00454B9D">
              <w:rPr>
                <w:rFonts w:ascii="Times New Roman" w:hAnsi="Times New Roman"/>
                <w:iCs/>
                <w:sz w:val="24"/>
                <w:szCs w:val="24"/>
                <w:lang w:val="uk-UA"/>
              </w:rPr>
              <w:t>Кількість, тип та/або клас належних кандидату акцій АТ «</w:t>
            </w:r>
            <w:r w:rsidR="00AA5C3F" w:rsidRPr="00454B9D">
              <w:rPr>
                <w:rFonts w:ascii="Times New Roman" w:hAnsi="Times New Roman"/>
                <w:iCs/>
                <w:sz w:val="24"/>
                <w:szCs w:val="24"/>
                <w:lang w:val="uk-UA"/>
              </w:rPr>
              <w:t>Оснастка</w:t>
            </w:r>
            <w:r w:rsidRPr="00454B9D">
              <w:rPr>
                <w:rFonts w:ascii="Times New Roman" w:hAnsi="Times New Roman"/>
                <w:iCs/>
                <w:sz w:val="24"/>
                <w:szCs w:val="24"/>
                <w:lang w:val="uk-UA"/>
              </w:rPr>
              <w:t>»: кандидат</w:t>
            </w:r>
            <w:r w:rsidR="00AA5C3F" w:rsidRPr="00454B9D">
              <w:rPr>
                <w:rFonts w:ascii="Times New Roman" w:hAnsi="Times New Roman"/>
                <w:iCs/>
                <w:sz w:val="24"/>
                <w:szCs w:val="24"/>
                <w:lang w:val="uk-UA"/>
              </w:rPr>
              <w:t xml:space="preserve"> не</w:t>
            </w:r>
            <w:r w:rsidRPr="00454B9D">
              <w:rPr>
                <w:rFonts w:ascii="Times New Roman" w:hAnsi="Times New Roman"/>
                <w:iCs/>
                <w:sz w:val="24"/>
                <w:szCs w:val="24"/>
                <w:lang w:val="uk-UA"/>
              </w:rPr>
              <w:t xml:space="preserve"> є власником простих іменних акцій АТ «</w:t>
            </w:r>
            <w:r w:rsidR="00AA5C3F" w:rsidRPr="00454B9D">
              <w:rPr>
                <w:rFonts w:ascii="Times New Roman" w:hAnsi="Times New Roman"/>
                <w:iCs/>
                <w:sz w:val="24"/>
                <w:szCs w:val="24"/>
                <w:lang w:val="uk-UA"/>
              </w:rPr>
              <w:t>Оснастка</w:t>
            </w:r>
            <w:r w:rsidRPr="00454B9D">
              <w:rPr>
                <w:rFonts w:ascii="Times New Roman" w:hAnsi="Times New Roman"/>
                <w:iCs/>
                <w:sz w:val="24"/>
                <w:szCs w:val="24"/>
                <w:lang w:val="uk-UA"/>
              </w:rPr>
              <w:t>».</w:t>
            </w:r>
          </w:p>
          <w:p w:rsidR="00B46399" w:rsidRPr="00454B9D" w:rsidRDefault="005A63D5" w:rsidP="00B62FD0">
            <w:pPr>
              <w:pStyle w:val="af5"/>
              <w:numPr>
                <w:ilvl w:val="1"/>
                <w:numId w:val="24"/>
              </w:numPr>
              <w:ind w:left="567" w:hanging="567"/>
              <w:jc w:val="both"/>
              <w:rPr>
                <w:rFonts w:ascii="Times New Roman" w:hAnsi="Times New Roman"/>
                <w:iCs/>
                <w:sz w:val="24"/>
                <w:szCs w:val="24"/>
                <w:lang w:val="uk-UA"/>
              </w:rPr>
            </w:pPr>
            <w:r w:rsidRPr="00454B9D">
              <w:rPr>
                <w:rFonts w:ascii="Times New Roman" w:hAnsi="Times New Roman"/>
                <w:iCs/>
                <w:sz w:val="24"/>
                <w:szCs w:val="24"/>
                <w:lang w:val="uk-UA"/>
              </w:rPr>
              <w:t xml:space="preserve">Освіта: </w:t>
            </w:r>
            <w:r w:rsidR="00AA5C3F" w:rsidRPr="00454B9D">
              <w:rPr>
                <w:rFonts w:ascii="Times New Roman" w:hAnsi="Times New Roman"/>
                <w:iCs/>
                <w:sz w:val="24"/>
                <w:szCs w:val="24"/>
                <w:lang w:val="uk-UA"/>
              </w:rPr>
              <w:t>Вища, Волинський державний університет ім. Лесі Українки, 2005р., «Фізичне виховання» кваліфікація викладач фізичного виховання, методист спортивно – масової роботи. В 2011 році закінчив навчально – науковий центр післядипломної освіти Волинського національного університету ім. Лесі Українки, за кваліфікацією – юрист.</w:t>
            </w:r>
          </w:p>
          <w:p w:rsidR="00B46399" w:rsidRPr="00454B9D" w:rsidRDefault="005A63D5" w:rsidP="00B62FD0">
            <w:pPr>
              <w:pStyle w:val="af5"/>
              <w:numPr>
                <w:ilvl w:val="1"/>
                <w:numId w:val="24"/>
              </w:numPr>
              <w:ind w:left="567" w:hanging="567"/>
              <w:jc w:val="both"/>
              <w:rPr>
                <w:rFonts w:ascii="Times New Roman" w:hAnsi="Times New Roman"/>
                <w:iCs/>
                <w:sz w:val="24"/>
                <w:szCs w:val="24"/>
                <w:lang w:val="uk-UA"/>
              </w:rPr>
            </w:pPr>
            <w:r w:rsidRPr="00454B9D">
              <w:rPr>
                <w:rFonts w:ascii="Times New Roman" w:hAnsi="Times New Roman"/>
                <w:iCs/>
                <w:sz w:val="24"/>
                <w:szCs w:val="24"/>
                <w:lang w:val="uk-UA"/>
              </w:rPr>
              <w:t xml:space="preserve">Місце роботи: </w:t>
            </w:r>
            <w:r w:rsidR="0054546E" w:rsidRPr="00454B9D">
              <w:rPr>
                <w:rFonts w:ascii="Times New Roman" w:hAnsi="Times New Roman"/>
                <w:iCs/>
                <w:sz w:val="24"/>
                <w:szCs w:val="24"/>
                <w:lang w:val="uk-UA"/>
              </w:rPr>
              <w:t xml:space="preserve">з 2019р. по даний час директор </w:t>
            </w:r>
            <w:r w:rsidRPr="00454B9D">
              <w:rPr>
                <w:rFonts w:ascii="Times New Roman" w:hAnsi="Times New Roman"/>
                <w:iCs/>
                <w:sz w:val="24"/>
                <w:szCs w:val="24"/>
                <w:lang w:val="uk-UA"/>
              </w:rPr>
              <w:t>Товариств</w:t>
            </w:r>
            <w:r w:rsidR="0054546E" w:rsidRPr="00454B9D">
              <w:rPr>
                <w:rFonts w:ascii="Times New Roman" w:hAnsi="Times New Roman"/>
                <w:iCs/>
                <w:sz w:val="24"/>
                <w:szCs w:val="24"/>
                <w:lang w:val="uk-UA"/>
              </w:rPr>
              <w:t>а</w:t>
            </w:r>
            <w:r w:rsidRPr="00454B9D">
              <w:rPr>
                <w:rFonts w:ascii="Times New Roman" w:hAnsi="Times New Roman"/>
                <w:iCs/>
                <w:sz w:val="24"/>
                <w:szCs w:val="24"/>
                <w:lang w:val="uk-UA"/>
              </w:rPr>
              <w:t xml:space="preserve"> з обмеженою відповідальністю «</w:t>
            </w:r>
            <w:proofErr w:type="spellStart"/>
            <w:r w:rsidR="001C22A1" w:rsidRPr="00454B9D">
              <w:rPr>
                <w:rFonts w:ascii="Times New Roman" w:hAnsi="Times New Roman"/>
                <w:iCs/>
                <w:sz w:val="24"/>
                <w:szCs w:val="24"/>
                <w:lang w:val="uk-UA"/>
              </w:rPr>
              <w:t>Волиньпродторг</w:t>
            </w:r>
            <w:proofErr w:type="spellEnd"/>
            <w:r w:rsidR="0054546E" w:rsidRPr="00454B9D">
              <w:rPr>
                <w:rFonts w:ascii="Times New Roman" w:hAnsi="Times New Roman"/>
                <w:iCs/>
                <w:sz w:val="24"/>
                <w:szCs w:val="24"/>
                <w:lang w:val="uk-UA"/>
              </w:rPr>
              <w:t xml:space="preserve">», </w:t>
            </w:r>
            <w:r w:rsidRPr="00454B9D">
              <w:rPr>
                <w:rFonts w:ascii="Times New Roman" w:hAnsi="Times New Roman"/>
                <w:iCs/>
                <w:sz w:val="24"/>
                <w:szCs w:val="24"/>
                <w:lang w:val="uk-UA"/>
              </w:rPr>
              <w:t>.</w:t>
            </w:r>
          </w:p>
          <w:p w:rsidR="00B46399" w:rsidRPr="00454B9D" w:rsidRDefault="005A63D5" w:rsidP="00B62FD0">
            <w:pPr>
              <w:pStyle w:val="af5"/>
              <w:numPr>
                <w:ilvl w:val="1"/>
                <w:numId w:val="24"/>
              </w:numPr>
              <w:ind w:left="567" w:hanging="567"/>
              <w:jc w:val="both"/>
              <w:rPr>
                <w:rFonts w:ascii="Times New Roman" w:hAnsi="Times New Roman"/>
                <w:iCs/>
                <w:sz w:val="24"/>
                <w:szCs w:val="24"/>
                <w:lang w:val="uk-UA"/>
              </w:rPr>
            </w:pPr>
            <w:r w:rsidRPr="00454B9D">
              <w:rPr>
                <w:rFonts w:ascii="Times New Roman" w:hAnsi="Times New Roman"/>
                <w:iCs/>
                <w:sz w:val="24"/>
                <w:szCs w:val="24"/>
                <w:lang w:val="uk-UA"/>
              </w:rPr>
              <w:t xml:space="preserve">Непогашеної (незнятої) судимості </w:t>
            </w:r>
            <w:r w:rsidR="00D92F41" w:rsidRPr="00454B9D">
              <w:rPr>
                <w:rFonts w:ascii="Times New Roman" w:hAnsi="Times New Roman"/>
                <w:iCs/>
                <w:sz w:val="24"/>
                <w:szCs w:val="24"/>
                <w:lang w:val="uk-UA"/>
              </w:rPr>
              <w:t>немає</w:t>
            </w:r>
            <w:r w:rsidRPr="00454B9D">
              <w:rPr>
                <w:rFonts w:ascii="Times New Roman" w:hAnsi="Times New Roman"/>
                <w:iCs/>
                <w:sz w:val="24"/>
                <w:szCs w:val="24"/>
                <w:lang w:val="uk-UA"/>
              </w:rPr>
              <w:t>.</w:t>
            </w:r>
          </w:p>
          <w:p w:rsidR="00B46399" w:rsidRPr="00454B9D" w:rsidRDefault="005A63D5" w:rsidP="00B46399">
            <w:pPr>
              <w:pStyle w:val="af5"/>
              <w:numPr>
                <w:ilvl w:val="1"/>
                <w:numId w:val="24"/>
              </w:numPr>
              <w:ind w:left="567" w:hanging="567"/>
              <w:jc w:val="both"/>
              <w:rPr>
                <w:rFonts w:ascii="Times New Roman" w:hAnsi="Times New Roman"/>
                <w:iCs/>
                <w:sz w:val="24"/>
                <w:szCs w:val="24"/>
                <w:lang w:val="uk-UA"/>
              </w:rPr>
            </w:pPr>
            <w:r w:rsidRPr="00454B9D">
              <w:rPr>
                <w:rFonts w:ascii="Times New Roman" w:hAnsi="Times New Roman"/>
                <w:iCs/>
                <w:sz w:val="24"/>
                <w:szCs w:val="24"/>
                <w:lang w:val="uk-UA"/>
              </w:rPr>
              <w:t xml:space="preserve">Заборони обіймати певні посади та/або займатись певною діяльністю </w:t>
            </w:r>
            <w:r w:rsidR="00D92F41" w:rsidRPr="00454B9D">
              <w:rPr>
                <w:rFonts w:ascii="Times New Roman" w:hAnsi="Times New Roman"/>
                <w:iCs/>
                <w:sz w:val="24"/>
                <w:szCs w:val="24"/>
                <w:lang w:val="uk-UA"/>
              </w:rPr>
              <w:t>немає</w:t>
            </w:r>
            <w:r w:rsidRPr="00454B9D">
              <w:rPr>
                <w:rFonts w:ascii="Times New Roman" w:hAnsi="Times New Roman"/>
                <w:iCs/>
                <w:sz w:val="24"/>
                <w:szCs w:val="24"/>
                <w:lang w:val="uk-UA"/>
              </w:rPr>
              <w:t>.</w:t>
            </w:r>
          </w:p>
          <w:p w:rsidR="00B46399" w:rsidRPr="00454B9D" w:rsidRDefault="005A63D5" w:rsidP="00B46399">
            <w:pPr>
              <w:pStyle w:val="af5"/>
              <w:numPr>
                <w:ilvl w:val="1"/>
                <w:numId w:val="24"/>
              </w:numPr>
              <w:ind w:left="567" w:hanging="567"/>
              <w:jc w:val="both"/>
              <w:rPr>
                <w:rFonts w:ascii="Times New Roman" w:hAnsi="Times New Roman"/>
                <w:iCs/>
                <w:sz w:val="24"/>
                <w:szCs w:val="24"/>
                <w:lang w:val="uk-UA"/>
              </w:rPr>
            </w:pPr>
            <w:r w:rsidRPr="00454B9D">
              <w:rPr>
                <w:rFonts w:ascii="Times New Roman" w:hAnsi="Times New Roman"/>
                <w:iCs/>
                <w:sz w:val="24"/>
                <w:szCs w:val="24"/>
                <w:lang w:val="uk-UA"/>
              </w:rPr>
              <w:t>Кандидат</w:t>
            </w:r>
            <w:r w:rsidR="001C22A1" w:rsidRPr="00454B9D">
              <w:rPr>
                <w:rFonts w:ascii="Times New Roman" w:hAnsi="Times New Roman"/>
                <w:iCs/>
                <w:sz w:val="24"/>
                <w:szCs w:val="24"/>
                <w:lang w:val="uk-UA"/>
              </w:rPr>
              <w:t xml:space="preserve"> не</w:t>
            </w:r>
            <w:r w:rsidRPr="00454B9D">
              <w:rPr>
                <w:rFonts w:ascii="Times New Roman" w:hAnsi="Times New Roman"/>
                <w:iCs/>
                <w:sz w:val="24"/>
                <w:szCs w:val="24"/>
                <w:lang w:val="uk-UA"/>
              </w:rPr>
              <w:t xml:space="preserve"> є афілійованою особою Товариства.</w:t>
            </w:r>
          </w:p>
          <w:p w:rsidR="00B46399" w:rsidRPr="00454B9D" w:rsidRDefault="005A63D5" w:rsidP="00B46399">
            <w:pPr>
              <w:pStyle w:val="af5"/>
              <w:numPr>
                <w:ilvl w:val="1"/>
                <w:numId w:val="24"/>
              </w:numPr>
              <w:ind w:left="567" w:hanging="567"/>
              <w:jc w:val="both"/>
              <w:rPr>
                <w:rFonts w:ascii="Times New Roman" w:hAnsi="Times New Roman"/>
                <w:iCs/>
                <w:sz w:val="24"/>
                <w:szCs w:val="24"/>
                <w:lang w:val="uk-UA"/>
              </w:rPr>
            </w:pPr>
            <w:r w:rsidRPr="00454B9D">
              <w:rPr>
                <w:rFonts w:ascii="Times New Roman" w:hAnsi="Times New Roman"/>
                <w:iCs/>
                <w:sz w:val="24"/>
                <w:szCs w:val="24"/>
                <w:lang w:val="uk-UA"/>
              </w:rPr>
              <w:t xml:space="preserve">Акціонерів Товариства, власників 10 і більше відсотків простих акцій, що є афілійованими особами кандидата, </w:t>
            </w:r>
            <w:r w:rsidR="00D92F41" w:rsidRPr="00454B9D">
              <w:rPr>
                <w:rFonts w:ascii="Times New Roman" w:hAnsi="Times New Roman"/>
                <w:iCs/>
                <w:sz w:val="24"/>
                <w:szCs w:val="24"/>
                <w:lang w:val="uk-UA"/>
              </w:rPr>
              <w:t>немає</w:t>
            </w:r>
            <w:r w:rsidRPr="00454B9D">
              <w:rPr>
                <w:rFonts w:ascii="Times New Roman" w:hAnsi="Times New Roman"/>
                <w:iCs/>
                <w:sz w:val="24"/>
                <w:szCs w:val="24"/>
                <w:lang w:val="uk-UA"/>
              </w:rPr>
              <w:t>.</w:t>
            </w:r>
          </w:p>
          <w:p w:rsidR="00B46399" w:rsidRPr="00454B9D" w:rsidRDefault="005A63D5" w:rsidP="00B46399">
            <w:pPr>
              <w:pStyle w:val="af5"/>
              <w:numPr>
                <w:ilvl w:val="1"/>
                <w:numId w:val="24"/>
              </w:numPr>
              <w:ind w:left="567" w:hanging="567"/>
              <w:jc w:val="both"/>
              <w:rPr>
                <w:rFonts w:ascii="Times New Roman" w:hAnsi="Times New Roman"/>
                <w:iCs/>
                <w:sz w:val="24"/>
                <w:szCs w:val="24"/>
                <w:lang w:val="uk-UA"/>
              </w:rPr>
            </w:pPr>
            <w:r w:rsidRPr="00454B9D">
              <w:rPr>
                <w:rFonts w:ascii="Times New Roman" w:hAnsi="Times New Roman"/>
                <w:iCs/>
                <w:sz w:val="24"/>
                <w:szCs w:val="24"/>
                <w:lang w:val="uk-UA"/>
              </w:rPr>
              <w:t xml:space="preserve">Посадових осіб Товариства, що є афілійованими особами кандидата, </w:t>
            </w:r>
            <w:r w:rsidR="00D92F41" w:rsidRPr="00454B9D">
              <w:rPr>
                <w:rFonts w:ascii="Times New Roman" w:hAnsi="Times New Roman"/>
                <w:iCs/>
                <w:sz w:val="24"/>
                <w:szCs w:val="24"/>
                <w:lang w:val="uk-UA"/>
              </w:rPr>
              <w:t>немає</w:t>
            </w:r>
            <w:r w:rsidRPr="00454B9D">
              <w:rPr>
                <w:rFonts w:ascii="Times New Roman" w:hAnsi="Times New Roman"/>
                <w:iCs/>
                <w:sz w:val="24"/>
                <w:szCs w:val="24"/>
                <w:lang w:val="uk-UA"/>
              </w:rPr>
              <w:t>.</w:t>
            </w:r>
          </w:p>
          <w:p w:rsidR="001C22A1" w:rsidRPr="00454B9D" w:rsidRDefault="005A63D5" w:rsidP="001C22A1">
            <w:pPr>
              <w:pStyle w:val="af5"/>
              <w:numPr>
                <w:ilvl w:val="1"/>
                <w:numId w:val="24"/>
              </w:numPr>
              <w:ind w:left="567" w:hanging="567"/>
              <w:jc w:val="both"/>
              <w:rPr>
                <w:rFonts w:ascii="Times New Roman" w:hAnsi="Times New Roman"/>
                <w:iCs/>
                <w:sz w:val="24"/>
                <w:szCs w:val="24"/>
                <w:lang w:val="uk-UA"/>
              </w:rPr>
            </w:pPr>
            <w:r w:rsidRPr="00454B9D">
              <w:rPr>
                <w:rFonts w:ascii="Times New Roman" w:hAnsi="Times New Roman"/>
                <w:iCs/>
                <w:sz w:val="24"/>
                <w:szCs w:val="24"/>
                <w:lang w:val="uk-UA"/>
              </w:rPr>
              <w:t xml:space="preserve">Кандидат є представником акціонера - </w:t>
            </w:r>
            <w:r w:rsidR="001C22A1" w:rsidRPr="00454B9D">
              <w:rPr>
                <w:rFonts w:ascii="Times New Roman" w:hAnsi="Times New Roman"/>
                <w:iCs/>
                <w:sz w:val="24"/>
                <w:szCs w:val="24"/>
                <w:lang w:val="uk-UA"/>
              </w:rPr>
              <w:t>ТОВАРИСТВА З ОБМЕЖЕНОЮ ВІДПОВІДАЛЬНІСТЮ «</w:t>
            </w:r>
            <w:proofErr w:type="spellStart"/>
            <w:r w:rsidR="001C22A1" w:rsidRPr="00454B9D">
              <w:rPr>
                <w:rFonts w:ascii="Times New Roman" w:hAnsi="Times New Roman"/>
                <w:iCs/>
                <w:sz w:val="24"/>
                <w:szCs w:val="24"/>
                <w:lang w:val="uk-UA"/>
              </w:rPr>
              <w:t>Волиньпродторг</w:t>
            </w:r>
            <w:proofErr w:type="spellEnd"/>
            <w:r w:rsidR="001C22A1" w:rsidRPr="00454B9D">
              <w:rPr>
                <w:rFonts w:ascii="Times New Roman" w:hAnsi="Times New Roman"/>
                <w:iCs/>
                <w:sz w:val="24"/>
                <w:szCs w:val="24"/>
                <w:lang w:val="uk-UA"/>
              </w:rPr>
              <w:t>»</w:t>
            </w:r>
            <w:r w:rsidRPr="00454B9D">
              <w:rPr>
                <w:rFonts w:ascii="Times New Roman" w:hAnsi="Times New Roman"/>
                <w:iCs/>
                <w:sz w:val="24"/>
                <w:szCs w:val="24"/>
                <w:lang w:val="uk-UA"/>
              </w:rPr>
              <w:t xml:space="preserve">, що є власником </w:t>
            </w:r>
            <w:r w:rsidR="001C22A1" w:rsidRPr="00454B9D">
              <w:rPr>
                <w:rFonts w:ascii="Times New Roman" w:hAnsi="Times New Roman"/>
                <w:iCs/>
                <w:sz w:val="24"/>
                <w:szCs w:val="24"/>
                <w:lang w:val="uk-UA"/>
              </w:rPr>
              <w:t>147 426 647 шт. простих іменних акцій Товариства.</w:t>
            </w:r>
          </w:p>
          <w:p w:rsidR="005A63D5" w:rsidRPr="00454B9D" w:rsidRDefault="005A63D5" w:rsidP="00B46399">
            <w:pPr>
              <w:pStyle w:val="af5"/>
              <w:numPr>
                <w:ilvl w:val="1"/>
                <w:numId w:val="24"/>
              </w:numPr>
              <w:ind w:left="567" w:hanging="567"/>
              <w:jc w:val="both"/>
              <w:rPr>
                <w:rFonts w:ascii="Times New Roman" w:hAnsi="Times New Roman"/>
                <w:iCs/>
                <w:sz w:val="24"/>
                <w:szCs w:val="24"/>
                <w:lang w:val="uk-UA"/>
              </w:rPr>
            </w:pPr>
            <w:r w:rsidRPr="00454B9D">
              <w:rPr>
                <w:rFonts w:ascii="Times New Roman" w:hAnsi="Times New Roman"/>
                <w:iCs/>
                <w:sz w:val="24"/>
                <w:szCs w:val="24"/>
                <w:lang w:val="uk-UA"/>
              </w:rPr>
              <w:lastRenderedPageBreak/>
              <w:t>Кандидат не є незалежним директором.</w:t>
            </w:r>
          </w:p>
          <w:p w:rsidR="001C22A1" w:rsidRPr="00454B9D" w:rsidRDefault="00D018E4" w:rsidP="001C22A1">
            <w:pPr>
              <w:jc w:val="both"/>
              <w:rPr>
                <w:iCs/>
                <w:lang w:val="uk-UA"/>
              </w:rPr>
            </w:pPr>
            <w:r>
              <w:rPr>
                <w:b/>
                <w:iCs/>
                <w:lang w:val="uk-UA"/>
              </w:rPr>
              <w:t>2.</w:t>
            </w:r>
            <w:r w:rsidR="005A63D5" w:rsidRPr="00454B9D">
              <w:rPr>
                <w:b/>
                <w:iCs/>
                <w:lang w:val="uk-UA"/>
              </w:rPr>
              <w:t xml:space="preserve"> </w:t>
            </w:r>
            <w:proofErr w:type="spellStart"/>
            <w:r w:rsidR="00EF1DBA" w:rsidRPr="00454B9D">
              <w:rPr>
                <w:b/>
                <w:iCs/>
                <w:lang w:val="uk-UA"/>
              </w:rPr>
              <w:t>Переходько</w:t>
            </w:r>
            <w:proofErr w:type="spellEnd"/>
            <w:r w:rsidR="00EF1DBA" w:rsidRPr="00454B9D">
              <w:rPr>
                <w:b/>
                <w:iCs/>
                <w:lang w:val="uk-UA"/>
              </w:rPr>
              <w:t xml:space="preserve"> Галина Миколаївна</w:t>
            </w:r>
            <w:r w:rsidR="001C22A1" w:rsidRPr="00454B9D">
              <w:rPr>
                <w:iCs/>
                <w:lang w:val="uk-UA"/>
              </w:rPr>
              <w:t>- представник акціонера - ТОВАРИСТВА З ОБМЕЖЕНОЮ ВІДПОВІДАЛЬНІСТЮ «</w:t>
            </w:r>
            <w:proofErr w:type="spellStart"/>
            <w:r w:rsidR="001C22A1" w:rsidRPr="00454B9D">
              <w:rPr>
                <w:iCs/>
                <w:lang w:val="uk-UA"/>
              </w:rPr>
              <w:t>Волиньпродторг</w:t>
            </w:r>
            <w:proofErr w:type="spellEnd"/>
            <w:r w:rsidR="001C22A1" w:rsidRPr="00454B9D">
              <w:rPr>
                <w:iCs/>
                <w:lang w:val="uk-UA"/>
              </w:rPr>
              <w:t>».</w:t>
            </w:r>
          </w:p>
          <w:p w:rsidR="001C22A1" w:rsidRPr="00454B9D" w:rsidRDefault="001C22A1" w:rsidP="0054546E">
            <w:pPr>
              <w:jc w:val="both"/>
              <w:rPr>
                <w:iCs/>
                <w:lang w:val="uk-UA"/>
              </w:rPr>
            </w:pPr>
          </w:p>
          <w:p w:rsidR="001C22A1" w:rsidRPr="00454B9D" w:rsidRDefault="001C22A1" w:rsidP="001C22A1">
            <w:pPr>
              <w:pStyle w:val="af5"/>
              <w:numPr>
                <w:ilvl w:val="1"/>
                <w:numId w:val="26"/>
              </w:numPr>
              <w:ind w:left="567" w:hanging="567"/>
              <w:jc w:val="both"/>
              <w:rPr>
                <w:rFonts w:ascii="Times New Roman" w:hAnsi="Times New Roman"/>
                <w:iCs/>
                <w:sz w:val="24"/>
                <w:szCs w:val="24"/>
                <w:lang w:val="uk-UA"/>
              </w:rPr>
            </w:pPr>
            <w:r w:rsidRPr="00454B9D">
              <w:rPr>
                <w:rFonts w:ascii="Times New Roman" w:hAnsi="Times New Roman"/>
                <w:iCs/>
                <w:sz w:val="24"/>
                <w:szCs w:val="24"/>
                <w:lang w:val="uk-UA"/>
              </w:rPr>
              <w:t>Особа (особи), що внесла(и) пропозицію щодо даного кандидата – ТОВАРИСТВО З ОБМЕЖЕНОЮ ВІДПОВІДАЛЬНІСТЮ «</w:t>
            </w:r>
            <w:proofErr w:type="spellStart"/>
            <w:r w:rsidRPr="00454B9D">
              <w:rPr>
                <w:rFonts w:ascii="Times New Roman" w:hAnsi="Times New Roman"/>
                <w:iCs/>
                <w:sz w:val="24"/>
                <w:szCs w:val="24"/>
                <w:lang w:val="uk-UA"/>
              </w:rPr>
              <w:t>Волиньпродторг</w:t>
            </w:r>
            <w:proofErr w:type="spellEnd"/>
            <w:r w:rsidRPr="00454B9D">
              <w:rPr>
                <w:rFonts w:ascii="Times New Roman" w:hAnsi="Times New Roman"/>
                <w:iCs/>
                <w:sz w:val="24"/>
                <w:szCs w:val="24"/>
                <w:lang w:val="uk-UA"/>
              </w:rPr>
              <w:t>», що є власником 147 426 647 шт. простих іменних акцій Товариства.</w:t>
            </w:r>
          </w:p>
          <w:p w:rsidR="001C22A1" w:rsidRPr="00454B9D" w:rsidRDefault="001C22A1" w:rsidP="001C22A1">
            <w:pPr>
              <w:pStyle w:val="af5"/>
              <w:numPr>
                <w:ilvl w:val="1"/>
                <w:numId w:val="26"/>
              </w:numPr>
              <w:ind w:left="567" w:hanging="567"/>
              <w:jc w:val="both"/>
              <w:rPr>
                <w:rFonts w:ascii="Times New Roman" w:hAnsi="Times New Roman"/>
                <w:iCs/>
                <w:sz w:val="24"/>
                <w:szCs w:val="24"/>
                <w:lang w:val="uk-UA"/>
              </w:rPr>
            </w:pPr>
            <w:r w:rsidRPr="00454B9D">
              <w:rPr>
                <w:rFonts w:ascii="Times New Roman" w:hAnsi="Times New Roman"/>
                <w:iCs/>
                <w:sz w:val="24"/>
                <w:szCs w:val="24"/>
                <w:lang w:val="uk-UA"/>
              </w:rPr>
              <w:t xml:space="preserve">Кількість, тип та/або клас належних кандидату акцій АТ «Оснастка»: </w:t>
            </w:r>
            <w:r w:rsidR="00EF1DBA" w:rsidRPr="00454B9D">
              <w:rPr>
                <w:rFonts w:ascii="Times New Roman" w:hAnsi="Times New Roman"/>
                <w:iCs/>
                <w:sz w:val="24"/>
                <w:szCs w:val="24"/>
                <w:lang w:val="uk-UA"/>
              </w:rPr>
              <w:t>9724шт простих іменних акцій Товариства.</w:t>
            </w:r>
          </w:p>
          <w:p w:rsidR="001C22A1" w:rsidRPr="00454B9D" w:rsidRDefault="001C22A1" w:rsidP="001C22A1">
            <w:pPr>
              <w:pStyle w:val="af5"/>
              <w:numPr>
                <w:ilvl w:val="1"/>
                <w:numId w:val="26"/>
              </w:numPr>
              <w:ind w:left="567" w:hanging="567"/>
              <w:jc w:val="both"/>
              <w:rPr>
                <w:rFonts w:ascii="Times New Roman" w:hAnsi="Times New Roman"/>
                <w:iCs/>
                <w:sz w:val="24"/>
                <w:szCs w:val="24"/>
                <w:lang w:val="uk-UA"/>
              </w:rPr>
            </w:pPr>
            <w:r w:rsidRPr="00454B9D">
              <w:rPr>
                <w:rFonts w:ascii="Times New Roman" w:hAnsi="Times New Roman"/>
                <w:iCs/>
                <w:sz w:val="24"/>
                <w:szCs w:val="24"/>
                <w:lang w:val="uk-UA"/>
              </w:rPr>
              <w:t xml:space="preserve">Освіта: Вища, Волинський державний університет ім. Лесі Українки, 2005р., </w:t>
            </w:r>
            <w:r w:rsidR="00EF1DBA" w:rsidRPr="00454B9D">
              <w:rPr>
                <w:rFonts w:ascii="Times New Roman" w:hAnsi="Times New Roman"/>
                <w:iCs/>
                <w:sz w:val="24"/>
                <w:szCs w:val="24"/>
                <w:lang w:val="uk-UA"/>
              </w:rPr>
              <w:t>Фінанси, магістр</w:t>
            </w:r>
            <w:r w:rsidRPr="00454B9D">
              <w:rPr>
                <w:rFonts w:ascii="Times New Roman" w:hAnsi="Times New Roman"/>
                <w:iCs/>
                <w:sz w:val="24"/>
                <w:szCs w:val="24"/>
                <w:lang w:val="uk-UA"/>
              </w:rPr>
              <w:t>.</w:t>
            </w:r>
          </w:p>
          <w:p w:rsidR="001C22A1" w:rsidRPr="00454B9D" w:rsidRDefault="001C22A1" w:rsidP="001C22A1">
            <w:pPr>
              <w:pStyle w:val="af5"/>
              <w:numPr>
                <w:ilvl w:val="1"/>
                <w:numId w:val="26"/>
              </w:numPr>
              <w:ind w:left="567" w:hanging="567"/>
              <w:jc w:val="both"/>
              <w:rPr>
                <w:rFonts w:ascii="Times New Roman" w:hAnsi="Times New Roman"/>
                <w:iCs/>
                <w:sz w:val="24"/>
                <w:szCs w:val="24"/>
                <w:lang w:val="uk-UA"/>
              </w:rPr>
            </w:pPr>
            <w:r w:rsidRPr="00454B9D">
              <w:rPr>
                <w:rFonts w:ascii="Times New Roman" w:hAnsi="Times New Roman"/>
                <w:iCs/>
                <w:sz w:val="24"/>
                <w:szCs w:val="24"/>
                <w:lang w:val="uk-UA"/>
              </w:rPr>
              <w:t xml:space="preserve">Місце роботи: </w:t>
            </w:r>
            <w:r w:rsidR="00EF1DBA" w:rsidRPr="00454B9D">
              <w:rPr>
                <w:rFonts w:ascii="Times New Roman" w:hAnsi="Times New Roman"/>
                <w:iCs/>
                <w:sz w:val="24"/>
                <w:szCs w:val="24"/>
                <w:lang w:val="uk-UA"/>
              </w:rPr>
              <w:t xml:space="preserve">З 2016р. по даний час – бухгалтер ПП «МУН», </w:t>
            </w:r>
            <w:proofErr w:type="spellStart"/>
            <w:r w:rsidR="00EF1DBA" w:rsidRPr="00454B9D">
              <w:rPr>
                <w:rFonts w:ascii="Times New Roman" w:hAnsi="Times New Roman"/>
                <w:iCs/>
                <w:sz w:val="24"/>
                <w:szCs w:val="24"/>
                <w:lang w:val="uk-UA"/>
              </w:rPr>
              <w:t>сумісницьво</w:t>
            </w:r>
            <w:proofErr w:type="spellEnd"/>
            <w:r w:rsidR="00EF1DBA" w:rsidRPr="00454B9D">
              <w:rPr>
                <w:rFonts w:ascii="Times New Roman" w:hAnsi="Times New Roman"/>
                <w:iCs/>
                <w:sz w:val="24"/>
                <w:szCs w:val="24"/>
                <w:lang w:val="uk-UA"/>
              </w:rPr>
              <w:t xml:space="preserve"> – з 2016р. по даний час – директор ПП «ОЛДЕМ ІНВЕСТ».</w:t>
            </w:r>
          </w:p>
          <w:p w:rsidR="001C22A1" w:rsidRPr="00454B9D" w:rsidRDefault="001C22A1" w:rsidP="001C22A1">
            <w:pPr>
              <w:pStyle w:val="af5"/>
              <w:numPr>
                <w:ilvl w:val="1"/>
                <w:numId w:val="26"/>
              </w:numPr>
              <w:ind w:left="567" w:hanging="567"/>
              <w:jc w:val="both"/>
              <w:rPr>
                <w:rFonts w:ascii="Times New Roman" w:hAnsi="Times New Roman"/>
                <w:iCs/>
                <w:sz w:val="24"/>
                <w:szCs w:val="24"/>
                <w:lang w:val="uk-UA"/>
              </w:rPr>
            </w:pPr>
            <w:r w:rsidRPr="00454B9D">
              <w:rPr>
                <w:rFonts w:ascii="Times New Roman" w:hAnsi="Times New Roman"/>
                <w:iCs/>
                <w:sz w:val="24"/>
                <w:szCs w:val="24"/>
                <w:lang w:val="uk-UA"/>
              </w:rPr>
              <w:t>Непогашеної (незнятої) судимості немає.</w:t>
            </w:r>
          </w:p>
          <w:p w:rsidR="001C22A1" w:rsidRPr="00454B9D" w:rsidRDefault="001C22A1" w:rsidP="001C22A1">
            <w:pPr>
              <w:pStyle w:val="af5"/>
              <w:numPr>
                <w:ilvl w:val="1"/>
                <w:numId w:val="26"/>
              </w:numPr>
              <w:ind w:left="567" w:hanging="567"/>
              <w:jc w:val="both"/>
              <w:rPr>
                <w:rFonts w:ascii="Times New Roman" w:hAnsi="Times New Roman"/>
                <w:iCs/>
                <w:sz w:val="24"/>
                <w:szCs w:val="24"/>
                <w:lang w:val="uk-UA"/>
              </w:rPr>
            </w:pPr>
            <w:r w:rsidRPr="00454B9D">
              <w:rPr>
                <w:rFonts w:ascii="Times New Roman" w:hAnsi="Times New Roman"/>
                <w:iCs/>
                <w:sz w:val="24"/>
                <w:szCs w:val="24"/>
                <w:lang w:val="uk-UA"/>
              </w:rPr>
              <w:t>Заборони обіймати певні посади та/або займатись певною діяльністю немає.</w:t>
            </w:r>
          </w:p>
          <w:p w:rsidR="001C22A1" w:rsidRPr="00454B9D" w:rsidRDefault="001C22A1" w:rsidP="001C22A1">
            <w:pPr>
              <w:pStyle w:val="af5"/>
              <w:numPr>
                <w:ilvl w:val="1"/>
                <w:numId w:val="26"/>
              </w:numPr>
              <w:ind w:left="567" w:hanging="567"/>
              <w:jc w:val="both"/>
              <w:rPr>
                <w:rFonts w:ascii="Times New Roman" w:hAnsi="Times New Roman"/>
                <w:iCs/>
                <w:sz w:val="24"/>
                <w:szCs w:val="24"/>
                <w:lang w:val="uk-UA"/>
              </w:rPr>
            </w:pPr>
            <w:r w:rsidRPr="00454B9D">
              <w:rPr>
                <w:rFonts w:ascii="Times New Roman" w:hAnsi="Times New Roman"/>
                <w:iCs/>
                <w:sz w:val="24"/>
                <w:szCs w:val="24"/>
                <w:lang w:val="uk-UA"/>
              </w:rPr>
              <w:t>Кандидат не є афілійованою особою Товариства.</w:t>
            </w:r>
          </w:p>
          <w:p w:rsidR="001C22A1" w:rsidRPr="00454B9D" w:rsidRDefault="001C22A1" w:rsidP="001C22A1">
            <w:pPr>
              <w:pStyle w:val="af5"/>
              <w:numPr>
                <w:ilvl w:val="1"/>
                <w:numId w:val="26"/>
              </w:numPr>
              <w:ind w:left="567" w:hanging="567"/>
              <w:jc w:val="both"/>
              <w:rPr>
                <w:rFonts w:ascii="Times New Roman" w:hAnsi="Times New Roman"/>
                <w:iCs/>
                <w:sz w:val="24"/>
                <w:szCs w:val="24"/>
                <w:lang w:val="uk-UA"/>
              </w:rPr>
            </w:pPr>
            <w:r w:rsidRPr="00454B9D">
              <w:rPr>
                <w:rFonts w:ascii="Times New Roman" w:hAnsi="Times New Roman"/>
                <w:iCs/>
                <w:sz w:val="24"/>
                <w:szCs w:val="24"/>
                <w:lang w:val="uk-UA"/>
              </w:rPr>
              <w:t>Акціонерів Товариства, власників 10 і більше відсотків простих акцій, що є афілійованими особами кандидата, немає.</w:t>
            </w:r>
          </w:p>
          <w:p w:rsidR="001C22A1" w:rsidRPr="00454B9D" w:rsidRDefault="001C22A1" w:rsidP="001C22A1">
            <w:pPr>
              <w:pStyle w:val="af5"/>
              <w:numPr>
                <w:ilvl w:val="1"/>
                <w:numId w:val="26"/>
              </w:numPr>
              <w:ind w:left="567" w:hanging="567"/>
              <w:jc w:val="both"/>
              <w:rPr>
                <w:rFonts w:ascii="Times New Roman" w:hAnsi="Times New Roman"/>
                <w:iCs/>
                <w:sz w:val="24"/>
                <w:szCs w:val="24"/>
                <w:lang w:val="uk-UA"/>
              </w:rPr>
            </w:pPr>
            <w:r w:rsidRPr="00454B9D">
              <w:rPr>
                <w:rFonts w:ascii="Times New Roman" w:hAnsi="Times New Roman"/>
                <w:iCs/>
                <w:sz w:val="24"/>
                <w:szCs w:val="24"/>
                <w:lang w:val="uk-UA"/>
              </w:rPr>
              <w:t>Посадових осіб Товариства, що є афілійованими особами кандидата, немає.</w:t>
            </w:r>
          </w:p>
          <w:p w:rsidR="001C22A1" w:rsidRPr="00454B9D" w:rsidRDefault="001C22A1" w:rsidP="001C22A1">
            <w:pPr>
              <w:pStyle w:val="af5"/>
              <w:numPr>
                <w:ilvl w:val="1"/>
                <w:numId w:val="26"/>
              </w:numPr>
              <w:ind w:left="567" w:hanging="567"/>
              <w:jc w:val="both"/>
              <w:rPr>
                <w:rFonts w:ascii="Times New Roman" w:hAnsi="Times New Roman"/>
                <w:iCs/>
                <w:sz w:val="24"/>
                <w:szCs w:val="24"/>
                <w:lang w:val="uk-UA"/>
              </w:rPr>
            </w:pPr>
            <w:r w:rsidRPr="00454B9D">
              <w:rPr>
                <w:rFonts w:ascii="Times New Roman" w:hAnsi="Times New Roman"/>
                <w:iCs/>
                <w:sz w:val="24"/>
                <w:szCs w:val="24"/>
                <w:lang w:val="uk-UA"/>
              </w:rPr>
              <w:t>Кандидат є представником акціонера - ТОВАРИСТВА З ОБМЕЖЕНОЮ ВІДПОВІДАЛЬНІСТЮ «</w:t>
            </w:r>
            <w:proofErr w:type="spellStart"/>
            <w:r w:rsidRPr="00454B9D">
              <w:rPr>
                <w:rFonts w:ascii="Times New Roman" w:hAnsi="Times New Roman"/>
                <w:iCs/>
                <w:sz w:val="24"/>
                <w:szCs w:val="24"/>
                <w:lang w:val="uk-UA"/>
              </w:rPr>
              <w:t>Волиньпродторг</w:t>
            </w:r>
            <w:proofErr w:type="spellEnd"/>
            <w:r w:rsidRPr="00454B9D">
              <w:rPr>
                <w:rFonts w:ascii="Times New Roman" w:hAnsi="Times New Roman"/>
                <w:iCs/>
                <w:sz w:val="24"/>
                <w:szCs w:val="24"/>
                <w:lang w:val="uk-UA"/>
              </w:rPr>
              <w:t>», що є власником 147 426 647 шт. простих іменних акцій Товариства.</w:t>
            </w:r>
          </w:p>
          <w:p w:rsidR="001C22A1" w:rsidRPr="00454B9D" w:rsidRDefault="001C22A1" w:rsidP="001C22A1">
            <w:pPr>
              <w:pStyle w:val="af5"/>
              <w:numPr>
                <w:ilvl w:val="1"/>
                <w:numId w:val="26"/>
              </w:numPr>
              <w:ind w:left="567" w:hanging="567"/>
              <w:jc w:val="both"/>
              <w:rPr>
                <w:rFonts w:ascii="Times New Roman" w:hAnsi="Times New Roman"/>
                <w:iCs/>
                <w:sz w:val="24"/>
                <w:szCs w:val="24"/>
                <w:lang w:val="uk-UA"/>
              </w:rPr>
            </w:pPr>
            <w:r w:rsidRPr="00454B9D">
              <w:rPr>
                <w:rFonts w:ascii="Times New Roman" w:hAnsi="Times New Roman"/>
                <w:iCs/>
                <w:sz w:val="24"/>
                <w:szCs w:val="24"/>
                <w:lang w:val="uk-UA"/>
              </w:rPr>
              <w:t>Кандидат не є незалежним директором.</w:t>
            </w:r>
          </w:p>
          <w:p w:rsidR="001C22A1" w:rsidRPr="00454B9D" w:rsidRDefault="00D018E4" w:rsidP="001C22A1">
            <w:pPr>
              <w:jc w:val="both"/>
              <w:rPr>
                <w:iCs/>
                <w:lang w:val="uk-UA"/>
              </w:rPr>
            </w:pPr>
            <w:r>
              <w:rPr>
                <w:b/>
                <w:lang w:val="uk-UA"/>
              </w:rPr>
              <w:t>3.</w:t>
            </w:r>
            <w:bookmarkStart w:id="0" w:name="_GoBack"/>
            <w:bookmarkEnd w:id="0"/>
            <w:r w:rsidR="005A63D5" w:rsidRPr="00454B9D">
              <w:rPr>
                <w:lang w:val="uk-UA"/>
              </w:rPr>
              <w:t xml:space="preserve">    </w:t>
            </w:r>
            <w:r w:rsidR="0054546E" w:rsidRPr="00454B9D">
              <w:rPr>
                <w:b/>
                <w:iCs/>
                <w:lang w:val="uk-UA"/>
              </w:rPr>
              <w:t>Мороз Юлія Олегівна</w:t>
            </w:r>
            <w:r w:rsidR="001C22A1" w:rsidRPr="00454B9D">
              <w:rPr>
                <w:iCs/>
                <w:lang w:val="uk-UA"/>
              </w:rPr>
              <w:t>- представник акціонера - ТОВАРИСТВА З ОБМЕЖЕНОЮ ВІДПОВІДАЛЬНІСТЮ «</w:t>
            </w:r>
            <w:proofErr w:type="spellStart"/>
            <w:r w:rsidR="001C22A1" w:rsidRPr="00454B9D">
              <w:rPr>
                <w:iCs/>
                <w:lang w:val="uk-UA"/>
              </w:rPr>
              <w:t>Волиньпродторг</w:t>
            </w:r>
            <w:proofErr w:type="spellEnd"/>
            <w:r w:rsidR="001C22A1" w:rsidRPr="00454B9D">
              <w:rPr>
                <w:iCs/>
                <w:lang w:val="uk-UA"/>
              </w:rPr>
              <w:t>».</w:t>
            </w:r>
          </w:p>
          <w:p w:rsidR="001C22A1" w:rsidRPr="00454B9D" w:rsidRDefault="001C22A1" w:rsidP="001C22A1">
            <w:pPr>
              <w:pStyle w:val="af5"/>
              <w:numPr>
                <w:ilvl w:val="1"/>
                <w:numId w:val="27"/>
              </w:numPr>
              <w:ind w:left="567" w:hanging="567"/>
              <w:jc w:val="both"/>
              <w:rPr>
                <w:rFonts w:ascii="Times New Roman" w:hAnsi="Times New Roman"/>
                <w:iCs/>
                <w:sz w:val="24"/>
                <w:szCs w:val="24"/>
                <w:lang w:val="uk-UA"/>
              </w:rPr>
            </w:pPr>
            <w:r w:rsidRPr="00454B9D">
              <w:rPr>
                <w:rFonts w:ascii="Times New Roman" w:hAnsi="Times New Roman"/>
                <w:iCs/>
                <w:sz w:val="24"/>
                <w:szCs w:val="24"/>
                <w:lang w:val="uk-UA"/>
              </w:rPr>
              <w:t>Особа (особи), що внесла(и) пропозицію щодо даного кандидата – ТОВАРИСТВО З ОБМЕЖЕНОЮ ВІДПОВІДАЛЬНІСТЮ «</w:t>
            </w:r>
            <w:proofErr w:type="spellStart"/>
            <w:r w:rsidRPr="00454B9D">
              <w:rPr>
                <w:rFonts w:ascii="Times New Roman" w:hAnsi="Times New Roman"/>
                <w:iCs/>
                <w:sz w:val="24"/>
                <w:szCs w:val="24"/>
                <w:lang w:val="uk-UA"/>
              </w:rPr>
              <w:t>Волиньпродторг</w:t>
            </w:r>
            <w:proofErr w:type="spellEnd"/>
            <w:r w:rsidRPr="00454B9D">
              <w:rPr>
                <w:rFonts w:ascii="Times New Roman" w:hAnsi="Times New Roman"/>
                <w:iCs/>
                <w:sz w:val="24"/>
                <w:szCs w:val="24"/>
                <w:lang w:val="uk-UA"/>
              </w:rPr>
              <w:t>», що є власником 147 426 647 шт. простих іменних акцій Товариства.</w:t>
            </w:r>
          </w:p>
          <w:p w:rsidR="001C22A1" w:rsidRPr="00454B9D" w:rsidRDefault="001C22A1" w:rsidP="001C22A1">
            <w:pPr>
              <w:pStyle w:val="af5"/>
              <w:numPr>
                <w:ilvl w:val="1"/>
                <w:numId w:val="27"/>
              </w:numPr>
              <w:ind w:left="567" w:hanging="567"/>
              <w:jc w:val="both"/>
              <w:rPr>
                <w:rFonts w:ascii="Times New Roman" w:hAnsi="Times New Roman"/>
                <w:iCs/>
                <w:sz w:val="24"/>
                <w:szCs w:val="24"/>
                <w:lang w:val="uk-UA"/>
              </w:rPr>
            </w:pPr>
            <w:r w:rsidRPr="00454B9D">
              <w:rPr>
                <w:rFonts w:ascii="Times New Roman" w:hAnsi="Times New Roman"/>
                <w:iCs/>
                <w:sz w:val="24"/>
                <w:szCs w:val="24"/>
                <w:lang w:val="uk-UA"/>
              </w:rPr>
              <w:t>Кількість, тип та/або клас належних кандидату акцій АТ «Оснастка»: є власником</w:t>
            </w:r>
            <w:r w:rsidR="0054546E" w:rsidRPr="00454B9D">
              <w:rPr>
                <w:rFonts w:ascii="Times New Roman" w:hAnsi="Times New Roman"/>
                <w:iCs/>
                <w:sz w:val="24"/>
                <w:szCs w:val="24"/>
                <w:lang w:val="uk-UA"/>
              </w:rPr>
              <w:t xml:space="preserve"> 337220шт.</w:t>
            </w:r>
            <w:r w:rsidRPr="00454B9D">
              <w:rPr>
                <w:rFonts w:ascii="Times New Roman" w:hAnsi="Times New Roman"/>
                <w:iCs/>
                <w:sz w:val="24"/>
                <w:szCs w:val="24"/>
                <w:lang w:val="uk-UA"/>
              </w:rPr>
              <w:t xml:space="preserve"> простих іменних акцій АТ «Оснастка».</w:t>
            </w:r>
          </w:p>
          <w:p w:rsidR="001C22A1" w:rsidRPr="00454B9D" w:rsidRDefault="001C22A1" w:rsidP="001C22A1">
            <w:pPr>
              <w:pStyle w:val="af5"/>
              <w:numPr>
                <w:ilvl w:val="1"/>
                <w:numId w:val="27"/>
              </w:numPr>
              <w:ind w:left="567" w:hanging="567"/>
              <w:jc w:val="both"/>
              <w:rPr>
                <w:rFonts w:ascii="Times New Roman" w:hAnsi="Times New Roman"/>
                <w:iCs/>
                <w:sz w:val="24"/>
                <w:szCs w:val="24"/>
                <w:lang w:val="uk-UA"/>
              </w:rPr>
            </w:pPr>
            <w:r w:rsidRPr="00454B9D">
              <w:rPr>
                <w:rFonts w:ascii="Times New Roman" w:hAnsi="Times New Roman"/>
                <w:iCs/>
                <w:sz w:val="24"/>
                <w:szCs w:val="24"/>
                <w:lang w:val="uk-UA"/>
              </w:rPr>
              <w:t xml:space="preserve">Освіта: Вища, </w:t>
            </w:r>
            <w:r w:rsidR="0054546E" w:rsidRPr="00454B9D">
              <w:rPr>
                <w:rFonts w:ascii="Times New Roman" w:hAnsi="Times New Roman"/>
                <w:iCs/>
                <w:sz w:val="24"/>
                <w:szCs w:val="24"/>
                <w:lang w:val="uk-UA"/>
              </w:rPr>
              <w:t>Східноєвропейський національний у</w:t>
            </w:r>
            <w:r w:rsidRPr="00454B9D">
              <w:rPr>
                <w:rFonts w:ascii="Times New Roman" w:hAnsi="Times New Roman"/>
                <w:iCs/>
                <w:sz w:val="24"/>
                <w:szCs w:val="24"/>
                <w:lang w:val="uk-UA"/>
              </w:rPr>
              <w:t>ніверситет ім. Лесі Українки, 20</w:t>
            </w:r>
            <w:r w:rsidR="0054546E" w:rsidRPr="00454B9D">
              <w:rPr>
                <w:rFonts w:ascii="Times New Roman" w:hAnsi="Times New Roman"/>
                <w:iCs/>
                <w:sz w:val="24"/>
                <w:szCs w:val="24"/>
                <w:lang w:val="uk-UA"/>
              </w:rPr>
              <w:t>19</w:t>
            </w:r>
            <w:r w:rsidRPr="00454B9D">
              <w:rPr>
                <w:rFonts w:ascii="Times New Roman" w:hAnsi="Times New Roman"/>
                <w:iCs/>
                <w:sz w:val="24"/>
                <w:szCs w:val="24"/>
                <w:lang w:val="uk-UA"/>
              </w:rPr>
              <w:t xml:space="preserve">р., </w:t>
            </w:r>
            <w:r w:rsidR="0054546E" w:rsidRPr="00454B9D">
              <w:rPr>
                <w:rFonts w:ascii="Times New Roman" w:hAnsi="Times New Roman"/>
                <w:iCs/>
                <w:sz w:val="24"/>
                <w:szCs w:val="24"/>
                <w:lang w:val="uk-UA"/>
              </w:rPr>
              <w:t>ступінь вищої освіти магістр, спеціальність «Право»</w:t>
            </w:r>
            <w:r w:rsidRPr="00454B9D">
              <w:rPr>
                <w:rFonts w:ascii="Times New Roman" w:hAnsi="Times New Roman"/>
                <w:iCs/>
                <w:sz w:val="24"/>
                <w:szCs w:val="24"/>
                <w:lang w:val="uk-UA"/>
              </w:rPr>
              <w:t>.</w:t>
            </w:r>
          </w:p>
          <w:p w:rsidR="001C22A1" w:rsidRPr="00454B9D" w:rsidRDefault="001C22A1" w:rsidP="001C22A1">
            <w:pPr>
              <w:pStyle w:val="af5"/>
              <w:numPr>
                <w:ilvl w:val="1"/>
                <w:numId w:val="27"/>
              </w:numPr>
              <w:ind w:left="567" w:hanging="567"/>
              <w:jc w:val="both"/>
              <w:rPr>
                <w:rFonts w:ascii="Times New Roman" w:hAnsi="Times New Roman"/>
                <w:iCs/>
                <w:sz w:val="24"/>
                <w:szCs w:val="24"/>
                <w:lang w:val="uk-UA"/>
              </w:rPr>
            </w:pPr>
            <w:r w:rsidRPr="00454B9D">
              <w:rPr>
                <w:rFonts w:ascii="Times New Roman" w:hAnsi="Times New Roman"/>
                <w:iCs/>
                <w:sz w:val="24"/>
                <w:szCs w:val="24"/>
                <w:lang w:val="uk-UA"/>
              </w:rPr>
              <w:t xml:space="preserve">Місце роботи: </w:t>
            </w:r>
            <w:r w:rsidR="0054546E" w:rsidRPr="00454B9D">
              <w:rPr>
                <w:rFonts w:ascii="Times New Roman" w:hAnsi="Times New Roman"/>
                <w:iCs/>
                <w:sz w:val="24"/>
                <w:szCs w:val="24"/>
                <w:lang w:val="uk-UA"/>
              </w:rPr>
              <w:t>Не працює.</w:t>
            </w:r>
          </w:p>
          <w:p w:rsidR="001C22A1" w:rsidRPr="00454B9D" w:rsidRDefault="001C22A1" w:rsidP="001C22A1">
            <w:pPr>
              <w:pStyle w:val="af5"/>
              <w:numPr>
                <w:ilvl w:val="1"/>
                <w:numId w:val="27"/>
              </w:numPr>
              <w:ind w:left="567" w:hanging="567"/>
              <w:jc w:val="both"/>
              <w:rPr>
                <w:rFonts w:ascii="Times New Roman" w:hAnsi="Times New Roman"/>
                <w:iCs/>
                <w:sz w:val="24"/>
                <w:szCs w:val="24"/>
                <w:lang w:val="uk-UA"/>
              </w:rPr>
            </w:pPr>
            <w:r w:rsidRPr="00454B9D">
              <w:rPr>
                <w:rFonts w:ascii="Times New Roman" w:hAnsi="Times New Roman"/>
                <w:iCs/>
                <w:sz w:val="24"/>
                <w:szCs w:val="24"/>
                <w:lang w:val="uk-UA"/>
              </w:rPr>
              <w:t>Непогашеної (незнятої) судимості немає.</w:t>
            </w:r>
          </w:p>
          <w:p w:rsidR="001C22A1" w:rsidRPr="00454B9D" w:rsidRDefault="001C22A1" w:rsidP="001C22A1">
            <w:pPr>
              <w:pStyle w:val="af5"/>
              <w:numPr>
                <w:ilvl w:val="1"/>
                <w:numId w:val="27"/>
              </w:numPr>
              <w:ind w:left="567" w:hanging="567"/>
              <w:jc w:val="both"/>
              <w:rPr>
                <w:rFonts w:ascii="Times New Roman" w:hAnsi="Times New Roman"/>
                <w:iCs/>
                <w:sz w:val="24"/>
                <w:szCs w:val="24"/>
                <w:lang w:val="uk-UA"/>
              </w:rPr>
            </w:pPr>
            <w:r w:rsidRPr="00454B9D">
              <w:rPr>
                <w:rFonts w:ascii="Times New Roman" w:hAnsi="Times New Roman"/>
                <w:iCs/>
                <w:sz w:val="24"/>
                <w:szCs w:val="24"/>
                <w:lang w:val="uk-UA"/>
              </w:rPr>
              <w:t>Заборони обіймати певні посади та/або займатись певною діяльністю немає.</w:t>
            </w:r>
          </w:p>
          <w:p w:rsidR="001C22A1" w:rsidRPr="00454B9D" w:rsidRDefault="001C22A1" w:rsidP="001C22A1">
            <w:pPr>
              <w:pStyle w:val="af5"/>
              <w:numPr>
                <w:ilvl w:val="1"/>
                <w:numId w:val="27"/>
              </w:numPr>
              <w:ind w:left="567" w:hanging="567"/>
              <w:jc w:val="both"/>
              <w:rPr>
                <w:rFonts w:ascii="Times New Roman" w:hAnsi="Times New Roman"/>
                <w:iCs/>
                <w:sz w:val="24"/>
                <w:szCs w:val="24"/>
                <w:lang w:val="uk-UA"/>
              </w:rPr>
            </w:pPr>
            <w:r w:rsidRPr="00454B9D">
              <w:rPr>
                <w:rFonts w:ascii="Times New Roman" w:hAnsi="Times New Roman"/>
                <w:iCs/>
                <w:sz w:val="24"/>
                <w:szCs w:val="24"/>
                <w:lang w:val="uk-UA"/>
              </w:rPr>
              <w:t>Кандидат не є афілійованою особою Товариства.</w:t>
            </w:r>
          </w:p>
          <w:p w:rsidR="001C22A1" w:rsidRPr="00454B9D" w:rsidRDefault="001C22A1" w:rsidP="001C22A1">
            <w:pPr>
              <w:pStyle w:val="af5"/>
              <w:numPr>
                <w:ilvl w:val="1"/>
                <w:numId w:val="27"/>
              </w:numPr>
              <w:ind w:left="567" w:hanging="567"/>
              <w:jc w:val="both"/>
              <w:rPr>
                <w:rFonts w:ascii="Times New Roman" w:hAnsi="Times New Roman"/>
                <w:iCs/>
                <w:sz w:val="24"/>
                <w:szCs w:val="24"/>
                <w:lang w:val="uk-UA"/>
              </w:rPr>
            </w:pPr>
            <w:r w:rsidRPr="00454B9D">
              <w:rPr>
                <w:rFonts w:ascii="Times New Roman" w:hAnsi="Times New Roman"/>
                <w:iCs/>
                <w:sz w:val="24"/>
                <w:szCs w:val="24"/>
                <w:lang w:val="uk-UA"/>
              </w:rPr>
              <w:t>Акціонерів Товариства, власників 10 і більше відсотків простих акцій, що є афілійованими особами кандидата, немає.</w:t>
            </w:r>
          </w:p>
          <w:p w:rsidR="001C22A1" w:rsidRPr="00454B9D" w:rsidRDefault="001C22A1" w:rsidP="001C22A1">
            <w:pPr>
              <w:pStyle w:val="af5"/>
              <w:numPr>
                <w:ilvl w:val="1"/>
                <w:numId w:val="27"/>
              </w:numPr>
              <w:ind w:left="567" w:hanging="567"/>
              <w:jc w:val="both"/>
              <w:rPr>
                <w:rFonts w:ascii="Times New Roman" w:hAnsi="Times New Roman"/>
                <w:iCs/>
                <w:sz w:val="24"/>
                <w:szCs w:val="24"/>
                <w:lang w:val="uk-UA"/>
              </w:rPr>
            </w:pPr>
            <w:r w:rsidRPr="00454B9D">
              <w:rPr>
                <w:rFonts w:ascii="Times New Roman" w:hAnsi="Times New Roman"/>
                <w:iCs/>
                <w:sz w:val="24"/>
                <w:szCs w:val="24"/>
                <w:lang w:val="uk-UA"/>
              </w:rPr>
              <w:t>Посадових осіб Товариства, що є афілійованими особами кандидата, немає.</w:t>
            </w:r>
          </w:p>
          <w:p w:rsidR="001C22A1" w:rsidRPr="00454B9D" w:rsidRDefault="001C22A1" w:rsidP="001C22A1">
            <w:pPr>
              <w:pStyle w:val="af5"/>
              <w:numPr>
                <w:ilvl w:val="1"/>
                <w:numId w:val="27"/>
              </w:numPr>
              <w:ind w:left="567" w:hanging="567"/>
              <w:jc w:val="both"/>
              <w:rPr>
                <w:rFonts w:ascii="Times New Roman" w:hAnsi="Times New Roman"/>
                <w:iCs/>
                <w:sz w:val="24"/>
                <w:szCs w:val="24"/>
                <w:lang w:val="uk-UA"/>
              </w:rPr>
            </w:pPr>
            <w:r w:rsidRPr="00454B9D">
              <w:rPr>
                <w:rFonts w:ascii="Times New Roman" w:hAnsi="Times New Roman"/>
                <w:iCs/>
                <w:sz w:val="24"/>
                <w:szCs w:val="24"/>
                <w:lang w:val="uk-UA"/>
              </w:rPr>
              <w:lastRenderedPageBreak/>
              <w:t>Кандидат є представником акціонера - ТОВАРИСТВА З ОБМЕЖЕНОЮ ВІДПОВІДАЛЬНІСТЮ «</w:t>
            </w:r>
            <w:proofErr w:type="spellStart"/>
            <w:r w:rsidRPr="00454B9D">
              <w:rPr>
                <w:rFonts w:ascii="Times New Roman" w:hAnsi="Times New Roman"/>
                <w:iCs/>
                <w:sz w:val="24"/>
                <w:szCs w:val="24"/>
                <w:lang w:val="uk-UA"/>
              </w:rPr>
              <w:t>Волиньпродторг</w:t>
            </w:r>
            <w:proofErr w:type="spellEnd"/>
            <w:r w:rsidRPr="00454B9D">
              <w:rPr>
                <w:rFonts w:ascii="Times New Roman" w:hAnsi="Times New Roman"/>
                <w:iCs/>
                <w:sz w:val="24"/>
                <w:szCs w:val="24"/>
                <w:lang w:val="uk-UA"/>
              </w:rPr>
              <w:t>», що є власником 147 426 647 шт. простих іменних акцій Товариства.</w:t>
            </w:r>
          </w:p>
          <w:p w:rsidR="001C22A1" w:rsidRPr="00454B9D" w:rsidRDefault="001C22A1" w:rsidP="001C22A1">
            <w:pPr>
              <w:pStyle w:val="af5"/>
              <w:numPr>
                <w:ilvl w:val="1"/>
                <w:numId w:val="27"/>
              </w:numPr>
              <w:ind w:left="567" w:hanging="567"/>
              <w:jc w:val="both"/>
              <w:rPr>
                <w:rFonts w:ascii="Times New Roman" w:hAnsi="Times New Roman"/>
                <w:iCs/>
                <w:sz w:val="24"/>
                <w:szCs w:val="24"/>
                <w:lang w:val="uk-UA"/>
              </w:rPr>
            </w:pPr>
            <w:r w:rsidRPr="00454B9D">
              <w:rPr>
                <w:rFonts w:ascii="Times New Roman" w:hAnsi="Times New Roman"/>
                <w:iCs/>
                <w:sz w:val="24"/>
                <w:szCs w:val="24"/>
                <w:lang w:val="uk-UA"/>
              </w:rPr>
              <w:t>Кандидат не є незалежним директором.</w:t>
            </w:r>
          </w:p>
          <w:p w:rsidR="00FC26BB" w:rsidRPr="00454B9D" w:rsidRDefault="00FC26BB" w:rsidP="001C22A1">
            <w:pPr>
              <w:ind w:left="567" w:hanging="567"/>
              <w:jc w:val="both"/>
              <w:rPr>
                <w:lang w:val="uk-UA"/>
              </w:rPr>
            </w:pPr>
          </w:p>
        </w:tc>
      </w:tr>
    </w:tbl>
    <w:p w:rsidR="00FC26BB" w:rsidRPr="00454B9D" w:rsidRDefault="00FC26BB" w:rsidP="00FC26BB">
      <w:pPr>
        <w:pStyle w:val="af0"/>
        <w:contextualSpacing/>
        <w:rPr>
          <w:rFonts w:ascii="Times New Roman" w:hAnsi="Times New Roman"/>
          <w:i/>
          <w:sz w:val="24"/>
          <w:szCs w:val="24"/>
          <w:lang w:val="uk-UA"/>
        </w:rPr>
      </w:pPr>
    </w:p>
    <w:p w:rsidR="00FC26BB" w:rsidRPr="00454B9D" w:rsidRDefault="00FC26BB" w:rsidP="00FC26BB">
      <w:pPr>
        <w:pStyle w:val="af0"/>
        <w:contextualSpacing/>
        <w:rPr>
          <w:rFonts w:ascii="Times New Roman" w:hAnsi="Times New Roman"/>
          <w:i/>
          <w:sz w:val="24"/>
          <w:szCs w:val="24"/>
          <w:lang w:val="uk-UA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67"/>
        <w:gridCol w:w="6447"/>
        <w:gridCol w:w="298"/>
        <w:gridCol w:w="297"/>
        <w:gridCol w:w="299"/>
        <w:gridCol w:w="299"/>
        <w:gridCol w:w="299"/>
        <w:gridCol w:w="299"/>
        <w:gridCol w:w="301"/>
        <w:gridCol w:w="301"/>
        <w:gridCol w:w="301"/>
        <w:gridCol w:w="303"/>
      </w:tblGrid>
      <w:tr w:rsidR="00FC26BB" w:rsidRPr="00454B9D" w:rsidTr="00FC26BB">
        <w:trPr>
          <w:trHeight w:val="448"/>
          <w:jc w:val="center"/>
        </w:trPr>
        <w:tc>
          <w:tcPr>
            <w:tcW w:w="5000" w:type="pct"/>
            <w:gridSpan w:val="12"/>
            <w:shd w:val="clear" w:color="auto" w:fill="D9D9D9"/>
            <w:vAlign w:val="center"/>
          </w:tcPr>
          <w:p w:rsidR="00FC26BB" w:rsidRPr="00454B9D" w:rsidRDefault="00FC26BB" w:rsidP="00FC26BB">
            <w:pPr>
              <w:rPr>
                <w:b/>
                <w:lang w:val="uk-UA"/>
              </w:rPr>
            </w:pPr>
            <w:r w:rsidRPr="00454B9D">
              <w:rPr>
                <w:b/>
                <w:lang w:val="uk-UA"/>
              </w:rPr>
              <w:t>Місце для зазначення акціонером (представником акціонера) кількості голосів, яку він віддає за кожного кандидата:</w:t>
            </w:r>
          </w:p>
        </w:tc>
      </w:tr>
      <w:tr w:rsidR="00FC26BB" w:rsidRPr="00454B9D" w:rsidTr="00910C9B">
        <w:trPr>
          <w:trHeight w:val="577"/>
          <w:jc w:val="center"/>
        </w:trPr>
        <w:tc>
          <w:tcPr>
            <w:tcW w:w="235" w:type="pct"/>
            <w:vAlign w:val="center"/>
          </w:tcPr>
          <w:p w:rsidR="00FC26BB" w:rsidRPr="00454B9D" w:rsidRDefault="00FC26BB" w:rsidP="00FC26BB">
            <w:pPr>
              <w:jc w:val="both"/>
              <w:rPr>
                <w:b/>
                <w:lang w:val="uk-UA"/>
              </w:rPr>
            </w:pPr>
            <w:r w:rsidRPr="00454B9D">
              <w:rPr>
                <w:b/>
                <w:lang w:val="uk-UA"/>
              </w:rPr>
              <w:t>№</w:t>
            </w:r>
          </w:p>
        </w:tc>
        <w:tc>
          <w:tcPr>
            <w:tcW w:w="3252" w:type="pct"/>
            <w:vAlign w:val="center"/>
          </w:tcPr>
          <w:p w:rsidR="00FC26BB" w:rsidRPr="00454B9D" w:rsidRDefault="00FC26BB" w:rsidP="00FC26BB">
            <w:pPr>
              <w:jc w:val="both"/>
              <w:rPr>
                <w:b/>
                <w:lang w:val="uk-UA"/>
              </w:rPr>
            </w:pPr>
            <w:r w:rsidRPr="00454B9D">
              <w:rPr>
                <w:b/>
                <w:lang w:val="uk-UA"/>
              </w:rPr>
              <w:t>Кандидат</w:t>
            </w:r>
          </w:p>
        </w:tc>
        <w:tc>
          <w:tcPr>
            <w:tcW w:w="1513" w:type="pct"/>
            <w:gridSpan w:val="10"/>
            <w:vAlign w:val="center"/>
          </w:tcPr>
          <w:p w:rsidR="00FC26BB" w:rsidRPr="00454B9D" w:rsidRDefault="00FC26BB" w:rsidP="00FC26BB">
            <w:pPr>
              <w:jc w:val="center"/>
              <w:rPr>
                <w:b/>
                <w:lang w:val="uk-UA"/>
              </w:rPr>
            </w:pPr>
            <w:r w:rsidRPr="00454B9D">
              <w:rPr>
                <w:b/>
                <w:lang w:val="uk-UA"/>
              </w:rPr>
              <w:t>Кількість кумулятивних голосів (числом)</w:t>
            </w:r>
          </w:p>
        </w:tc>
      </w:tr>
      <w:tr w:rsidR="00FC26BB" w:rsidRPr="00454B9D" w:rsidTr="00910C9B">
        <w:trPr>
          <w:trHeight w:val="450"/>
          <w:jc w:val="center"/>
        </w:trPr>
        <w:tc>
          <w:tcPr>
            <w:tcW w:w="235" w:type="pct"/>
          </w:tcPr>
          <w:p w:rsidR="00FC26BB" w:rsidRPr="00454B9D" w:rsidRDefault="00FC26BB" w:rsidP="00FC26BB">
            <w:pPr>
              <w:jc w:val="center"/>
              <w:rPr>
                <w:lang w:val="uk-UA"/>
              </w:rPr>
            </w:pPr>
            <w:r w:rsidRPr="00454B9D">
              <w:rPr>
                <w:lang w:val="uk-UA"/>
              </w:rPr>
              <w:t>1</w:t>
            </w:r>
          </w:p>
        </w:tc>
        <w:tc>
          <w:tcPr>
            <w:tcW w:w="3252" w:type="pct"/>
          </w:tcPr>
          <w:p w:rsidR="00FC26BB" w:rsidRPr="00454B9D" w:rsidRDefault="00910C9B" w:rsidP="0054546E">
            <w:pPr>
              <w:jc w:val="both"/>
              <w:rPr>
                <w:color w:val="FF0000"/>
                <w:lang w:val="uk-UA"/>
              </w:rPr>
            </w:pPr>
            <w:proofErr w:type="spellStart"/>
            <w:r w:rsidRPr="00454B9D">
              <w:rPr>
                <w:b/>
                <w:lang w:val="uk-UA"/>
              </w:rPr>
              <w:t>Бугайчук</w:t>
            </w:r>
            <w:proofErr w:type="spellEnd"/>
            <w:r w:rsidRPr="00454B9D">
              <w:rPr>
                <w:b/>
                <w:lang w:val="uk-UA"/>
              </w:rPr>
              <w:t xml:space="preserve"> Роман Володимирович</w:t>
            </w:r>
            <w:r w:rsidR="000960AF" w:rsidRPr="00454B9D">
              <w:rPr>
                <w:b/>
                <w:lang w:val="uk-UA"/>
              </w:rPr>
              <w:t xml:space="preserve">- </w:t>
            </w:r>
            <w:r w:rsidR="000960AF" w:rsidRPr="00454B9D">
              <w:rPr>
                <w:lang w:val="uk-UA"/>
              </w:rPr>
              <w:t>представник акціонера - ТОВАРИСТВА З ОБМЕЖЕНОЮ ВІДПОВІДАЛЬНІСТЮ «</w:t>
            </w:r>
            <w:proofErr w:type="spellStart"/>
            <w:r w:rsidR="0054546E" w:rsidRPr="00454B9D">
              <w:rPr>
                <w:lang w:val="uk-UA"/>
              </w:rPr>
              <w:t>Волиньпродторг</w:t>
            </w:r>
            <w:proofErr w:type="spellEnd"/>
            <w:r w:rsidR="000960AF" w:rsidRPr="00454B9D">
              <w:rPr>
                <w:lang w:val="uk-UA"/>
              </w:rPr>
              <w:t>».</w:t>
            </w:r>
          </w:p>
        </w:tc>
        <w:tc>
          <w:tcPr>
            <w:tcW w:w="150" w:type="pct"/>
          </w:tcPr>
          <w:p w:rsidR="00FC26BB" w:rsidRPr="00454B9D" w:rsidRDefault="00FC26BB" w:rsidP="00FC26BB">
            <w:pPr>
              <w:jc w:val="both"/>
              <w:rPr>
                <w:lang w:val="uk-UA"/>
              </w:rPr>
            </w:pPr>
          </w:p>
        </w:tc>
        <w:tc>
          <w:tcPr>
            <w:tcW w:w="150" w:type="pct"/>
          </w:tcPr>
          <w:p w:rsidR="00FC26BB" w:rsidRPr="00454B9D" w:rsidRDefault="00FC26BB" w:rsidP="00FC26BB">
            <w:pPr>
              <w:jc w:val="both"/>
              <w:rPr>
                <w:lang w:val="uk-UA"/>
              </w:rPr>
            </w:pPr>
          </w:p>
        </w:tc>
        <w:tc>
          <w:tcPr>
            <w:tcW w:w="151" w:type="pct"/>
          </w:tcPr>
          <w:p w:rsidR="00FC26BB" w:rsidRPr="00454B9D" w:rsidRDefault="00FC26BB" w:rsidP="00FC26BB">
            <w:pPr>
              <w:jc w:val="both"/>
              <w:rPr>
                <w:lang w:val="uk-UA"/>
              </w:rPr>
            </w:pPr>
          </w:p>
        </w:tc>
        <w:tc>
          <w:tcPr>
            <w:tcW w:w="151" w:type="pct"/>
          </w:tcPr>
          <w:p w:rsidR="00FC26BB" w:rsidRPr="00454B9D" w:rsidRDefault="00FC26BB" w:rsidP="00FC26BB">
            <w:pPr>
              <w:jc w:val="both"/>
              <w:rPr>
                <w:lang w:val="uk-UA"/>
              </w:rPr>
            </w:pPr>
          </w:p>
        </w:tc>
        <w:tc>
          <w:tcPr>
            <w:tcW w:w="151" w:type="pct"/>
          </w:tcPr>
          <w:p w:rsidR="00FC26BB" w:rsidRPr="00454B9D" w:rsidRDefault="00FC26BB" w:rsidP="00FC26BB">
            <w:pPr>
              <w:jc w:val="both"/>
              <w:rPr>
                <w:lang w:val="uk-UA"/>
              </w:rPr>
            </w:pPr>
          </w:p>
        </w:tc>
        <w:tc>
          <w:tcPr>
            <w:tcW w:w="151" w:type="pct"/>
          </w:tcPr>
          <w:p w:rsidR="00FC26BB" w:rsidRPr="00454B9D" w:rsidRDefault="00FC26BB" w:rsidP="00FC26BB">
            <w:pPr>
              <w:jc w:val="both"/>
              <w:rPr>
                <w:lang w:val="uk-UA"/>
              </w:rPr>
            </w:pPr>
          </w:p>
        </w:tc>
        <w:tc>
          <w:tcPr>
            <w:tcW w:w="152" w:type="pct"/>
          </w:tcPr>
          <w:p w:rsidR="00FC26BB" w:rsidRPr="00454B9D" w:rsidRDefault="00FC26BB" w:rsidP="00FC26BB">
            <w:pPr>
              <w:jc w:val="both"/>
              <w:rPr>
                <w:lang w:val="uk-UA"/>
              </w:rPr>
            </w:pPr>
          </w:p>
        </w:tc>
        <w:tc>
          <w:tcPr>
            <w:tcW w:w="152" w:type="pct"/>
          </w:tcPr>
          <w:p w:rsidR="00FC26BB" w:rsidRPr="00454B9D" w:rsidRDefault="00FC26BB" w:rsidP="00FC26BB">
            <w:pPr>
              <w:jc w:val="both"/>
              <w:rPr>
                <w:lang w:val="uk-UA"/>
              </w:rPr>
            </w:pPr>
          </w:p>
        </w:tc>
        <w:tc>
          <w:tcPr>
            <w:tcW w:w="152" w:type="pct"/>
          </w:tcPr>
          <w:p w:rsidR="00FC26BB" w:rsidRPr="00454B9D" w:rsidRDefault="00FC26BB" w:rsidP="00FC26BB">
            <w:pPr>
              <w:jc w:val="both"/>
              <w:rPr>
                <w:lang w:val="uk-UA"/>
              </w:rPr>
            </w:pPr>
          </w:p>
        </w:tc>
        <w:tc>
          <w:tcPr>
            <w:tcW w:w="154" w:type="pct"/>
          </w:tcPr>
          <w:p w:rsidR="00FC26BB" w:rsidRPr="00454B9D" w:rsidRDefault="00FC26BB" w:rsidP="00FC26BB">
            <w:pPr>
              <w:jc w:val="both"/>
              <w:rPr>
                <w:lang w:val="uk-UA"/>
              </w:rPr>
            </w:pPr>
          </w:p>
        </w:tc>
      </w:tr>
      <w:tr w:rsidR="00FC26BB" w:rsidRPr="00454B9D" w:rsidTr="00910C9B">
        <w:trPr>
          <w:trHeight w:val="450"/>
          <w:jc w:val="center"/>
        </w:trPr>
        <w:tc>
          <w:tcPr>
            <w:tcW w:w="235" w:type="pct"/>
          </w:tcPr>
          <w:p w:rsidR="00FC26BB" w:rsidRPr="00454B9D" w:rsidRDefault="00FC26BB" w:rsidP="00FC26BB">
            <w:pPr>
              <w:jc w:val="center"/>
              <w:rPr>
                <w:lang w:val="uk-UA"/>
              </w:rPr>
            </w:pPr>
            <w:r w:rsidRPr="00454B9D">
              <w:rPr>
                <w:lang w:val="uk-UA"/>
              </w:rPr>
              <w:t>2</w:t>
            </w:r>
          </w:p>
        </w:tc>
        <w:tc>
          <w:tcPr>
            <w:tcW w:w="3252" w:type="pct"/>
          </w:tcPr>
          <w:p w:rsidR="00FC26BB" w:rsidRPr="00454B9D" w:rsidRDefault="00910C9B" w:rsidP="0054546E">
            <w:pPr>
              <w:jc w:val="both"/>
              <w:rPr>
                <w:color w:val="FF0000"/>
                <w:lang w:val="uk-UA"/>
              </w:rPr>
            </w:pPr>
            <w:proofErr w:type="spellStart"/>
            <w:r w:rsidRPr="00454B9D">
              <w:rPr>
                <w:b/>
                <w:lang w:val="uk-UA"/>
              </w:rPr>
              <w:t>Переходько</w:t>
            </w:r>
            <w:proofErr w:type="spellEnd"/>
            <w:r w:rsidRPr="00454B9D">
              <w:rPr>
                <w:b/>
                <w:lang w:val="uk-UA"/>
              </w:rPr>
              <w:t xml:space="preserve"> Галина Миколаївна</w:t>
            </w:r>
            <w:r w:rsidR="000960AF" w:rsidRPr="00454B9D">
              <w:rPr>
                <w:b/>
                <w:lang w:val="uk-UA"/>
              </w:rPr>
              <w:t xml:space="preserve">- </w:t>
            </w:r>
            <w:r w:rsidR="000960AF" w:rsidRPr="00454B9D">
              <w:rPr>
                <w:lang w:val="uk-UA"/>
              </w:rPr>
              <w:t>представник акціонера - ТОВАРИСТВА З ОБМЕЖЕНОЮ ВІДПОВІДАЛЬНІСТЮ «</w:t>
            </w:r>
            <w:proofErr w:type="spellStart"/>
            <w:r w:rsidR="0054546E" w:rsidRPr="00454B9D">
              <w:rPr>
                <w:lang w:val="uk-UA"/>
              </w:rPr>
              <w:t>Волиньпродторг</w:t>
            </w:r>
            <w:proofErr w:type="spellEnd"/>
            <w:r w:rsidR="000960AF" w:rsidRPr="00454B9D">
              <w:rPr>
                <w:lang w:val="uk-UA"/>
              </w:rPr>
              <w:t>».</w:t>
            </w:r>
          </w:p>
        </w:tc>
        <w:tc>
          <w:tcPr>
            <w:tcW w:w="150" w:type="pct"/>
          </w:tcPr>
          <w:p w:rsidR="00FC26BB" w:rsidRPr="00454B9D" w:rsidRDefault="00FC26BB" w:rsidP="00FC26BB">
            <w:pPr>
              <w:jc w:val="both"/>
              <w:rPr>
                <w:lang w:val="uk-UA"/>
              </w:rPr>
            </w:pPr>
          </w:p>
        </w:tc>
        <w:tc>
          <w:tcPr>
            <w:tcW w:w="150" w:type="pct"/>
          </w:tcPr>
          <w:p w:rsidR="00FC26BB" w:rsidRPr="00454B9D" w:rsidRDefault="00FC26BB" w:rsidP="00FC26BB">
            <w:pPr>
              <w:jc w:val="both"/>
              <w:rPr>
                <w:lang w:val="uk-UA"/>
              </w:rPr>
            </w:pPr>
          </w:p>
        </w:tc>
        <w:tc>
          <w:tcPr>
            <w:tcW w:w="151" w:type="pct"/>
          </w:tcPr>
          <w:p w:rsidR="00FC26BB" w:rsidRPr="00454B9D" w:rsidRDefault="00FC26BB" w:rsidP="00FC26BB">
            <w:pPr>
              <w:jc w:val="both"/>
              <w:rPr>
                <w:lang w:val="uk-UA"/>
              </w:rPr>
            </w:pPr>
          </w:p>
        </w:tc>
        <w:tc>
          <w:tcPr>
            <w:tcW w:w="151" w:type="pct"/>
          </w:tcPr>
          <w:p w:rsidR="00FC26BB" w:rsidRPr="00454B9D" w:rsidRDefault="00FC26BB" w:rsidP="00FC26BB">
            <w:pPr>
              <w:jc w:val="both"/>
              <w:rPr>
                <w:lang w:val="uk-UA"/>
              </w:rPr>
            </w:pPr>
          </w:p>
        </w:tc>
        <w:tc>
          <w:tcPr>
            <w:tcW w:w="151" w:type="pct"/>
          </w:tcPr>
          <w:p w:rsidR="00FC26BB" w:rsidRPr="00454B9D" w:rsidRDefault="00FC26BB" w:rsidP="00FC26BB">
            <w:pPr>
              <w:jc w:val="both"/>
              <w:rPr>
                <w:lang w:val="uk-UA"/>
              </w:rPr>
            </w:pPr>
          </w:p>
        </w:tc>
        <w:tc>
          <w:tcPr>
            <w:tcW w:w="151" w:type="pct"/>
          </w:tcPr>
          <w:p w:rsidR="00FC26BB" w:rsidRPr="00454B9D" w:rsidRDefault="00FC26BB" w:rsidP="00FC26BB">
            <w:pPr>
              <w:jc w:val="both"/>
              <w:rPr>
                <w:lang w:val="uk-UA"/>
              </w:rPr>
            </w:pPr>
          </w:p>
        </w:tc>
        <w:tc>
          <w:tcPr>
            <w:tcW w:w="152" w:type="pct"/>
          </w:tcPr>
          <w:p w:rsidR="00FC26BB" w:rsidRPr="00454B9D" w:rsidRDefault="00FC26BB" w:rsidP="00FC26BB">
            <w:pPr>
              <w:jc w:val="both"/>
              <w:rPr>
                <w:lang w:val="uk-UA"/>
              </w:rPr>
            </w:pPr>
          </w:p>
        </w:tc>
        <w:tc>
          <w:tcPr>
            <w:tcW w:w="152" w:type="pct"/>
          </w:tcPr>
          <w:p w:rsidR="00FC26BB" w:rsidRPr="00454B9D" w:rsidRDefault="00FC26BB" w:rsidP="00FC26BB">
            <w:pPr>
              <w:jc w:val="both"/>
              <w:rPr>
                <w:lang w:val="uk-UA"/>
              </w:rPr>
            </w:pPr>
          </w:p>
        </w:tc>
        <w:tc>
          <w:tcPr>
            <w:tcW w:w="152" w:type="pct"/>
          </w:tcPr>
          <w:p w:rsidR="00FC26BB" w:rsidRPr="00454B9D" w:rsidRDefault="00FC26BB" w:rsidP="00FC26BB">
            <w:pPr>
              <w:jc w:val="both"/>
              <w:rPr>
                <w:lang w:val="uk-UA"/>
              </w:rPr>
            </w:pPr>
          </w:p>
        </w:tc>
        <w:tc>
          <w:tcPr>
            <w:tcW w:w="154" w:type="pct"/>
          </w:tcPr>
          <w:p w:rsidR="00FC26BB" w:rsidRPr="00454B9D" w:rsidRDefault="00FC26BB" w:rsidP="00FC26BB">
            <w:pPr>
              <w:jc w:val="both"/>
              <w:rPr>
                <w:lang w:val="uk-UA"/>
              </w:rPr>
            </w:pPr>
          </w:p>
        </w:tc>
      </w:tr>
      <w:tr w:rsidR="00910C9B" w:rsidRPr="00454B9D" w:rsidTr="00910C9B">
        <w:trPr>
          <w:trHeight w:val="450"/>
          <w:jc w:val="center"/>
        </w:trPr>
        <w:tc>
          <w:tcPr>
            <w:tcW w:w="235" w:type="pct"/>
          </w:tcPr>
          <w:p w:rsidR="00910C9B" w:rsidRPr="00454B9D" w:rsidRDefault="00910C9B" w:rsidP="00910C9B">
            <w:pPr>
              <w:jc w:val="center"/>
              <w:rPr>
                <w:lang w:val="uk-UA"/>
              </w:rPr>
            </w:pPr>
            <w:r w:rsidRPr="00454B9D">
              <w:rPr>
                <w:lang w:val="uk-UA"/>
              </w:rPr>
              <w:t>3</w:t>
            </w:r>
          </w:p>
        </w:tc>
        <w:tc>
          <w:tcPr>
            <w:tcW w:w="3252" w:type="pct"/>
          </w:tcPr>
          <w:p w:rsidR="00910C9B" w:rsidRPr="00454B9D" w:rsidRDefault="00910C9B" w:rsidP="00910C9B">
            <w:pPr>
              <w:tabs>
                <w:tab w:val="num" w:pos="252"/>
              </w:tabs>
              <w:ind w:right="5"/>
              <w:jc w:val="both"/>
              <w:rPr>
                <w:b/>
                <w:lang w:val="uk-UA"/>
              </w:rPr>
            </w:pPr>
            <w:r w:rsidRPr="00454B9D">
              <w:rPr>
                <w:b/>
                <w:lang w:val="uk-UA"/>
              </w:rPr>
              <w:t xml:space="preserve">Мороз Юлія Олегівна- </w:t>
            </w:r>
            <w:r w:rsidRPr="00454B9D">
              <w:rPr>
                <w:lang w:val="uk-UA"/>
              </w:rPr>
              <w:t>представник акціонера - ТОВАРИСТВА З ОБМЕЖЕНОЮ ВІДПОВІДАЛЬНІСТЮ «</w:t>
            </w:r>
            <w:proofErr w:type="spellStart"/>
            <w:r w:rsidRPr="00454B9D">
              <w:rPr>
                <w:lang w:val="uk-UA"/>
              </w:rPr>
              <w:t>Волиньпродторг</w:t>
            </w:r>
            <w:proofErr w:type="spellEnd"/>
            <w:r w:rsidRPr="00454B9D">
              <w:rPr>
                <w:lang w:val="uk-UA"/>
              </w:rPr>
              <w:t>».</w:t>
            </w:r>
          </w:p>
        </w:tc>
        <w:tc>
          <w:tcPr>
            <w:tcW w:w="150" w:type="pct"/>
          </w:tcPr>
          <w:p w:rsidR="00910C9B" w:rsidRPr="00454B9D" w:rsidRDefault="00910C9B" w:rsidP="00910C9B">
            <w:pPr>
              <w:jc w:val="both"/>
              <w:rPr>
                <w:lang w:val="uk-UA"/>
              </w:rPr>
            </w:pPr>
          </w:p>
        </w:tc>
        <w:tc>
          <w:tcPr>
            <w:tcW w:w="150" w:type="pct"/>
          </w:tcPr>
          <w:p w:rsidR="00910C9B" w:rsidRPr="00454B9D" w:rsidRDefault="00910C9B" w:rsidP="00910C9B">
            <w:pPr>
              <w:jc w:val="both"/>
              <w:rPr>
                <w:lang w:val="uk-UA"/>
              </w:rPr>
            </w:pPr>
          </w:p>
        </w:tc>
        <w:tc>
          <w:tcPr>
            <w:tcW w:w="151" w:type="pct"/>
          </w:tcPr>
          <w:p w:rsidR="00910C9B" w:rsidRPr="00454B9D" w:rsidRDefault="00910C9B" w:rsidP="00910C9B">
            <w:pPr>
              <w:jc w:val="both"/>
              <w:rPr>
                <w:lang w:val="uk-UA"/>
              </w:rPr>
            </w:pPr>
          </w:p>
        </w:tc>
        <w:tc>
          <w:tcPr>
            <w:tcW w:w="151" w:type="pct"/>
          </w:tcPr>
          <w:p w:rsidR="00910C9B" w:rsidRPr="00454B9D" w:rsidRDefault="00910C9B" w:rsidP="00910C9B">
            <w:pPr>
              <w:jc w:val="both"/>
              <w:rPr>
                <w:lang w:val="uk-UA"/>
              </w:rPr>
            </w:pPr>
          </w:p>
        </w:tc>
        <w:tc>
          <w:tcPr>
            <w:tcW w:w="151" w:type="pct"/>
          </w:tcPr>
          <w:p w:rsidR="00910C9B" w:rsidRPr="00454B9D" w:rsidRDefault="00910C9B" w:rsidP="00910C9B">
            <w:pPr>
              <w:jc w:val="both"/>
              <w:rPr>
                <w:lang w:val="uk-UA"/>
              </w:rPr>
            </w:pPr>
          </w:p>
        </w:tc>
        <w:tc>
          <w:tcPr>
            <w:tcW w:w="151" w:type="pct"/>
          </w:tcPr>
          <w:p w:rsidR="00910C9B" w:rsidRPr="00454B9D" w:rsidRDefault="00910C9B" w:rsidP="00910C9B">
            <w:pPr>
              <w:jc w:val="both"/>
              <w:rPr>
                <w:lang w:val="uk-UA"/>
              </w:rPr>
            </w:pPr>
          </w:p>
        </w:tc>
        <w:tc>
          <w:tcPr>
            <w:tcW w:w="152" w:type="pct"/>
          </w:tcPr>
          <w:p w:rsidR="00910C9B" w:rsidRPr="00454B9D" w:rsidRDefault="00910C9B" w:rsidP="00910C9B">
            <w:pPr>
              <w:jc w:val="both"/>
              <w:rPr>
                <w:lang w:val="uk-UA"/>
              </w:rPr>
            </w:pPr>
          </w:p>
        </w:tc>
        <w:tc>
          <w:tcPr>
            <w:tcW w:w="152" w:type="pct"/>
          </w:tcPr>
          <w:p w:rsidR="00910C9B" w:rsidRPr="00454B9D" w:rsidRDefault="00910C9B" w:rsidP="00910C9B">
            <w:pPr>
              <w:jc w:val="both"/>
              <w:rPr>
                <w:lang w:val="uk-UA"/>
              </w:rPr>
            </w:pPr>
          </w:p>
        </w:tc>
        <w:tc>
          <w:tcPr>
            <w:tcW w:w="152" w:type="pct"/>
          </w:tcPr>
          <w:p w:rsidR="00910C9B" w:rsidRPr="00454B9D" w:rsidRDefault="00910C9B" w:rsidP="00910C9B">
            <w:pPr>
              <w:jc w:val="both"/>
              <w:rPr>
                <w:lang w:val="uk-UA"/>
              </w:rPr>
            </w:pPr>
          </w:p>
        </w:tc>
        <w:tc>
          <w:tcPr>
            <w:tcW w:w="154" w:type="pct"/>
          </w:tcPr>
          <w:p w:rsidR="00910C9B" w:rsidRPr="00454B9D" w:rsidRDefault="00910C9B" w:rsidP="00910C9B">
            <w:pPr>
              <w:jc w:val="both"/>
              <w:rPr>
                <w:lang w:val="uk-UA"/>
              </w:rPr>
            </w:pPr>
          </w:p>
        </w:tc>
      </w:tr>
    </w:tbl>
    <w:p w:rsidR="00FC26BB" w:rsidRPr="00454B9D" w:rsidRDefault="00FC26BB" w:rsidP="00FC26BB">
      <w:pPr>
        <w:pStyle w:val="af0"/>
        <w:contextualSpacing/>
        <w:rPr>
          <w:rFonts w:ascii="Times New Roman" w:hAnsi="Times New Roman"/>
          <w:sz w:val="24"/>
          <w:szCs w:val="24"/>
          <w:lang w:val="uk-UA"/>
        </w:rPr>
      </w:pPr>
    </w:p>
    <w:p w:rsidR="00EE6111" w:rsidRPr="00454B9D" w:rsidRDefault="00EE6111" w:rsidP="00B31F0D"/>
    <w:sectPr w:rsidR="00EE6111" w:rsidRPr="00454B9D">
      <w:footerReference w:type="default" r:id="rId8"/>
      <w:pgSz w:w="11906" w:h="16838"/>
      <w:pgMar w:top="567" w:right="567" w:bottom="284" w:left="1418" w:header="708" w:footer="143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56E4" w:rsidRDefault="00AB56E4">
      <w:r>
        <w:separator/>
      </w:r>
    </w:p>
  </w:endnote>
  <w:endnote w:type="continuationSeparator" w:id="0">
    <w:p w:rsidR="00AB56E4" w:rsidRDefault="00AB56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2002"/>
      <w:gridCol w:w="1976"/>
      <w:gridCol w:w="1125"/>
      <w:gridCol w:w="284"/>
      <w:gridCol w:w="2225"/>
      <w:gridCol w:w="2299"/>
    </w:tblGrid>
    <w:tr w:rsidR="00461665">
      <w:trPr>
        <w:trHeight w:val="1547"/>
      </w:trPr>
      <w:tc>
        <w:tcPr>
          <w:tcW w:w="9911" w:type="dxa"/>
          <w:gridSpan w:val="6"/>
          <w:shd w:val="clear" w:color="auto" w:fill="auto"/>
        </w:tcPr>
        <w:p w:rsidR="00461665" w:rsidRDefault="00461665">
          <w:pPr>
            <w:widowControl w:val="0"/>
            <w:autoSpaceDE w:val="0"/>
            <w:ind w:firstLine="743"/>
            <w:jc w:val="both"/>
            <w:rPr>
              <w:bCs/>
              <w:i/>
              <w:color w:val="000000"/>
              <w:sz w:val="20"/>
              <w:szCs w:val="22"/>
              <w:lang w:val="uk-UA"/>
            </w:rPr>
          </w:pPr>
          <w:r>
            <w:rPr>
              <w:b/>
              <w:bCs/>
              <w:i/>
              <w:color w:val="000000"/>
              <w:sz w:val="20"/>
              <w:szCs w:val="22"/>
              <w:lang w:val="uk-UA"/>
            </w:rPr>
            <w:t xml:space="preserve">Увага! </w:t>
          </w:r>
        </w:p>
        <w:p w:rsidR="00461665" w:rsidRDefault="00461665">
          <w:pPr>
            <w:widowControl w:val="0"/>
            <w:autoSpaceDE w:val="0"/>
            <w:spacing w:before="91"/>
            <w:ind w:firstLine="743"/>
            <w:jc w:val="both"/>
            <w:rPr>
              <w:bCs/>
              <w:i/>
              <w:color w:val="000000"/>
              <w:sz w:val="20"/>
              <w:szCs w:val="22"/>
              <w:lang w:val="uk-UA"/>
            </w:rPr>
          </w:pPr>
          <w:r>
            <w:rPr>
              <w:bCs/>
              <w:i/>
              <w:color w:val="000000"/>
              <w:sz w:val="20"/>
              <w:szCs w:val="22"/>
              <w:lang w:val="uk-UA"/>
            </w:rPr>
            <w:t>Бюлетень підписується акціонером (представником акціонера) та має містити реквізити акціонера (представника акціонера) та найменування юридичної особи у разі, якщо вона є акціонером. Підпис проставляється на кожному аркуші бюлетеня, крім випадку засвідчення бюлетеня кваліфікованим електронним підписом акціонера (його представника).</w:t>
          </w:r>
        </w:p>
        <w:p w:rsidR="00461665" w:rsidRDefault="00461665">
          <w:pPr>
            <w:widowControl w:val="0"/>
            <w:autoSpaceDE w:val="0"/>
            <w:spacing w:before="91"/>
            <w:ind w:firstLine="743"/>
            <w:jc w:val="both"/>
            <w:rPr>
              <w:bCs/>
              <w:i/>
              <w:color w:val="000000"/>
              <w:sz w:val="20"/>
              <w:szCs w:val="22"/>
              <w:lang w:val="uk-UA"/>
            </w:rPr>
          </w:pPr>
          <w:r>
            <w:rPr>
              <w:bCs/>
              <w:i/>
              <w:color w:val="000000"/>
              <w:sz w:val="20"/>
              <w:szCs w:val="22"/>
              <w:lang w:val="uk-UA"/>
            </w:rPr>
            <w:t>За відсутності таких реквізитів і підпису (-</w:t>
          </w:r>
          <w:proofErr w:type="spellStart"/>
          <w:r>
            <w:rPr>
              <w:bCs/>
              <w:i/>
              <w:color w:val="000000"/>
              <w:sz w:val="20"/>
              <w:szCs w:val="22"/>
              <w:lang w:val="uk-UA"/>
            </w:rPr>
            <w:t>ів</w:t>
          </w:r>
          <w:proofErr w:type="spellEnd"/>
          <w:r>
            <w:rPr>
              <w:bCs/>
              <w:i/>
              <w:color w:val="000000"/>
              <w:sz w:val="20"/>
              <w:szCs w:val="22"/>
              <w:lang w:val="uk-UA"/>
            </w:rPr>
            <w:t>) бюлетень вважається недійсним і не враховується під час підрахунку голосів.</w:t>
          </w:r>
        </w:p>
        <w:p w:rsidR="00461665" w:rsidRDefault="00461665">
          <w:pPr>
            <w:widowControl w:val="0"/>
            <w:autoSpaceDE w:val="0"/>
            <w:spacing w:before="91"/>
            <w:ind w:firstLine="743"/>
            <w:jc w:val="both"/>
          </w:pPr>
          <w:r>
            <w:rPr>
              <w:bCs/>
              <w:i/>
              <w:color w:val="000000"/>
              <w:sz w:val="20"/>
              <w:szCs w:val="22"/>
              <w:lang w:val="uk-UA"/>
            </w:rPr>
            <w:t xml:space="preserve">Бюлетень може бути заповнений </w:t>
          </w:r>
          <w:proofErr w:type="spellStart"/>
          <w:r>
            <w:rPr>
              <w:bCs/>
              <w:i/>
              <w:color w:val="000000"/>
              <w:sz w:val="20"/>
              <w:szCs w:val="22"/>
              <w:lang w:val="uk-UA"/>
            </w:rPr>
            <w:t>машинодруком</w:t>
          </w:r>
          <w:proofErr w:type="spellEnd"/>
          <w:r>
            <w:rPr>
              <w:bCs/>
              <w:i/>
              <w:color w:val="000000"/>
              <w:sz w:val="20"/>
              <w:szCs w:val="22"/>
              <w:lang w:val="uk-UA"/>
            </w:rPr>
            <w:t xml:space="preserve">. </w:t>
          </w:r>
        </w:p>
      </w:tc>
    </w:tr>
    <w:tr w:rsidR="00461665">
      <w:trPr>
        <w:trHeight w:val="47"/>
      </w:trPr>
      <w:tc>
        <w:tcPr>
          <w:tcW w:w="9911" w:type="dxa"/>
          <w:gridSpan w:val="6"/>
          <w:shd w:val="clear" w:color="auto" w:fill="auto"/>
        </w:tcPr>
        <w:p w:rsidR="00461665" w:rsidRDefault="00461665">
          <w:pPr>
            <w:pStyle w:val="ae"/>
            <w:tabs>
              <w:tab w:val="left" w:pos="6730"/>
            </w:tabs>
            <w:snapToGrid w:val="0"/>
            <w:rPr>
              <w:rFonts w:eastAsia="Times New Roman"/>
              <w:sz w:val="20"/>
              <w:lang w:val="uk-UA"/>
            </w:rPr>
          </w:pPr>
        </w:p>
      </w:tc>
    </w:tr>
    <w:tr w:rsidR="00461665">
      <w:tc>
        <w:tcPr>
          <w:tcW w:w="2002" w:type="dxa"/>
          <w:vMerge w:val="restart"/>
          <w:shd w:val="clear" w:color="auto" w:fill="auto"/>
          <w:vAlign w:val="center"/>
        </w:tcPr>
        <w:p w:rsidR="00461665" w:rsidRDefault="00461665">
          <w:pPr>
            <w:pStyle w:val="ae"/>
            <w:jc w:val="center"/>
            <w:rPr>
              <w:rFonts w:eastAsia="Times New Roman"/>
              <w:sz w:val="20"/>
            </w:rPr>
          </w:pPr>
          <w:r>
            <w:rPr>
              <w:rFonts w:eastAsia="Times New Roman"/>
              <w:sz w:val="20"/>
              <w:szCs w:val="22"/>
              <w:lang w:val="uk-UA"/>
            </w:rPr>
            <w:t xml:space="preserve">ст. </w:t>
          </w:r>
          <w:r>
            <w:rPr>
              <w:rFonts w:eastAsia="Times New Roman"/>
              <w:sz w:val="20"/>
              <w:szCs w:val="22"/>
            </w:rPr>
            <w:fldChar w:fldCharType="begin"/>
          </w:r>
          <w:r>
            <w:rPr>
              <w:rFonts w:eastAsia="Times New Roman"/>
              <w:sz w:val="20"/>
              <w:szCs w:val="22"/>
            </w:rPr>
            <w:instrText xml:space="preserve"> PAGE </w:instrText>
          </w:r>
          <w:r>
            <w:rPr>
              <w:rFonts w:eastAsia="Times New Roman"/>
              <w:sz w:val="20"/>
              <w:szCs w:val="22"/>
            </w:rPr>
            <w:fldChar w:fldCharType="separate"/>
          </w:r>
          <w:r w:rsidR="00D018E4">
            <w:rPr>
              <w:rFonts w:eastAsia="Times New Roman"/>
              <w:noProof/>
              <w:sz w:val="20"/>
              <w:szCs w:val="22"/>
            </w:rPr>
            <w:t>1</w:t>
          </w:r>
          <w:r>
            <w:rPr>
              <w:rFonts w:eastAsia="Times New Roman"/>
              <w:sz w:val="20"/>
              <w:szCs w:val="22"/>
            </w:rPr>
            <w:fldChar w:fldCharType="end"/>
          </w:r>
        </w:p>
      </w:tc>
      <w:tc>
        <w:tcPr>
          <w:tcW w:w="1976" w:type="dxa"/>
          <w:tcBorders>
            <w:bottom w:val="single" w:sz="4" w:space="0" w:color="000000"/>
          </w:tcBorders>
          <w:shd w:val="clear" w:color="auto" w:fill="auto"/>
        </w:tcPr>
        <w:p w:rsidR="00461665" w:rsidRDefault="00461665">
          <w:pPr>
            <w:pStyle w:val="ae"/>
            <w:snapToGrid w:val="0"/>
            <w:jc w:val="right"/>
            <w:rPr>
              <w:rFonts w:eastAsia="Times New Roman"/>
              <w:sz w:val="20"/>
            </w:rPr>
          </w:pPr>
        </w:p>
      </w:tc>
      <w:tc>
        <w:tcPr>
          <w:tcW w:w="1125" w:type="dxa"/>
          <w:tcBorders>
            <w:bottom w:val="single" w:sz="4" w:space="0" w:color="000000"/>
          </w:tcBorders>
          <w:shd w:val="clear" w:color="auto" w:fill="auto"/>
        </w:tcPr>
        <w:p w:rsidR="00461665" w:rsidRDefault="00461665">
          <w:pPr>
            <w:pStyle w:val="ae"/>
            <w:snapToGrid w:val="0"/>
            <w:jc w:val="right"/>
            <w:rPr>
              <w:rFonts w:eastAsia="Times New Roman"/>
              <w:sz w:val="20"/>
            </w:rPr>
          </w:pPr>
        </w:p>
      </w:tc>
      <w:tc>
        <w:tcPr>
          <w:tcW w:w="284" w:type="dxa"/>
          <w:shd w:val="clear" w:color="auto" w:fill="auto"/>
        </w:tcPr>
        <w:p w:rsidR="00461665" w:rsidRDefault="00461665">
          <w:pPr>
            <w:pStyle w:val="ae"/>
            <w:snapToGrid w:val="0"/>
            <w:jc w:val="right"/>
            <w:rPr>
              <w:rFonts w:eastAsia="Times New Roman"/>
              <w:sz w:val="20"/>
            </w:rPr>
          </w:pPr>
        </w:p>
      </w:tc>
      <w:tc>
        <w:tcPr>
          <w:tcW w:w="2225" w:type="dxa"/>
          <w:tcBorders>
            <w:bottom w:val="single" w:sz="4" w:space="0" w:color="000000"/>
          </w:tcBorders>
          <w:shd w:val="clear" w:color="auto" w:fill="auto"/>
        </w:tcPr>
        <w:p w:rsidR="00461665" w:rsidRDefault="00461665">
          <w:pPr>
            <w:pStyle w:val="ae"/>
            <w:tabs>
              <w:tab w:val="center" w:pos="1004"/>
            </w:tabs>
            <w:rPr>
              <w:rFonts w:eastAsia="Times New Roman"/>
              <w:sz w:val="20"/>
              <w:szCs w:val="22"/>
              <w:lang w:val="uk-UA"/>
            </w:rPr>
          </w:pPr>
          <w:r>
            <w:rPr>
              <w:rFonts w:eastAsia="Times New Roman"/>
              <w:sz w:val="20"/>
              <w:szCs w:val="22"/>
              <w:lang w:val="uk-UA"/>
            </w:rPr>
            <w:t>/</w:t>
          </w:r>
          <w:r>
            <w:rPr>
              <w:rFonts w:eastAsia="Times New Roman"/>
              <w:sz w:val="20"/>
              <w:szCs w:val="22"/>
              <w:lang w:val="uk-UA"/>
            </w:rPr>
            <w:tab/>
          </w:r>
        </w:p>
      </w:tc>
      <w:tc>
        <w:tcPr>
          <w:tcW w:w="2299" w:type="dxa"/>
          <w:tcBorders>
            <w:bottom w:val="single" w:sz="4" w:space="0" w:color="000000"/>
          </w:tcBorders>
          <w:shd w:val="clear" w:color="auto" w:fill="auto"/>
        </w:tcPr>
        <w:p w:rsidR="00461665" w:rsidRDefault="00461665">
          <w:pPr>
            <w:pStyle w:val="ae"/>
            <w:jc w:val="right"/>
          </w:pPr>
          <w:r>
            <w:rPr>
              <w:rFonts w:eastAsia="Times New Roman"/>
              <w:sz w:val="20"/>
              <w:szCs w:val="22"/>
              <w:lang w:val="uk-UA"/>
            </w:rPr>
            <w:t>/</w:t>
          </w:r>
        </w:p>
      </w:tc>
    </w:tr>
    <w:tr w:rsidR="00461665">
      <w:tc>
        <w:tcPr>
          <w:tcW w:w="2002" w:type="dxa"/>
          <w:vMerge/>
          <w:tcBorders>
            <w:top w:val="single" w:sz="4" w:space="0" w:color="000000"/>
          </w:tcBorders>
          <w:shd w:val="clear" w:color="auto" w:fill="auto"/>
        </w:tcPr>
        <w:p w:rsidR="00461665" w:rsidRDefault="00461665">
          <w:pPr>
            <w:pStyle w:val="ae"/>
            <w:snapToGrid w:val="0"/>
            <w:rPr>
              <w:rFonts w:eastAsia="Times New Roman"/>
              <w:sz w:val="20"/>
            </w:rPr>
          </w:pPr>
        </w:p>
      </w:tc>
      <w:tc>
        <w:tcPr>
          <w:tcW w:w="3101" w:type="dxa"/>
          <w:gridSpan w:val="2"/>
          <w:tcBorders>
            <w:top w:val="single" w:sz="4" w:space="0" w:color="000000"/>
          </w:tcBorders>
          <w:shd w:val="clear" w:color="auto" w:fill="auto"/>
        </w:tcPr>
        <w:p w:rsidR="00461665" w:rsidRDefault="00461665">
          <w:pPr>
            <w:pStyle w:val="ae"/>
            <w:jc w:val="right"/>
            <w:rPr>
              <w:rFonts w:eastAsia="Times New Roman"/>
              <w:b/>
              <w:bCs/>
              <w:i/>
              <w:color w:val="000000"/>
              <w:sz w:val="20"/>
              <w:szCs w:val="22"/>
              <w:lang w:val="uk-UA"/>
            </w:rPr>
          </w:pPr>
          <w:r>
            <w:rPr>
              <w:rFonts w:eastAsia="Times New Roman"/>
              <w:b/>
              <w:bCs/>
              <w:i/>
              <w:color w:val="000000"/>
              <w:sz w:val="20"/>
              <w:szCs w:val="22"/>
              <w:lang w:val="uk-UA"/>
            </w:rPr>
            <w:t xml:space="preserve">Підпис акціонера </w:t>
          </w:r>
        </w:p>
        <w:p w:rsidR="00461665" w:rsidRDefault="00461665">
          <w:pPr>
            <w:pStyle w:val="ae"/>
            <w:jc w:val="right"/>
            <w:rPr>
              <w:rFonts w:eastAsia="Times New Roman"/>
              <w:sz w:val="20"/>
            </w:rPr>
          </w:pPr>
          <w:r>
            <w:rPr>
              <w:rFonts w:eastAsia="Times New Roman"/>
              <w:b/>
              <w:bCs/>
              <w:i/>
              <w:color w:val="000000"/>
              <w:sz w:val="20"/>
              <w:szCs w:val="22"/>
              <w:lang w:val="uk-UA"/>
            </w:rPr>
            <w:t>(представника акціонера)</w:t>
          </w:r>
        </w:p>
      </w:tc>
      <w:tc>
        <w:tcPr>
          <w:tcW w:w="284" w:type="dxa"/>
          <w:shd w:val="clear" w:color="auto" w:fill="auto"/>
        </w:tcPr>
        <w:p w:rsidR="00461665" w:rsidRDefault="00461665">
          <w:pPr>
            <w:pStyle w:val="ae"/>
            <w:snapToGrid w:val="0"/>
            <w:jc w:val="right"/>
            <w:rPr>
              <w:rFonts w:eastAsia="Times New Roman"/>
              <w:sz w:val="20"/>
            </w:rPr>
          </w:pPr>
        </w:p>
      </w:tc>
      <w:tc>
        <w:tcPr>
          <w:tcW w:w="4524" w:type="dxa"/>
          <w:gridSpan w:val="2"/>
          <w:tcBorders>
            <w:top w:val="single" w:sz="4" w:space="0" w:color="000000"/>
          </w:tcBorders>
          <w:shd w:val="clear" w:color="auto" w:fill="auto"/>
        </w:tcPr>
        <w:p w:rsidR="00461665" w:rsidRDefault="00461665">
          <w:pPr>
            <w:pStyle w:val="ae"/>
            <w:jc w:val="right"/>
            <w:rPr>
              <w:rFonts w:eastAsia="Times New Roman"/>
              <w:b/>
              <w:i/>
              <w:sz w:val="20"/>
              <w:szCs w:val="22"/>
              <w:lang w:val="uk-UA"/>
            </w:rPr>
          </w:pPr>
          <w:r>
            <w:rPr>
              <w:b/>
              <w:bCs/>
              <w:i/>
              <w:color w:val="000000"/>
              <w:sz w:val="20"/>
              <w:szCs w:val="20"/>
              <w:lang w:val="uk-UA"/>
            </w:rPr>
            <w:t>Прізвище, ім’я та по батькові</w:t>
          </w:r>
          <w:r>
            <w:rPr>
              <w:rFonts w:eastAsia="Times New Roman"/>
              <w:b/>
              <w:i/>
              <w:sz w:val="20"/>
              <w:szCs w:val="22"/>
              <w:lang w:val="uk-UA"/>
            </w:rPr>
            <w:t xml:space="preserve"> акціонера </w:t>
          </w:r>
        </w:p>
        <w:p w:rsidR="00461665" w:rsidRDefault="00461665">
          <w:pPr>
            <w:pStyle w:val="ae"/>
            <w:jc w:val="right"/>
          </w:pPr>
          <w:r>
            <w:rPr>
              <w:rFonts w:eastAsia="Times New Roman"/>
              <w:b/>
              <w:i/>
              <w:sz w:val="20"/>
              <w:szCs w:val="22"/>
              <w:lang w:val="uk-UA"/>
            </w:rPr>
            <w:t>(представника акціонера)</w:t>
          </w:r>
        </w:p>
      </w:tc>
    </w:tr>
  </w:tbl>
  <w:p w:rsidR="00461665" w:rsidRDefault="00461665">
    <w:pPr>
      <w:pStyle w:val="ae"/>
      <w:jc w:val="right"/>
      <w:rPr>
        <w:sz w:val="28"/>
        <w:szCs w:val="28"/>
        <w:lang w:val="uk-U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56E4" w:rsidRDefault="00AB56E4">
      <w:r>
        <w:separator/>
      </w:r>
    </w:p>
  </w:footnote>
  <w:footnote w:type="continuationSeparator" w:id="0">
    <w:p w:rsidR="00AB56E4" w:rsidRDefault="00AB56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4A4977"/>
    <w:multiLevelType w:val="multilevel"/>
    <w:tmpl w:val="3072002C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855" w:hanging="495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8E8664A"/>
    <w:multiLevelType w:val="multilevel"/>
    <w:tmpl w:val="D3F4F0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  <w:b/>
      </w:rPr>
    </w:lvl>
  </w:abstractNum>
  <w:abstractNum w:abstractNumId="3" w15:restartNumberingAfterBreak="0">
    <w:nsid w:val="145F38DA"/>
    <w:multiLevelType w:val="multilevel"/>
    <w:tmpl w:val="A5C89D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cs="Times New Roman" w:hint="default"/>
      </w:rPr>
    </w:lvl>
  </w:abstractNum>
  <w:abstractNum w:abstractNumId="4" w15:restartNumberingAfterBreak="0">
    <w:nsid w:val="1E65440B"/>
    <w:multiLevelType w:val="multilevel"/>
    <w:tmpl w:val="348E79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cs="Times New Roman"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cs="Times New Roman" w:hint="default"/>
      </w:rPr>
    </w:lvl>
  </w:abstractNum>
  <w:abstractNum w:abstractNumId="5" w15:restartNumberingAfterBreak="0">
    <w:nsid w:val="1E707793"/>
    <w:multiLevelType w:val="multilevel"/>
    <w:tmpl w:val="1E64424E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21CE0A13"/>
    <w:multiLevelType w:val="multilevel"/>
    <w:tmpl w:val="3C782FA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225A1966"/>
    <w:multiLevelType w:val="multilevel"/>
    <w:tmpl w:val="378A339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8" w15:restartNumberingAfterBreak="0">
    <w:nsid w:val="2DC637D7"/>
    <w:multiLevelType w:val="multilevel"/>
    <w:tmpl w:val="EBEE9B08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89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9" w15:restartNumberingAfterBreak="0">
    <w:nsid w:val="30CE1C88"/>
    <w:multiLevelType w:val="multilevel"/>
    <w:tmpl w:val="A3880622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34DF1671"/>
    <w:multiLevelType w:val="multilevel"/>
    <w:tmpl w:val="24461E1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50E15C2"/>
    <w:multiLevelType w:val="multilevel"/>
    <w:tmpl w:val="AE4644B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2" w15:restartNumberingAfterBreak="0">
    <w:nsid w:val="3F2E167D"/>
    <w:multiLevelType w:val="multilevel"/>
    <w:tmpl w:val="D4B8530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28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0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7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00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92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216" w:hanging="1800"/>
      </w:pPr>
      <w:rPr>
        <w:rFonts w:hint="default"/>
      </w:rPr>
    </w:lvl>
  </w:abstractNum>
  <w:abstractNum w:abstractNumId="13" w15:restartNumberingAfterBreak="0">
    <w:nsid w:val="40414F30"/>
    <w:multiLevelType w:val="multilevel"/>
    <w:tmpl w:val="522CE888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1215" w:hanging="495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4" w15:restartNumberingAfterBreak="0">
    <w:nsid w:val="48EC38BA"/>
    <w:multiLevelType w:val="multilevel"/>
    <w:tmpl w:val="A5C89D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cs="Times New Roman" w:hint="default"/>
      </w:rPr>
    </w:lvl>
  </w:abstractNum>
  <w:abstractNum w:abstractNumId="15" w15:restartNumberingAfterBreak="0">
    <w:nsid w:val="4E0E477B"/>
    <w:multiLevelType w:val="multilevel"/>
    <w:tmpl w:val="E7984336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4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7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0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00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28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576" w:hanging="2160"/>
      </w:pPr>
      <w:rPr>
        <w:rFonts w:hint="default"/>
      </w:rPr>
    </w:lvl>
  </w:abstractNum>
  <w:abstractNum w:abstractNumId="16" w15:restartNumberingAfterBreak="0">
    <w:nsid w:val="4F0B22F3"/>
    <w:multiLevelType w:val="multilevel"/>
    <w:tmpl w:val="06F8C4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53B227B7"/>
    <w:multiLevelType w:val="multilevel"/>
    <w:tmpl w:val="B8BA310E"/>
    <w:lvl w:ilvl="0">
      <w:start w:val="2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67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18" w15:restartNumberingAfterBreak="0">
    <w:nsid w:val="540C134E"/>
    <w:multiLevelType w:val="multilevel"/>
    <w:tmpl w:val="E58477B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5B4D5ECC"/>
    <w:multiLevelType w:val="multilevel"/>
    <w:tmpl w:val="E8A49F6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5D9E4DDA"/>
    <w:multiLevelType w:val="multilevel"/>
    <w:tmpl w:val="A5C89D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cs="Times New Roman" w:hint="default"/>
      </w:rPr>
    </w:lvl>
  </w:abstractNum>
  <w:abstractNum w:abstractNumId="21" w15:restartNumberingAfterBreak="0">
    <w:nsid w:val="5F2426CA"/>
    <w:multiLevelType w:val="multilevel"/>
    <w:tmpl w:val="F752AA9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5FAC2775"/>
    <w:multiLevelType w:val="multilevel"/>
    <w:tmpl w:val="F050D56A"/>
    <w:lvl w:ilvl="0">
      <w:start w:val="4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9"/>
      <w:numFmt w:val="decimal"/>
      <w:lvlText w:val="%1.%2."/>
      <w:lvlJc w:val="left"/>
      <w:pPr>
        <w:ind w:left="495" w:hanging="495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602066AA"/>
    <w:multiLevelType w:val="multilevel"/>
    <w:tmpl w:val="C0029DA6"/>
    <w:lvl w:ilvl="0">
      <w:start w:val="6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675" w:hanging="495"/>
      </w:pPr>
      <w:rPr>
        <w:rFonts w:hint="default"/>
      </w:rPr>
    </w:lvl>
    <w:lvl w:ilvl="2">
      <w:start w:val="6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24" w15:restartNumberingAfterBreak="0">
    <w:nsid w:val="6FB65BF4"/>
    <w:multiLevelType w:val="multilevel"/>
    <w:tmpl w:val="A5C89D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cs="Times New Roman" w:hint="default"/>
      </w:rPr>
    </w:lvl>
  </w:abstractNum>
  <w:abstractNum w:abstractNumId="25" w15:restartNumberingAfterBreak="0">
    <w:nsid w:val="779C7AB4"/>
    <w:multiLevelType w:val="multilevel"/>
    <w:tmpl w:val="445E34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28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0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7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00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92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216" w:hanging="1800"/>
      </w:pPr>
      <w:rPr>
        <w:rFonts w:hint="default"/>
      </w:rPr>
    </w:lvl>
  </w:abstractNum>
  <w:abstractNum w:abstractNumId="26" w15:restartNumberingAfterBreak="0">
    <w:nsid w:val="7BCB5B0A"/>
    <w:multiLevelType w:val="multilevel"/>
    <w:tmpl w:val="B96C07E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  <w:b/>
      </w:r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24"/>
  </w:num>
  <w:num w:numId="5">
    <w:abstractNumId w:val="26"/>
  </w:num>
  <w:num w:numId="6">
    <w:abstractNumId w:val="7"/>
  </w:num>
  <w:num w:numId="7">
    <w:abstractNumId w:val="12"/>
  </w:num>
  <w:num w:numId="8">
    <w:abstractNumId w:val="19"/>
  </w:num>
  <w:num w:numId="9">
    <w:abstractNumId w:val="17"/>
  </w:num>
  <w:num w:numId="10">
    <w:abstractNumId w:val="20"/>
  </w:num>
  <w:num w:numId="11">
    <w:abstractNumId w:val="18"/>
  </w:num>
  <w:num w:numId="12">
    <w:abstractNumId w:val="22"/>
  </w:num>
  <w:num w:numId="13">
    <w:abstractNumId w:val="14"/>
  </w:num>
  <w:num w:numId="14">
    <w:abstractNumId w:val="11"/>
  </w:num>
  <w:num w:numId="15">
    <w:abstractNumId w:val="21"/>
  </w:num>
  <w:num w:numId="16">
    <w:abstractNumId w:val="3"/>
  </w:num>
  <w:num w:numId="17">
    <w:abstractNumId w:val="10"/>
  </w:num>
  <w:num w:numId="18">
    <w:abstractNumId w:val="23"/>
  </w:num>
  <w:num w:numId="19">
    <w:abstractNumId w:val="16"/>
  </w:num>
  <w:num w:numId="20">
    <w:abstractNumId w:val="1"/>
  </w:num>
  <w:num w:numId="21">
    <w:abstractNumId w:val="5"/>
  </w:num>
  <w:num w:numId="22">
    <w:abstractNumId w:val="6"/>
  </w:num>
  <w:num w:numId="23">
    <w:abstractNumId w:val="2"/>
  </w:num>
  <w:num w:numId="24">
    <w:abstractNumId w:val="25"/>
  </w:num>
  <w:num w:numId="25">
    <w:abstractNumId w:val="13"/>
  </w:num>
  <w:num w:numId="26">
    <w:abstractNumId w:val="15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EB3"/>
    <w:rsid w:val="000445B0"/>
    <w:rsid w:val="000960AF"/>
    <w:rsid w:val="000C1162"/>
    <w:rsid w:val="000C4D7F"/>
    <w:rsid w:val="000E098B"/>
    <w:rsid w:val="00192692"/>
    <w:rsid w:val="00195656"/>
    <w:rsid w:val="001C22A1"/>
    <w:rsid w:val="00236022"/>
    <w:rsid w:val="00283D89"/>
    <w:rsid w:val="0029578C"/>
    <w:rsid w:val="00340DFB"/>
    <w:rsid w:val="00354061"/>
    <w:rsid w:val="0039347E"/>
    <w:rsid w:val="003F3DAE"/>
    <w:rsid w:val="00423768"/>
    <w:rsid w:val="00454B9D"/>
    <w:rsid w:val="00461665"/>
    <w:rsid w:val="004741DC"/>
    <w:rsid w:val="004C4B66"/>
    <w:rsid w:val="004C5418"/>
    <w:rsid w:val="0054546E"/>
    <w:rsid w:val="00546422"/>
    <w:rsid w:val="005646A9"/>
    <w:rsid w:val="00575C8D"/>
    <w:rsid w:val="00586142"/>
    <w:rsid w:val="00593B16"/>
    <w:rsid w:val="005A63D5"/>
    <w:rsid w:val="005B0255"/>
    <w:rsid w:val="005F7AED"/>
    <w:rsid w:val="00654056"/>
    <w:rsid w:val="00674CBC"/>
    <w:rsid w:val="006B1B9C"/>
    <w:rsid w:val="00716747"/>
    <w:rsid w:val="007D7A88"/>
    <w:rsid w:val="007E041A"/>
    <w:rsid w:val="00835E71"/>
    <w:rsid w:val="0089587F"/>
    <w:rsid w:val="008A21DF"/>
    <w:rsid w:val="008B78FB"/>
    <w:rsid w:val="008F65E2"/>
    <w:rsid w:val="00905D2E"/>
    <w:rsid w:val="00910C9B"/>
    <w:rsid w:val="009211BA"/>
    <w:rsid w:val="00934656"/>
    <w:rsid w:val="00942FA0"/>
    <w:rsid w:val="009F79E5"/>
    <w:rsid w:val="009F7C2F"/>
    <w:rsid w:val="00A10EED"/>
    <w:rsid w:val="00A669EA"/>
    <w:rsid w:val="00AA2F5F"/>
    <w:rsid w:val="00AA5C3F"/>
    <w:rsid w:val="00AA6C4B"/>
    <w:rsid w:val="00AB56E4"/>
    <w:rsid w:val="00AC74A9"/>
    <w:rsid w:val="00B12EB3"/>
    <w:rsid w:val="00B25023"/>
    <w:rsid w:val="00B31F0D"/>
    <w:rsid w:val="00B46399"/>
    <w:rsid w:val="00B62FD0"/>
    <w:rsid w:val="00BC3EEA"/>
    <w:rsid w:val="00BC45A2"/>
    <w:rsid w:val="00C31055"/>
    <w:rsid w:val="00C365FF"/>
    <w:rsid w:val="00C53716"/>
    <w:rsid w:val="00C53CD4"/>
    <w:rsid w:val="00CA34FF"/>
    <w:rsid w:val="00CB2D28"/>
    <w:rsid w:val="00CB591D"/>
    <w:rsid w:val="00CC5D91"/>
    <w:rsid w:val="00D018E4"/>
    <w:rsid w:val="00D74E63"/>
    <w:rsid w:val="00D92F41"/>
    <w:rsid w:val="00E06A32"/>
    <w:rsid w:val="00E10E58"/>
    <w:rsid w:val="00E454DA"/>
    <w:rsid w:val="00EB140D"/>
    <w:rsid w:val="00EB323A"/>
    <w:rsid w:val="00EE6111"/>
    <w:rsid w:val="00EF1DBA"/>
    <w:rsid w:val="00F24CAC"/>
    <w:rsid w:val="00F3634A"/>
    <w:rsid w:val="00F46F03"/>
    <w:rsid w:val="00FC26BB"/>
    <w:rsid w:val="00FD0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5AAEF1D"/>
  <w15:docId w15:val="{D75C7538-6F86-4360-812A-2BBE9BEC0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  <w:rPr>
      <w:sz w:val="24"/>
      <w:szCs w:val="24"/>
      <w:lang w:val="ru-RU" w:eastAsia="ar-SA"/>
    </w:r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ind w:left="0" w:firstLine="720"/>
      <w:jc w:val="center"/>
      <w:outlineLvl w:val="2"/>
    </w:pPr>
    <w:rPr>
      <w:rFonts w:ascii="Courier New" w:eastAsia="Calibri" w:hAnsi="Courier New" w:cs="Courier New"/>
      <w:sz w:val="20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hint="default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hint="default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cs="Times New Roman"/>
      <w:strike w:val="0"/>
      <w:dstrike w:val="0"/>
    </w:rPr>
  </w:style>
  <w:style w:type="character" w:customStyle="1" w:styleId="WW8Num3z1">
    <w:name w:val="WW8Num3z1"/>
    <w:rPr>
      <w:rFonts w:cs="Times New Roman"/>
    </w:rPr>
  </w:style>
  <w:style w:type="character" w:customStyle="1" w:styleId="WW8Num4z0">
    <w:name w:val="WW8Num4z0"/>
    <w:rPr>
      <w:rFonts w:cs="Times New Roman" w:hint="default"/>
      <w:color w:val="auto"/>
    </w:rPr>
  </w:style>
  <w:style w:type="character" w:customStyle="1" w:styleId="WW8Num5z0">
    <w:name w:val="WW8Num5z0"/>
    <w:rPr>
      <w:rFonts w:cs="Times New Roman" w:hint="default"/>
    </w:rPr>
  </w:style>
  <w:style w:type="character" w:customStyle="1" w:styleId="WW8Num6z0">
    <w:name w:val="WW8Num6z0"/>
    <w:rPr>
      <w:rFonts w:cs="Times New Roman" w:hint="default"/>
    </w:rPr>
  </w:style>
  <w:style w:type="character" w:customStyle="1" w:styleId="WW8Num6z1">
    <w:name w:val="WW8Num6z1"/>
    <w:rPr>
      <w:rFonts w:ascii="Times New Roman" w:eastAsia="Times New Roman" w:hAnsi="Times New Roman" w:cs="Times New Roman"/>
    </w:rPr>
  </w:style>
  <w:style w:type="character" w:customStyle="1" w:styleId="WW8Num7z0">
    <w:name w:val="WW8Num7z0"/>
    <w:rPr>
      <w:rFonts w:cs="Times New Roman" w:hint="default"/>
    </w:rPr>
  </w:style>
  <w:style w:type="character" w:customStyle="1" w:styleId="WW8Num8z0">
    <w:name w:val="WW8Num8z0"/>
    <w:rPr>
      <w:rFonts w:hint="default"/>
    </w:rPr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  <w:rPr>
      <w:rFonts w:cs="Times New Roman"/>
    </w:rPr>
  </w:style>
  <w:style w:type="character" w:customStyle="1" w:styleId="WW8Num10z0">
    <w:name w:val="WW8Num10z0"/>
    <w:rPr>
      <w:rFonts w:ascii="Wingdings 2" w:hAnsi="Wingdings 2" w:cs="Wingdings 2" w:hint="default"/>
    </w:rPr>
  </w:style>
  <w:style w:type="character" w:customStyle="1" w:styleId="WW8Num10z1">
    <w:name w:val="WW8Num10z1"/>
    <w:rPr>
      <w:rFonts w:ascii="Courier New" w:hAnsi="Courier New" w:cs="Courier New" w:hint="default"/>
    </w:rPr>
  </w:style>
  <w:style w:type="character" w:customStyle="1" w:styleId="WW8Num10z2">
    <w:name w:val="WW8Num10z2"/>
    <w:rPr>
      <w:rFonts w:ascii="Wingdings" w:hAnsi="Wingdings" w:cs="Wingdings" w:hint="default"/>
    </w:rPr>
  </w:style>
  <w:style w:type="character" w:customStyle="1" w:styleId="WW8Num10z3">
    <w:name w:val="WW8Num10z3"/>
    <w:rPr>
      <w:rFonts w:ascii="Symbol" w:hAnsi="Symbol" w:cs="Symbol" w:hint="default"/>
    </w:rPr>
  </w:style>
  <w:style w:type="character" w:customStyle="1" w:styleId="WW8Num11z0">
    <w:name w:val="WW8Num11z0"/>
    <w:rPr>
      <w:rFonts w:hint="default"/>
    </w:rPr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  <w:rPr>
      <w:rFonts w:ascii="Wingdings 2" w:hAnsi="Wingdings 2" w:cs="Wingdings 2" w:hint="default"/>
    </w:rPr>
  </w:style>
  <w:style w:type="character" w:customStyle="1" w:styleId="WW8Num12z1">
    <w:name w:val="WW8Num12z1"/>
    <w:rPr>
      <w:rFonts w:ascii="Courier New" w:hAnsi="Courier New" w:cs="Courier New" w:hint="default"/>
    </w:rPr>
  </w:style>
  <w:style w:type="character" w:customStyle="1" w:styleId="WW8Num12z2">
    <w:name w:val="WW8Num12z2"/>
    <w:rPr>
      <w:rFonts w:ascii="Wingdings" w:hAnsi="Wingdings" w:cs="Wingdings" w:hint="default"/>
    </w:rPr>
  </w:style>
  <w:style w:type="character" w:customStyle="1" w:styleId="WW8Num12z3">
    <w:name w:val="WW8Num12z3"/>
    <w:rPr>
      <w:rFonts w:ascii="Symbol" w:hAnsi="Symbol" w:cs="Symbol" w:hint="default"/>
    </w:rPr>
  </w:style>
  <w:style w:type="character" w:customStyle="1" w:styleId="WW8Num13z0">
    <w:name w:val="WW8Num13z0"/>
    <w:rPr>
      <w:rFonts w:cs="Times New Roman"/>
    </w:rPr>
  </w:style>
  <w:style w:type="character" w:customStyle="1" w:styleId="WW8Num14z0">
    <w:name w:val="WW8Num14z0"/>
    <w:rPr>
      <w:rFonts w:hint="default"/>
    </w:rPr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  <w:rPr>
      <w:rFonts w:hint="default"/>
    </w:rPr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ascii="Times New Roman" w:eastAsia="Times New Roman" w:hAnsi="Times New Roman" w:cs="Times New Roman" w:hint="default"/>
    </w:rPr>
  </w:style>
  <w:style w:type="character" w:customStyle="1" w:styleId="WW8Num16z1">
    <w:name w:val="WW8Num16z1"/>
    <w:rPr>
      <w:rFonts w:ascii="Courier New" w:hAnsi="Courier New" w:cs="Courier New" w:hint="default"/>
    </w:rPr>
  </w:style>
  <w:style w:type="character" w:customStyle="1" w:styleId="WW8Num16z2">
    <w:name w:val="WW8Num16z2"/>
    <w:rPr>
      <w:rFonts w:ascii="Wingdings" w:hAnsi="Wingdings" w:cs="Wingdings" w:hint="default"/>
    </w:rPr>
  </w:style>
  <w:style w:type="character" w:customStyle="1" w:styleId="WW8Num16z3">
    <w:name w:val="WW8Num16z3"/>
    <w:rPr>
      <w:rFonts w:ascii="Symbol" w:hAnsi="Symbol" w:cs="Symbol" w:hint="default"/>
    </w:rPr>
  </w:style>
  <w:style w:type="character" w:customStyle="1" w:styleId="WW8Num17z0">
    <w:name w:val="WW8Num17z0"/>
    <w:rPr>
      <w:rFonts w:cs="Times New Roman"/>
    </w:rPr>
  </w:style>
  <w:style w:type="character" w:customStyle="1" w:styleId="WW8Num18z0">
    <w:name w:val="WW8Num18z0"/>
    <w:rPr>
      <w:rFonts w:ascii="Times New Roman" w:eastAsia="Times New Roman" w:hAnsi="Times New Roman" w:cs="Times New Roman" w:hint="default"/>
    </w:rPr>
  </w:style>
  <w:style w:type="character" w:customStyle="1" w:styleId="WW8Num18z1">
    <w:name w:val="WW8Num18z1"/>
    <w:rPr>
      <w:rFonts w:ascii="Courier New" w:hAnsi="Courier New" w:cs="Courier New" w:hint="default"/>
    </w:rPr>
  </w:style>
  <w:style w:type="character" w:customStyle="1" w:styleId="WW8Num18z2">
    <w:name w:val="WW8Num18z2"/>
    <w:rPr>
      <w:rFonts w:ascii="Wingdings" w:hAnsi="Wingdings" w:cs="Wingdings" w:hint="default"/>
    </w:rPr>
  </w:style>
  <w:style w:type="character" w:customStyle="1" w:styleId="WW8Num18z3">
    <w:name w:val="WW8Num18z3"/>
    <w:rPr>
      <w:rFonts w:ascii="Symbol" w:hAnsi="Symbol" w:cs="Symbol" w:hint="default"/>
    </w:rPr>
  </w:style>
  <w:style w:type="character" w:customStyle="1" w:styleId="WW8Num19z0">
    <w:name w:val="WW8Num19z0"/>
    <w:rPr>
      <w:rFonts w:cs="Times New Roman"/>
    </w:rPr>
  </w:style>
  <w:style w:type="character" w:customStyle="1" w:styleId="WW8Num20z0">
    <w:name w:val="WW8Num20z0"/>
    <w:rPr>
      <w:rFonts w:cs="Times New Roman" w:hint="default"/>
    </w:rPr>
  </w:style>
  <w:style w:type="character" w:customStyle="1" w:styleId="WW8Num21z0">
    <w:name w:val="WW8Num21z0"/>
    <w:rPr>
      <w:rFonts w:ascii="Symbol" w:hAnsi="Symbol" w:cs="Symbol" w:hint="default"/>
    </w:rPr>
  </w:style>
  <w:style w:type="character" w:customStyle="1" w:styleId="WW8Num21z1">
    <w:name w:val="WW8Num21z1"/>
    <w:rPr>
      <w:rFonts w:ascii="Courier New" w:hAnsi="Courier New" w:cs="Courier New" w:hint="default"/>
    </w:rPr>
  </w:style>
  <w:style w:type="character" w:customStyle="1" w:styleId="WW8Num21z2">
    <w:name w:val="WW8Num21z2"/>
    <w:rPr>
      <w:rFonts w:ascii="Wingdings" w:hAnsi="Wingdings" w:cs="Wingdings" w:hint="default"/>
    </w:rPr>
  </w:style>
  <w:style w:type="character" w:customStyle="1" w:styleId="WW8Num22z0">
    <w:name w:val="WW8Num22z0"/>
    <w:rPr>
      <w:rFonts w:cs="Times New Roman"/>
    </w:rPr>
  </w:style>
  <w:style w:type="character" w:customStyle="1" w:styleId="WW8Num23z0">
    <w:name w:val="WW8Num23z0"/>
    <w:rPr>
      <w:rFonts w:cs="Times New Roman"/>
    </w:rPr>
  </w:style>
  <w:style w:type="character" w:customStyle="1" w:styleId="WW8Num24z0">
    <w:name w:val="WW8Num24z0"/>
    <w:rPr>
      <w:rFonts w:hint="default"/>
    </w:rPr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  <w:rPr>
      <w:rFonts w:cs="Times New Roman" w:hint="default"/>
    </w:rPr>
  </w:style>
  <w:style w:type="character" w:customStyle="1" w:styleId="WW8Num26z0">
    <w:name w:val="WW8Num26z0"/>
    <w:rPr>
      <w:rFonts w:hint="default"/>
    </w:rPr>
  </w:style>
  <w:style w:type="character" w:customStyle="1" w:styleId="WW8Num26z1">
    <w:name w:val="WW8Num26z1"/>
  </w:style>
  <w:style w:type="character" w:customStyle="1" w:styleId="WW8Num26z2">
    <w:name w:val="WW8Num26z2"/>
  </w:style>
  <w:style w:type="character" w:customStyle="1" w:styleId="WW8Num26z3">
    <w:name w:val="WW8Num26z3"/>
  </w:style>
  <w:style w:type="character" w:customStyle="1" w:styleId="WW8Num26z4">
    <w:name w:val="WW8Num26z4"/>
  </w:style>
  <w:style w:type="character" w:customStyle="1" w:styleId="WW8Num26z5">
    <w:name w:val="WW8Num26z5"/>
  </w:style>
  <w:style w:type="character" w:customStyle="1" w:styleId="WW8Num26z6">
    <w:name w:val="WW8Num26z6"/>
  </w:style>
  <w:style w:type="character" w:customStyle="1" w:styleId="WW8Num26z7">
    <w:name w:val="WW8Num26z7"/>
  </w:style>
  <w:style w:type="character" w:customStyle="1" w:styleId="WW8Num26z8">
    <w:name w:val="WW8Num26z8"/>
  </w:style>
  <w:style w:type="character" w:customStyle="1" w:styleId="WW8Num27z0">
    <w:name w:val="WW8Num27z0"/>
    <w:rPr>
      <w:rFonts w:cs="Times New Roman" w:hint="default"/>
    </w:rPr>
  </w:style>
  <w:style w:type="character" w:customStyle="1" w:styleId="WW8Num27z1">
    <w:name w:val="WW8Num27z1"/>
    <w:rPr>
      <w:rFonts w:cs="Times New Roman"/>
    </w:rPr>
  </w:style>
  <w:style w:type="character" w:customStyle="1" w:styleId="WW8Num28z0">
    <w:name w:val="WW8Num28z0"/>
    <w:rPr>
      <w:rFonts w:hint="default"/>
    </w:rPr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rFonts w:ascii="Wingdings 2" w:hAnsi="Wingdings 2" w:cs="Wingdings 2" w:hint="default"/>
    </w:rPr>
  </w:style>
  <w:style w:type="character" w:customStyle="1" w:styleId="WW8Num29z1">
    <w:name w:val="WW8Num29z1"/>
    <w:rPr>
      <w:rFonts w:ascii="Courier New" w:hAnsi="Courier New" w:cs="Courier New" w:hint="default"/>
    </w:rPr>
  </w:style>
  <w:style w:type="character" w:customStyle="1" w:styleId="WW8Num29z2">
    <w:name w:val="WW8Num29z2"/>
    <w:rPr>
      <w:rFonts w:ascii="Wingdings" w:hAnsi="Wingdings" w:cs="Wingdings" w:hint="default"/>
    </w:rPr>
  </w:style>
  <w:style w:type="character" w:customStyle="1" w:styleId="WW8Num29z3">
    <w:name w:val="WW8Num29z3"/>
    <w:rPr>
      <w:rFonts w:ascii="Symbol" w:hAnsi="Symbol" w:cs="Symbol" w:hint="default"/>
    </w:rPr>
  </w:style>
  <w:style w:type="character" w:customStyle="1" w:styleId="a3">
    <w:name w:val="Шрифт абзацу за замовчуванням"/>
  </w:style>
  <w:style w:type="character" w:customStyle="1" w:styleId="30">
    <w:name w:val="Заголовок 3 Знак"/>
    <w:rPr>
      <w:rFonts w:ascii="Courier New" w:hAnsi="Courier New" w:cs="Times New Roman"/>
      <w:sz w:val="20"/>
      <w:szCs w:val="20"/>
    </w:rPr>
  </w:style>
  <w:style w:type="character" w:customStyle="1" w:styleId="2">
    <w:name w:val="Основний текст з відступом 2 Знак"/>
    <w:rPr>
      <w:rFonts w:ascii="Times New Roman" w:hAnsi="Times New Roman" w:cs="Times New Roman"/>
      <w:sz w:val="24"/>
      <w:szCs w:val="24"/>
    </w:rPr>
  </w:style>
  <w:style w:type="character" w:customStyle="1" w:styleId="a4">
    <w:name w:val="Текст у виносці Знак"/>
    <w:rPr>
      <w:rFonts w:ascii="Segoe UI" w:hAnsi="Segoe UI" w:cs="Segoe UI"/>
      <w:sz w:val="18"/>
      <w:szCs w:val="18"/>
      <w:lang w:val="ru-RU"/>
    </w:rPr>
  </w:style>
  <w:style w:type="character" w:customStyle="1" w:styleId="a5">
    <w:name w:val="Верхній колонтитул Знак"/>
    <w:rPr>
      <w:rFonts w:ascii="Times New Roman" w:hAnsi="Times New Roman" w:cs="Times New Roman"/>
      <w:sz w:val="24"/>
      <w:szCs w:val="24"/>
      <w:lang w:val="ru-RU"/>
    </w:rPr>
  </w:style>
  <w:style w:type="character" w:customStyle="1" w:styleId="a6">
    <w:name w:val="Нижній колонтитул Знак"/>
    <w:rPr>
      <w:rFonts w:ascii="Times New Roman" w:hAnsi="Times New Roman" w:cs="Times New Roman"/>
      <w:sz w:val="24"/>
      <w:szCs w:val="24"/>
      <w:lang w:val="ru-RU"/>
    </w:rPr>
  </w:style>
  <w:style w:type="character" w:customStyle="1" w:styleId="1">
    <w:name w:val="Знак примітки1"/>
    <w:rPr>
      <w:rFonts w:cs="Times New Roman"/>
      <w:sz w:val="16"/>
      <w:szCs w:val="16"/>
    </w:rPr>
  </w:style>
  <w:style w:type="character" w:customStyle="1" w:styleId="a7">
    <w:name w:val="Текст примітки Знак"/>
    <w:rPr>
      <w:rFonts w:cs="Times New Roman"/>
      <w:sz w:val="20"/>
      <w:szCs w:val="20"/>
    </w:rPr>
  </w:style>
  <w:style w:type="character" w:customStyle="1" w:styleId="a8">
    <w:name w:val="Тема примітки Знак"/>
    <w:rPr>
      <w:rFonts w:ascii="Times New Roman" w:hAnsi="Times New Roman" w:cs="Times New Roman"/>
      <w:b/>
      <w:bCs/>
      <w:sz w:val="20"/>
      <w:szCs w:val="20"/>
      <w:lang w:val="ru-RU"/>
    </w:rPr>
  </w:style>
  <w:style w:type="character" w:customStyle="1" w:styleId="a9">
    <w:name w:val="Абзац списка Знак"/>
    <w:rPr>
      <w:rFonts w:ascii="Times New Roman" w:hAnsi="Times New Roman" w:cs="Times New Roman"/>
      <w:sz w:val="24"/>
      <w:lang w:val="ru-RU"/>
    </w:rPr>
  </w:style>
  <w:style w:type="paragraph" w:customStyle="1" w:styleId="10">
    <w:name w:val="Заголовок1"/>
    <w:basedOn w:val="a"/>
    <w:next w:val="aa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aa">
    <w:name w:val="Body Text"/>
    <w:basedOn w:val="a"/>
    <w:pPr>
      <w:spacing w:after="120"/>
    </w:pPr>
  </w:style>
  <w:style w:type="paragraph" w:styleId="ab">
    <w:name w:val="List"/>
    <w:basedOn w:val="aa"/>
    <w:rPr>
      <w:rFonts w:cs="Lucida Sans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cs="Lucida Sans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Lucida Sans"/>
    </w:rPr>
  </w:style>
  <w:style w:type="paragraph" w:customStyle="1" w:styleId="21">
    <w:name w:val="Основний текст з відступом 21"/>
    <w:basedOn w:val="a"/>
    <w:pPr>
      <w:spacing w:after="120" w:line="480" w:lineRule="auto"/>
      <w:ind w:left="283"/>
    </w:pPr>
    <w:rPr>
      <w:rFonts w:eastAsia="Calibri"/>
      <w:lang w:val="x-none"/>
    </w:rPr>
  </w:style>
  <w:style w:type="paragraph" w:styleId="ac">
    <w:name w:val="Balloon Text"/>
    <w:basedOn w:val="a"/>
    <w:rPr>
      <w:rFonts w:ascii="Segoe UI" w:eastAsia="Calibri" w:hAnsi="Segoe UI" w:cs="Segoe UI"/>
      <w:sz w:val="18"/>
      <w:szCs w:val="18"/>
    </w:rPr>
  </w:style>
  <w:style w:type="paragraph" w:customStyle="1" w:styleId="13">
    <w:name w:val="Абзац списка1"/>
    <w:basedOn w:val="a"/>
    <w:pPr>
      <w:ind w:left="720"/>
    </w:pPr>
    <w:rPr>
      <w:rFonts w:eastAsia="Calibri"/>
      <w:szCs w:val="20"/>
    </w:rPr>
  </w:style>
  <w:style w:type="paragraph" w:styleId="ad">
    <w:name w:val="header"/>
    <w:basedOn w:val="a"/>
    <w:rPr>
      <w:rFonts w:eastAsia="Calibri"/>
    </w:rPr>
  </w:style>
  <w:style w:type="paragraph" w:styleId="ae">
    <w:name w:val="footer"/>
    <w:basedOn w:val="a"/>
    <w:rPr>
      <w:rFonts w:eastAsia="Calibri"/>
    </w:rPr>
  </w:style>
  <w:style w:type="paragraph" w:customStyle="1" w:styleId="14">
    <w:name w:val="Текст примітки1"/>
    <w:basedOn w:val="a"/>
    <w:pPr>
      <w:spacing w:after="160"/>
    </w:pPr>
    <w:rPr>
      <w:rFonts w:ascii="Calibri" w:eastAsia="Calibri" w:hAnsi="Calibri" w:cs="Calibri"/>
      <w:sz w:val="20"/>
      <w:szCs w:val="20"/>
      <w:lang w:val="x-none"/>
    </w:rPr>
  </w:style>
  <w:style w:type="paragraph" w:styleId="af">
    <w:name w:val="annotation subject"/>
    <w:basedOn w:val="14"/>
    <w:next w:val="14"/>
    <w:pPr>
      <w:spacing w:after="0"/>
    </w:pPr>
    <w:rPr>
      <w:rFonts w:ascii="Times New Roman" w:hAnsi="Times New Roman" w:cs="Times New Roman"/>
      <w:b/>
      <w:bCs/>
      <w:lang w:val="ru-RU"/>
    </w:rPr>
  </w:style>
  <w:style w:type="paragraph" w:styleId="af0">
    <w:name w:val="No Spacing"/>
    <w:uiPriority w:val="99"/>
    <w:qFormat/>
    <w:pPr>
      <w:suppressAutoHyphens/>
    </w:pPr>
    <w:rPr>
      <w:rFonts w:ascii="Calibri" w:eastAsia="Calibri" w:hAnsi="Calibri"/>
      <w:sz w:val="22"/>
      <w:szCs w:val="22"/>
      <w:lang w:val="en-US" w:eastAsia="ar-SA"/>
    </w:rPr>
  </w:style>
  <w:style w:type="paragraph" w:styleId="af1">
    <w:name w:val="Normal (Web)"/>
    <w:basedOn w:val="a"/>
    <w:uiPriority w:val="99"/>
    <w:pPr>
      <w:spacing w:before="280" w:after="280"/>
    </w:pPr>
  </w:style>
  <w:style w:type="paragraph" w:customStyle="1" w:styleId="nospacing">
    <w:name w:val="nospacing"/>
    <w:basedOn w:val="a"/>
    <w:pPr>
      <w:spacing w:before="280" w:after="280"/>
    </w:pPr>
  </w:style>
  <w:style w:type="paragraph" w:customStyle="1" w:styleId="msonormalcxspmiddle">
    <w:name w:val="msonormalcxspmiddle"/>
    <w:basedOn w:val="a"/>
    <w:pPr>
      <w:spacing w:before="280" w:after="280"/>
    </w:pPr>
  </w:style>
  <w:style w:type="paragraph" w:customStyle="1" w:styleId="15">
    <w:name w:val="Абзац списку1"/>
    <w:basedOn w:val="a"/>
    <w:pPr>
      <w:ind w:left="708"/>
    </w:pPr>
    <w:rPr>
      <w:rFonts w:eastAsia="SimSun"/>
      <w:sz w:val="20"/>
      <w:szCs w:val="20"/>
      <w:lang w:val="uk-UA"/>
    </w:rPr>
  </w:style>
  <w:style w:type="paragraph" w:customStyle="1" w:styleId="16">
    <w:name w:val="Без інтервалів1"/>
    <w:pPr>
      <w:suppressAutoHyphens/>
    </w:pPr>
    <w:rPr>
      <w:rFonts w:ascii="Calibri" w:eastAsia="SimSun" w:hAnsi="Calibri"/>
      <w:sz w:val="22"/>
      <w:szCs w:val="22"/>
      <w:lang w:eastAsia="ar-SA"/>
    </w:rPr>
  </w:style>
  <w:style w:type="paragraph" w:customStyle="1" w:styleId="af2">
    <w:name w:val="Содержимое таблицы"/>
    <w:basedOn w:val="a"/>
    <w:pPr>
      <w:suppressLineNumbers/>
    </w:pPr>
  </w:style>
  <w:style w:type="paragraph" w:customStyle="1" w:styleId="af3">
    <w:name w:val="Заголовок таблицы"/>
    <w:basedOn w:val="af2"/>
    <w:pPr>
      <w:jc w:val="center"/>
    </w:pPr>
    <w:rPr>
      <w:b/>
      <w:bCs/>
    </w:rPr>
  </w:style>
  <w:style w:type="paragraph" w:customStyle="1" w:styleId="af4">
    <w:name w:val="Содержимое врезки"/>
    <w:basedOn w:val="aa"/>
  </w:style>
  <w:style w:type="paragraph" w:styleId="af5">
    <w:name w:val="List Paragraph"/>
    <w:basedOn w:val="a"/>
    <w:uiPriority w:val="99"/>
    <w:qFormat/>
    <w:rsid w:val="00C53716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4EA62E-EC8B-4A84-B98B-0DA9884C0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1136</Words>
  <Characters>6481</Characters>
  <Application>Microsoft Office Word</Application>
  <DocSecurity>0</DocSecurity>
  <Lines>54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Додаток 2</vt:lpstr>
      <vt:lpstr>Додаток 2</vt:lpstr>
    </vt:vector>
  </TitlesOfParts>
  <Company/>
  <LinksUpToDate>false</LinksUpToDate>
  <CharactersWithSpaces>7602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Додаток 2</dc:title>
  <dc:creator>Goncharuk Natalia</dc:creator>
  <cp:lastModifiedBy>Пользователь</cp:lastModifiedBy>
  <cp:revision>14</cp:revision>
  <cp:lastPrinted>2022-04-26T06:38:00Z</cp:lastPrinted>
  <dcterms:created xsi:type="dcterms:W3CDTF">2023-05-26T12:14:00Z</dcterms:created>
  <dcterms:modified xsi:type="dcterms:W3CDTF">2023-06-16T06:15:00Z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0x010100712AB2A3B51A5948A2350510F08AA459</vt:lpwstr>
  </property>
</Properties>
</file>