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Layout w:type="fixed"/>
        <w:tblLook w:val="0000" w:firstRow="0" w:lastRow="0" w:firstColumn="0" w:lastColumn="0" w:noHBand="0" w:noVBand="0"/>
      </w:tblPr>
      <w:tblGrid>
        <w:gridCol w:w="8522"/>
      </w:tblGrid>
      <w:tr w:rsidR="007972BE" w14:paraId="0AEFDC73" w14:textId="77777777" w:rsidTr="004D4C9F">
        <w:trPr>
          <w:trHeight w:val="3157"/>
        </w:trPr>
        <w:tc>
          <w:tcPr>
            <w:tcW w:w="8522" w:type="dxa"/>
          </w:tcPr>
          <w:p w14:paraId="726795EF" w14:textId="77777777" w:rsidR="007972BE" w:rsidRDefault="007972BE" w:rsidP="002B2E2F"/>
        </w:tc>
      </w:tr>
      <w:tr w:rsidR="007972BE" w14:paraId="38ED7EBB" w14:textId="77777777" w:rsidTr="004D4C9F">
        <w:trPr>
          <w:trHeight w:val="1247"/>
        </w:trPr>
        <w:tc>
          <w:tcPr>
            <w:tcW w:w="8522" w:type="dxa"/>
            <w:vAlign w:val="center"/>
          </w:tcPr>
          <w:p w14:paraId="2EE8ED89" w14:textId="77777777" w:rsidR="007972BE" w:rsidRDefault="007972BE" w:rsidP="002B2E2F">
            <w:pPr>
              <w:pStyle w:val="HR1"/>
            </w:pPr>
            <w:r>
              <w:rPr>
                <w:rFonts w:hint="eastAsia"/>
              </w:rPr>
              <w:t>失联儿童寻回网站项目</w:t>
            </w:r>
          </w:p>
        </w:tc>
      </w:tr>
      <w:tr w:rsidR="007972BE" w14:paraId="1353BD59" w14:textId="77777777" w:rsidTr="004D4C9F">
        <w:trPr>
          <w:trHeight w:val="1699"/>
        </w:trPr>
        <w:tc>
          <w:tcPr>
            <w:tcW w:w="8522" w:type="dxa"/>
            <w:vAlign w:val="center"/>
          </w:tcPr>
          <w:p w14:paraId="0A239D3C" w14:textId="77777777" w:rsidR="007972BE" w:rsidRDefault="007972BE" w:rsidP="002B2E2F">
            <w:pPr>
              <w:pStyle w:val="HR"/>
            </w:pPr>
            <w:r>
              <w:rPr>
                <w:rFonts w:hint="eastAsia"/>
              </w:rPr>
              <w:t>概要设计评审报告</w:t>
            </w:r>
          </w:p>
        </w:tc>
      </w:tr>
    </w:tbl>
    <w:p w14:paraId="2869CFF7" w14:textId="77777777" w:rsidR="004D4C9F" w:rsidRDefault="004D4C9F" w:rsidP="004D4C9F">
      <w:pPr>
        <w:spacing w:line="400" w:lineRule="auto"/>
        <w:ind w:firstLine="80"/>
        <w:jc w:val="center"/>
        <w:rPr>
          <w:sz w:val="48"/>
        </w:rPr>
      </w:pPr>
    </w:p>
    <w:p w14:paraId="655BB9A0" w14:textId="39C3D25B" w:rsidR="004D4C9F" w:rsidRPr="00701B22" w:rsidRDefault="004D4C9F" w:rsidP="004D4C9F">
      <w:pPr>
        <w:spacing w:line="400" w:lineRule="auto"/>
        <w:ind w:firstLine="80"/>
        <w:jc w:val="center"/>
        <w:rPr>
          <w:sz w:val="48"/>
        </w:rPr>
      </w:pPr>
      <w:r w:rsidRPr="00701B22">
        <w:rPr>
          <w:rFonts w:hint="eastAsia"/>
          <w:color w:val="FFFFFF"/>
          <w:sz w:val="12"/>
        </w:rPr>
        <w:t>螃</w:t>
      </w:r>
    </w:p>
    <w:p w14:paraId="0AED19E7" w14:textId="77777777" w:rsidR="004D4C9F" w:rsidRDefault="004D4C9F" w:rsidP="004D4C9F">
      <w:pPr>
        <w:jc w:val="left"/>
      </w:pPr>
    </w:p>
    <w:p w14:paraId="4507602D" w14:textId="0F4C28D1" w:rsidR="004D4C9F" w:rsidRDefault="004D4C9F" w:rsidP="004D4C9F">
      <w:pPr>
        <w:jc w:val="left"/>
      </w:pPr>
      <w:r>
        <w:rPr>
          <w:color w:val="FFFFFF"/>
          <w:sz w:val="12"/>
        </w:rPr>
        <w:t>芈</w:t>
      </w:r>
      <w:r>
        <w:t>项目名称：</w:t>
      </w:r>
      <w:r>
        <w:rPr>
          <w:rFonts w:hint="eastAsia"/>
        </w:rPr>
        <w:t>失联</w:t>
      </w:r>
      <w:r w:rsidR="009060A7">
        <w:rPr>
          <w:rFonts w:hint="eastAsia"/>
        </w:rPr>
        <w:t>儿童寻回网站</w:t>
      </w:r>
    </w:p>
    <w:p w14:paraId="47016D19" w14:textId="77777777" w:rsidR="004D4C9F" w:rsidRDefault="004D4C9F" w:rsidP="004D4C9F">
      <w:pPr>
        <w:jc w:val="left"/>
      </w:pPr>
    </w:p>
    <w:p w14:paraId="1CC32E41" w14:textId="485A6968" w:rsidR="004D4C9F" w:rsidRDefault="004D4C9F" w:rsidP="004D4C9F">
      <w:pPr>
        <w:jc w:val="left"/>
      </w:pPr>
      <w:r>
        <w:rPr>
          <w:rFonts w:hint="eastAsia"/>
          <w:color w:val="FFFFFF"/>
          <w:sz w:val="12"/>
        </w:rPr>
        <w:t>蒇</w:t>
      </w:r>
      <w:r>
        <w:rPr>
          <w:rFonts w:hint="eastAsia"/>
        </w:rPr>
        <w:t>项目负责人：</w:t>
      </w:r>
      <w:r w:rsidR="009060A7">
        <w:rPr>
          <w:rFonts w:hint="eastAsia"/>
        </w:rPr>
        <w:t>金昊宸</w:t>
      </w:r>
    </w:p>
    <w:p w14:paraId="06D222BF" w14:textId="77777777" w:rsidR="004D4C9F" w:rsidRDefault="004D4C9F" w:rsidP="004D4C9F">
      <w:pPr>
        <w:jc w:val="left"/>
      </w:pPr>
    </w:p>
    <w:p w14:paraId="468BB687" w14:textId="50366562" w:rsidR="004D4C9F" w:rsidRDefault="004D4C9F" w:rsidP="004D4C9F">
      <w:pPr>
        <w:jc w:val="left"/>
      </w:pPr>
      <w:r>
        <w:rPr>
          <w:color w:val="FFFFFF"/>
          <w:sz w:val="12"/>
        </w:rPr>
        <w:t>蚃</w:t>
      </w:r>
      <w:r>
        <w:t>主审人：</w:t>
      </w:r>
      <w:r w:rsidR="009060A7">
        <w:rPr>
          <w:rFonts w:hint="eastAsia"/>
        </w:rPr>
        <w:t>金昊宸</w:t>
      </w:r>
    </w:p>
    <w:p w14:paraId="78E63B45" w14:textId="77777777" w:rsidR="004D4C9F" w:rsidRDefault="004D4C9F" w:rsidP="004D4C9F">
      <w:pPr>
        <w:jc w:val="left"/>
      </w:pPr>
    </w:p>
    <w:p w14:paraId="337CCB4A" w14:textId="09504C00" w:rsidR="004D4C9F" w:rsidRDefault="004D4C9F" w:rsidP="004D4C9F">
      <w:pPr>
        <w:jc w:val="left"/>
      </w:pPr>
      <w:r>
        <w:rPr>
          <w:color w:val="FFFFFF"/>
          <w:sz w:val="12"/>
        </w:rPr>
        <w:t>薂</w:t>
      </w:r>
      <w:r>
        <w:t>评审时间：</w:t>
      </w:r>
      <w:r w:rsidR="009060A7">
        <w:rPr>
          <w:rFonts w:hint="eastAsia"/>
        </w:rPr>
        <w:t>2020.10.16</w:t>
      </w:r>
    </w:p>
    <w:p w14:paraId="558FAE39" w14:textId="77777777" w:rsidR="004D4C9F" w:rsidRDefault="004D4C9F" w:rsidP="009060A7"/>
    <w:p w14:paraId="041BA078" w14:textId="77777777" w:rsidR="004D4C9F" w:rsidRDefault="004D4C9F" w:rsidP="004D4C9F">
      <w:pPr>
        <w:pStyle w:val="a7"/>
        <w:numPr>
          <w:ilvl w:val="0"/>
          <w:numId w:val="6"/>
        </w:numPr>
        <w:ind w:firstLineChars="0"/>
      </w:pPr>
      <w:r>
        <w:rPr>
          <w:rFonts w:hint="eastAsia"/>
          <w:color w:val="FFFFFF"/>
          <w:sz w:val="12"/>
        </w:rPr>
        <w:t>莈</w:t>
      </w:r>
      <w:r>
        <w:rPr>
          <w:rFonts w:hint="eastAsia"/>
        </w:rPr>
        <w:t>评审流程</w:t>
      </w:r>
    </w:p>
    <w:p w14:paraId="32E7D451" w14:textId="77777777" w:rsidR="004D4C9F" w:rsidRDefault="004D4C9F" w:rsidP="009060A7">
      <w:pPr>
        <w:pStyle w:val="a7"/>
        <w:ind w:left="780" w:firstLineChars="0" w:firstLine="0"/>
      </w:pPr>
    </w:p>
    <w:p w14:paraId="02C8EE2A" w14:textId="33A3F0FC" w:rsidR="004D4C9F" w:rsidRDefault="004D4C9F" w:rsidP="004D4C9F">
      <w:pPr>
        <w:pStyle w:val="a7"/>
        <w:numPr>
          <w:ilvl w:val="0"/>
          <w:numId w:val="7"/>
        </w:numPr>
        <w:ind w:firstLineChars="0"/>
      </w:pPr>
      <w:r>
        <w:rPr>
          <w:rFonts w:hint="eastAsia"/>
          <w:color w:val="FFFFFF"/>
          <w:sz w:val="12"/>
        </w:rPr>
        <w:t>袈</w:t>
      </w:r>
      <w:r w:rsidR="009060A7">
        <w:rPr>
          <w:rFonts w:hint="eastAsia"/>
        </w:rPr>
        <w:t>由组内</w:t>
      </w:r>
      <w:r>
        <w:rPr>
          <w:rFonts w:hint="eastAsia"/>
        </w:rPr>
        <w:t>相关人员、主审人、项目负责人、软件测试人员组成一个评审小组，通过阅读和讨论概要设计的内容，对概要设计进行评审。</w:t>
      </w:r>
    </w:p>
    <w:p w14:paraId="7165605A" w14:textId="77777777" w:rsidR="004D4C9F" w:rsidRDefault="004D4C9F" w:rsidP="009060A7">
      <w:pPr>
        <w:pStyle w:val="a7"/>
        <w:ind w:left="780" w:firstLineChars="0" w:firstLine="0"/>
      </w:pPr>
    </w:p>
    <w:p w14:paraId="592E4526" w14:textId="77777777" w:rsidR="004D4C9F" w:rsidRDefault="004D4C9F" w:rsidP="004D4C9F">
      <w:pPr>
        <w:pStyle w:val="a7"/>
        <w:numPr>
          <w:ilvl w:val="0"/>
          <w:numId w:val="7"/>
        </w:numPr>
        <w:ind w:firstLineChars="0"/>
      </w:pPr>
      <w:r>
        <w:rPr>
          <w:rFonts w:hint="eastAsia"/>
          <w:color w:val="FFFFFF"/>
          <w:sz w:val="12"/>
        </w:rPr>
        <w:t>莅</w:t>
      </w:r>
      <w:r>
        <w:rPr>
          <w:rFonts w:hint="eastAsia"/>
        </w:rPr>
        <w:t>项目负责人提前把需求规格说明书、概要设计说明书、用户手册等文档分发给评审小组成员，作为评审依据。小组成员在充分阅读这些材料之后，进入下一步。</w:t>
      </w:r>
    </w:p>
    <w:p w14:paraId="5F1F954D" w14:textId="77777777" w:rsidR="004D4C9F" w:rsidRDefault="004D4C9F" w:rsidP="009060A7">
      <w:pPr>
        <w:pStyle w:val="a7"/>
        <w:ind w:left="780" w:firstLineChars="0" w:firstLine="0"/>
      </w:pPr>
    </w:p>
    <w:p w14:paraId="59AF8449" w14:textId="77777777" w:rsidR="004D4C9F" w:rsidRDefault="004D4C9F" w:rsidP="004D4C9F">
      <w:pPr>
        <w:pStyle w:val="a7"/>
        <w:numPr>
          <w:ilvl w:val="0"/>
          <w:numId w:val="7"/>
        </w:numPr>
        <w:ind w:firstLineChars="0"/>
      </w:pPr>
      <w:r>
        <w:rPr>
          <w:color w:val="FFFFFF"/>
          <w:sz w:val="12"/>
        </w:rPr>
        <w:t>芁</w:t>
      </w:r>
      <w:r>
        <w:t>召开概要设计审查会，在会上，由该项目的系统分析员就其设计思想进行详细介绍，主要包括有：系统目标、总体设计、数据设计、处理方式设计、接口设计、运行设计、出错设计等。在此过程中，小组成员可以提出问题，展开讨论，审查是否有错误存在。</w:t>
      </w:r>
    </w:p>
    <w:p w14:paraId="3D72D224" w14:textId="77777777" w:rsidR="004D4C9F" w:rsidRDefault="004D4C9F" w:rsidP="009060A7">
      <w:pPr>
        <w:pStyle w:val="a7"/>
        <w:ind w:left="780" w:firstLineChars="0" w:firstLine="0"/>
      </w:pPr>
    </w:p>
    <w:p w14:paraId="78F47EF3" w14:textId="77777777" w:rsidR="004D4C9F" w:rsidRDefault="004D4C9F" w:rsidP="004D4C9F">
      <w:pPr>
        <w:pStyle w:val="a7"/>
        <w:numPr>
          <w:ilvl w:val="0"/>
          <w:numId w:val="7"/>
        </w:numPr>
        <w:ind w:firstLineChars="0"/>
      </w:pPr>
      <w:r>
        <w:rPr>
          <w:color w:val="FFFFFF"/>
          <w:sz w:val="12"/>
        </w:rPr>
        <w:t>莈</w:t>
      </w:r>
      <w:r>
        <w:t>在讨论结束后，由项目负责人整理出一份《概要设计评审报告》。</w:t>
      </w:r>
    </w:p>
    <w:p w14:paraId="56B7223E" w14:textId="77777777" w:rsidR="004D4C9F" w:rsidRDefault="004D4C9F" w:rsidP="009060A7">
      <w:pPr>
        <w:pStyle w:val="a7"/>
        <w:ind w:left="780" w:firstLineChars="0" w:firstLine="0"/>
      </w:pPr>
    </w:p>
    <w:p w14:paraId="4AA98900" w14:textId="77777777" w:rsidR="004D4C9F" w:rsidRDefault="004D4C9F" w:rsidP="004D4C9F">
      <w:pPr>
        <w:pStyle w:val="a7"/>
        <w:numPr>
          <w:ilvl w:val="0"/>
          <w:numId w:val="7"/>
        </w:numPr>
        <w:ind w:firstLineChars="0"/>
      </w:pPr>
      <w:r>
        <w:rPr>
          <w:color w:val="FFFFFF"/>
          <w:sz w:val="12"/>
        </w:rPr>
        <w:t>肅</w:t>
      </w:r>
      <w:r>
        <w:t>若发现错误较多，或发现重大错误，则在改正之后，再次组织概要设计评审。</w:t>
      </w:r>
    </w:p>
    <w:p w14:paraId="64F9B517" w14:textId="77777777" w:rsidR="004D4C9F" w:rsidRDefault="004D4C9F" w:rsidP="009060A7">
      <w:pPr>
        <w:pStyle w:val="a7"/>
        <w:ind w:left="420" w:firstLineChars="0" w:firstLine="0"/>
      </w:pPr>
    </w:p>
    <w:p w14:paraId="5AA5295E" w14:textId="77777777" w:rsidR="004D4C9F" w:rsidRDefault="004D4C9F" w:rsidP="004D4C9F">
      <w:pPr>
        <w:pStyle w:val="a7"/>
        <w:numPr>
          <w:ilvl w:val="0"/>
          <w:numId w:val="6"/>
        </w:numPr>
        <w:ind w:firstLineChars="0"/>
      </w:pPr>
      <w:r>
        <w:rPr>
          <w:color w:val="FFFFFF"/>
          <w:sz w:val="12"/>
        </w:rPr>
        <w:t>螃</w:t>
      </w:r>
      <w:r>
        <w:t>评审人员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4C9F" w14:paraId="34DF8543" w14:textId="77777777" w:rsidTr="002B2E2F">
        <w:tc>
          <w:tcPr>
            <w:tcW w:w="4148" w:type="dxa"/>
          </w:tcPr>
          <w:p w14:paraId="0D30D836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  <w:p w14:paraId="25E35A06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color w:val="FFFFFF"/>
                <w:kern w:val="2"/>
                <w:sz w:val="12"/>
                <w:szCs w:val="22"/>
              </w:rPr>
              <w:t>肀</w:t>
            </w:r>
            <w:r>
              <w:rPr>
                <w:rFonts w:ascii="仿宋" w:eastAsia="仿宋" w:hAnsi="仿宋" w:cs="仿宋" w:hint="eastAsia"/>
                <w:kern w:val="2"/>
                <w:szCs w:val="22"/>
              </w:rPr>
              <w:t>主审人</w:t>
            </w:r>
          </w:p>
        </w:tc>
        <w:tc>
          <w:tcPr>
            <w:tcW w:w="4148" w:type="dxa"/>
          </w:tcPr>
          <w:p w14:paraId="65FA1F94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  <w:p w14:paraId="1E0159D2" w14:textId="3D39EDD0" w:rsidR="009060A7" w:rsidRDefault="009060A7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金昊宸</w:t>
            </w:r>
          </w:p>
        </w:tc>
      </w:tr>
      <w:tr w:rsidR="004D4C9F" w14:paraId="41903E77" w14:textId="77777777" w:rsidTr="002B2E2F">
        <w:tc>
          <w:tcPr>
            <w:tcW w:w="4148" w:type="dxa"/>
          </w:tcPr>
          <w:p w14:paraId="224C32BD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  <w:p w14:paraId="604334DB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color w:val="FFFFFF"/>
                <w:kern w:val="2"/>
                <w:sz w:val="12"/>
                <w:szCs w:val="22"/>
              </w:rPr>
              <w:t>蒆</w:t>
            </w:r>
            <w:r>
              <w:rPr>
                <w:rFonts w:ascii="仿宋" w:eastAsia="仿宋" w:hAnsi="仿宋" w:cs="仿宋" w:hint="eastAsia"/>
                <w:kern w:val="2"/>
                <w:szCs w:val="22"/>
              </w:rPr>
              <w:t>项目负责人</w:t>
            </w:r>
          </w:p>
        </w:tc>
        <w:tc>
          <w:tcPr>
            <w:tcW w:w="4148" w:type="dxa"/>
          </w:tcPr>
          <w:p w14:paraId="72650705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  <w:p w14:paraId="0D4F983E" w14:textId="2245D408" w:rsidR="009060A7" w:rsidRDefault="009060A7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金昊宸</w:t>
            </w:r>
          </w:p>
        </w:tc>
      </w:tr>
      <w:tr w:rsidR="004D4C9F" w14:paraId="59C97565" w14:textId="77777777" w:rsidTr="002B2E2F">
        <w:tc>
          <w:tcPr>
            <w:tcW w:w="4148" w:type="dxa"/>
          </w:tcPr>
          <w:p w14:paraId="55B9410F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  <w:p w14:paraId="3F01B085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color w:val="FFFFFF"/>
                <w:kern w:val="2"/>
                <w:sz w:val="12"/>
                <w:szCs w:val="22"/>
              </w:rPr>
              <w:t>蒅</w:t>
            </w:r>
            <w:r>
              <w:rPr>
                <w:rFonts w:ascii="仿宋" w:eastAsia="仿宋" w:hAnsi="仿宋" w:cs="仿宋" w:hint="eastAsia"/>
                <w:kern w:val="2"/>
                <w:szCs w:val="22"/>
              </w:rPr>
              <w:t>软件测试人员</w:t>
            </w:r>
          </w:p>
        </w:tc>
        <w:tc>
          <w:tcPr>
            <w:tcW w:w="4148" w:type="dxa"/>
          </w:tcPr>
          <w:p w14:paraId="6BE40EB8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  <w:p w14:paraId="3EDDB083" w14:textId="134CD81B" w:rsidR="009060A7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王玥</w:t>
            </w:r>
          </w:p>
        </w:tc>
      </w:tr>
    </w:tbl>
    <w:p w14:paraId="5E4E2994" w14:textId="77777777" w:rsidR="004D4C9F" w:rsidRDefault="004D4C9F" w:rsidP="009060A7">
      <w:pPr>
        <w:pStyle w:val="a7"/>
        <w:ind w:left="420" w:firstLineChars="0" w:firstLine="0"/>
      </w:pPr>
    </w:p>
    <w:p w14:paraId="779DF465" w14:textId="77777777" w:rsidR="004D4C9F" w:rsidRDefault="004D4C9F" w:rsidP="004D4C9F">
      <w:pPr>
        <w:pStyle w:val="a7"/>
        <w:numPr>
          <w:ilvl w:val="0"/>
          <w:numId w:val="6"/>
        </w:numPr>
        <w:ind w:firstLineChars="0"/>
      </w:pPr>
      <w:r>
        <w:rPr>
          <w:color w:val="FFFFFF"/>
          <w:sz w:val="12"/>
        </w:rPr>
        <w:t>肃</w:t>
      </w:r>
      <w:r>
        <w:t>评审内容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427"/>
        <w:gridCol w:w="426"/>
        <w:gridCol w:w="3589"/>
        <w:gridCol w:w="2215"/>
        <w:gridCol w:w="1639"/>
      </w:tblGrid>
      <w:tr w:rsidR="004D4C9F" w14:paraId="6724CE9E" w14:textId="77777777" w:rsidTr="002B2E2F">
        <w:trPr>
          <w:jc w:val="center"/>
        </w:trPr>
        <w:tc>
          <w:tcPr>
            <w:tcW w:w="427" w:type="dxa"/>
            <w:vAlign w:val="center"/>
          </w:tcPr>
          <w:p w14:paraId="01B5BA89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  <w:p w14:paraId="33C1C65A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/>
                <w:color w:val="FFFFFF"/>
                <w:kern w:val="2"/>
                <w:sz w:val="12"/>
                <w:szCs w:val="22"/>
              </w:rPr>
              <w:t>薈</w:t>
            </w:r>
            <w:r>
              <w:rPr>
                <w:rFonts w:ascii="仿宋" w:eastAsia="仿宋" w:hAnsi="仿宋" w:cs="仿宋"/>
                <w:kern w:val="2"/>
                <w:szCs w:val="22"/>
              </w:rPr>
              <w:t>序号</w:t>
            </w:r>
          </w:p>
        </w:tc>
        <w:tc>
          <w:tcPr>
            <w:tcW w:w="4015" w:type="dxa"/>
            <w:gridSpan w:val="2"/>
            <w:vAlign w:val="center"/>
          </w:tcPr>
          <w:p w14:paraId="2BE34776" w14:textId="77777777" w:rsidR="004D4C9F" w:rsidRDefault="004D4C9F" w:rsidP="002B2E2F">
            <w:pPr>
              <w:jc w:val="center"/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/>
                <w:kern w:val="2"/>
                <w:szCs w:val="22"/>
              </w:rPr>
              <w:t>评审事项</w:t>
            </w:r>
          </w:p>
        </w:tc>
        <w:tc>
          <w:tcPr>
            <w:tcW w:w="2215" w:type="dxa"/>
            <w:vAlign w:val="center"/>
          </w:tcPr>
          <w:p w14:paraId="49393F67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/>
                <w:kern w:val="2"/>
                <w:szCs w:val="22"/>
              </w:rPr>
              <w:t>评审结果</w:t>
            </w:r>
          </w:p>
        </w:tc>
        <w:tc>
          <w:tcPr>
            <w:tcW w:w="1639" w:type="dxa"/>
            <w:vAlign w:val="center"/>
          </w:tcPr>
          <w:p w14:paraId="34421B79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/>
                <w:kern w:val="2"/>
                <w:szCs w:val="22"/>
              </w:rPr>
              <w:t>备注</w:t>
            </w:r>
          </w:p>
        </w:tc>
      </w:tr>
      <w:tr w:rsidR="004D4C9F" w14:paraId="14549DCA" w14:textId="77777777" w:rsidTr="002B2E2F">
        <w:trPr>
          <w:trHeight w:val="337"/>
          <w:jc w:val="center"/>
        </w:trPr>
        <w:tc>
          <w:tcPr>
            <w:tcW w:w="427" w:type="dxa"/>
            <w:vMerge w:val="restart"/>
            <w:vAlign w:val="center"/>
          </w:tcPr>
          <w:p w14:paraId="0A175F30" w14:textId="77777777" w:rsidR="004D4C9F" w:rsidRDefault="004D4C9F" w:rsidP="002B2E2F">
            <w:pPr>
              <w:jc w:val="center"/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1</w:t>
            </w:r>
          </w:p>
        </w:tc>
        <w:tc>
          <w:tcPr>
            <w:tcW w:w="426" w:type="dxa"/>
            <w:vMerge w:val="restart"/>
            <w:vAlign w:val="center"/>
          </w:tcPr>
          <w:p w14:paraId="3DAB7B78" w14:textId="77777777" w:rsidR="004D4C9F" w:rsidRDefault="004D4C9F" w:rsidP="002B2E2F">
            <w:pPr>
              <w:jc w:val="center"/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/>
                <w:kern w:val="2"/>
                <w:szCs w:val="22"/>
              </w:rPr>
              <w:t>可追溯性</w:t>
            </w:r>
          </w:p>
        </w:tc>
        <w:tc>
          <w:tcPr>
            <w:tcW w:w="3589" w:type="dxa"/>
          </w:tcPr>
          <w:p w14:paraId="76AC8BEC" w14:textId="77777777" w:rsidR="004D4C9F" w:rsidRPr="005178C2" w:rsidRDefault="004D4C9F" w:rsidP="002B2E2F">
            <w:pPr>
              <w:rPr>
                <w:rFonts w:ascii="仿宋" w:eastAsia="仿宋" w:hAnsi="仿宋" w:cs="仿宋"/>
                <w:kern w:val="2"/>
                <w:sz w:val="18"/>
                <w:szCs w:val="22"/>
              </w:rPr>
            </w:pPr>
            <w:r w:rsidRPr="005178C2">
              <w:rPr>
                <w:rFonts w:ascii="仿宋" w:eastAsia="仿宋" w:hAnsi="仿宋" w:cs="仿宋"/>
                <w:kern w:val="2"/>
                <w:sz w:val="18"/>
                <w:szCs w:val="22"/>
              </w:rPr>
              <w:t>分析该软件的系统结构、子系统结构，确认该软件设计是否覆盖了所有已确定的软件需求。</w:t>
            </w:r>
          </w:p>
        </w:tc>
        <w:tc>
          <w:tcPr>
            <w:tcW w:w="2215" w:type="dxa"/>
          </w:tcPr>
          <w:p w14:paraId="5480DB10" w14:textId="060B4FCA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良好</w:t>
            </w:r>
          </w:p>
        </w:tc>
        <w:tc>
          <w:tcPr>
            <w:tcW w:w="1639" w:type="dxa"/>
          </w:tcPr>
          <w:p w14:paraId="6E60D83D" w14:textId="64DC1C6F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无</w:t>
            </w:r>
          </w:p>
        </w:tc>
      </w:tr>
      <w:tr w:rsidR="004D4C9F" w14:paraId="61100FF7" w14:textId="77777777" w:rsidTr="002B2E2F">
        <w:trPr>
          <w:jc w:val="center"/>
        </w:trPr>
        <w:tc>
          <w:tcPr>
            <w:tcW w:w="427" w:type="dxa"/>
            <w:vMerge/>
          </w:tcPr>
          <w:p w14:paraId="0D360B27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426" w:type="dxa"/>
            <w:vMerge/>
          </w:tcPr>
          <w:p w14:paraId="6D56968E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3589" w:type="dxa"/>
          </w:tcPr>
          <w:p w14:paraId="2DDAB90D" w14:textId="77777777" w:rsidR="004D4C9F" w:rsidRPr="005178C2" w:rsidRDefault="004D4C9F" w:rsidP="002B2E2F">
            <w:pPr>
              <w:rPr>
                <w:rFonts w:ascii="仿宋" w:eastAsia="仿宋" w:hAnsi="仿宋" w:cs="仿宋"/>
                <w:kern w:val="2"/>
                <w:sz w:val="18"/>
                <w:szCs w:val="22"/>
              </w:rPr>
            </w:pPr>
            <w:r w:rsidRPr="005178C2">
              <w:rPr>
                <w:rFonts w:ascii="仿宋" w:eastAsia="仿宋" w:hAnsi="仿宋" w:cs="仿宋"/>
                <w:kern w:val="2"/>
                <w:sz w:val="18"/>
                <w:szCs w:val="22"/>
              </w:rPr>
              <w:t>软件每一成分是否可追溯到某一项需求。</w:t>
            </w:r>
          </w:p>
        </w:tc>
        <w:tc>
          <w:tcPr>
            <w:tcW w:w="2215" w:type="dxa"/>
          </w:tcPr>
          <w:p w14:paraId="3AF9FE1E" w14:textId="271FCE65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可以</w:t>
            </w:r>
          </w:p>
        </w:tc>
        <w:tc>
          <w:tcPr>
            <w:tcW w:w="1639" w:type="dxa"/>
          </w:tcPr>
          <w:p w14:paraId="239688EF" w14:textId="6B3BCA54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无</w:t>
            </w:r>
          </w:p>
        </w:tc>
      </w:tr>
      <w:tr w:rsidR="004D4C9F" w14:paraId="10F5F54B" w14:textId="77777777" w:rsidTr="002B2E2F">
        <w:trPr>
          <w:jc w:val="center"/>
        </w:trPr>
        <w:tc>
          <w:tcPr>
            <w:tcW w:w="427" w:type="dxa"/>
            <w:vMerge w:val="restart"/>
            <w:vAlign w:val="center"/>
          </w:tcPr>
          <w:p w14:paraId="40415A16" w14:textId="77777777" w:rsidR="004D4C9F" w:rsidRDefault="004D4C9F" w:rsidP="002B2E2F">
            <w:pPr>
              <w:jc w:val="center"/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2</w:t>
            </w:r>
          </w:p>
        </w:tc>
        <w:tc>
          <w:tcPr>
            <w:tcW w:w="426" w:type="dxa"/>
            <w:vMerge w:val="restart"/>
            <w:vAlign w:val="center"/>
          </w:tcPr>
          <w:p w14:paraId="2629D24A" w14:textId="77777777" w:rsidR="004D4C9F" w:rsidRDefault="004D4C9F" w:rsidP="002B2E2F">
            <w:pPr>
              <w:jc w:val="center"/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/>
                <w:kern w:val="2"/>
                <w:szCs w:val="22"/>
              </w:rPr>
              <w:t>接口</w:t>
            </w:r>
          </w:p>
        </w:tc>
        <w:tc>
          <w:tcPr>
            <w:tcW w:w="3589" w:type="dxa"/>
          </w:tcPr>
          <w:p w14:paraId="2D75219F" w14:textId="77777777" w:rsidR="004D4C9F" w:rsidRPr="005178C2" w:rsidRDefault="004D4C9F" w:rsidP="002B2E2F">
            <w:pPr>
              <w:rPr>
                <w:rFonts w:ascii="仿宋" w:eastAsia="仿宋" w:hAnsi="仿宋" w:cs="仿宋"/>
                <w:kern w:val="2"/>
                <w:sz w:val="18"/>
                <w:szCs w:val="22"/>
              </w:rPr>
            </w:pPr>
            <w:r w:rsidRPr="005178C2">
              <w:rPr>
                <w:rFonts w:ascii="仿宋" w:eastAsia="仿宋" w:hAnsi="仿宋" w:cs="仿宋"/>
                <w:kern w:val="2"/>
                <w:sz w:val="18"/>
                <w:szCs w:val="22"/>
              </w:rPr>
              <w:t>分析软件各部分之间的联系，确认该软件的内部接口与外部接口是否已经明确定义。</w:t>
            </w:r>
          </w:p>
        </w:tc>
        <w:tc>
          <w:tcPr>
            <w:tcW w:w="2215" w:type="dxa"/>
          </w:tcPr>
          <w:p w14:paraId="0197A835" w14:textId="5CE078DA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已明确定义</w:t>
            </w:r>
          </w:p>
        </w:tc>
        <w:tc>
          <w:tcPr>
            <w:tcW w:w="1639" w:type="dxa"/>
          </w:tcPr>
          <w:p w14:paraId="321CABC2" w14:textId="29C93898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无</w:t>
            </w:r>
          </w:p>
        </w:tc>
      </w:tr>
      <w:tr w:rsidR="004D4C9F" w14:paraId="7B438BFB" w14:textId="77777777" w:rsidTr="002B2E2F">
        <w:trPr>
          <w:jc w:val="center"/>
        </w:trPr>
        <w:tc>
          <w:tcPr>
            <w:tcW w:w="427" w:type="dxa"/>
            <w:vMerge/>
          </w:tcPr>
          <w:p w14:paraId="46CFE59F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426" w:type="dxa"/>
            <w:vMerge/>
          </w:tcPr>
          <w:p w14:paraId="30A8DCC4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3589" w:type="dxa"/>
          </w:tcPr>
          <w:p w14:paraId="592A1ED2" w14:textId="77777777" w:rsidR="004D4C9F" w:rsidRPr="005178C2" w:rsidRDefault="004D4C9F" w:rsidP="002B2E2F">
            <w:pPr>
              <w:rPr>
                <w:rFonts w:ascii="仿宋" w:eastAsia="仿宋" w:hAnsi="仿宋" w:cs="仿宋"/>
                <w:kern w:val="2"/>
                <w:sz w:val="18"/>
                <w:szCs w:val="22"/>
              </w:rPr>
            </w:pPr>
            <w:r w:rsidRPr="005178C2">
              <w:rPr>
                <w:rFonts w:ascii="仿宋" w:eastAsia="仿宋" w:hAnsi="仿宋" w:cs="仿宋"/>
                <w:kern w:val="2"/>
                <w:sz w:val="18"/>
                <w:szCs w:val="22"/>
              </w:rPr>
              <w:t>模块是否满足高内聚和低耦合的要求。</w:t>
            </w:r>
          </w:p>
        </w:tc>
        <w:tc>
          <w:tcPr>
            <w:tcW w:w="2215" w:type="dxa"/>
          </w:tcPr>
          <w:p w14:paraId="3FED5367" w14:textId="1C325707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基本满足</w:t>
            </w:r>
          </w:p>
        </w:tc>
        <w:tc>
          <w:tcPr>
            <w:tcW w:w="1639" w:type="dxa"/>
          </w:tcPr>
          <w:p w14:paraId="0EA56C97" w14:textId="278CD94A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无</w:t>
            </w:r>
          </w:p>
        </w:tc>
      </w:tr>
      <w:tr w:rsidR="004D4C9F" w14:paraId="7026A796" w14:textId="77777777" w:rsidTr="002B2E2F">
        <w:trPr>
          <w:jc w:val="center"/>
        </w:trPr>
        <w:tc>
          <w:tcPr>
            <w:tcW w:w="427" w:type="dxa"/>
            <w:vMerge/>
          </w:tcPr>
          <w:p w14:paraId="695E260D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426" w:type="dxa"/>
            <w:vMerge/>
          </w:tcPr>
          <w:p w14:paraId="5BE6A2F4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3589" w:type="dxa"/>
          </w:tcPr>
          <w:p w14:paraId="3A064980" w14:textId="77777777" w:rsidR="004D4C9F" w:rsidRPr="005178C2" w:rsidRDefault="004D4C9F" w:rsidP="002B2E2F">
            <w:pPr>
              <w:rPr>
                <w:rFonts w:ascii="仿宋" w:eastAsia="仿宋" w:hAnsi="仿宋" w:cs="仿宋"/>
                <w:kern w:val="2"/>
                <w:sz w:val="18"/>
                <w:szCs w:val="22"/>
              </w:rPr>
            </w:pPr>
            <w:r w:rsidRPr="005178C2">
              <w:rPr>
                <w:rFonts w:ascii="仿宋" w:eastAsia="仿宋" w:hAnsi="仿宋" w:cs="仿宋"/>
                <w:kern w:val="2"/>
                <w:sz w:val="18"/>
                <w:szCs w:val="22"/>
              </w:rPr>
              <w:t>模块作用范围是否在其控制范围之内。</w:t>
            </w:r>
          </w:p>
        </w:tc>
        <w:tc>
          <w:tcPr>
            <w:tcW w:w="2215" w:type="dxa"/>
          </w:tcPr>
          <w:p w14:paraId="1E3E8BB1" w14:textId="1B6320D9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是</w:t>
            </w:r>
          </w:p>
        </w:tc>
        <w:tc>
          <w:tcPr>
            <w:tcW w:w="1639" w:type="dxa"/>
          </w:tcPr>
          <w:p w14:paraId="6081D71F" w14:textId="6178BCF4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无</w:t>
            </w:r>
          </w:p>
        </w:tc>
      </w:tr>
      <w:tr w:rsidR="004D4C9F" w14:paraId="5C27FF53" w14:textId="77777777" w:rsidTr="002B2E2F">
        <w:trPr>
          <w:jc w:val="center"/>
        </w:trPr>
        <w:tc>
          <w:tcPr>
            <w:tcW w:w="427" w:type="dxa"/>
            <w:vAlign w:val="center"/>
          </w:tcPr>
          <w:p w14:paraId="15F811D7" w14:textId="77777777" w:rsidR="004D4C9F" w:rsidRDefault="004D4C9F" w:rsidP="002B2E2F">
            <w:pPr>
              <w:jc w:val="center"/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3</w:t>
            </w:r>
          </w:p>
        </w:tc>
        <w:tc>
          <w:tcPr>
            <w:tcW w:w="426" w:type="dxa"/>
          </w:tcPr>
          <w:p w14:paraId="68D131C1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/>
                <w:kern w:val="2"/>
                <w:szCs w:val="22"/>
              </w:rPr>
              <w:t>风险</w:t>
            </w:r>
          </w:p>
        </w:tc>
        <w:tc>
          <w:tcPr>
            <w:tcW w:w="3589" w:type="dxa"/>
          </w:tcPr>
          <w:p w14:paraId="3C6EB259" w14:textId="77777777" w:rsidR="004D4C9F" w:rsidRPr="005201BE" w:rsidRDefault="004D4C9F" w:rsidP="002B2E2F">
            <w:pPr>
              <w:rPr>
                <w:rFonts w:ascii="仿宋" w:eastAsia="仿宋" w:hAnsi="仿宋" w:cs="仿宋"/>
                <w:kern w:val="2"/>
                <w:sz w:val="18"/>
                <w:szCs w:val="18"/>
              </w:rPr>
            </w:pPr>
            <w:r w:rsidRPr="005201BE">
              <w:rPr>
                <w:rFonts w:ascii="仿宋" w:eastAsia="仿宋" w:hAnsi="仿宋" w:cs="仿宋"/>
                <w:kern w:val="2"/>
                <w:sz w:val="18"/>
                <w:szCs w:val="18"/>
              </w:rPr>
              <w:t>确认该软件设计在现有技术条件和预算范围内是否能按时实现。</w:t>
            </w:r>
          </w:p>
        </w:tc>
        <w:tc>
          <w:tcPr>
            <w:tcW w:w="2215" w:type="dxa"/>
          </w:tcPr>
          <w:p w14:paraId="7DBCD61F" w14:textId="0B421761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能够按时实现</w:t>
            </w:r>
          </w:p>
        </w:tc>
        <w:tc>
          <w:tcPr>
            <w:tcW w:w="1639" w:type="dxa"/>
          </w:tcPr>
          <w:p w14:paraId="506F62A4" w14:textId="6FF5CB02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无</w:t>
            </w:r>
          </w:p>
        </w:tc>
      </w:tr>
      <w:tr w:rsidR="004D4C9F" w14:paraId="6398A103" w14:textId="77777777" w:rsidTr="002B2E2F">
        <w:trPr>
          <w:jc w:val="center"/>
        </w:trPr>
        <w:tc>
          <w:tcPr>
            <w:tcW w:w="427" w:type="dxa"/>
            <w:vAlign w:val="center"/>
          </w:tcPr>
          <w:p w14:paraId="057AF384" w14:textId="77777777" w:rsidR="004D4C9F" w:rsidRDefault="004D4C9F" w:rsidP="002B2E2F">
            <w:pPr>
              <w:jc w:val="center"/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4</w:t>
            </w:r>
          </w:p>
        </w:tc>
        <w:tc>
          <w:tcPr>
            <w:tcW w:w="426" w:type="dxa"/>
          </w:tcPr>
          <w:p w14:paraId="58DCB2B1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/>
                <w:kern w:val="2"/>
                <w:szCs w:val="22"/>
              </w:rPr>
              <w:t>可维护性</w:t>
            </w:r>
          </w:p>
        </w:tc>
        <w:tc>
          <w:tcPr>
            <w:tcW w:w="3589" w:type="dxa"/>
          </w:tcPr>
          <w:p w14:paraId="25C022CB" w14:textId="77777777" w:rsidR="004D4C9F" w:rsidRPr="005201BE" w:rsidRDefault="004D4C9F" w:rsidP="002B2E2F">
            <w:pPr>
              <w:rPr>
                <w:rFonts w:ascii="仿宋" w:eastAsia="仿宋" w:hAnsi="仿宋" w:cs="仿宋"/>
                <w:kern w:val="2"/>
                <w:sz w:val="18"/>
                <w:szCs w:val="18"/>
              </w:rPr>
            </w:pPr>
            <w:r w:rsidRPr="005201BE">
              <w:rPr>
                <w:rFonts w:ascii="仿宋" w:eastAsia="仿宋" w:hAnsi="仿宋" w:cs="仿宋"/>
                <w:kern w:val="2"/>
                <w:sz w:val="18"/>
                <w:szCs w:val="18"/>
              </w:rPr>
              <w:t>从软件维护的角度出发，确认该软件设计是否考虑了方便未来的维护。可维护性包含了可读性、可修改性、可测试性等含义。</w:t>
            </w:r>
          </w:p>
        </w:tc>
        <w:tc>
          <w:tcPr>
            <w:tcW w:w="2215" w:type="dxa"/>
          </w:tcPr>
          <w:p w14:paraId="57038E33" w14:textId="11604939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已考虑</w:t>
            </w:r>
          </w:p>
        </w:tc>
        <w:tc>
          <w:tcPr>
            <w:tcW w:w="1639" w:type="dxa"/>
          </w:tcPr>
          <w:p w14:paraId="3E732D2B" w14:textId="35E5D53E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无</w:t>
            </w:r>
          </w:p>
        </w:tc>
      </w:tr>
      <w:tr w:rsidR="004D4C9F" w14:paraId="38812AC3" w14:textId="77777777" w:rsidTr="002B2E2F">
        <w:trPr>
          <w:trHeight w:val="704"/>
          <w:jc w:val="center"/>
        </w:trPr>
        <w:tc>
          <w:tcPr>
            <w:tcW w:w="427" w:type="dxa"/>
            <w:vAlign w:val="center"/>
          </w:tcPr>
          <w:p w14:paraId="7165DA7C" w14:textId="77777777" w:rsidR="004D4C9F" w:rsidRDefault="004D4C9F" w:rsidP="002B2E2F">
            <w:pPr>
              <w:jc w:val="center"/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5</w:t>
            </w:r>
          </w:p>
        </w:tc>
        <w:tc>
          <w:tcPr>
            <w:tcW w:w="426" w:type="dxa"/>
          </w:tcPr>
          <w:p w14:paraId="6B7BC48D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/>
                <w:kern w:val="2"/>
                <w:szCs w:val="22"/>
              </w:rPr>
              <w:t>选择方案</w:t>
            </w:r>
          </w:p>
        </w:tc>
        <w:tc>
          <w:tcPr>
            <w:tcW w:w="3589" w:type="dxa"/>
          </w:tcPr>
          <w:p w14:paraId="063038A8" w14:textId="77777777" w:rsidR="004D4C9F" w:rsidRPr="005201BE" w:rsidRDefault="004D4C9F" w:rsidP="002B2E2F">
            <w:pPr>
              <w:rPr>
                <w:rFonts w:ascii="仿宋" w:eastAsia="仿宋" w:hAnsi="仿宋" w:cs="仿宋"/>
                <w:kern w:val="2"/>
                <w:sz w:val="18"/>
                <w:szCs w:val="18"/>
              </w:rPr>
            </w:pPr>
            <w:r w:rsidRPr="005201BE">
              <w:rPr>
                <w:rFonts w:ascii="仿宋" w:eastAsia="仿宋" w:hAnsi="仿宋" w:cs="仿宋"/>
                <w:kern w:val="2"/>
                <w:sz w:val="18"/>
                <w:szCs w:val="18"/>
              </w:rPr>
              <w:t>是否考虑过其他方案，比较各种选择方案的标准是什么。</w:t>
            </w:r>
          </w:p>
        </w:tc>
        <w:tc>
          <w:tcPr>
            <w:tcW w:w="2215" w:type="dxa"/>
          </w:tcPr>
          <w:p w14:paraId="02FA3A02" w14:textId="7464C097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暂时没有考虑过其他方案</w:t>
            </w:r>
          </w:p>
        </w:tc>
        <w:tc>
          <w:tcPr>
            <w:tcW w:w="1639" w:type="dxa"/>
          </w:tcPr>
          <w:p w14:paraId="54902250" w14:textId="4D327494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无</w:t>
            </w:r>
          </w:p>
        </w:tc>
      </w:tr>
      <w:tr w:rsidR="004D4C9F" w14:paraId="0A2C2E6B" w14:textId="77777777" w:rsidTr="002B2E2F">
        <w:trPr>
          <w:jc w:val="center"/>
        </w:trPr>
        <w:tc>
          <w:tcPr>
            <w:tcW w:w="427" w:type="dxa"/>
            <w:vAlign w:val="center"/>
          </w:tcPr>
          <w:p w14:paraId="4E524132" w14:textId="77777777" w:rsidR="004D4C9F" w:rsidRDefault="004D4C9F" w:rsidP="002B2E2F">
            <w:pPr>
              <w:jc w:val="center"/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6</w:t>
            </w:r>
          </w:p>
        </w:tc>
        <w:tc>
          <w:tcPr>
            <w:tcW w:w="426" w:type="dxa"/>
          </w:tcPr>
          <w:p w14:paraId="449C0A82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/>
                <w:kern w:val="2"/>
                <w:szCs w:val="22"/>
              </w:rPr>
              <w:t>其他</w:t>
            </w:r>
          </w:p>
        </w:tc>
        <w:tc>
          <w:tcPr>
            <w:tcW w:w="3589" w:type="dxa"/>
          </w:tcPr>
          <w:p w14:paraId="314BF3EB" w14:textId="77777777" w:rsidR="004D4C9F" w:rsidRPr="005201BE" w:rsidRDefault="004D4C9F" w:rsidP="002B2E2F">
            <w:pPr>
              <w:rPr>
                <w:rFonts w:ascii="仿宋" w:eastAsia="仿宋" w:hAnsi="仿宋" w:cs="仿宋"/>
                <w:kern w:val="2"/>
                <w:sz w:val="18"/>
                <w:szCs w:val="18"/>
              </w:rPr>
            </w:pPr>
            <w:r w:rsidRPr="005201BE">
              <w:rPr>
                <w:rFonts w:ascii="仿宋" w:eastAsia="仿宋" w:hAnsi="仿宋" w:cs="仿宋"/>
                <w:kern w:val="2"/>
                <w:sz w:val="18"/>
                <w:szCs w:val="18"/>
              </w:rPr>
              <w:t>文档、设计过程等等进行评估</w:t>
            </w:r>
          </w:p>
        </w:tc>
        <w:tc>
          <w:tcPr>
            <w:tcW w:w="2215" w:type="dxa"/>
          </w:tcPr>
          <w:p w14:paraId="49D95E47" w14:textId="583D639B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基本良好</w:t>
            </w:r>
          </w:p>
        </w:tc>
        <w:tc>
          <w:tcPr>
            <w:tcW w:w="1639" w:type="dxa"/>
          </w:tcPr>
          <w:p w14:paraId="3302B6D1" w14:textId="462309CD" w:rsidR="004D4C9F" w:rsidRDefault="00F27D20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  <w:r>
              <w:rPr>
                <w:rFonts w:ascii="仿宋" w:eastAsia="仿宋" w:hAnsi="仿宋" w:cs="仿宋" w:hint="eastAsia"/>
                <w:kern w:val="2"/>
                <w:szCs w:val="22"/>
              </w:rPr>
              <w:t>无</w:t>
            </w:r>
          </w:p>
        </w:tc>
      </w:tr>
      <w:tr w:rsidR="004D4C9F" w14:paraId="2C5943C1" w14:textId="77777777" w:rsidTr="002B2E2F">
        <w:trPr>
          <w:trHeight w:val="930"/>
          <w:jc w:val="center"/>
        </w:trPr>
        <w:tc>
          <w:tcPr>
            <w:tcW w:w="427" w:type="dxa"/>
          </w:tcPr>
          <w:p w14:paraId="5BFD8514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426" w:type="dxa"/>
          </w:tcPr>
          <w:p w14:paraId="27E731AD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3589" w:type="dxa"/>
          </w:tcPr>
          <w:p w14:paraId="6B69726B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2215" w:type="dxa"/>
          </w:tcPr>
          <w:p w14:paraId="47575208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1639" w:type="dxa"/>
          </w:tcPr>
          <w:p w14:paraId="7BF2CAC1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</w:tr>
      <w:tr w:rsidR="004D4C9F" w14:paraId="1939CE99" w14:textId="77777777" w:rsidTr="002B2E2F">
        <w:trPr>
          <w:trHeight w:val="843"/>
          <w:jc w:val="center"/>
        </w:trPr>
        <w:tc>
          <w:tcPr>
            <w:tcW w:w="427" w:type="dxa"/>
          </w:tcPr>
          <w:p w14:paraId="7788FD7B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426" w:type="dxa"/>
          </w:tcPr>
          <w:p w14:paraId="5D7144A1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3589" w:type="dxa"/>
          </w:tcPr>
          <w:p w14:paraId="5D62B286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2215" w:type="dxa"/>
          </w:tcPr>
          <w:p w14:paraId="2E6796F2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  <w:tc>
          <w:tcPr>
            <w:tcW w:w="1639" w:type="dxa"/>
          </w:tcPr>
          <w:p w14:paraId="57169AB4" w14:textId="77777777" w:rsidR="004D4C9F" w:rsidRDefault="004D4C9F" w:rsidP="002B2E2F">
            <w:pPr>
              <w:rPr>
                <w:rFonts w:ascii="仿宋" w:eastAsia="仿宋" w:hAnsi="仿宋" w:cs="仿宋"/>
                <w:kern w:val="2"/>
                <w:szCs w:val="22"/>
              </w:rPr>
            </w:pPr>
          </w:p>
        </w:tc>
      </w:tr>
    </w:tbl>
    <w:p w14:paraId="389F86F9" w14:textId="77777777" w:rsidR="007972BE" w:rsidRDefault="007972BE" w:rsidP="007972BE">
      <w:pPr>
        <w:rPr>
          <w:rFonts w:hint="eastAsia"/>
        </w:rPr>
        <w:sectPr w:rsidR="007972BE">
          <w:headerReference w:type="default" r:id="rId7"/>
          <w:pgSz w:w="11906" w:h="16838"/>
          <w:pgMar w:top="1134" w:right="1797" w:bottom="1134" w:left="1797" w:header="851" w:footer="992" w:gutter="0"/>
          <w:cols w:space="720"/>
          <w:rtlGutter/>
          <w:docGrid w:type="lines" w:linePitch="312"/>
        </w:sectPr>
      </w:pPr>
      <w:bookmarkStart w:id="0" w:name="_GoBack"/>
      <w:bookmarkEnd w:id="0"/>
    </w:p>
    <w:p w14:paraId="13A2402B" w14:textId="235EC62F" w:rsidR="005351E7" w:rsidRPr="005351E7" w:rsidRDefault="005351E7" w:rsidP="005351E7">
      <w:pPr>
        <w:rPr>
          <w:rFonts w:hint="eastAsia"/>
        </w:rPr>
      </w:pPr>
    </w:p>
    <w:sectPr w:rsidR="005351E7" w:rsidRPr="005351E7">
      <w:pgSz w:w="11906" w:h="16838"/>
      <w:pgMar w:top="1134" w:right="1797" w:bottom="1134" w:left="1797" w:header="851" w:footer="992" w:gutter="0"/>
      <w:cols w:space="720"/>
      <w:rtlGutter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A0F2BD" w14:textId="77777777" w:rsidR="00584EE3" w:rsidRDefault="00584EE3">
      <w:r>
        <w:separator/>
      </w:r>
    </w:p>
  </w:endnote>
  <w:endnote w:type="continuationSeparator" w:id="0">
    <w:p w14:paraId="4782AB3C" w14:textId="77777777" w:rsidR="00584EE3" w:rsidRDefault="00584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B1B3C" w14:textId="77777777" w:rsidR="00584EE3" w:rsidRDefault="00584EE3">
      <w:r>
        <w:separator/>
      </w:r>
    </w:p>
  </w:footnote>
  <w:footnote w:type="continuationSeparator" w:id="0">
    <w:p w14:paraId="04F5B867" w14:textId="77777777" w:rsidR="00584EE3" w:rsidRDefault="00584E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522"/>
    </w:tblGrid>
    <w:tr w:rsidR="00E27FF8" w14:paraId="5B2869A4" w14:textId="77777777">
      <w:tc>
        <w:tcPr>
          <w:tcW w:w="8522" w:type="dxa"/>
        </w:tcPr>
        <w:p w14:paraId="4150FDE1" w14:textId="77777777" w:rsidR="00E27FF8" w:rsidRDefault="00E27FF8">
          <w:pPr>
            <w:pStyle w:val="a3"/>
            <w:pBdr>
              <w:bottom w:val="none" w:sz="0" w:space="0" w:color="auto"/>
            </w:pBdr>
            <w:jc w:val="both"/>
          </w:pPr>
        </w:p>
      </w:tc>
    </w:tr>
  </w:tbl>
  <w:p w14:paraId="3869AEAA" w14:textId="77777777" w:rsidR="00E27FF8" w:rsidRDefault="00E27FF8">
    <w:pPr>
      <w:pStyle w:val="a3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7600F"/>
    <w:multiLevelType w:val="multilevel"/>
    <w:tmpl w:val="18B7600F"/>
    <w:lvl w:ilvl="0">
      <w:numFmt w:val="bullet"/>
      <w:lvlText w:val="☆"/>
      <w:lvlJc w:val="left"/>
      <w:pPr>
        <w:tabs>
          <w:tab w:val="num" w:pos="360"/>
        </w:tabs>
        <w:ind w:left="360" w:hanging="360"/>
      </w:pPr>
      <w:rPr>
        <w:rFonts w:ascii="宋体" w:eastAsia="宋体" w:hAnsi="宋体" w:cs="Arial Unicode MS"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2481F91"/>
    <w:multiLevelType w:val="multilevel"/>
    <w:tmpl w:val="32481F9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710D9C"/>
    <w:multiLevelType w:val="hybridMultilevel"/>
    <w:tmpl w:val="897031CA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A56A23"/>
    <w:multiLevelType w:val="hybridMultilevel"/>
    <w:tmpl w:val="DF3EE186"/>
    <w:lvl w:ilvl="0" w:tplc="8A22DDBA">
      <w:start w:val="1"/>
      <w:numFmt w:val="japaneseCounting"/>
      <w:lvlText w:val="%1、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1C640D"/>
    <w:multiLevelType w:val="multilevel"/>
    <w:tmpl w:val="581C640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5E9C5E9A"/>
    <w:multiLevelType w:val="multilevel"/>
    <w:tmpl w:val="5E9C5E9A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63DF3225"/>
    <w:multiLevelType w:val="hybridMultilevel"/>
    <w:tmpl w:val="9AB0CA44"/>
    <w:lvl w:ilvl="0" w:tplc="FFFFFFFF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BE"/>
    <w:rsid w:val="000D1BAD"/>
    <w:rsid w:val="001D17D7"/>
    <w:rsid w:val="004D4C9F"/>
    <w:rsid w:val="005351E7"/>
    <w:rsid w:val="00584EE3"/>
    <w:rsid w:val="007972BE"/>
    <w:rsid w:val="008119A6"/>
    <w:rsid w:val="009060A7"/>
    <w:rsid w:val="00954D2C"/>
    <w:rsid w:val="00BD6178"/>
    <w:rsid w:val="00E27FF8"/>
    <w:rsid w:val="00E5314E"/>
    <w:rsid w:val="00F27D20"/>
    <w:rsid w:val="00FB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634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72BE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R">
    <w:name w:val="HR封面文档名称"/>
    <w:basedOn w:val="a"/>
    <w:rsid w:val="007972BE"/>
    <w:pPr>
      <w:jc w:val="center"/>
    </w:pPr>
    <w:rPr>
      <w:b/>
      <w:sz w:val="72"/>
      <w:szCs w:val="72"/>
    </w:rPr>
  </w:style>
  <w:style w:type="paragraph" w:customStyle="1" w:styleId="HR0">
    <w:name w:val="HR封面公司名称"/>
    <w:basedOn w:val="HR1"/>
    <w:rsid w:val="007972BE"/>
    <w:rPr>
      <w:rFonts w:ascii="楷体_GB2312" w:eastAsia="楷体_GB2312" w:hAnsi="楷体_GB2312"/>
      <w:bCs/>
      <w:sz w:val="44"/>
    </w:rPr>
  </w:style>
  <w:style w:type="paragraph" w:customStyle="1" w:styleId="HR1">
    <w:name w:val="HR封面项目名称"/>
    <w:basedOn w:val="a"/>
    <w:rsid w:val="007972BE"/>
    <w:pPr>
      <w:spacing w:line="480" w:lineRule="auto"/>
      <w:jc w:val="center"/>
    </w:pPr>
    <w:rPr>
      <w:b/>
      <w:spacing w:val="30"/>
      <w:sz w:val="52"/>
      <w:szCs w:val="44"/>
    </w:rPr>
  </w:style>
  <w:style w:type="paragraph" w:styleId="a3">
    <w:name w:val="header"/>
    <w:basedOn w:val="a"/>
    <w:link w:val="a4"/>
    <w:rsid w:val="007972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7972BE"/>
    <w:rPr>
      <w:rFonts w:ascii="Times New Roman" w:eastAsia="宋体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5351E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5351E7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4C9F"/>
    <w:pPr>
      <w:ind w:firstLineChars="200" w:firstLine="420"/>
    </w:pPr>
    <w:rPr>
      <w:rFonts w:ascii="仿宋" w:eastAsia="仿宋" w:hAnsi="仿宋" w:cs="仿宋"/>
      <w:szCs w:val="22"/>
    </w:rPr>
  </w:style>
  <w:style w:type="table" w:styleId="a8">
    <w:name w:val="Table Grid"/>
    <w:basedOn w:val="a1"/>
    <w:uiPriority w:val="39"/>
    <w:rsid w:val="004D4C9F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4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2020-10-17T03:12:00Z</dcterms:created>
  <dcterms:modified xsi:type="dcterms:W3CDTF">2020-10-17T03:57:00Z</dcterms:modified>
</cp:coreProperties>
</file>