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38C4B" w14:textId="156E61A8" w:rsidR="009C4E09" w:rsidRDefault="009501C6">
      <w:r>
        <w:rPr>
          <w:rFonts w:hint="eastAsia"/>
        </w:rPr>
        <w:t>链接：</w:t>
      </w:r>
      <w:hyperlink r:id="rId5" w:history="1">
        <w:r w:rsidR="009C4E09" w:rsidRPr="0089561B">
          <w:rPr>
            <w:rStyle w:val="a7"/>
          </w:rPr>
          <w:t>https://www.sohu.com/a/327245053_656649</w:t>
        </w:r>
      </w:hyperlink>
    </w:p>
    <w:p w14:paraId="7C88E096" w14:textId="14BBAC25" w:rsidR="00EB5331" w:rsidRDefault="00EB5331">
      <w:r>
        <w:rPr>
          <w:rFonts w:hint="eastAsia"/>
        </w:rPr>
        <w:t>分析：</w:t>
      </w:r>
      <w:r w:rsidR="00C57ABF">
        <w:rPr>
          <w:rFonts w:hint="eastAsia"/>
        </w:rPr>
        <w:t>一组失联儿童数据表明：男孩失联时通常年龄</w:t>
      </w:r>
      <w:r w:rsidR="007A0573">
        <w:rPr>
          <w:rFonts w:hint="eastAsia"/>
        </w:rPr>
        <w:t>不大，而女孩即使年龄比较大，也容易失联；4-7岁是未成年热最容易失踪的的年龄段。数据显示，男孩在1-12岁失踪数多于女孩，而其中4-7岁的男孩最容易失踪，而13-18岁的青春期女性失踪数却略多于男性。事实上不论到了什么年龄段，也不论男女和心智成熟程度，抛开自主因素而失联的那些孩子不谈，人贩子们似乎总能利用人性的善良与弱点达到他们的目的。而一些公开的实验也表明了，即便家长有着良好的安全教育，孩子们依然会在没人在家的情况下给陌生人开门（24名测试儿童，19名防御失败）</w:t>
      </w:r>
      <w:r w:rsidR="00C57ABF">
        <w:t xml:space="preserve"> </w:t>
      </w:r>
    </w:p>
    <w:p w14:paraId="2B8981DD" w14:textId="64F6F315" w:rsidR="00290CC6" w:rsidRDefault="00290CC6" w:rsidP="00290CC6">
      <w:r>
        <w:rPr>
          <w:rFonts w:hint="eastAsia"/>
        </w:rPr>
        <w:t>业务流程</w:t>
      </w:r>
      <w:r w:rsidR="00BA07B1">
        <w:rPr>
          <w:rFonts w:hint="eastAsia"/>
        </w:rPr>
        <w:t>：？</w:t>
      </w:r>
    </w:p>
    <w:p w14:paraId="5146FDF5" w14:textId="78E5CACD" w:rsidR="00290CC6" w:rsidRPr="00290CC6" w:rsidRDefault="00290CC6">
      <w:r>
        <w:rPr>
          <w:rFonts w:hint="eastAsia"/>
        </w:rPr>
        <w:t>业务需求：</w:t>
      </w:r>
      <w:r w:rsidR="00223C5D">
        <w:rPr>
          <w:rFonts w:hint="eastAsia"/>
        </w:rPr>
        <w:t>①</w:t>
      </w:r>
      <w:r>
        <w:rPr>
          <w:rFonts w:hint="eastAsia"/>
        </w:rPr>
        <w:t>用户可以通过搜索的方式</w:t>
      </w:r>
      <w:r w:rsidR="003636B0">
        <w:rPr>
          <w:rFonts w:hint="eastAsia"/>
        </w:rPr>
        <w:t>或</w:t>
      </w:r>
      <w:r>
        <w:rPr>
          <w:rFonts w:hint="eastAsia"/>
        </w:rPr>
        <w:t>浏览全部信息</w:t>
      </w:r>
      <w:r w:rsidR="00223C5D">
        <w:rPr>
          <w:rFonts w:hint="eastAsia"/>
        </w:rPr>
        <w:t>的方式查询儿童的走失信息；</w:t>
      </w:r>
      <w:r w:rsidR="003636B0">
        <w:rPr>
          <w:rFonts w:hint="eastAsia"/>
        </w:rPr>
        <w:t>②网站包含登陆注册，用户权限分为超级管理员与普通用户；</w:t>
      </w:r>
      <w:r w:rsidR="00223C5D">
        <w:rPr>
          <w:rFonts w:hint="eastAsia"/>
        </w:rPr>
        <w:t>③</w:t>
      </w:r>
      <w:r w:rsidR="003636B0">
        <w:rPr>
          <w:rFonts w:hint="eastAsia"/>
        </w:rPr>
        <w:t>用户可以通过接入API的方式，将本网站的信息广泛传播和使用；</w:t>
      </w:r>
      <w:r w:rsidR="00223C5D">
        <w:rPr>
          <w:rFonts w:hint="eastAsia"/>
        </w:rPr>
        <w:t>④用户可以通过填写走失儿童相关信息在网上发布</w:t>
      </w:r>
      <w:r w:rsidR="003636B0">
        <w:rPr>
          <w:rFonts w:hint="eastAsia"/>
        </w:rPr>
        <w:t>信息；⑤官方可以发布相关的教育类和辟谣类文章供大家参阅。</w:t>
      </w:r>
    </w:p>
    <w:sectPr w:rsidR="00290CC6" w:rsidRPr="00290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896141"/>
    <w:multiLevelType w:val="multilevel"/>
    <w:tmpl w:val="46408C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645788A"/>
    <w:multiLevelType w:val="multilevel"/>
    <w:tmpl w:val="11764A4E"/>
    <w:lvl w:ilvl="0">
      <w:start w:val="1"/>
      <w:numFmt w:val="decimal"/>
      <w:pStyle w:val="class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29"/>
    <w:rsid w:val="000341A4"/>
    <w:rsid w:val="000C081C"/>
    <w:rsid w:val="001312B3"/>
    <w:rsid w:val="00223C5D"/>
    <w:rsid w:val="00257F10"/>
    <w:rsid w:val="00290CC6"/>
    <w:rsid w:val="003636B0"/>
    <w:rsid w:val="006D5062"/>
    <w:rsid w:val="00793629"/>
    <w:rsid w:val="007A0573"/>
    <w:rsid w:val="0081704F"/>
    <w:rsid w:val="008277C6"/>
    <w:rsid w:val="00832D63"/>
    <w:rsid w:val="009501C6"/>
    <w:rsid w:val="009C4E09"/>
    <w:rsid w:val="00BA07B1"/>
    <w:rsid w:val="00C57ABF"/>
    <w:rsid w:val="00C60E01"/>
    <w:rsid w:val="00DE0AB5"/>
    <w:rsid w:val="00E03C28"/>
    <w:rsid w:val="00E8721C"/>
    <w:rsid w:val="00EB5331"/>
    <w:rsid w:val="00F50044"/>
    <w:rsid w:val="00F8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27B64"/>
  <w15:chartTrackingRefBased/>
  <w15:docId w15:val="{E7E20D64-67DD-44F3-94F1-1811B25B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C60E01"/>
    <w:pPr>
      <w:keepNext/>
      <w:keepLines/>
      <w:spacing w:before="240" w:after="240"/>
      <w:jc w:val="left"/>
      <w:outlineLvl w:val="0"/>
    </w:pPr>
    <w:rPr>
      <w:rFonts w:ascii="Times New Roman" w:eastAsia="黑体" w:hAnsi="Times New Roman"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8277C6"/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  <w:shd w:val="clear" w:color="auto" w:fill="FFFFFF" w:themeFill="background1"/>
      </w:tcPr>
    </w:tblStylePr>
  </w:style>
  <w:style w:type="paragraph" w:styleId="TOC1">
    <w:name w:val="toc 1"/>
    <w:basedOn w:val="a"/>
    <w:next w:val="a"/>
    <w:autoRedefine/>
    <w:uiPriority w:val="39"/>
    <w:qFormat/>
    <w:rsid w:val="00E8721C"/>
    <w:rPr>
      <w:rFonts w:ascii="Times New Roman" w:eastAsia="宋体" w:hAnsi="Times New Roman" w:cs="Times New Roman"/>
      <w:b/>
      <w:sz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E8721C"/>
    <w:pPr>
      <w:widowControl/>
      <w:spacing w:after="100" w:line="259" w:lineRule="auto"/>
      <w:ind w:left="220"/>
      <w:jc w:val="left"/>
    </w:pPr>
    <w:rPr>
      <w:rFonts w:ascii="等线" w:eastAsia="宋体" w:hAnsi="等线" w:cs="Times New Roman"/>
      <w:kern w:val="0"/>
      <w:sz w:val="24"/>
    </w:rPr>
  </w:style>
  <w:style w:type="character" w:customStyle="1" w:styleId="10">
    <w:name w:val="标题 1 字符"/>
    <w:link w:val="1"/>
    <w:uiPriority w:val="9"/>
    <w:rsid w:val="00C60E01"/>
    <w:rPr>
      <w:rFonts w:ascii="Times New Roman" w:eastAsia="黑体" w:hAnsi="Times New Roman"/>
      <w:bCs/>
      <w:kern w:val="44"/>
      <w:sz w:val="30"/>
      <w:szCs w:val="44"/>
    </w:rPr>
  </w:style>
  <w:style w:type="paragraph" w:customStyle="1" w:styleId="content">
    <w:name w:val="content"/>
    <w:link w:val="content0"/>
    <w:autoRedefine/>
    <w:qFormat/>
    <w:rsid w:val="000341A4"/>
    <w:pPr>
      <w:spacing w:line="360" w:lineRule="auto"/>
      <w:ind w:firstLineChars="200" w:firstLine="200"/>
    </w:pPr>
    <w:rPr>
      <w:rFonts w:ascii="Times New Roman" w:eastAsia="宋体" w:hAnsi="Times New Roman" w:cs="宋体"/>
      <w:bCs/>
      <w:sz w:val="24"/>
      <w:szCs w:val="24"/>
    </w:rPr>
  </w:style>
  <w:style w:type="character" w:customStyle="1" w:styleId="content0">
    <w:name w:val="content 字符"/>
    <w:link w:val="content"/>
    <w:rsid w:val="000341A4"/>
    <w:rPr>
      <w:rFonts w:ascii="Times New Roman" w:eastAsia="宋体" w:hAnsi="Times New Roman" w:cs="宋体"/>
      <w:bCs/>
      <w:sz w:val="24"/>
      <w:szCs w:val="24"/>
    </w:rPr>
  </w:style>
  <w:style w:type="paragraph" w:styleId="a4">
    <w:name w:val="Body Text"/>
    <w:basedOn w:val="a"/>
    <w:link w:val="a5"/>
    <w:uiPriority w:val="99"/>
    <w:semiHidden/>
    <w:unhideWhenUsed/>
    <w:rsid w:val="00C60E01"/>
    <w:pPr>
      <w:spacing w:after="120"/>
    </w:pPr>
  </w:style>
  <w:style w:type="character" w:customStyle="1" w:styleId="a5">
    <w:name w:val="正文文本 字符"/>
    <w:basedOn w:val="a0"/>
    <w:link w:val="a4"/>
    <w:uiPriority w:val="99"/>
    <w:semiHidden/>
    <w:rsid w:val="00C60E01"/>
  </w:style>
  <w:style w:type="paragraph" w:customStyle="1" w:styleId="en-content">
    <w:name w:val="en-content"/>
    <w:basedOn w:val="content"/>
    <w:link w:val="en-content0"/>
    <w:autoRedefine/>
    <w:qFormat/>
    <w:rsid w:val="006D5062"/>
    <w:pPr>
      <w:spacing w:before="120" w:after="120"/>
      <w:ind w:firstLine="480"/>
      <w:jc w:val="both"/>
    </w:pPr>
    <w:rPr>
      <w:rFonts w:eastAsia="Times New Roman"/>
    </w:rPr>
  </w:style>
  <w:style w:type="character" w:customStyle="1" w:styleId="en-content0">
    <w:name w:val="en-content 字符"/>
    <w:basedOn w:val="content0"/>
    <w:link w:val="en-content"/>
    <w:rsid w:val="006D5062"/>
    <w:rPr>
      <w:rFonts w:ascii="Times New Roman" w:eastAsia="Times New Roman" w:hAnsi="Times New Roman" w:cs="宋体"/>
      <w:b w:val="0"/>
      <w:bCs/>
      <w:sz w:val="24"/>
      <w:szCs w:val="24"/>
    </w:rPr>
  </w:style>
  <w:style w:type="paragraph" w:customStyle="1" w:styleId="en-class">
    <w:name w:val="en-class"/>
    <w:basedOn w:val="en-content"/>
    <w:link w:val="en-class0"/>
    <w:autoRedefine/>
    <w:qFormat/>
    <w:rsid w:val="006D5062"/>
    <w:pPr>
      <w:spacing w:line="240" w:lineRule="auto"/>
    </w:pPr>
    <w:rPr>
      <w:rFonts w:cs="Times New Roman"/>
      <w:color w:val="202122"/>
      <w:szCs w:val="21"/>
      <w:shd w:val="clear" w:color="auto" w:fill="FFFFFF"/>
    </w:rPr>
  </w:style>
  <w:style w:type="character" w:customStyle="1" w:styleId="en-class0">
    <w:name w:val="en-class 字符"/>
    <w:basedOn w:val="en-content0"/>
    <w:link w:val="en-class"/>
    <w:rsid w:val="006D5062"/>
    <w:rPr>
      <w:rFonts w:ascii="Times New Roman" w:eastAsia="Times New Roman" w:hAnsi="Times New Roman" w:cs="Times New Roman"/>
      <w:b w:val="0"/>
      <w:bCs/>
      <w:color w:val="202122"/>
      <w:sz w:val="24"/>
      <w:szCs w:val="21"/>
    </w:rPr>
  </w:style>
  <w:style w:type="paragraph" w:customStyle="1" w:styleId="chart">
    <w:name w:val="chart"/>
    <w:basedOn w:val="a6"/>
    <w:next w:val="content"/>
    <w:link w:val="chart0"/>
    <w:autoRedefine/>
    <w:qFormat/>
    <w:rsid w:val="00F50044"/>
    <w:pPr>
      <w:jc w:val="center"/>
    </w:pPr>
    <w:rPr>
      <w:rFonts w:ascii="黑体" w:hAnsi="黑体" w:cstheme="minorBidi"/>
      <w:sz w:val="21"/>
      <w:szCs w:val="21"/>
    </w:rPr>
  </w:style>
  <w:style w:type="character" w:customStyle="1" w:styleId="chart0">
    <w:name w:val="chart 字符"/>
    <w:link w:val="chart"/>
    <w:rsid w:val="00F50044"/>
    <w:rPr>
      <w:rFonts w:ascii="黑体" w:eastAsia="黑体" w:hAnsi="黑体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F50044"/>
    <w:rPr>
      <w:rFonts w:asciiTheme="majorHAnsi" w:eastAsia="黑体" w:hAnsiTheme="majorHAnsi" w:cstheme="majorBidi"/>
      <w:sz w:val="20"/>
      <w:szCs w:val="20"/>
    </w:rPr>
  </w:style>
  <w:style w:type="paragraph" w:customStyle="1" w:styleId="class1">
    <w:name w:val="class1"/>
    <w:basedOn w:val="a4"/>
    <w:next w:val="a4"/>
    <w:link w:val="class10"/>
    <w:autoRedefine/>
    <w:qFormat/>
    <w:rsid w:val="000341A4"/>
    <w:pPr>
      <w:numPr>
        <w:numId w:val="3"/>
      </w:numPr>
      <w:spacing w:afterLines="50" w:after="156"/>
      <w:jc w:val="left"/>
      <w:outlineLvl w:val="0"/>
    </w:pPr>
    <w:rPr>
      <w:rFonts w:ascii="黑体" w:eastAsia="黑体" w:hAnsi="Times New Roman"/>
      <w:sz w:val="30"/>
      <w:szCs w:val="52"/>
    </w:rPr>
  </w:style>
  <w:style w:type="character" w:customStyle="1" w:styleId="class10">
    <w:name w:val="class1 字符"/>
    <w:link w:val="class1"/>
    <w:rsid w:val="000341A4"/>
    <w:rPr>
      <w:rFonts w:ascii="黑体" w:eastAsia="黑体" w:hAnsi="Times New Roman"/>
      <w:sz w:val="30"/>
      <w:szCs w:val="52"/>
    </w:rPr>
  </w:style>
  <w:style w:type="paragraph" w:customStyle="1" w:styleId="class2">
    <w:name w:val="class2"/>
    <w:next w:val="content"/>
    <w:link w:val="class20"/>
    <w:autoRedefine/>
    <w:qFormat/>
    <w:rsid w:val="000341A4"/>
    <w:pPr>
      <w:snapToGrid w:val="0"/>
      <w:spacing w:afterLines="50" w:after="50"/>
      <w:outlineLvl w:val="1"/>
    </w:pPr>
    <w:rPr>
      <w:rFonts w:ascii="黑体" w:eastAsia="黑体" w:hAnsi="Times New Roman"/>
      <w:sz w:val="28"/>
      <w:szCs w:val="24"/>
    </w:rPr>
  </w:style>
  <w:style w:type="character" w:customStyle="1" w:styleId="class20">
    <w:name w:val="class2 字符"/>
    <w:link w:val="class2"/>
    <w:rsid w:val="000341A4"/>
    <w:rPr>
      <w:rFonts w:ascii="黑体" w:eastAsia="黑体" w:hAnsi="Times New Roman"/>
      <w:sz w:val="28"/>
      <w:szCs w:val="24"/>
    </w:rPr>
  </w:style>
  <w:style w:type="paragraph" w:customStyle="1" w:styleId="class3">
    <w:name w:val="class3"/>
    <w:next w:val="content"/>
    <w:link w:val="class30"/>
    <w:autoRedefine/>
    <w:qFormat/>
    <w:rsid w:val="000341A4"/>
    <w:pPr>
      <w:spacing w:beforeLines="100" w:before="100" w:afterLines="100" w:after="100"/>
      <w:outlineLvl w:val="2"/>
    </w:pPr>
    <w:rPr>
      <w:rFonts w:ascii="黑体" w:eastAsia="黑体" w:hAnsi="黑体" w:cs="宋体"/>
      <w:sz w:val="24"/>
      <w:szCs w:val="24"/>
    </w:rPr>
  </w:style>
  <w:style w:type="character" w:customStyle="1" w:styleId="class30">
    <w:name w:val="class3 字符"/>
    <w:link w:val="class3"/>
    <w:rsid w:val="000341A4"/>
    <w:rPr>
      <w:rFonts w:ascii="黑体" w:eastAsia="黑体" w:hAnsi="黑体" w:cs="宋体"/>
      <w:sz w:val="24"/>
      <w:szCs w:val="24"/>
    </w:rPr>
  </w:style>
  <w:style w:type="paragraph" w:customStyle="1" w:styleId="11">
    <w:name w:val="标题1"/>
    <w:link w:val="title"/>
    <w:autoRedefine/>
    <w:qFormat/>
    <w:rsid w:val="000341A4"/>
    <w:pPr>
      <w:spacing w:beforeLines="50" w:before="50" w:afterLines="100" w:after="100" w:line="360" w:lineRule="auto"/>
      <w:jc w:val="center"/>
    </w:pPr>
    <w:rPr>
      <w:rFonts w:ascii="Times New Roman" w:eastAsia="宋体" w:hAnsi="Times New Roman" w:cs="宋体"/>
      <w:b/>
      <w:bCs/>
      <w:sz w:val="52"/>
      <w:szCs w:val="24"/>
    </w:rPr>
  </w:style>
  <w:style w:type="character" w:customStyle="1" w:styleId="title">
    <w:name w:val="title 字符"/>
    <w:basedOn w:val="a0"/>
    <w:link w:val="11"/>
    <w:rsid w:val="000341A4"/>
    <w:rPr>
      <w:rFonts w:ascii="Times New Roman" w:eastAsia="宋体" w:hAnsi="Times New Roman" w:cs="宋体"/>
      <w:b/>
      <w:bCs/>
      <w:sz w:val="52"/>
      <w:szCs w:val="24"/>
    </w:rPr>
  </w:style>
  <w:style w:type="character" w:styleId="a7">
    <w:name w:val="Hyperlink"/>
    <w:basedOn w:val="a0"/>
    <w:uiPriority w:val="99"/>
    <w:unhideWhenUsed/>
    <w:rsid w:val="00EB533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B5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ohu.com/a/327245053_6566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Plutonium</dc:creator>
  <cp:keywords/>
  <dc:description/>
  <cp:lastModifiedBy>Xue Plutonium</cp:lastModifiedBy>
  <cp:revision>6</cp:revision>
  <dcterms:created xsi:type="dcterms:W3CDTF">2020-09-27T06:47:00Z</dcterms:created>
  <dcterms:modified xsi:type="dcterms:W3CDTF">2020-09-27T08:15:00Z</dcterms:modified>
</cp:coreProperties>
</file>