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6F8" w:rsidRDefault="00426E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54.75pt;height:265.1pt">
            <v:imagedata r:id="rId7" o:title="微信图片_20200627185412" croptop="339f" cropright="17480f"/>
          </v:shape>
        </w:pict>
      </w:r>
    </w:p>
    <w:p w:rsidR="00426E0A" w:rsidRDefault="00426E0A"/>
    <w:p w:rsidR="00426E0A" w:rsidRDefault="00426E0A">
      <w:r>
        <w:rPr>
          <w:rFonts w:hint="eastAsia"/>
        </w:rPr>
        <w:t>主要使用mai</w:t>
      </w:r>
      <w:r>
        <w:t>n.py</w:t>
      </w:r>
      <w:r>
        <w:rPr>
          <w:rFonts w:hint="eastAsia"/>
        </w:rPr>
        <w:t>跑，里面是核心部分。</w:t>
      </w:r>
    </w:p>
    <w:p w:rsidR="0059397B" w:rsidRDefault="0059397B" w:rsidP="0059397B">
      <w:r>
        <w:tab/>
      </w:r>
      <w:r>
        <w:rPr>
          <w:rFonts w:hint="eastAsia"/>
        </w:rPr>
        <w:t>主要功能：</w:t>
      </w:r>
    </w:p>
    <w:p w:rsidR="0059397B" w:rsidRDefault="0059397B" w:rsidP="005939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存放组网信息以供其他模块使用</w:t>
      </w:r>
    </w:p>
    <w:p w:rsidR="0059397B" w:rsidRDefault="0059397B" w:rsidP="0059397B">
      <w:pPr>
        <w:pStyle w:val="a7"/>
        <w:numPr>
          <w:ilvl w:val="0"/>
          <w:numId w:val="2"/>
        </w:numPr>
        <w:ind w:firstLineChars="0"/>
      </w:pPr>
      <w:r>
        <w:t>维护当前周期内的各链路上的</w:t>
      </w:r>
      <w:r>
        <w:t>在线</w:t>
      </w:r>
      <w:r>
        <w:t>流量</w:t>
      </w:r>
    </w:p>
    <w:p w:rsidR="0059397B" w:rsidRDefault="0059397B" w:rsidP="0059397B">
      <w:pPr>
        <w:pStyle w:val="a7"/>
        <w:numPr>
          <w:ilvl w:val="0"/>
          <w:numId w:val="2"/>
        </w:numPr>
        <w:ind w:firstLineChars="0"/>
      </w:pPr>
      <w:r>
        <w:t>维护当前周期内的各链路的实际剩余流量</w:t>
      </w:r>
    </w:p>
    <w:p w:rsidR="0059397B" w:rsidRDefault="0059397B" w:rsidP="0059397B">
      <w:pPr>
        <w:pStyle w:val="a7"/>
        <w:numPr>
          <w:ilvl w:val="0"/>
          <w:numId w:val="2"/>
        </w:numPr>
        <w:ind w:firstLineChars="0"/>
      </w:pPr>
      <w:r>
        <w:t>维护当前周期内的各链路的预测剩余流量</w:t>
      </w:r>
    </w:p>
    <w:p w:rsidR="0059397B" w:rsidRDefault="0059397B" w:rsidP="0059397B">
      <w:pPr>
        <w:pStyle w:val="a7"/>
        <w:numPr>
          <w:ilvl w:val="0"/>
          <w:numId w:val="2"/>
        </w:numPr>
        <w:ind w:firstLineChars="0"/>
      </w:pPr>
      <w:r>
        <w:t xml:space="preserve">载入 </w:t>
      </w:r>
      <w:r>
        <w:rPr>
          <w:rFonts w:hint="eastAsia"/>
        </w:rPr>
        <w:t>task</w:t>
      </w:r>
      <w:r>
        <w:t>.txt，初始化调度任务</w:t>
      </w:r>
    </w:p>
    <w:p w:rsidR="0059397B" w:rsidRDefault="0059397B" w:rsidP="0059397B">
      <w:pPr>
        <w:pStyle w:val="a7"/>
        <w:numPr>
          <w:ilvl w:val="0"/>
          <w:numId w:val="2"/>
        </w:numPr>
        <w:ind w:firstLineChars="0"/>
      </w:pPr>
      <w:r>
        <w:t>初始化用于存放每轮调度结果的 txt 文件</w:t>
      </w:r>
    </w:p>
    <w:p w:rsidR="0059397B" w:rsidRDefault="0059397B" w:rsidP="0059397B">
      <w:pPr>
        <w:pStyle w:val="a7"/>
        <w:numPr>
          <w:ilvl w:val="0"/>
          <w:numId w:val="2"/>
        </w:numPr>
        <w:ind w:firstLineChars="0"/>
      </w:pPr>
      <w:r>
        <w:t>每轮周期结束后，将各链路的利用率记录到 txt 文件中</w:t>
      </w:r>
      <w:r>
        <w:rPr>
          <w:rFonts w:hint="eastAsia"/>
        </w:rPr>
        <w:t>（output</w:t>
      </w:r>
      <w:r>
        <w:t>_</w:t>
      </w:r>
      <w:r>
        <w:rPr>
          <w:rFonts w:hint="eastAsia"/>
        </w:rPr>
        <w:t>文件夹里面）：</w:t>
      </w:r>
    </w:p>
    <w:p w:rsidR="0059397B" w:rsidRDefault="0059397B" w:rsidP="0059397B">
      <w:pPr>
        <w:pStyle w:val="a7"/>
        <w:ind w:left="1260" w:firstLineChars="100" w:firstLine="210"/>
      </w:pPr>
      <w:r>
        <w:t>计算各链路的总利用率（</w:t>
      </w:r>
      <w:r>
        <w:t>在线</w:t>
      </w:r>
      <w:r>
        <w:t>流量加</w:t>
      </w:r>
      <w:r>
        <w:t>离线</w:t>
      </w:r>
      <w:r>
        <w:t>流量）</w:t>
      </w:r>
    </w:p>
    <w:p w:rsidR="0059397B" w:rsidRDefault="0059397B" w:rsidP="0059397B">
      <w:pPr>
        <w:pStyle w:val="a7"/>
        <w:ind w:left="1410" w:firstLineChars="0" w:firstLine="60"/>
      </w:pPr>
      <w:r>
        <w:t>计算各链路的</w:t>
      </w:r>
      <w:r>
        <w:t>在线</w:t>
      </w:r>
      <w:r>
        <w:t>流量占链路百分比</w:t>
      </w:r>
    </w:p>
    <w:p w:rsidR="0059397B" w:rsidRDefault="0059397B" w:rsidP="0059397B">
      <w:pPr>
        <w:pStyle w:val="a7"/>
        <w:ind w:left="1350" w:firstLineChars="0" w:firstLine="120"/>
        <w:rPr>
          <w:rFonts w:hint="eastAsia"/>
        </w:rPr>
      </w:pPr>
      <w:r>
        <w:t>记录各链路利用率到 txt 文件中</w:t>
      </w:r>
    </w:p>
    <w:p w:rsidR="0059397B" w:rsidRDefault="0059397B" w:rsidP="00426E0A"/>
    <w:p w:rsidR="00426E0A" w:rsidRDefault="00426E0A" w:rsidP="00426E0A">
      <w:r w:rsidRPr="00171523">
        <w:rPr>
          <w:rFonts w:hint="eastAsia"/>
          <w:b/>
        </w:rPr>
        <w:t>数据处理</w:t>
      </w:r>
      <w:r>
        <w:rPr>
          <w:rFonts w:hint="eastAsia"/>
        </w:rPr>
        <w:t>：原始在线</w:t>
      </w:r>
      <w:r>
        <w:rPr>
          <w:rFonts w:hint="eastAsia"/>
        </w:rPr>
        <w:t>流量数据记录的是某两个</w:t>
      </w:r>
      <w:r w:rsidR="00171523">
        <w:rPr>
          <w:rFonts w:hint="eastAsia"/>
        </w:rPr>
        <w:t>数据中心</w:t>
      </w:r>
      <w:r>
        <w:t>之间的</w:t>
      </w:r>
      <w:r>
        <w:rPr>
          <w:rFonts w:hint="eastAsia"/>
        </w:rPr>
        <w:t>在线</w:t>
      </w:r>
      <w:r>
        <w:t>流量传输，而在调度时用到的却</w:t>
      </w:r>
      <w:r>
        <w:rPr>
          <w:rFonts w:hint="eastAsia"/>
        </w:rPr>
        <w:t>是组网内各段链路上的在线流量，因此需要基于原始的在线</w:t>
      </w:r>
      <w:r>
        <w:rPr>
          <w:rFonts w:hint="eastAsia"/>
        </w:rPr>
        <w:t>流量数据来统计出各段链路上的</w:t>
      </w:r>
      <w:r>
        <w:rPr>
          <w:rFonts w:hint="eastAsia"/>
        </w:rPr>
        <w:t>在线</w:t>
      </w:r>
      <w:r>
        <w:rPr>
          <w:rFonts w:hint="eastAsia"/>
        </w:rPr>
        <w:t>流量。</w:t>
      </w:r>
    </w:p>
    <w:p w:rsidR="00426E0A" w:rsidRDefault="0059397B" w:rsidP="0059397B">
      <w:pPr>
        <w:pStyle w:val="a7"/>
        <w:numPr>
          <w:ilvl w:val="0"/>
          <w:numId w:val="1"/>
        </w:numPr>
        <w:ind w:firstLineChars="0"/>
      </w:pPr>
      <w:r w:rsidRPr="0059397B">
        <w:t>recompute_regions_links</w:t>
      </w:r>
      <w:r>
        <w:rPr>
          <w:rFonts w:hint="eastAsia"/>
        </w:rPr>
        <w:t>（</w:t>
      </w:r>
      <w:r>
        <w:t>计算域间链路的</w:t>
      </w:r>
      <w:r>
        <w:rPr>
          <w:rFonts w:hint="eastAsia"/>
        </w:rPr>
        <w:t>在线</w:t>
      </w:r>
      <w:r>
        <w:t>流量</w:t>
      </w:r>
      <w:r>
        <w:rPr>
          <w:rFonts w:hint="eastAsia"/>
        </w:rPr>
        <w:t>）</w:t>
      </w:r>
      <w:r w:rsidR="00426E0A">
        <w:rPr>
          <w:rFonts w:hint="eastAsia"/>
        </w:rPr>
        <w:t>：</w:t>
      </w:r>
    </w:p>
    <w:p w:rsidR="00426E0A" w:rsidRDefault="00426E0A" w:rsidP="00426E0A">
      <w:pPr>
        <w:ind w:firstLineChars="400" w:firstLine="840"/>
      </w:pPr>
      <w:r>
        <w:rPr>
          <w:rFonts w:hint="eastAsia"/>
        </w:rPr>
        <w:t>1</w:t>
      </w:r>
      <w:r>
        <w:t>.</w:t>
      </w:r>
      <w:r>
        <w:t>将所有经过该链路的路径的</w:t>
      </w:r>
      <w:r w:rsidR="0059397B">
        <w:t>在线</w:t>
      </w:r>
      <w:r>
        <w:t>流量累加</w:t>
      </w:r>
    </w:p>
    <w:p w:rsidR="00426E0A" w:rsidRDefault="00426E0A" w:rsidP="00426E0A">
      <w:pPr>
        <w:ind w:firstLineChars="400" w:firstLine="840"/>
      </w:pPr>
      <w:r>
        <w:rPr>
          <w:rFonts w:hint="eastAsia"/>
        </w:rPr>
        <w:t>2</w:t>
      </w:r>
      <w:r>
        <w:t>.</w:t>
      </w:r>
      <w:r>
        <w:t>将结果记录到 csv 文件</w:t>
      </w:r>
    </w:p>
    <w:p w:rsidR="00426E0A" w:rsidRDefault="00426E0A" w:rsidP="00426E0A">
      <w:pPr>
        <w:ind w:firstLine="420"/>
      </w:pPr>
      <w:r>
        <w:rPr>
          <w:rFonts w:hint="eastAsia"/>
        </w:rPr>
        <w:t>②</w:t>
      </w:r>
      <w:r w:rsidR="0059397B">
        <w:rPr>
          <w:rFonts w:hint="eastAsia"/>
        </w:rPr>
        <w:t xml:space="preserve"> </w:t>
      </w:r>
      <w:r w:rsidR="0059397B" w:rsidRPr="0059397B">
        <w:t>recompute_core_links</w:t>
      </w:r>
      <w:r w:rsidR="0059397B">
        <w:rPr>
          <w:rFonts w:hint="eastAsia"/>
        </w:rPr>
        <w:t>（</w:t>
      </w:r>
      <w:r>
        <w:t>计算域内链路的</w:t>
      </w:r>
      <w:r w:rsidR="0059397B">
        <w:t>在线</w:t>
      </w:r>
      <w:r>
        <w:t>流量</w:t>
      </w:r>
      <w:r w:rsidR="0059397B">
        <w:rPr>
          <w:rFonts w:hint="eastAsia"/>
        </w:rPr>
        <w:t>）</w:t>
      </w:r>
      <w:r>
        <w:rPr>
          <w:rFonts w:hint="eastAsia"/>
        </w:rPr>
        <w:t>：</w:t>
      </w:r>
    </w:p>
    <w:p w:rsidR="00426E0A" w:rsidRDefault="00426E0A" w:rsidP="00E55565">
      <w:pPr>
        <w:ind w:firstLineChars="400" w:firstLine="840"/>
      </w:pPr>
      <w:r>
        <w:t>1.</w:t>
      </w:r>
      <w:r>
        <w:t>遍历每个原始</w:t>
      </w:r>
      <w:r w:rsidR="0059397B">
        <w:t>在线</w:t>
      </w:r>
      <w:r>
        <w:t>流量 csv 文件（不同路径），把该路径的流量分别累加到其</w:t>
      </w:r>
      <w:r>
        <w:rPr>
          <w:rFonts w:hint="eastAsia"/>
        </w:rPr>
        <w:t>经过的每一条链路上。</w:t>
      </w:r>
    </w:p>
    <w:p w:rsidR="00426E0A" w:rsidRDefault="00426E0A" w:rsidP="00426E0A">
      <w:pPr>
        <w:ind w:firstLineChars="400" w:firstLine="840"/>
      </w:pPr>
      <w:r>
        <w:rPr>
          <w:rFonts w:hint="eastAsia"/>
        </w:rPr>
        <w:t>2</w:t>
      </w:r>
      <w:r>
        <w:t>.</w:t>
      </w:r>
      <w:r>
        <w:t>将计算好的各链路的</w:t>
      </w:r>
      <w:r w:rsidR="0059397B">
        <w:t>在线</w:t>
      </w:r>
      <w:r>
        <w:t>流量记录到 csv 文件中</w:t>
      </w:r>
    </w:p>
    <w:p w:rsidR="0059397B" w:rsidRDefault="0059397B" w:rsidP="0059397B"/>
    <w:p w:rsidR="0059397B" w:rsidRPr="00171523" w:rsidRDefault="0059397B" w:rsidP="0059397B">
      <w:pPr>
        <w:rPr>
          <w:b/>
        </w:rPr>
      </w:pPr>
      <w:r w:rsidRPr="00171523">
        <w:rPr>
          <w:rFonts w:hint="eastAsia"/>
          <w:b/>
        </w:rPr>
        <w:t>预测在线流量</w:t>
      </w:r>
      <w:r w:rsidRPr="00171523">
        <w:rPr>
          <w:rFonts w:hint="eastAsia"/>
        </w:rPr>
        <w:t>：</w:t>
      </w:r>
    </w:p>
    <w:p w:rsidR="00171523" w:rsidRDefault="00171523" w:rsidP="0017152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 xml:space="preserve"> csv 文件中读入各链路的</w:t>
      </w:r>
      <w:r>
        <w:t>在线</w:t>
      </w:r>
      <w:r>
        <w:t>流量</w:t>
      </w:r>
    </w:p>
    <w:p w:rsidR="00171523" w:rsidRDefault="00171523" w:rsidP="00171523">
      <w:pPr>
        <w:pStyle w:val="a7"/>
        <w:numPr>
          <w:ilvl w:val="0"/>
          <w:numId w:val="3"/>
        </w:numPr>
        <w:ind w:firstLineChars="0"/>
      </w:pPr>
      <w:r>
        <w:lastRenderedPageBreak/>
        <w:t>计算各链路的真实剩余流量</w:t>
      </w:r>
    </w:p>
    <w:p w:rsidR="00171523" w:rsidRDefault="00171523" w:rsidP="00E55565">
      <w:pPr>
        <w:pStyle w:val="a7"/>
        <w:ind w:left="780" w:firstLineChars="0" w:firstLine="0"/>
      </w:pPr>
      <w:r>
        <w:t>1.</w:t>
      </w:r>
      <w:r>
        <w:t>真实剩余流量，即为某个周期中，某段链路的总流量减去</w:t>
      </w:r>
      <w:r>
        <w:t>在线</w:t>
      </w:r>
      <w:r>
        <w:t>流量之后所剩的</w:t>
      </w:r>
      <w:r>
        <w:rPr>
          <w:rFonts w:hint="eastAsia"/>
        </w:rPr>
        <w:t>那部分流量</w:t>
      </w:r>
    </w:p>
    <w:p w:rsidR="00171523" w:rsidRDefault="00171523" w:rsidP="00E55565">
      <w:pPr>
        <w:ind w:left="420" w:firstLine="420"/>
      </w:pPr>
      <w:r>
        <w:rPr>
          <w:rFonts w:hint="eastAsia"/>
        </w:rPr>
        <w:t>2</w:t>
      </w:r>
      <w:r>
        <w:t>.</w:t>
      </w:r>
      <w:r>
        <w:t>预测剩余流量，即为某个周期中，预测算法计算得到的某段链路预计剩余的流</w:t>
      </w:r>
      <w:r>
        <w:rPr>
          <w:rFonts w:hint="eastAsia"/>
        </w:rPr>
        <w:t>量</w:t>
      </w:r>
    </w:p>
    <w:p w:rsidR="00171523" w:rsidRDefault="00171523" w:rsidP="00171523">
      <w:pPr>
        <w:pStyle w:val="a7"/>
        <w:numPr>
          <w:ilvl w:val="0"/>
          <w:numId w:val="3"/>
        </w:numPr>
        <w:ind w:firstLineChars="0"/>
      </w:pPr>
      <w:r>
        <w:t>将原来 10min 为间隔的数据填充到 5s 为间隔</w:t>
      </w:r>
    </w:p>
    <w:p w:rsidR="00171523" w:rsidRDefault="00171523" w:rsidP="00171523">
      <w:pPr>
        <w:pStyle w:val="a7"/>
        <w:numPr>
          <w:ilvl w:val="0"/>
          <w:numId w:val="3"/>
        </w:numPr>
        <w:ind w:firstLineChars="0"/>
      </w:pPr>
      <w:r>
        <w:t>计算各链路的预测剩余流量</w:t>
      </w:r>
    </w:p>
    <w:p w:rsidR="00171523" w:rsidRDefault="00171523" w:rsidP="00171523">
      <w:pPr>
        <w:ind w:left="360" w:firstLine="420"/>
      </w:pPr>
      <w:r>
        <w:rPr>
          <w:rFonts w:hint="eastAsia"/>
        </w:rPr>
        <w:t>1</w:t>
      </w:r>
      <w:r>
        <w:t>.</w:t>
      </w:r>
      <w:r>
        <w:t>贝叶斯拐点检测算法判断当前周期是否为拐点</w:t>
      </w:r>
    </w:p>
    <w:p w:rsidR="00171523" w:rsidRDefault="00171523" w:rsidP="00171523">
      <w:pPr>
        <w:ind w:left="360" w:firstLine="420"/>
      </w:pPr>
      <w:r>
        <w:t>2.</w:t>
      </w:r>
      <w:r>
        <w:t>k-Sigma 算法根据历史数据预测当前周期的剩余流量</w:t>
      </w:r>
    </w:p>
    <w:p w:rsidR="00171523" w:rsidRDefault="00171523" w:rsidP="00171523">
      <w:pPr>
        <w:ind w:left="360" w:firstLine="420"/>
      </w:pPr>
      <w:r>
        <w:t>3.</w:t>
      </w:r>
      <w:r>
        <w:t>Sliding k 算法权衡预测的稳定性和敏感程度</w:t>
      </w:r>
    </w:p>
    <w:p w:rsidR="00171523" w:rsidRDefault="00171523" w:rsidP="00E55565">
      <w:pPr>
        <w:ind w:left="360" w:firstLine="420"/>
      </w:pPr>
      <w:r>
        <w:rPr>
          <w:rFonts w:hint="eastAsia"/>
        </w:rPr>
        <w:t>（1）</w:t>
      </w:r>
      <w:r>
        <w:t>若检测到当前周期为拐点，预测时更关注最近的数据，确保预测的铭感程</w:t>
      </w:r>
      <w:r>
        <w:rPr>
          <w:rFonts w:hint="eastAsia"/>
        </w:rPr>
        <w:t>度</w:t>
      </w:r>
    </w:p>
    <w:p w:rsidR="00171523" w:rsidRDefault="00171523" w:rsidP="00171523">
      <w:pPr>
        <w:ind w:left="360" w:firstLine="420"/>
      </w:pPr>
      <w:r>
        <w:rPr>
          <w:rFonts w:hint="eastAsia"/>
        </w:rPr>
        <w:t>（2）</w:t>
      </w:r>
      <w:r>
        <w:t>若当前周期不是拐点，预测时更多地关注历史数据，确保预测的稳定性</w:t>
      </w:r>
    </w:p>
    <w:p w:rsidR="0059397B" w:rsidRDefault="00171523" w:rsidP="00171523">
      <w:pPr>
        <w:pStyle w:val="a7"/>
        <w:numPr>
          <w:ilvl w:val="0"/>
          <w:numId w:val="3"/>
        </w:numPr>
        <w:ind w:firstLineChars="0"/>
      </w:pPr>
      <w:r>
        <w:t>录入初始真实剩余流量，初始预测剩余流量，</w:t>
      </w:r>
      <w:r>
        <w:t>在线</w:t>
      </w:r>
      <w:r>
        <w:t>流量到集中控制模块</w:t>
      </w:r>
    </w:p>
    <w:p w:rsidR="00E55565" w:rsidRDefault="00E55565" w:rsidP="00E55565">
      <w:pPr>
        <w:jc w:val="left"/>
      </w:pPr>
      <w:r>
        <w:rPr>
          <w:rFonts w:hint="eastAsia"/>
        </w:rPr>
        <w:t>有关贝叶斯拐点检测算法的原理可以看这个网址：</w:t>
      </w:r>
      <w:hyperlink r:id="rId8" w:history="1">
        <w:r w:rsidRPr="0060052B">
          <w:rPr>
            <w:rStyle w:val="a8"/>
          </w:rPr>
          <w:t>https://github.com/hildensia/bayesian_changepoint_detection</w:t>
        </w:r>
      </w:hyperlink>
      <w:r>
        <w:t xml:space="preserve"> </w:t>
      </w:r>
      <w:bookmarkStart w:id="0" w:name="_GoBack"/>
      <w:bookmarkEnd w:id="0"/>
    </w:p>
    <w:p w:rsidR="00E55565" w:rsidRPr="00E55565" w:rsidRDefault="00E55565" w:rsidP="00E55565">
      <w:pPr>
        <w:rPr>
          <w:rFonts w:hint="eastAsia"/>
        </w:rPr>
      </w:pPr>
    </w:p>
    <w:sectPr w:rsidR="00E55565" w:rsidRPr="00E55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3D6" w:rsidRDefault="001363D6" w:rsidP="00426E0A">
      <w:r>
        <w:separator/>
      </w:r>
    </w:p>
  </w:endnote>
  <w:endnote w:type="continuationSeparator" w:id="0">
    <w:p w:rsidR="001363D6" w:rsidRDefault="001363D6" w:rsidP="0042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3D6" w:rsidRDefault="001363D6" w:rsidP="00426E0A">
      <w:r>
        <w:separator/>
      </w:r>
    </w:p>
  </w:footnote>
  <w:footnote w:type="continuationSeparator" w:id="0">
    <w:p w:rsidR="001363D6" w:rsidRDefault="001363D6" w:rsidP="0042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7C86"/>
    <w:multiLevelType w:val="hybridMultilevel"/>
    <w:tmpl w:val="9344051A"/>
    <w:lvl w:ilvl="0" w:tplc="F0AE082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4E5503"/>
    <w:multiLevelType w:val="hybridMultilevel"/>
    <w:tmpl w:val="5016D26E"/>
    <w:lvl w:ilvl="0" w:tplc="BE02C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1D3568"/>
    <w:multiLevelType w:val="hybridMultilevel"/>
    <w:tmpl w:val="6EAC5D20"/>
    <w:lvl w:ilvl="0" w:tplc="4EA469E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BB"/>
    <w:rsid w:val="001363D6"/>
    <w:rsid w:val="00171523"/>
    <w:rsid w:val="00426E0A"/>
    <w:rsid w:val="0059397B"/>
    <w:rsid w:val="005B0CBB"/>
    <w:rsid w:val="005C46F8"/>
    <w:rsid w:val="00BA4F39"/>
    <w:rsid w:val="00E5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318B"/>
  <w15:chartTrackingRefBased/>
  <w15:docId w15:val="{18A9F0AA-A8F7-4FBE-9611-059D185B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E0A"/>
    <w:rPr>
      <w:sz w:val="18"/>
      <w:szCs w:val="18"/>
    </w:rPr>
  </w:style>
  <w:style w:type="paragraph" w:styleId="a7">
    <w:name w:val="List Paragraph"/>
    <w:basedOn w:val="a"/>
    <w:uiPriority w:val="34"/>
    <w:qFormat/>
    <w:rsid w:val="00426E0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555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ldensia/bayesian_changepoint_dete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瑾</dc:creator>
  <cp:keywords/>
  <dc:description/>
  <cp:lastModifiedBy>田 瑾</cp:lastModifiedBy>
  <cp:revision>2</cp:revision>
  <dcterms:created xsi:type="dcterms:W3CDTF">2020-06-27T09:17:00Z</dcterms:created>
  <dcterms:modified xsi:type="dcterms:W3CDTF">2020-06-27T11:28:00Z</dcterms:modified>
</cp:coreProperties>
</file>