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3E" w:rsidRPr="00F21611" w:rsidRDefault="00E5743E" w:rsidP="00E81217">
      <w:pPr>
        <w:pStyle w:val="1"/>
        <w:spacing w:line="240" w:lineRule="auto"/>
        <w:rPr>
          <w:sz w:val="32"/>
          <w:szCs w:val="32"/>
        </w:rPr>
      </w:pPr>
      <w:r w:rsidRPr="00F21611">
        <w:rPr>
          <w:rFonts w:hint="eastAsia"/>
          <w:sz w:val="32"/>
          <w:szCs w:val="32"/>
        </w:rPr>
        <w:t>电脑选择</w:t>
      </w:r>
    </w:p>
    <w:p w:rsidR="00E81217" w:rsidRPr="00F21611" w:rsidRDefault="003100B7" w:rsidP="00E81217">
      <w:pPr>
        <w:pStyle w:val="2"/>
        <w:rPr>
          <w:b w:val="0"/>
          <w:sz w:val="28"/>
          <w:szCs w:val="28"/>
        </w:rPr>
      </w:pPr>
      <w:r w:rsidRPr="00F21611">
        <w:rPr>
          <w:rFonts w:hint="eastAsia"/>
          <w:b w:val="0"/>
          <w:sz w:val="28"/>
          <w:szCs w:val="28"/>
        </w:rPr>
        <w:t>硬件配置</w:t>
      </w:r>
    </w:p>
    <w:p w:rsidR="00E81217" w:rsidRDefault="00E81217" w:rsidP="00E81217">
      <w:r>
        <w:rPr>
          <w:rFonts w:hint="eastAsia"/>
        </w:rPr>
        <w:t>C</w:t>
      </w:r>
      <w:r>
        <w:t>PU</w:t>
      </w:r>
      <w:r>
        <w:rPr>
          <w:rFonts w:hint="eastAsia"/>
        </w:rPr>
        <w:t>：</w:t>
      </w:r>
      <w:r w:rsidRPr="00355482">
        <w:rPr>
          <w:rFonts w:hint="eastAsia"/>
        </w:rPr>
        <w:t>Intel Core i3</w:t>
      </w:r>
      <w:r w:rsidRPr="00355482">
        <w:rPr>
          <w:rFonts w:hint="eastAsia"/>
        </w:rPr>
        <w:t>及以上</w:t>
      </w:r>
    </w:p>
    <w:p w:rsidR="00E81217" w:rsidRDefault="00E81217" w:rsidP="00E81217">
      <w:r>
        <w:rPr>
          <w:rFonts w:hint="eastAsia"/>
        </w:rPr>
        <w:t>内存：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位）及以上</w:t>
      </w:r>
    </w:p>
    <w:p w:rsidR="00E81217" w:rsidRDefault="00E81217" w:rsidP="00E81217">
      <w:r>
        <w:rPr>
          <w:rFonts w:hint="eastAsia"/>
        </w:rPr>
        <w:t>硬盘：</w:t>
      </w:r>
      <w:r>
        <w:t>500G</w:t>
      </w:r>
      <w:r>
        <w:rPr>
          <w:rFonts w:hint="eastAsia"/>
        </w:rPr>
        <w:t>及以上</w:t>
      </w:r>
    </w:p>
    <w:p w:rsidR="00E81217" w:rsidRPr="00C15848" w:rsidRDefault="00E81217" w:rsidP="00E81217">
      <w:r>
        <w:rPr>
          <w:rFonts w:hint="eastAsia"/>
        </w:rPr>
        <w:t>接口：具有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接口、网口</w:t>
      </w:r>
    </w:p>
    <w:p w:rsidR="00E81217" w:rsidRPr="00F21611" w:rsidRDefault="003100B7" w:rsidP="00E81217">
      <w:pPr>
        <w:pStyle w:val="2"/>
        <w:rPr>
          <w:b w:val="0"/>
          <w:sz w:val="28"/>
          <w:szCs w:val="28"/>
        </w:rPr>
      </w:pPr>
      <w:r w:rsidRPr="00F21611">
        <w:rPr>
          <w:rFonts w:hint="eastAsia"/>
          <w:b w:val="0"/>
          <w:sz w:val="28"/>
          <w:szCs w:val="28"/>
        </w:rPr>
        <w:t>软件配置</w:t>
      </w:r>
    </w:p>
    <w:p w:rsidR="003100B7" w:rsidRDefault="003100B7" w:rsidP="003100B7">
      <w:r>
        <w:rPr>
          <w:rFonts w:hint="eastAsia"/>
        </w:rPr>
        <w:t>系统：</w:t>
      </w:r>
      <w:r>
        <w:rPr>
          <w:rFonts w:hint="eastAsia"/>
        </w:rPr>
        <w:t>Win</w:t>
      </w:r>
      <w:r>
        <w:t>7</w:t>
      </w:r>
    </w:p>
    <w:p w:rsidR="003100B7" w:rsidRDefault="003100B7" w:rsidP="003100B7">
      <w:r w:rsidRPr="00E23C46">
        <w:t>.NET Framework</w:t>
      </w:r>
      <w:r w:rsidRPr="00E23C46">
        <w:rPr>
          <w:rFonts w:hint="eastAsia"/>
        </w:rPr>
        <w:t>：</w:t>
      </w:r>
      <w:r w:rsidRPr="00E23C46">
        <w:rPr>
          <w:rFonts w:hint="eastAsia"/>
        </w:rPr>
        <w:t>4</w:t>
      </w:r>
      <w:r w:rsidRPr="00E23C46">
        <w:t>.</w:t>
      </w:r>
      <w:r>
        <w:rPr>
          <w:rFonts w:hint="eastAsia"/>
        </w:rPr>
        <w:t>0</w:t>
      </w:r>
      <w:r w:rsidRPr="00E23C46">
        <w:rPr>
          <w:rFonts w:hint="eastAsia"/>
        </w:rPr>
        <w:t>及以上（以软件能正常运行为标准）</w:t>
      </w:r>
    </w:p>
    <w:p w:rsidR="00F21611" w:rsidRDefault="00F21611" w:rsidP="00F21611">
      <w:r>
        <w:t>O</w:t>
      </w:r>
      <w:r>
        <w:rPr>
          <w:rFonts w:hint="eastAsia"/>
        </w:rPr>
        <w:t>ffice</w:t>
      </w:r>
      <w:r>
        <w:t>201</w:t>
      </w:r>
      <w:r w:rsidR="0079651F">
        <w:rPr>
          <w:rFonts w:hint="eastAsia"/>
        </w:rPr>
        <w:t>0</w:t>
      </w:r>
      <w:r>
        <w:rPr>
          <w:rFonts w:hint="eastAsia"/>
        </w:rPr>
        <w:t>及以上（要求能正常使用</w:t>
      </w:r>
      <w:r>
        <w:t>office</w:t>
      </w:r>
      <w:r>
        <w:rPr>
          <w:rFonts w:hint="eastAsia"/>
        </w:rPr>
        <w:t>文档、</w:t>
      </w:r>
      <w:r>
        <w:rPr>
          <w:rFonts w:hint="eastAsia"/>
        </w:rPr>
        <w:t>excel</w:t>
      </w:r>
      <w:r>
        <w:rPr>
          <w:rFonts w:hint="eastAsia"/>
        </w:rPr>
        <w:t>表格和</w:t>
      </w:r>
      <w:r>
        <w:rPr>
          <w:rFonts w:hint="eastAsia"/>
        </w:rPr>
        <w:t>access</w:t>
      </w:r>
      <w:r>
        <w:rPr>
          <w:rFonts w:hint="eastAsia"/>
        </w:rPr>
        <w:t>数据库）</w:t>
      </w:r>
    </w:p>
    <w:p w:rsidR="00F21611" w:rsidRPr="00F21611" w:rsidRDefault="00F21611" w:rsidP="00F21611">
      <w:pPr>
        <w:pStyle w:val="2"/>
        <w:rPr>
          <w:b w:val="0"/>
          <w:sz w:val="28"/>
          <w:szCs w:val="28"/>
        </w:rPr>
      </w:pPr>
      <w:r w:rsidRPr="00F21611">
        <w:rPr>
          <w:rFonts w:hint="eastAsia"/>
          <w:b w:val="0"/>
          <w:sz w:val="28"/>
          <w:szCs w:val="28"/>
        </w:rPr>
        <w:t>不兼容软件</w:t>
      </w:r>
    </w:p>
    <w:p w:rsidR="00E81217" w:rsidRDefault="00F21611" w:rsidP="00E81217">
      <w:r>
        <w:rPr>
          <w:rFonts w:hint="eastAsia"/>
        </w:rPr>
        <w:t>3</w:t>
      </w:r>
      <w:r>
        <w:t>60</w:t>
      </w:r>
      <w:r>
        <w:rPr>
          <w:rFonts w:hint="eastAsia"/>
        </w:rPr>
        <w:t>安全卫士（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屏保功能对软件实验运行有影响，可能引发实验线程停止，建议卸载）</w:t>
      </w:r>
    </w:p>
    <w:p w:rsidR="00576574" w:rsidRDefault="00E43439" w:rsidP="00576574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首次</w:t>
      </w:r>
      <w:r w:rsidR="00576574" w:rsidRPr="00576574">
        <w:rPr>
          <w:rFonts w:hint="eastAsia"/>
          <w:sz w:val="32"/>
          <w:szCs w:val="32"/>
        </w:rPr>
        <w:t>软件安装</w:t>
      </w:r>
    </w:p>
    <w:p w:rsidR="00E43439" w:rsidRDefault="00E43439" w:rsidP="00E43439">
      <w:pPr>
        <w:spacing w:before="120" w:after="120"/>
        <w:ind w:left="15" w:hangingChars="7" w:hanging="15"/>
      </w:pPr>
      <w:r>
        <w:rPr>
          <w:rFonts w:hint="eastAsia"/>
        </w:rPr>
        <w:t>将软件安装</w:t>
      </w:r>
      <w:r>
        <w:rPr>
          <w:rFonts w:hint="eastAsia"/>
        </w:rPr>
        <w:t>U</w:t>
      </w:r>
      <w:r>
        <w:rPr>
          <w:rFonts w:hint="eastAsia"/>
        </w:rPr>
        <w:t>盘接入电脑主机，双击打开“我的电脑”，进入安装</w:t>
      </w:r>
      <w:r>
        <w:rPr>
          <w:rFonts w:hint="eastAsia"/>
        </w:rPr>
        <w:t>U</w:t>
      </w:r>
      <w:r>
        <w:rPr>
          <w:rFonts w:hint="eastAsia"/>
        </w:rPr>
        <w:t>盘，然后打开软件安装文件夹中的</w:t>
      </w:r>
      <w:r>
        <w:t>”</w:t>
      </w:r>
      <w:r>
        <w:rPr>
          <w:rFonts w:hint="eastAsia"/>
        </w:rPr>
        <w:t>set</w:t>
      </w:r>
      <w:r>
        <w:t>up.exe”</w:t>
      </w:r>
      <w:r w:rsidR="00514C13">
        <w:rPr>
          <w:rFonts w:hint="eastAsia"/>
        </w:rPr>
        <w:t>文件</w:t>
      </w:r>
      <w:r>
        <w:rPr>
          <w:rFonts w:hint="eastAsia"/>
        </w:rPr>
        <w:t>开始安装</w:t>
      </w:r>
      <w:r>
        <w:t>,</w:t>
      </w:r>
      <w:r>
        <w:rPr>
          <w:rFonts w:hint="eastAsia"/>
        </w:rPr>
        <w:t>出现</w:t>
      </w:r>
      <w:r w:rsidR="00EC5A38">
        <w:t>”</w:t>
      </w:r>
      <w:r w:rsidR="00EC5A38">
        <w:rPr>
          <w:rFonts w:hint="eastAsia"/>
        </w:rPr>
        <w:t>欢迎使用</w:t>
      </w:r>
      <w:r w:rsidR="00EC5A38">
        <w:rPr>
          <w:rFonts w:hint="eastAsia"/>
        </w:rPr>
        <w:t xml:space="preserve"> </w:t>
      </w:r>
      <w:r w:rsidR="00EC5A38">
        <w:rPr>
          <w:rFonts w:hint="eastAsia"/>
        </w:rPr>
        <w:t>全自动化学发光免疫分析仪</w:t>
      </w:r>
      <w:r w:rsidR="00EC5A38">
        <w:rPr>
          <w:rFonts w:hint="eastAsia"/>
        </w:rPr>
        <w:t xml:space="preserve"> </w:t>
      </w:r>
      <w:r w:rsidR="00EC5A38">
        <w:rPr>
          <w:rFonts w:hint="eastAsia"/>
        </w:rPr>
        <w:t>安装向导</w:t>
      </w:r>
      <w:r w:rsidR="00EC5A38">
        <w:t>”</w:t>
      </w:r>
      <w:r w:rsidR="00EC5A38">
        <w:rPr>
          <w:rFonts w:hint="eastAsia"/>
        </w:rPr>
        <w:t>对话框（图</w:t>
      </w:r>
      <w:r w:rsidR="00EC5A38">
        <w:rPr>
          <w:rFonts w:hint="eastAsia"/>
        </w:rPr>
        <w:t>2</w:t>
      </w:r>
      <w:r w:rsidR="00EC5A38">
        <w:t>.1</w:t>
      </w:r>
      <w:r w:rsidR="00EC5A38">
        <w:rPr>
          <w:rFonts w:hint="eastAsia"/>
        </w:rPr>
        <w:t>）。</w:t>
      </w:r>
    </w:p>
    <w:p w:rsidR="00EC5A38" w:rsidRDefault="00EC5A38" w:rsidP="00EC5A38">
      <w:pPr>
        <w:spacing w:before="120" w:after="120"/>
        <w:ind w:left="15" w:hangingChars="7" w:hanging="15"/>
        <w:jc w:val="center"/>
      </w:pPr>
      <w:r>
        <w:rPr>
          <w:noProof/>
        </w:rPr>
        <w:lastRenderedPageBreak/>
        <w:drawing>
          <wp:inline distT="0" distB="0" distL="0" distR="0" wp14:anchorId="4EDF93CB" wp14:editId="216545DB">
            <wp:extent cx="4791075" cy="3905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39" w:rsidRDefault="00EC5A38" w:rsidP="00EC5A38">
      <w:pPr>
        <w:spacing w:before="120" w:after="120"/>
        <w:ind w:left="15" w:hangingChars="7" w:hanging="15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</w:p>
    <w:p w:rsidR="00EC5A38" w:rsidRPr="00824E5D" w:rsidRDefault="00EC5A38" w:rsidP="00EC5A38">
      <w:pPr>
        <w:spacing w:before="120" w:after="120"/>
        <w:ind w:left="15" w:hangingChars="7" w:hanging="15"/>
      </w:pPr>
      <w:r w:rsidRPr="002C30B9">
        <w:rPr>
          <w:rFonts w:hint="eastAsia"/>
        </w:rPr>
        <w:t>单击“下一步”进入“选择安装文件夹”对话框（图</w:t>
      </w:r>
      <w:r w:rsidRPr="002C30B9">
        <w:rPr>
          <w:rFonts w:hint="eastAsia"/>
        </w:rPr>
        <w:t>2</w:t>
      </w:r>
      <w:r w:rsidRPr="002C30B9">
        <w:t>.2</w:t>
      </w:r>
      <w:r w:rsidRPr="002C30B9">
        <w:rPr>
          <w:rFonts w:hint="eastAsia"/>
        </w:rPr>
        <w:t>），默认安装路径为“</w:t>
      </w:r>
      <w:r w:rsidRPr="00EC5A38">
        <w:rPr>
          <w:rFonts w:hint="eastAsia"/>
        </w:rPr>
        <w:t>C:\Program Files (x86)\</w:t>
      </w:r>
      <w:r w:rsidRPr="00EC5A38">
        <w:rPr>
          <w:rFonts w:hint="eastAsia"/>
        </w:rPr>
        <w:t>山东博科诊断科技有限公司</w:t>
      </w:r>
      <w:r w:rsidRPr="00EC5A38">
        <w:rPr>
          <w:rFonts w:hint="eastAsia"/>
        </w:rPr>
        <w:t>\</w:t>
      </w:r>
      <w:r w:rsidRPr="00EC5A38">
        <w:rPr>
          <w:rFonts w:hint="eastAsia"/>
        </w:rPr>
        <w:t>全自动化学发光免疫分析仪</w:t>
      </w:r>
      <w:r w:rsidRPr="00EC5A38">
        <w:rPr>
          <w:rFonts w:hint="eastAsia"/>
        </w:rPr>
        <w:t>\</w:t>
      </w:r>
      <w:r w:rsidRPr="002C30B9">
        <w:rPr>
          <w:rFonts w:hint="eastAsia"/>
        </w:rPr>
        <w:t>”，也可以更改安装路径。默认使用账号为“只有我”</w:t>
      </w:r>
      <w:r>
        <w:rPr>
          <w:rFonts w:hint="eastAsia"/>
        </w:rPr>
        <w:t>。</w:t>
      </w:r>
      <w:r w:rsidRPr="00824E5D">
        <w:t xml:space="preserve"> </w:t>
      </w:r>
    </w:p>
    <w:p w:rsidR="00EC5A38" w:rsidRDefault="00EC5A38" w:rsidP="00EC5A38">
      <w:pPr>
        <w:spacing w:before="120" w:after="120"/>
        <w:ind w:left="15" w:hangingChars="7" w:hanging="15"/>
        <w:jc w:val="center"/>
      </w:pPr>
      <w:r>
        <w:rPr>
          <w:noProof/>
        </w:rPr>
        <w:lastRenderedPageBreak/>
        <w:drawing>
          <wp:inline distT="0" distB="0" distL="0" distR="0" wp14:anchorId="4429D396" wp14:editId="34FBBE61">
            <wp:extent cx="4791075" cy="3905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38" w:rsidRDefault="00EC5A38" w:rsidP="00EC5A38">
      <w:pPr>
        <w:spacing w:before="120" w:after="120"/>
        <w:ind w:left="15" w:hangingChars="7" w:hanging="15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</w:p>
    <w:p w:rsidR="00EC5A38" w:rsidRPr="002C30B9" w:rsidRDefault="00EC5A38" w:rsidP="00EC5A38">
      <w:pPr>
        <w:spacing w:before="120" w:after="120"/>
        <w:ind w:left="15" w:hangingChars="7" w:hanging="15"/>
      </w:pPr>
      <w:r w:rsidRPr="002C30B9">
        <w:rPr>
          <w:rFonts w:hint="eastAsia"/>
        </w:rPr>
        <w:t>单击“下一步”进入“确认安装”对话框（图</w:t>
      </w:r>
      <w:r w:rsidRPr="002C30B9">
        <w:rPr>
          <w:rFonts w:hint="eastAsia"/>
        </w:rPr>
        <w:t>2</w:t>
      </w:r>
      <w:r w:rsidRPr="002C30B9">
        <w:t>.3</w:t>
      </w:r>
      <w:r w:rsidRPr="002C30B9">
        <w:rPr>
          <w:rFonts w:hint="eastAsia"/>
        </w:rPr>
        <w:t>）。</w:t>
      </w:r>
    </w:p>
    <w:p w:rsidR="00EC5A38" w:rsidRDefault="00EC5A38" w:rsidP="00EC5A38">
      <w:pPr>
        <w:spacing w:before="120" w:after="120"/>
        <w:ind w:left="15" w:hangingChars="7" w:hanging="15"/>
        <w:jc w:val="center"/>
      </w:pPr>
      <w:r>
        <w:rPr>
          <w:noProof/>
        </w:rPr>
        <w:drawing>
          <wp:inline distT="0" distB="0" distL="0" distR="0" wp14:anchorId="609A2C6A" wp14:editId="196A64F7">
            <wp:extent cx="4791075" cy="39052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38" w:rsidRDefault="00EC5A38" w:rsidP="00EC5A38">
      <w:pPr>
        <w:spacing w:before="120" w:after="120"/>
        <w:ind w:left="15" w:hangingChars="7" w:hanging="15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.3</w:t>
      </w:r>
    </w:p>
    <w:p w:rsidR="00EC5A38" w:rsidRPr="002C30B9" w:rsidRDefault="00EC5A38" w:rsidP="00EC5A38">
      <w:pPr>
        <w:spacing w:before="120" w:after="120"/>
        <w:ind w:left="15" w:hangingChars="7" w:hanging="15"/>
      </w:pPr>
      <w:r w:rsidRPr="002C30B9">
        <w:rPr>
          <w:rFonts w:hint="eastAsia"/>
        </w:rPr>
        <w:lastRenderedPageBreak/>
        <w:t>单击下一步进入“正在安装”对话框（图</w:t>
      </w:r>
      <w:r w:rsidRPr="002C30B9">
        <w:rPr>
          <w:rFonts w:hint="eastAsia"/>
        </w:rPr>
        <w:t>2</w:t>
      </w:r>
      <w:r w:rsidRPr="002C30B9">
        <w:t>.4</w:t>
      </w:r>
      <w:r w:rsidRPr="002C30B9">
        <w:rPr>
          <w:rFonts w:hint="eastAsia"/>
        </w:rPr>
        <w:t>），安装完成后将自动进入“安装成功”对话框。</w:t>
      </w:r>
    </w:p>
    <w:p w:rsidR="00EC5A38" w:rsidRDefault="00EC5A38" w:rsidP="00EC5A38">
      <w:pPr>
        <w:spacing w:before="120" w:after="120"/>
        <w:ind w:left="15" w:hangingChars="7" w:hanging="15"/>
        <w:jc w:val="center"/>
      </w:pPr>
      <w:r>
        <w:rPr>
          <w:noProof/>
        </w:rPr>
        <w:drawing>
          <wp:inline distT="0" distB="0" distL="0" distR="0" wp14:anchorId="7248303D" wp14:editId="304F4AAA">
            <wp:extent cx="4791075" cy="3905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38" w:rsidRPr="00EC5A38" w:rsidRDefault="00EC5A38" w:rsidP="00EC5A38">
      <w:pPr>
        <w:spacing w:before="120" w:after="120"/>
        <w:ind w:left="15" w:hangingChars="7" w:hanging="15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.4</w:t>
      </w:r>
    </w:p>
    <w:p w:rsidR="00EC5A38" w:rsidRPr="002C30B9" w:rsidRDefault="00EC5A38" w:rsidP="00EC5A38">
      <w:pPr>
        <w:spacing w:before="120" w:after="120"/>
        <w:ind w:left="15" w:hangingChars="7" w:hanging="15"/>
      </w:pPr>
      <w:r w:rsidRPr="002C30B9">
        <w:rPr>
          <w:rFonts w:hint="eastAsia"/>
        </w:rPr>
        <w:t>单击“关闭”完成整个安装过程（图</w:t>
      </w:r>
      <w:r w:rsidRPr="002C30B9">
        <w:rPr>
          <w:rFonts w:hint="eastAsia"/>
        </w:rPr>
        <w:t>2</w:t>
      </w:r>
      <w:r w:rsidRPr="002C30B9">
        <w:t>.5</w:t>
      </w:r>
      <w:r w:rsidRPr="002C30B9">
        <w:rPr>
          <w:rFonts w:hint="eastAsia"/>
        </w:rPr>
        <w:t>），将在桌面上产生一个“</w:t>
      </w:r>
      <w:r w:rsidRPr="00EC5A38">
        <w:rPr>
          <w:rFonts w:hint="eastAsia"/>
        </w:rPr>
        <w:t>全自动化学发光免疫分析仪</w:t>
      </w:r>
      <w:r w:rsidRPr="002C30B9">
        <w:rPr>
          <w:rFonts w:hint="eastAsia"/>
        </w:rPr>
        <w:t>”快捷方式图标。</w:t>
      </w:r>
      <w:r w:rsidR="003A47D9">
        <w:rPr>
          <w:noProof/>
        </w:rPr>
        <w:drawing>
          <wp:inline distT="0" distB="0" distL="0" distR="0" wp14:anchorId="788D382A" wp14:editId="7DAFCC4D">
            <wp:extent cx="447675" cy="509852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24" cy="5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A38" w:rsidRDefault="00EC5A38" w:rsidP="00EC5A38">
      <w:pPr>
        <w:spacing w:before="120" w:after="120"/>
        <w:ind w:left="15" w:hangingChars="7" w:hanging="15"/>
        <w:jc w:val="center"/>
      </w:pPr>
      <w:r>
        <w:rPr>
          <w:noProof/>
        </w:rPr>
        <w:lastRenderedPageBreak/>
        <w:drawing>
          <wp:inline distT="0" distB="0" distL="0" distR="0" wp14:anchorId="1AD9E55E" wp14:editId="3DD677F5">
            <wp:extent cx="4791075" cy="3905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38" w:rsidRPr="00EC5A38" w:rsidRDefault="00EC5A38" w:rsidP="00EC5A38">
      <w:pPr>
        <w:spacing w:before="120" w:after="120"/>
        <w:ind w:left="15" w:hangingChars="7" w:hanging="15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.5</w:t>
      </w:r>
    </w:p>
    <w:p w:rsidR="00576574" w:rsidRPr="00ED269D" w:rsidRDefault="00ED269D" w:rsidP="00ED269D">
      <w:pPr>
        <w:pStyle w:val="1"/>
        <w:spacing w:line="240" w:lineRule="auto"/>
        <w:rPr>
          <w:sz w:val="32"/>
          <w:szCs w:val="32"/>
        </w:rPr>
      </w:pPr>
      <w:r w:rsidRPr="00ED269D">
        <w:rPr>
          <w:rFonts w:hint="eastAsia"/>
          <w:sz w:val="32"/>
          <w:szCs w:val="32"/>
        </w:rPr>
        <w:t>软件卸载</w:t>
      </w:r>
    </w:p>
    <w:p w:rsidR="004B2474" w:rsidRDefault="004B2474" w:rsidP="004B2474">
      <w:pPr>
        <w:pStyle w:val="a7"/>
        <w:numPr>
          <w:ilvl w:val="0"/>
          <w:numId w:val="12"/>
        </w:numPr>
        <w:spacing w:before="120" w:after="120"/>
        <w:ind w:firstLineChars="0"/>
      </w:pPr>
      <w:r w:rsidRPr="004B2474">
        <w:rPr>
          <w:rFonts w:hint="eastAsia"/>
        </w:rPr>
        <w:t>将鼠标移动至桌面左下角的开始图案处</w:t>
      </w:r>
      <w:r w:rsidRPr="004B2474">
        <w:rPr>
          <w:rFonts w:hint="eastAsia"/>
        </w:rPr>
        <w:t>,</w:t>
      </w:r>
      <w:r w:rsidRPr="004B2474">
        <w:rPr>
          <w:rFonts w:hint="eastAsia"/>
        </w:rPr>
        <w:t>点击鼠标左键</w:t>
      </w:r>
      <w:r>
        <w:rPr>
          <w:rFonts w:hint="eastAsia"/>
        </w:rPr>
        <w:t>。</w:t>
      </w:r>
    </w:p>
    <w:p w:rsidR="004B2474" w:rsidRDefault="004B2474" w:rsidP="004B2474">
      <w:pPr>
        <w:pStyle w:val="a7"/>
        <w:numPr>
          <w:ilvl w:val="0"/>
          <w:numId w:val="12"/>
        </w:numPr>
        <w:spacing w:before="120" w:after="120"/>
        <w:ind w:firstLineChars="0"/>
      </w:pPr>
      <w:r w:rsidRPr="004B2474">
        <w:rPr>
          <w:rFonts w:hint="eastAsia"/>
        </w:rPr>
        <w:t>在弹出的菜单栏中</w:t>
      </w:r>
      <w:r w:rsidRPr="004B2474">
        <w:rPr>
          <w:rFonts w:hint="eastAsia"/>
        </w:rPr>
        <w:t>,</w:t>
      </w:r>
      <w:r w:rsidRPr="004B2474">
        <w:rPr>
          <w:rFonts w:hint="eastAsia"/>
        </w:rPr>
        <w:t>找到控制面板</w:t>
      </w:r>
      <w:r w:rsidRPr="004B2474">
        <w:rPr>
          <w:rFonts w:hint="eastAsia"/>
        </w:rPr>
        <w:t>,</w:t>
      </w:r>
      <w:r w:rsidRPr="004B2474">
        <w:rPr>
          <w:rFonts w:hint="eastAsia"/>
        </w:rPr>
        <w:t>点击打开</w:t>
      </w:r>
      <w:r>
        <w:rPr>
          <w:rFonts w:hint="eastAsia"/>
        </w:rPr>
        <w:t>。</w:t>
      </w:r>
    </w:p>
    <w:p w:rsidR="004B2474" w:rsidRDefault="004B2474" w:rsidP="004B2474">
      <w:pPr>
        <w:pStyle w:val="a7"/>
        <w:numPr>
          <w:ilvl w:val="0"/>
          <w:numId w:val="12"/>
        </w:numPr>
        <w:spacing w:before="120" w:after="120"/>
        <w:ind w:firstLineChars="0"/>
      </w:pPr>
      <w:r w:rsidRPr="004B2474">
        <w:rPr>
          <w:rFonts w:hint="eastAsia"/>
        </w:rPr>
        <w:t>在打开的控制面板界面中</w:t>
      </w:r>
      <w:r w:rsidRPr="004B2474">
        <w:rPr>
          <w:rFonts w:hint="eastAsia"/>
        </w:rPr>
        <w:t>,</w:t>
      </w:r>
      <w:r w:rsidRPr="004B2474">
        <w:rPr>
          <w:rFonts w:hint="eastAsia"/>
        </w:rPr>
        <w:t>选择程序</w:t>
      </w:r>
      <w:r w:rsidRPr="004B2474">
        <w:rPr>
          <w:rFonts w:hint="eastAsia"/>
        </w:rPr>
        <w:t>--</w:t>
      </w:r>
      <w:r w:rsidRPr="004B2474">
        <w:rPr>
          <w:rFonts w:hint="eastAsia"/>
        </w:rPr>
        <w:t>卸载程序</w:t>
      </w:r>
      <w:r>
        <w:rPr>
          <w:rFonts w:hint="eastAsia"/>
        </w:rPr>
        <w:t>。</w:t>
      </w:r>
    </w:p>
    <w:p w:rsidR="004B2474" w:rsidRDefault="004B2474" w:rsidP="004B2474">
      <w:pPr>
        <w:pStyle w:val="a7"/>
        <w:numPr>
          <w:ilvl w:val="0"/>
          <w:numId w:val="12"/>
        </w:numPr>
        <w:spacing w:before="120" w:after="120"/>
        <w:ind w:firstLineChars="0"/>
      </w:pPr>
      <w:r w:rsidRPr="004B2474">
        <w:rPr>
          <w:rFonts w:hint="eastAsia"/>
        </w:rPr>
        <w:t>找到</w:t>
      </w:r>
      <w:r>
        <w:rPr>
          <w:rFonts w:hint="eastAsia"/>
        </w:rPr>
        <w:t>“全自动化学发光免疫分析仪”</w:t>
      </w:r>
      <w:r w:rsidRPr="004B2474">
        <w:rPr>
          <w:rFonts w:hint="eastAsia"/>
        </w:rPr>
        <w:t>软件</w:t>
      </w:r>
      <w:r w:rsidRPr="004B2474">
        <w:rPr>
          <w:rFonts w:hint="eastAsia"/>
        </w:rPr>
        <w:t>,</w:t>
      </w:r>
      <w:r w:rsidRPr="004B2474">
        <w:rPr>
          <w:rFonts w:hint="eastAsia"/>
        </w:rPr>
        <w:t>点击鼠标右键</w:t>
      </w:r>
      <w:r w:rsidRPr="004B2474">
        <w:rPr>
          <w:rFonts w:hint="eastAsia"/>
        </w:rPr>
        <w:t>,</w:t>
      </w:r>
      <w:r w:rsidRPr="004B2474">
        <w:rPr>
          <w:rFonts w:hint="eastAsia"/>
        </w:rPr>
        <w:t>选择卸载</w:t>
      </w:r>
      <w:r w:rsidRPr="004B2474">
        <w:rPr>
          <w:rFonts w:hint="eastAsia"/>
        </w:rPr>
        <w:t>,</w:t>
      </w:r>
      <w:r w:rsidRPr="004B2474">
        <w:rPr>
          <w:rFonts w:hint="eastAsia"/>
        </w:rPr>
        <w:t>即可将软件从电脑中移除</w:t>
      </w:r>
      <w:r w:rsidR="008B23DA" w:rsidRPr="001A026D">
        <w:rPr>
          <w:rFonts w:hint="eastAsia"/>
        </w:rPr>
        <w:t>（图</w:t>
      </w:r>
      <w:r w:rsidR="008B23DA">
        <w:t>3.1</w:t>
      </w:r>
      <w:r w:rsidR="008B23DA" w:rsidRPr="001A026D">
        <w:rPr>
          <w:rFonts w:hint="eastAsia"/>
        </w:rPr>
        <w:t>）</w:t>
      </w:r>
      <w:r>
        <w:rPr>
          <w:rFonts w:hint="eastAsia"/>
        </w:rPr>
        <w:t>。</w:t>
      </w:r>
    </w:p>
    <w:p w:rsidR="00ED269D" w:rsidRDefault="00EC5A38" w:rsidP="004B2474">
      <w:pPr>
        <w:spacing w:before="120" w:after="120"/>
      </w:pPr>
      <w:r>
        <w:rPr>
          <w:noProof/>
        </w:rPr>
        <w:drawing>
          <wp:inline distT="0" distB="0" distL="0" distR="0" wp14:anchorId="5BB23C6B" wp14:editId="6EDB5571">
            <wp:extent cx="3486150" cy="1266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74" w:rsidRPr="00EC5A38" w:rsidRDefault="004B2474" w:rsidP="004B2474">
      <w:pPr>
        <w:spacing w:before="120" w:after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t>3.1</w:t>
      </w:r>
    </w:p>
    <w:p w:rsidR="00E5743E" w:rsidRPr="00F21611" w:rsidRDefault="00E5743E" w:rsidP="00E81217">
      <w:pPr>
        <w:pStyle w:val="1"/>
        <w:spacing w:before="120" w:after="120" w:line="240" w:lineRule="auto"/>
        <w:rPr>
          <w:sz w:val="32"/>
          <w:szCs w:val="32"/>
        </w:rPr>
      </w:pPr>
      <w:r w:rsidRPr="00F21611">
        <w:rPr>
          <w:rFonts w:hint="eastAsia"/>
          <w:sz w:val="32"/>
          <w:szCs w:val="32"/>
        </w:rPr>
        <w:lastRenderedPageBreak/>
        <w:t>电脑设置</w:t>
      </w:r>
    </w:p>
    <w:p w:rsidR="00F21611" w:rsidRDefault="00F21611" w:rsidP="00F21611">
      <w:pPr>
        <w:pStyle w:val="2"/>
        <w:rPr>
          <w:b w:val="0"/>
          <w:sz w:val="28"/>
          <w:szCs w:val="28"/>
        </w:rPr>
      </w:pPr>
      <w:r w:rsidRPr="00F21611">
        <w:rPr>
          <w:rFonts w:hint="eastAsia"/>
          <w:b w:val="0"/>
          <w:sz w:val="28"/>
          <w:szCs w:val="28"/>
        </w:rPr>
        <w:t>计算机显示睡眠设置</w:t>
      </w:r>
    </w:p>
    <w:p w:rsidR="00F21611" w:rsidRDefault="00F21611" w:rsidP="00F21611">
      <w:r w:rsidRPr="00DC5E13">
        <w:rPr>
          <w:rFonts w:hint="eastAsia"/>
        </w:rPr>
        <w:t>打开控制面板</w:t>
      </w:r>
      <w:r w:rsidRPr="00DC5E13">
        <w:t xml:space="preserve"> -&gt; </w:t>
      </w:r>
      <w:r w:rsidRPr="00DC5E13">
        <w:t>右上角查看方式选择大（小）图标</w:t>
      </w:r>
      <w:r w:rsidRPr="00DC5E13">
        <w:t xml:space="preserve"> -&gt; </w:t>
      </w:r>
      <w:r w:rsidRPr="00DC5E13">
        <w:t>打开电源选项</w:t>
      </w:r>
      <w:r w:rsidRPr="00DC5E13">
        <w:t xml:space="preserve"> -&gt; </w:t>
      </w:r>
      <w:r w:rsidRPr="00DC5E13">
        <w:t>在首选计划中选中平衡（推荐），并打开后面的更改计划设置</w:t>
      </w:r>
      <w:r w:rsidRPr="00DC5E13">
        <w:t xml:space="preserve"> -&gt; </w:t>
      </w:r>
      <w:r w:rsidRPr="00DC5E13">
        <w:t>将显示和睡眠设置都改为</w:t>
      </w:r>
      <w:r w:rsidRPr="00DC5E13">
        <w:t>“</w:t>
      </w:r>
      <w:r w:rsidRPr="00DC5E13">
        <w:t>从不</w:t>
      </w:r>
      <w:r w:rsidRPr="00DC5E13">
        <w:t>”</w:t>
      </w:r>
      <w:r w:rsidRPr="00DC5E13">
        <w:t>。</w:t>
      </w:r>
    </w:p>
    <w:p w:rsidR="00F21611" w:rsidRDefault="00F21611" w:rsidP="00F21611">
      <w:pPr>
        <w:rPr>
          <w:noProof/>
        </w:rPr>
      </w:pPr>
      <w:r>
        <w:rPr>
          <w:rFonts w:hint="eastAsia"/>
        </w:rPr>
        <w:t>(1)</w:t>
      </w:r>
      <w:r>
        <w:rPr>
          <w:rFonts w:hint="eastAsia"/>
        </w:rPr>
        <w:t>进入系统桌面，在桌面点击</w:t>
      </w:r>
      <w:r>
        <w:rPr>
          <w:noProof/>
        </w:rPr>
        <w:drawing>
          <wp:inline distT="0" distB="0" distL="0" distR="0">
            <wp:extent cx="733425" cy="723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图标进入控制面板。或者如下图所示进入“开始菜单”界面然后进入控制面板。</w:t>
      </w:r>
    </w:p>
    <w:p w:rsidR="00F21611" w:rsidRPr="002E5599" w:rsidRDefault="00F21611" w:rsidP="00F21611">
      <w:r>
        <w:rPr>
          <w:rFonts w:hint="eastAsia"/>
          <w:noProof/>
        </w:rPr>
        <w:drawing>
          <wp:inline distT="0" distB="0" distL="0" distR="0">
            <wp:extent cx="2286000" cy="3324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(2)</w:t>
      </w:r>
      <w:r>
        <w:rPr>
          <w:rFonts w:hint="eastAsia"/>
        </w:rPr>
        <w:t>在下图所示位置点击“大图标”进入“所有控制面板项”界面。</w:t>
      </w:r>
    </w:p>
    <w:p w:rsidR="00F21611" w:rsidRPr="0016731E" w:rsidRDefault="00F21611" w:rsidP="00F21611">
      <w:r>
        <w:rPr>
          <w:rFonts w:hint="eastAsia"/>
          <w:noProof/>
        </w:rPr>
        <w:drawing>
          <wp:inline distT="0" distB="0" distL="0" distR="0">
            <wp:extent cx="527685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lastRenderedPageBreak/>
        <w:t>(3)</w:t>
      </w:r>
      <w:r>
        <w:rPr>
          <w:rFonts w:hint="eastAsia"/>
        </w:rPr>
        <w:t>在下图所示界面当中，点击如下标示的“电源选项”按钮，进入“电源选项”界面。</w:t>
      </w:r>
    </w:p>
    <w:p w:rsidR="00F21611" w:rsidRPr="00DC5E13" w:rsidRDefault="00F21611" w:rsidP="00F21611">
      <w:r>
        <w:rPr>
          <w:rFonts w:hint="eastAsia"/>
          <w:noProof/>
        </w:rPr>
        <w:drawing>
          <wp:inline distT="0" distB="0" distL="0" distR="0">
            <wp:extent cx="5267325" cy="2419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(4)</w:t>
      </w:r>
      <w:r>
        <w:rPr>
          <w:rFonts w:hint="eastAsia"/>
        </w:rPr>
        <w:t>在当前界面中，点击已选中的方案后面的“更改计划设置”，进入“编辑计划设置”界面。</w:t>
      </w:r>
    </w:p>
    <w:p w:rsidR="00F21611" w:rsidRPr="00DC5E13" w:rsidRDefault="00F21611" w:rsidP="00F21611">
      <w:r>
        <w:rPr>
          <w:noProof/>
        </w:rPr>
        <w:drawing>
          <wp:inline distT="0" distB="0" distL="0" distR="0">
            <wp:extent cx="526732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(5)</w:t>
      </w:r>
      <w:r>
        <w:rPr>
          <w:rFonts w:hint="eastAsia"/>
        </w:rPr>
        <w:t>如下所示，先选中“关闭显示器”后的下拉框，然后点击“从不”，最后点击“保存”按钮。</w:t>
      </w:r>
    </w:p>
    <w:p w:rsidR="00F21611" w:rsidRPr="00EE19F2" w:rsidRDefault="00F21611" w:rsidP="00F21611">
      <w:r>
        <w:rPr>
          <w:noProof/>
        </w:rPr>
        <w:drawing>
          <wp:inline distT="0" distB="0" distL="0" distR="0">
            <wp:extent cx="5267325" cy="3305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Pr="00F21611" w:rsidRDefault="00F21611" w:rsidP="00F21611"/>
    <w:p w:rsidR="00F21611" w:rsidRDefault="00F21611" w:rsidP="00F21611">
      <w:pPr>
        <w:pStyle w:val="2"/>
        <w:rPr>
          <w:b w:val="0"/>
          <w:sz w:val="28"/>
          <w:szCs w:val="28"/>
        </w:rPr>
      </w:pPr>
      <w:r w:rsidRPr="00F21611">
        <w:rPr>
          <w:rFonts w:hint="eastAsia"/>
          <w:b w:val="0"/>
          <w:sz w:val="28"/>
          <w:szCs w:val="28"/>
        </w:rPr>
        <w:lastRenderedPageBreak/>
        <w:t>网络地址</w:t>
      </w:r>
      <w:r w:rsidRPr="00F21611">
        <w:rPr>
          <w:rFonts w:hint="eastAsia"/>
          <w:b w:val="0"/>
          <w:sz w:val="28"/>
          <w:szCs w:val="28"/>
        </w:rPr>
        <w:t>IP</w:t>
      </w:r>
      <w:r w:rsidRPr="00F21611">
        <w:rPr>
          <w:rFonts w:hint="eastAsia"/>
          <w:b w:val="0"/>
          <w:sz w:val="28"/>
          <w:szCs w:val="28"/>
        </w:rPr>
        <w:t>设置</w:t>
      </w:r>
    </w:p>
    <w:p w:rsidR="00F21611" w:rsidRDefault="00F21611" w:rsidP="00F21611">
      <w:r>
        <w:rPr>
          <w:rFonts w:hint="eastAsia"/>
        </w:rPr>
        <w:t>打开网络和共享中心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修改网络适配器设置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更改本地连接属性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修改</w:t>
      </w:r>
      <w:r>
        <w:rPr>
          <w:rFonts w:hint="eastAsia"/>
        </w:rPr>
        <w:t>(</w:t>
      </w:r>
      <w:r>
        <w:t>TCP/IPv4)</w:t>
      </w:r>
      <w:r>
        <w:rPr>
          <w:rFonts w:hint="eastAsia"/>
        </w:rPr>
        <w:t>网络地址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使用下面的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  <w:r>
        <w:t>”-</w:t>
      </w:r>
      <w:r>
        <w:rPr>
          <w:rFonts w:hint="eastAsia"/>
        </w:rPr>
        <w:t>&gt;</w:t>
      </w:r>
      <w:r>
        <w:rPr>
          <w:rFonts w:hint="eastAsia"/>
        </w:rPr>
        <w:t>输入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地址“</w:t>
      </w:r>
      <w:r>
        <w:rPr>
          <w:rFonts w:hint="eastAsia"/>
        </w:rPr>
        <w:t>1</w:t>
      </w:r>
      <w:r>
        <w:t>92.168.1.33</w:t>
      </w:r>
      <w:r>
        <w:rPr>
          <w:rFonts w:hint="eastAsia"/>
        </w:rPr>
        <w:t>”和网络掩码</w:t>
      </w:r>
      <w:r>
        <w:t>”255.255.255.0”</w:t>
      </w:r>
      <w:r>
        <w:rPr>
          <w:rFonts w:hint="eastAsia"/>
        </w:rPr>
        <w:t>。</w:t>
      </w:r>
    </w:p>
    <w:p w:rsidR="00F21611" w:rsidRDefault="00F21611" w:rsidP="00F21611">
      <w:r>
        <w:rPr>
          <w:rFonts w:hint="eastAsia"/>
        </w:rPr>
        <w:t>(</w:t>
      </w:r>
      <w:r>
        <w:t>1)</w:t>
      </w:r>
      <w:r>
        <w:rPr>
          <w:rFonts w:hint="eastAsia"/>
        </w:rPr>
        <w:t>进入系统桌面，在桌面右下角右击如下所示图标。</w:t>
      </w:r>
    </w:p>
    <w:p w:rsidR="00F21611" w:rsidRDefault="00F21611" w:rsidP="00F21611">
      <w:pPr>
        <w:rPr>
          <w:noProof/>
        </w:rPr>
      </w:pPr>
      <w:r>
        <w:rPr>
          <w:noProof/>
        </w:rPr>
        <w:drawing>
          <wp:inline distT="0" distB="0" distL="0" distR="0">
            <wp:extent cx="2524125" cy="923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</w:t>
      </w:r>
      <w:r>
        <w:t>2)</w:t>
      </w:r>
      <w:r>
        <w:rPr>
          <w:rFonts w:hint="eastAsia"/>
        </w:rPr>
        <w:t>点击如下所示选项“打开网络和共享中心”。</w:t>
      </w:r>
    </w:p>
    <w:p w:rsidR="00F21611" w:rsidRDefault="00F21611" w:rsidP="00F21611">
      <w:r>
        <w:rPr>
          <w:noProof/>
        </w:rPr>
        <w:drawing>
          <wp:inline distT="0" distB="0" distL="0" distR="0">
            <wp:extent cx="22288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</w:t>
      </w:r>
      <w:r>
        <w:t>3)</w:t>
      </w:r>
      <w:r>
        <w:rPr>
          <w:rFonts w:hint="eastAsia"/>
        </w:rPr>
        <w:t>如下图所示，在界面最左边点击“更改适配器设置”。</w:t>
      </w:r>
    </w:p>
    <w:p w:rsidR="00F21611" w:rsidRDefault="00F21611" w:rsidP="00F21611">
      <w:r>
        <w:rPr>
          <w:noProof/>
        </w:rPr>
        <w:drawing>
          <wp:inline distT="0" distB="0" distL="0" distR="0">
            <wp:extent cx="3905250" cy="2428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</w:t>
      </w:r>
      <w:r>
        <w:t>4)</w:t>
      </w:r>
      <w:r>
        <w:rPr>
          <w:rFonts w:hint="eastAsia"/>
        </w:rPr>
        <w:t>在以下“网络连接”界面打开所示“本地连接”。</w:t>
      </w:r>
    </w:p>
    <w:p w:rsidR="00F21611" w:rsidRDefault="00F21611" w:rsidP="00F21611">
      <w:r>
        <w:rPr>
          <w:noProof/>
        </w:rPr>
        <w:drawing>
          <wp:inline distT="0" distB="0" distL="0" distR="0">
            <wp:extent cx="4333875" cy="2705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lastRenderedPageBreak/>
        <w:t>(</w:t>
      </w:r>
      <w:r>
        <w:t>5)</w:t>
      </w:r>
      <w:r>
        <w:rPr>
          <w:rFonts w:hint="eastAsia"/>
        </w:rPr>
        <w:t>如下所示，打开“属性</w:t>
      </w:r>
      <w:r>
        <w:rPr>
          <w:rFonts w:hint="eastAsia"/>
        </w:rPr>
        <w:t>(</w:t>
      </w:r>
      <w:r>
        <w:t>P)</w:t>
      </w:r>
      <w:r>
        <w:rPr>
          <w:rFonts w:hint="eastAsia"/>
        </w:rPr>
        <w:t>”按钮。</w:t>
      </w:r>
    </w:p>
    <w:p w:rsidR="00F21611" w:rsidRDefault="00F21611" w:rsidP="00F21611">
      <w:r>
        <w:rPr>
          <w:rFonts w:hint="eastAsia"/>
          <w:noProof/>
        </w:rPr>
        <w:drawing>
          <wp:inline distT="0" distB="0" distL="0" distR="0">
            <wp:extent cx="2324100" cy="2619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</w:t>
      </w:r>
      <w:r>
        <w:t>6)</w:t>
      </w:r>
      <w:r>
        <w:rPr>
          <w:rFonts w:hint="eastAsia"/>
        </w:rPr>
        <w:t>如下所示，双击打开“</w:t>
      </w:r>
      <w:r>
        <w:rPr>
          <w:rFonts w:hint="eastAsia"/>
        </w:rPr>
        <w:t>Internet</w:t>
      </w:r>
      <w:r>
        <w:rPr>
          <w:rFonts w:hint="eastAsia"/>
        </w:rPr>
        <w:t>协议版本</w:t>
      </w:r>
      <w:r>
        <w:rPr>
          <w:rFonts w:hint="eastAsia"/>
        </w:rPr>
        <w:t>4</w:t>
      </w:r>
      <w:r>
        <w:t>(TCP/IPv4)</w:t>
      </w:r>
      <w:r>
        <w:rPr>
          <w:rFonts w:hint="eastAsia"/>
        </w:rPr>
        <w:t>”。</w:t>
      </w:r>
    </w:p>
    <w:p w:rsidR="00F21611" w:rsidRDefault="00F21611" w:rsidP="00F21611">
      <w:r>
        <w:rPr>
          <w:noProof/>
        </w:rPr>
        <w:drawing>
          <wp:inline distT="0" distB="0" distL="0" distR="0">
            <wp:extent cx="2247900" cy="2638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</w:t>
      </w:r>
      <w:r>
        <w:t>7)</w:t>
      </w:r>
      <w:r>
        <w:rPr>
          <w:rFonts w:hint="eastAsia"/>
        </w:rPr>
        <w:t>如下步骤，先选中“使用下面的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地址”，然后填入步骤</w:t>
      </w:r>
      <w:r>
        <w:rPr>
          <w:rFonts w:hint="eastAsia"/>
        </w:rPr>
        <w:t>2</w:t>
      </w:r>
      <w:r>
        <w:rPr>
          <w:rFonts w:hint="eastAsia"/>
        </w:rPr>
        <w:t>的所示数字，最后点击“确定”按钮，完成整个步骤。</w:t>
      </w:r>
    </w:p>
    <w:p w:rsidR="00F21611" w:rsidRPr="00F21611" w:rsidRDefault="00F21611" w:rsidP="00F21611">
      <w:r>
        <w:rPr>
          <w:noProof/>
        </w:rPr>
        <w:lastRenderedPageBreak/>
        <w:drawing>
          <wp:inline distT="0" distB="0" distL="0" distR="0">
            <wp:extent cx="2933700" cy="3038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7B" w:rsidRPr="00576574" w:rsidRDefault="00CC7EBD" w:rsidP="00576574">
      <w:pPr>
        <w:pStyle w:val="1"/>
        <w:spacing w:line="240" w:lineRule="auto"/>
        <w:rPr>
          <w:sz w:val="32"/>
          <w:szCs w:val="32"/>
        </w:rPr>
      </w:pPr>
      <w:r w:rsidRPr="00576574">
        <w:rPr>
          <w:rFonts w:hint="eastAsia"/>
          <w:sz w:val="32"/>
          <w:szCs w:val="32"/>
        </w:rPr>
        <w:t>软件运行</w:t>
      </w:r>
    </w:p>
    <w:p w:rsidR="00CC7EBD" w:rsidRPr="00CC7EBD" w:rsidRDefault="00CC7EBD" w:rsidP="00CC7EBD">
      <w:r>
        <w:rPr>
          <w:rFonts w:hint="eastAsia"/>
        </w:rPr>
        <w:t>查看软件使用说明。</w:t>
      </w:r>
    </w:p>
    <w:p w:rsidR="00CC7EBD" w:rsidRPr="00576574" w:rsidRDefault="00D16CFB" w:rsidP="00576574">
      <w:pPr>
        <w:pStyle w:val="1"/>
        <w:spacing w:line="240" w:lineRule="auto"/>
        <w:rPr>
          <w:sz w:val="32"/>
          <w:szCs w:val="32"/>
        </w:rPr>
      </w:pPr>
      <w:r w:rsidRPr="00576574">
        <w:rPr>
          <w:rFonts w:hint="eastAsia"/>
          <w:sz w:val="32"/>
          <w:szCs w:val="32"/>
        </w:rPr>
        <w:t>注意事项</w:t>
      </w:r>
    </w:p>
    <w:p w:rsidR="00D16CFB" w:rsidRPr="00D16CFB" w:rsidRDefault="00D16CFB" w:rsidP="00D16CFB">
      <w:pPr>
        <w:pStyle w:val="2"/>
        <w:rPr>
          <w:b w:val="0"/>
          <w:sz w:val="28"/>
          <w:szCs w:val="28"/>
        </w:rPr>
      </w:pPr>
      <w:r w:rsidRPr="00D16CFB">
        <w:rPr>
          <w:rFonts w:hint="eastAsia"/>
          <w:b w:val="0"/>
          <w:sz w:val="28"/>
          <w:szCs w:val="28"/>
        </w:rPr>
        <w:t>更换软件</w:t>
      </w:r>
    </w:p>
    <w:p w:rsidR="00D16CFB" w:rsidRPr="0022015A" w:rsidRDefault="00D16CFB" w:rsidP="00D16CFB">
      <w:r>
        <w:rPr>
          <w:rFonts w:hint="eastAsia"/>
        </w:rPr>
        <w:t>更换软件需先空跑实验</w:t>
      </w:r>
      <w:r>
        <w:t>,</w:t>
      </w:r>
      <w:r>
        <w:rPr>
          <w:rFonts w:hint="eastAsia"/>
        </w:rPr>
        <w:t>测试软件和电脑间的稳定性，无问题再正式使用。</w:t>
      </w:r>
    </w:p>
    <w:p w:rsidR="00D16CFB" w:rsidRPr="00D16CFB" w:rsidRDefault="00D16CFB" w:rsidP="00D16CFB">
      <w:pPr>
        <w:pStyle w:val="2"/>
        <w:rPr>
          <w:b w:val="0"/>
          <w:sz w:val="28"/>
          <w:szCs w:val="28"/>
        </w:rPr>
      </w:pPr>
      <w:r w:rsidRPr="00D16CFB">
        <w:rPr>
          <w:rFonts w:hint="eastAsia"/>
          <w:b w:val="0"/>
          <w:sz w:val="28"/>
          <w:szCs w:val="28"/>
        </w:rPr>
        <w:t>无法登录软件</w:t>
      </w:r>
      <w:r w:rsidRPr="00D16CFB">
        <w:rPr>
          <w:rFonts w:hint="eastAsia"/>
          <w:b w:val="0"/>
          <w:sz w:val="28"/>
          <w:szCs w:val="28"/>
        </w:rPr>
        <w:t>-</w:t>
      </w:r>
      <w:r w:rsidRPr="00D16CFB">
        <w:rPr>
          <w:rFonts w:hint="eastAsia"/>
          <w:b w:val="0"/>
          <w:sz w:val="28"/>
          <w:szCs w:val="28"/>
        </w:rPr>
        <w:t>秒退</w:t>
      </w:r>
      <w:r w:rsidRPr="00D16CFB">
        <w:rPr>
          <w:rFonts w:hint="eastAsia"/>
          <w:b w:val="0"/>
          <w:sz w:val="28"/>
          <w:szCs w:val="28"/>
        </w:rPr>
        <w:t>(Win</w:t>
      </w:r>
      <w:r w:rsidRPr="00D16CFB">
        <w:rPr>
          <w:rFonts w:hint="eastAsia"/>
          <w:b w:val="0"/>
          <w:sz w:val="28"/>
          <w:szCs w:val="28"/>
        </w:rPr>
        <w:t>系统非管理员账户登录</w:t>
      </w:r>
      <w:r w:rsidRPr="00D16CFB">
        <w:rPr>
          <w:rFonts w:hint="eastAsia"/>
          <w:b w:val="0"/>
          <w:sz w:val="28"/>
          <w:szCs w:val="28"/>
        </w:rPr>
        <w:t>)</w:t>
      </w:r>
    </w:p>
    <w:p w:rsidR="00D16CFB" w:rsidRDefault="00D16CFB" w:rsidP="00D16C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）方法一：切换系统登录账户为管理员账户。</w:t>
      </w:r>
    </w:p>
    <w:p w:rsidR="00D16CFB" w:rsidRPr="009205FA" w:rsidRDefault="00D16CFB" w:rsidP="00D16CFB">
      <w:r w:rsidRPr="0068208E">
        <w:rPr>
          <w:rFonts w:hint="eastAsia"/>
        </w:rPr>
        <w:t>①</w:t>
      </w:r>
      <w:r>
        <w:rPr>
          <w:rFonts w:hint="eastAsia"/>
        </w:rPr>
        <w:t>：在</w:t>
      </w:r>
      <w:r w:rsidRPr="0068208E">
        <w:rPr>
          <w:rFonts w:hint="eastAsia"/>
        </w:rPr>
        <w:t>电脑桌面使用键盘按“</w:t>
      </w:r>
      <w:r w:rsidRPr="0068208E">
        <w:t>Ctrl+Alt+Delete”</w:t>
      </w:r>
      <w:r w:rsidRPr="0068208E">
        <w:t>键</w:t>
      </w:r>
    </w:p>
    <w:p w:rsidR="00D16CFB" w:rsidRDefault="00D16CFB" w:rsidP="00D16CFB">
      <w:r w:rsidRPr="0068208E">
        <w:rPr>
          <w:rFonts w:hint="eastAsia"/>
        </w:rPr>
        <w:t>②</w:t>
      </w:r>
      <w:r>
        <w:rPr>
          <w:rFonts w:hint="eastAsia"/>
        </w:rPr>
        <w:t>：</w:t>
      </w:r>
      <w:r w:rsidRPr="0068208E">
        <w:rPr>
          <w:rFonts w:hint="eastAsia"/>
        </w:rPr>
        <w:t>在弹出窗口中，找到</w:t>
      </w:r>
      <w:r>
        <w:rPr>
          <w:rFonts w:hint="eastAsia"/>
        </w:rPr>
        <w:t>“切换用户”</w:t>
      </w:r>
      <w:r w:rsidRPr="0068208E">
        <w:rPr>
          <w:rFonts w:hint="eastAsia"/>
        </w:rPr>
        <w:t>选项并单击它。</w:t>
      </w:r>
    </w:p>
    <w:p w:rsidR="00D16CFB" w:rsidRDefault="00D16CFB" w:rsidP="00D16CFB">
      <w:r>
        <w:rPr>
          <w:noProof/>
        </w:rPr>
        <w:lastRenderedPageBreak/>
        <w:drawing>
          <wp:inline distT="0" distB="0" distL="0" distR="0">
            <wp:extent cx="1943100" cy="1895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FB" w:rsidRDefault="00D16CFB" w:rsidP="00D16CFB">
      <w:r w:rsidRPr="0068208E">
        <w:rPr>
          <w:rFonts w:hint="eastAsia"/>
        </w:rPr>
        <w:t>③</w:t>
      </w:r>
      <w:r>
        <w:rPr>
          <w:rFonts w:hint="eastAsia"/>
        </w:rPr>
        <w:t>：</w:t>
      </w:r>
      <w:r w:rsidRPr="0068208E">
        <w:rPr>
          <w:rFonts w:hint="eastAsia"/>
        </w:rPr>
        <w:t>在弹出的窗口中</w:t>
      </w:r>
      <w:r>
        <w:rPr>
          <w:rFonts w:hint="eastAsia"/>
        </w:rPr>
        <w:t>，单击显示的管理员账户，便可以切换到管理员账户。</w:t>
      </w:r>
    </w:p>
    <w:p w:rsidR="00D16CFB" w:rsidRDefault="00D16CFB" w:rsidP="00D16CFB">
      <w:r>
        <w:rPr>
          <w:rFonts w:hint="eastAsia"/>
          <w:noProof/>
        </w:rPr>
        <w:drawing>
          <wp:inline distT="0" distB="0" distL="0" distR="0">
            <wp:extent cx="4762500" cy="1371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FB" w:rsidRPr="00BA4771" w:rsidRDefault="00D16CFB" w:rsidP="00D16C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）其他原因，联系技术人员。</w:t>
      </w:r>
    </w:p>
    <w:p w:rsidR="00D16CFB" w:rsidRPr="00D16CFB" w:rsidRDefault="00D16CFB" w:rsidP="00D16CFB">
      <w:pPr>
        <w:pStyle w:val="2"/>
        <w:rPr>
          <w:b w:val="0"/>
          <w:sz w:val="28"/>
          <w:szCs w:val="28"/>
        </w:rPr>
      </w:pPr>
      <w:r w:rsidRPr="00D16CFB">
        <w:rPr>
          <w:rFonts w:hint="eastAsia"/>
          <w:b w:val="0"/>
          <w:sz w:val="28"/>
          <w:szCs w:val="28"/>
        </w:rPr>
        <w:t>通讯中断</w:t>
      </w:r>
    </w:p>
    <w:p w:rsidR="006C772D" w:rsidRDefault="006C772D" w:rsidP="006C772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）检查网线是被拽出。</w:t>
      </w:r>
    </w:p>
    <w:p w:rsidR="006C772D" w:rsidRDefault="006C772D" w:rsidP="006C772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）检查是否有息屏、睡眠现象，确实有则卸载相关软件或者修改相关设置。</w:t>
      </w:r>
    </w:p>
    <w:p w:rsidR="006C772D" w:rsidRPr="00BA4771" w:rsidRDefault="006C772D" w:rsidP="006C772D">
      <w:r>
        <w:rPr>
          <w:rFonts w:hint="eastAsia"/>
        </w:rPr>
        <w:t>（</w:t>
      </w:r>
      <w:r>
        <w:t>3</w:t>
      </w:r>
      <w:r>
        <w:rPr>
          <w:rFonts w:hint="eastAsia"/>
        </w:rPr>
        <w:t>）其他原因，联系技术人员。</w:t>
      </w:r>
    </w:p>
    <w:p w:rsidR="006C772D" w:rsidRPr="00D16CFB" w:rsidRDefault="006C772D" w:rsidP="006C772D">
      <w:pPr>
        <w:pStyle w:val="2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其他</w:t>
      </w:r>
    </w:p>
    <w:p w:rsidR="00E5743E" w:rsidRPr="00E5743E" w:rsidRDefault="006C772D" w:rsidP="00E5743E">
      <w:r>
        <w:rPr>
          <w:rFonts w:hint="eastAsia"/>
        </w:rPr>
        <w:t>联系技术人员，说明情况，检查相关软件。</w:t>
      </w:r>
    </w:p>
    <w:sectPr w:rsidR="00E5743E" w:rsidRPr="00E5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865" w:rsidRDefault="00D81865" w:rsidP="00E5743E">
      <w:r>
        <w:separator/>
      </w:r>
    </w:p>
  </w:endnote>
  <w:endnote w:type="continuationSeparator" w:id="0">
    <w:p w:rsidR="00D81865" w:rsidRDefault="00D81865" w:rsidP="00E5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865" w:rsidRDefault="00D81865" w:rsidP="00E5743E">
      <w:r>
        <w:separator/>
      </w:r>
    </w:p>
  </w:footnote>
  <w:footnote w:type="continuationSeparator" w:id="0">
    <w:p w:rsidR="00D81865" w:rsidRDefault="00D81865" w:rsidP="00E57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6E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5746E6"/>
    <w:multiLevelType w:val="hybridMultilevel"/>
    <w:tmpl w:val="B96CE5BE"/>
    <w:lvl w:ilvl="0" w:tplc="262E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D758A"/>
    <w:multiLevelType w:val="hybridMultilevel"/>
    <w:tmpl w:val="0F244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5106FD"/>
    <w:multiLevelType w:val="hybridMultilevel"/>
    <w:tmpl w:val="40009EB2"/>
    <w:lvl w:ilvl="0" w:tplc="6AE2D496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BA5"/>
    <w:rsid w:val="000D49FC"/>
    <w:rsid w:val="003100B7"/>
    <w:rsid w:val="003A47D9"/>
    <w:rsid w:val="00492994"/>
    <w:rsid w:val="004A17A9"/>
    <w:rsid w:val="004B2474"/>
    <w:rsid w:val="00514C13"/>
    <w:rsid w:val="00576574"/>
    <w:rsid w:val="006559D5"/>
    <w:rsid w:val="00683548"/>
    <w:rsid w:val="006C772D"/>
    <w:rsid w:val="0079651F"/>
    <w:rsid w:val="0088697B"/>
    <w:rsid w:val="008B23DA"/>
    <w:rsid w:val="00A6407E"/>
    <w:rsid w:val="00CC7EBD"/>
    <w:rsid w:val="00D16CFB"/>
    <w:rsid w:val="00D81865"/>
    <w:rsid w:val="00E43439"/>
    <w:rsid w:val="00E5743E"/>
    <w:rsid w:val="00E81217"/>
    <w:rsid w:val="00EC5A38"/>
    <w:rsid w:val="00ED269D"/>
    <w:rsid w:val="00F21611"/>
    <w:rsid w:val="00F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DDD5BC-1A7F-4CF3-9A49-DAECCBBC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743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743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743E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43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43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43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43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43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43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43E"/>
    <w:rPr>
      <w:sz w:val="18"/>
      <w:szCs w:val="18"/>
    </w:rPr>
  </w:style>
  <w:style w:type="paragraph" w:styleId="a7">
    <w:name w:val="List Paragraph"/>
    <w:basedOn w:val="a"/>
    <w:uiPriority w:val="34"/>
    <w:qFormat/>
    <w:rsid w:val="00E574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574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74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74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74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743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574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74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574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5743E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2161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21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D95B8-8E64-4E1C-9B13-23078B6A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256</Words>
  <Characters>1463</Characters>
  <Application>Microsoft Office Word</Application>
  <DocSecurity>0</DocSecurity>
  <Lines>12</Lines>
  <Paragraphs>3</Paragraphs>
  <ScaleCrop>false</ScaleCrop>
  <Company>微软中国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</cp:lastModifiedBy>
  <cp:revision>11</cp:revision>
  <dcterms:created xsi:type="dcterms:W3CDTF">2020-10-14T06:11:00Z</dcterms:created>
  <dcterms:modified xsi:type="dcterms:W3CDTF">2021-03-12T03:54:00Z</dcterms:modified>
</cp:coreProperties>
</file>