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F9BD" w14:textId="0C38633F" w:rsidR="007352D4" w:rsidRPr="005724FF" w:rsidRDefault="00E8057C" w:rsidP="00E8057C">
      <w:pPr>
        <w:jc w:val="both"/>
        <w:rPr>
          <w:rFonts w:asciiTheme="majorHAnsi" w:hAnsiTheme="majorHAnsi"/>
          <w:bCs/>
        </w:rPr>
      </w:pPr>
      <w:r w:rsidRPr="005724FF">
        <w:rPr>
          <w:rFonts w:asciiTheme="majorHAnsi" w:hAnsiTheme="majorHAnsi"/>
          <w:bCs/>
          <w:color w:val="000000"/>
          <w:lang w:val="es-AR"/>
        </w:rPr>
        <w:t>Marcela I. Basterra. Doctora en Derecho (UBA). Magister en Derecho Constitucional y Der</w:t>
      </w:r>
      <w:r w:rsidR="004D46B5" w:rsidRPr="005724FF">
        <w:rPr>
          <w:rFonts w:asciiTheme="majorHAnsi" w:hAnsiTheme="majorHAnsi"/>
          <w:bCs/>
          <w:color w:val="000000"/>
          <w:lang w:val="es-AR"/>
        </w:rPr>
        <w:t>echos Humanos</w:t>
      </w:r>
      <w:r w:rsidR="00C62DB8">
        <w:rPr>
          <w:rFonts w:asciiTheme="majorHAnsi" w:hAnsiTheme="majorHAnsi"/>
          <w:bCs/>
          <w:color w:val="000000"/>
          <w:lang w:val="es-AR"/>
        </w:rPr>
        <w:t xml:space="preserve"> (UP)</w:t>
      </w:r>
      <w:r w:rsidRPr="005724FF">
        <w:rPr>
          <w:rFonts w:asciiTheme="majorHAnsi" w:hAnsiTheme="majorHAnsi"/>
          <w:bCs/>
          <w:color w:val="000000"/>
          <w:lang w:val="es-AR"/>
        </w:rPr>
        <w:t xml:space="preserve">. </w:t>
      </w:r>
      <w:r w:rsidR="00E47478">
        <w:rPr>
          <w:rFonts w:asciiTheme="majorHAnsi" w:hAnsiTheme="majorHAnsi"/>
          <w:bCs/>
          <w:color w:val="000000"/>
          <w:lang w:val="es-AR"/>
        </w:rPr>
        <w:t>Presidenta de la Asociación Argentina de Derecho Constitucional</w:t>
      </w:r>
      <w:r w:rsidR="00CA7108">
        <w:rPr>
          <w:rFonts w:asciiTheme="majorHAnsi" w:hAnsiTheme="majorHAnsi"/>
          <w:bCs/>
          <w:color w:val="000000"/>
          <w:lang w:val="es-AR"/>
        </w:rPr>
        <w:t>, Vice presidenta del Instituto Iberoamericano de Derecho Constitucional</w:t>
      </w:r>
      <w:r w:rsidR="00E47478">
        <w:rPr>
          <w:rFonts w:asciiTheme="majorHAnsi" w:hAnsiTheme="majorHAnsi"/>
          <w:bCs/>
          <w:color w:val="000000"/>
          <w:lang w:val="es-AR"/>
        </w:rPr>
        <w:t xml:space="preserve">. </w:t>
      </w:r>
      <w:r w:rsidRPr="005724FF">
        <w:rPr>
          <w:rFonts w:asciiTheme="majorHAnsi" w:hAnsiTheme="majorHAnsi"/>
          <w:bCs/>
          <w:color w:val="000000"/>
          <w:lang w:val="es-AR"/>
        </w:rPr>
        <w:t>Ex Presidenta del Co</w:t>
      </w:r>
      <w:r w:rsidR="005724FF" w:rsidRPr="005724FF">
        <w:rPr>
          <w:rFonts w:asciiTheme="majorHAnsi" w:hAnsiTheme="majorHAnsi"/>
          <w:bCs/>
          <w:color w:val="000000"/>
          <w:lang w:val="es-AR"/>
        </w:rPr>
        <w:t>n</w:t>
      </w:r>
      <w:r w:rsidRPr="005724FF">
        <w:rPr>
          <w:rFonts w:asciiTheme="majorHAnsi" w:hAnsiTheme="majorHAnsi"/>
          <w:bCs/>
          <w:color w:val="000000"/>
          <w:lang w:val="es-AR"/>
        </w:rPr>
        <w:t xml:space="preserve">sejo de la Magistratura de la Ciudad Autónoma de Buenos Aires. </w:t>
      </w:r>
      <w:r w:rsidR="00243445" w:rsidRPr="005724FF">
        <w:rPr>
          <w:rFonts w:asciiTheme="majorHAnsi" w:hAnsiTheme="majorHAnsi"/>
          <w:bCs/>
          <w:color w:val="000000"/>
          <w:lang w:val="es-AR"/>
        </w:rPr>
        <w:t xml:space="preserve">Miembro </w:t>
      </w:r>
      <w:r w:rsidR="00243445">
        <w:rPr>
          <w:rFonts w:asciiTheme="majorHAnsi" w:hAnsiTheme="majorHAnsi"/>
          <w:bCs/>
          <w:color w:val="000000"/>
          <w:lang w:val="es-AR"/>
        </w:rPr>
        <w:t>del Instituto de Política Constitucional de la Academia Nacional de Ciencias Morales y Políticas y Miembro del Instituto de Derecho Constitucional de la Academia Nacional de Derecho y Ciencias Sociales</w:t>
      </w:r>
      <w:r w:rsidR="009E115C">
        <w:rPr>
          <w:rFonts w:asciiTheme="majorHAnsi" w:hAnsiTheme="majorHAnsi"/>
          <w:bCs/>
          <w:color w:val="000000"/>
          <w:lang w:val="es-AR"/>
        </w:rPr>
        <w:t xml:space="preserve"> de Buenos Aires</w:t>
      </w:r>
      <w:r w:rsidR="00243445">
        <w:rPr>
          <w:rFonts w:asciiTheme="majorHAnsi" w:hAnsiTheme="majorHAnsi"/>
          <w:bCs/>
          <w:color w:val="000000"/>
          <w:lang w:val="es-AR"/>
        </w:rPr>
        <w:t xml:space="preserve">. </w:t>
      </w:r>
      <w:r w:rsidRPr="005724FF">
        <w:rPr>
          <w:rFonts w:asciiTheme="majorHAnsi" w:hAnsiTheme="majorHAnsi"/>
          <w:bCs/>
          <w:color w:val="000000"/>
          <w:lang w:val="es-AR"/>
        </w:rPr>
        <w:t>Profesora</w:t>
      </w:r>
      <w:r w:rsidR="005724FF" w:rsidRPr="005724FF">
        <w:rPr>
          <w:rFonts w:asciiTheme="majorHAnsi" w:hAnsiTheme="majorHAnsi"/>
          <w:bCs/>
          <w:color w:val="000000"/>
          <w:lang w:val="es-AR"/>
        </w:rPr>
        <w:t xml:space="preserve"> Titular de Derecho Constitucional de la Universidad de Buenos Aires y Profesora </w:t>
      </w:r>
      <w:r w:rsidRPr="005724FF">
        <w:rPr>
          <w:rFonts w:asciiTheme="majorHAnsi" w:hAnsiTheme="majorHAnsi"/>
          <w:bCs/>
          <w:color w:val="000000"/>
          <w:lang w:val="es-AR"/>
        </w:rPr>
        <w:t xml:space="preserve"> de Grado, Posgrado y Doctorado en Derecho Constitucional en diversas Universidades Nacionales y Extranjeras.</w:t>
      </w:r>
      <w:r w:rsidR="00B97329">
        <w:rPr>
          <w:rFonts w:asciiTheme="majorHAnsi" w:hAnsiTheme="majorHAnsi"/>
          <w:bCs/>
          <w:color w:val="000000"/>
          <w:lang w:val="es-AR"/>
        </w:rPr>
        <w:t xml:space="preserve"> </w:t>
      </w:r>
      <w:r w:rsidR="00366043">
        <w:rPr>
          <w:rFonts w:asciiTheme="majorHAnsi" w:hAnsiTheme="majorHAnsi"/>
          <w:bCs/>
          <w:color w:val="000000"/>
          <w:lang w:val="es-AR"/>
        </w:rPr>
        <w:t>Ha dado clases y Conferencias en España, Italia, Chile, Uruguay, Paraguay, Bolivia, Perú, Colombia</w:t>
      </w:r>
      <w:r w:rsidR="00453EC3">
        <w:rPr>
          <w:rFonts w:asciiTheme="majorHAnsi" w:hAnsiTheme="majorHAnsi"/>
          <w:bCs/>
          <w:color w:val="000000"/>
          <w:lang w:val="es-AR"/>
        </w:rPr>
        <w:t>, Guatemala, Estados unidos</w:t>
      </w:r>
      <w:r w:rsidR="00366043">
        <w:rPr>
          <w:rFonts w:asciiTheme="majorHAnsi" w:hAnsiTheme="majorHAnsi"/>
          <w:bCs/>
          <w:color w:val="000000"/>
          <w:lang w:val="es-AR"/>
        </w:rPr>
        <w:t xml:space="preserve"> y México. </w:t>
      </w:r>
      <w:r w:rsidR="008D109D">
        <w:rPr>
          <w:rFonts w:asciiTheme="majorHAnsi" w:hAnsiTheme="majorHAnsi"/>
          <w:bCs/>
          <w:color w:val="000000"/>
          <w:lang w:val="es-AR"/>
        </w:rPr>
        <w:t>Fue Declarada Personalidad Destacada en el ámbito de la Ciencias Jurídicas por la Legislatura de la Ciudad Autónoma de Buenos Aires</w:t>
      </w:r>
      <w:r w:rsidR="00526886">
        <w:rPr>
          <w:rFonts w:asciiTheme="majorHAnsi" w:hAnsiTheme="majorHAnsi"/>
          <w:bCs/>
          <w:color w:val="000000"/>
          <w:lang w:val="es-AR"/>
        </w:rPr>
        <w:t xml:space="preserve"> </w:t>
      </w:r>
      <w:r w:rsidR="00526886">
        <w:rPr>
          <w:rFonts w:asciiTheme="majorHAnsi" w:hAnsiTheme="majorHAnsi"/>
          <w:bCs/>
          <w:color w:val="000000"/>
          <w:lang w:val="es-ES"/>
        </w:rPr>
        <w:t>(Expte 1774-D-2022).</w:t>
      </w:r>
      <w:r w:rsidRPr="005724FF">
        <w:rPr>
          <w:rFonts w:asciiTheme="majorHAnsi" w:hAnsiTheme="majorHAnsi"/>
          <w:bCs/>
          <w:color w:val="000000"/>
          <w:lang w:val="es-AR"/>
        </w:rPr>
        <w:t xml:space="preserve"> Autora</w:t>
      </w:r>
      <w:r w:rsidR="004B5DF0">
        <w:rPr>
          <w:rFonts w:asciiTheme="majorHAnsi" w:hAnsiTheme="majorHAnsi"/>
          <w:bCs/>
          <w:color w:val="000000"/>
          <w:lang w:val="es-AR"/>
        </w:rPr>
        <w:t>, coautora</w:t>
      </w:r>
      <w:r w:rsidR="00D63E4A">
        <w:rPr>
          <w:rFonts w:asciiTheme="majorHAnsi" w:hAnsiTheme="majorHAnsi"/>
          <w:bCs/>
          <w:color w:val="000000"/>
          <w:lang w:val="es-AR"/>
        </w:rPr>
        <w:t xml:space="preserve"> </w:t>
      </w:r>
      <w:r w:rsidRPr="005724FF">
        <w:rPr>
          <w:rFonts w:asciiTheme="majorHAnsi" w:hAnsiTheme="majorHAnsi"/>
          <w:bCs/>
          <w:color w:val="000000"/>
          <w:lang w:val="es-AR"/>
        </w:rPr>
        <w:t xml:space="preserve">y </w:t>
      </w:r>
      <w:r w:rsidR="00D63E4A">
        <w:rPr>
          <w:rFonts w:asciiTheme="majorHAnsi" w:hAnsiTheme="majorHAnsi"/>
          <w:bCs/>
          <w:color w:val="000000"/>
          <w:lang w:val="es-AR"/>
        </w:rPr>
        <w:t>directora</w:t>
      </w:r>
      <w:r w:rsidRPr="005724FF">
        <w:rPr>
          <w:rFonts w:asciiTheme="majorHAnsi" w:hAnsiTheme="majorHAnsi"/>
          <w:bCs/>
          <w:color w:val="000000"/>
          <w:lang w:val="es-AR"/>
        </w:rPr>
        <w:t xml:space="preserve"> de </w:t>
      </w:r>
      <w:r w:rsidR="004B5DF0">
        <w:rPr>
          <w:rFonts w:asciiTheme="majorHAnsi" w:hAnsiTheme="majorHAnsi"/>
          <w:bCs/>
          <w:color w:val="000000"/>
          <w:lang w:val="es-AR"/>
        </w:rPr>
        <w:t>numerosos</w:t>
      </w:r>
      <w:r w:rsidRPr="005724FF">
        <w:rPr>
          <w:rFonts w:asciiTheme="majorHAnsi" w:hAnsiTheme="majorHAnsi"/>
          <w:bCs/>
          <w:color w:val="000000"/>
          <w:lang w:val="es-AR"/>
        </w:rPr>
        <w:t xml:space="preserve"> libros </w:t>
      </w:r>
      <w:r w:rsidR="00E773C6">
        <w:rPr>
          <w:rFonts w:asciiTheme="majorHAnsi" w:hAnsiTheme="majorHAnsi"/>
          <w:bCs/>
          <w:color w:val="000000"/>
          <w:lang w:val="es-AR"/>
        </w:rPr>
        <w:t xml:space="preserve">y </w:t>
      </w:r>
      <w:r w:rsidRPr="005724FF">
        <w:rPr>
          <w:rFonts w:asciiTheme="majorHAnsi" w:hAnsiTheme="majorHAnsi"/>
          <w:bCs/>
          <w:color w:val="000000"/>
          <w:lang w:val="es-AR"/>
        </w:rPr>
        <w:t>artículos de su especialidad.</w:t>
      </w:r>
      <w:r w:rsidR="000E4285">
        <w:rPr>
          <w:rFonts w:asciiTheme="majorHAnsi" w:hAnsiTheme="majorHAnsi"/>
          <w:bCs/>
          <w:color w:val="000000"/>
          <w:lang w:val="es-AR"/>
        </w:rPr>
        <w:t xml:space="preserve"> </w:t>
      </w:r>
    </w:p>
    <w:sectPr w:rsidR="007352D4" w:rsidRPr="005724FF" w:rsidSect="00657F13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57C"/>
    <w:rsid w:val="000E4285"/>
    <w:rsid w:val="00243445"/>
    <w:rsid w:val="00366043"/>
    <w:rsid w:val="00453EC3"/>
    <w:rsid w:val="004B5DF0"/>
    <w:rsid w:val="004D46B5"/>
    <w:rsid w:val="00526886"/>
    <w:rsid w:val="005724FF"/>
    <w:rsid w:val="0063483B"/>
    <w:rsid w:val="00657F13"/>
    <w:rsid w:val="006A220C"/>
    <w:rsid w:val="007352D4"/>
    <w:rsid w:val="008D109D"/>
    <w:rsid w:val="00915003"/>
    <w:rsid w:val="009240E7"/>
    <w:rsid w:val="009E115C"/>
    <w:rsid w:val="00AB1877"/>
    <w:rsid w:val="00B97329"/>
    <w:rsid w:val="00C62DB8"/>
    <w:rsid w:val="00CA7108"/>
    <w:rsid w:val="00D63E4A"/>
    <w:rsid w:val="00E47478"/>
    <w:rsid w:val="00E773C6"/>
    <w:rsid w:val="00E8057C"/>
    <w:rsid w:val="00FD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FABC57"/>
  <w14:defaultImageDpi w14:val="300"/>
  <w15:docId w15:val="{C2C40AA8-1B76-4443-83E6-ADE3D173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Basterra</dc:creator>
  <cp:keywords/>
  <dc:description/>
  <cp:lastModifiedBy>Maria Magdalena Escande</cp:lastModifiedBy>
  <cp:revision>2</cp:revision>
  <dcterms:created xsi:type="dcterms:W3CDTF">2026-07-22T18:55:00Z</dcterms:created>
  <dcterms:modified xsi:type="dcterms:W3CDTF">2026-07-22T18:55:00Z</dcterms:modified>
</cp:coreProperties>
</file>