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5168" w14:textId="77777777" w:rsidR="009D7087" w:rsidRPr="001C60F1" w:rsidRDefault="00000000">
      <w:pPr>
        <w:spacing w:before="2000"/>
        <w:jc w:val="center"/>
      </w:pPr>
      <w:r w:rsidRPr="001C60F1">
        <w:rPr>
          <w:b/>
          <w:bCs/>
          <w:sz w:val="26"/>
          <w:szCs w:val="26"/>
        </w:rPr>
        <w:t>PAQUETE PARA EL DISEÑADOR WEB</w:t>
      </w:r>
    </w:p>
    <w:p w14:paraId="6266CF95" w14:textId="77777777" w:rsidR="009D7087" w:rsidRPr="001C60F1" w:rsidRDefault="00000000">
      <w:pPr>
        <w:spacing w:before="200"/>
        <w:jc w:val="center"/>
      </w:pPr>
      <w:r w:rsidRPr="001C60F1">
        <w:rPr>
          <w:b/>
          <w:bCs/>
          <w:sz w:val="40"/>
          <w:szCs w:val="40"/>
        </w:rPr>
        <w:t>Actualización y reestructuración integral del sitio</w:t>
      </w:r>
    </w:p>
    <w:p w14:paraId="1D3667F0" w14:textId="77777777" w:rsidR="009D7087" w:rsidRPr="001C60F1" w:rsidRDefault="00000000">
      <w:pPr>
        <w:jc w:val="center"/>
      </w:pPr>
      <w:r w:rsidRPr="001C60F1">
        <w:rPr>
          <w:b/>
          <w:bCs/>
          <w:sz w:val="40"/>
          <w:szCs w:val="40"/>
        </w:rPr>
        <w:t>Dra. Marcela I. Basterra</w:t>
      </w:r>
    </w:p>
    <w:p w14:paraId="4B3E2FBD" w14:textId="77777777" w:rsidR="009D7087" w:rsidRPr="001C60F1" w:rsidRDefault="00000000">
      <w:pPr>
        <w:spacing w:before="300"/>
        <w:jc w:val="center"/>
      </w:pPr>
      <w:r w:rsidRPr="001C60F1">
        <w:rPr>
          <w:i/>
          <w:iCs/>
          <w:sz w:val="24"/>
          <w:szCs w:val="24"/>
        </w:rPr>
        <w:t>marcelabasterra.com.ar</w:t>
      </w:r>
    </w:p>
    <w:p w14:paraId="05A028E7" w14:textId="77777777" w:rsidR="009D7087" w:rsidRPr="001C60F1" w:rsidRDefault="009D7087">
      <w:pPr>
        <w:sectPr w:rsidR="009D7087" w:rsidRPr="001C60F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4DCED4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lastRenderedPageBreak/>
        <w:t>1. Objetivo general del rediseño</w:t>
      </w:r>
    </w:p>
    <w:p w14:paraId="00047B9A" w14:textId="77777777" w:rsidR="009D7087" w:rsidRPr="001C60F1" w:rsidRDefault="00000000">
      <w:pPr>
        <w:spacing w:after="140" w:line="276" w:lineRule="auto"/>
      </w:pPr>
      <w:r w:rsidRPr="001C60F1">
        <w:t>La página debe actualizarse y reordenarse integralmente para reflejar la actividad académica, docente, institucional, bibliográfica y pública actual de la Dra. Marcela I. Basterra. No se trata solamente de cambiar textos puntuales: se solicita revisar la estructura general del sitio, jerarquizar la información vigente, eliminar referencias que ya no corresponden y facilitar el acceso a CV, publicaciones, actividad docente, posgrados, libros, prensa, conferencias y actualidad.</w:t>
      </w:r>
    </w:p>
    <w:p w14:paraId="47067BAA" w14:textId="77777777" w:rsidR="009D7087" w:rsidRPr="001C60F1" w:rsidRDefault="00000000">
      <w:pPr>
        <w:spacing w:after="140" w:line="276" w:lineRule="auto"/>
      </w:pPr>
      <w:r w:rsidRPr="001C60F1">
        <w:t>Criterio general: información actual primero; cargos vigentes claramente destacados; material académico organizado; enlaces funcionando; documentos descargables; portada que identifique rápidamente quién es Marcela Basterra y cuál es su actividad actual.</w:t>
      </w:r>
    </w:p>
    <w:p w14:paraId="5EC315DA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 xml:space="preserve">2. Presentación principal / </w:t>
      </w:r>
      <w:proofErr w:type="spellStart"/>
      <w:r w:rsidRPr="001C60F1">
        <w:rPr>
          <w:b/>
          <w:bCs/>
          <w:color w:val="auto"/>
          <w:sz w:val="30"/>
          <w:szCs w:val="30"/>
        </w:rPr>
        <w:t>Info</w:t>
      </w:r>
      <w:proofErr w:type="spellEnd"/>
      <w:r w:rsidRPr="001C60F1">
        <w:rPr>
          <w:b/>
          <w:bCs/>
          <w:color w:val="auto"/>
          <w:sz w:val="30"/>
          <w:szCs w:val="30"/>
        </w:rPr>
        <w:t xml:space="preserve"> y CV</w:t>
      </w:r>
    </w:p>
    <w:p w14:paraId="7D2A45E0" w14:textId="77777777" w:rsidR="009D7087" w:rsidRPr="001C60F1" w:rsidRDefault="00000000">
      <w:pPr>
        <w:spacing w:after="140" w:line="276" w:lineRule="auto"/>
      </w:pPr>
      <w:r w:rsidRPr="001C60F1">
        <w:t>Texto base sugerido para la cabecera del sitio:</w:t>
      </w:r>
    </w:p>
    <w:p w14:paraId="59C7A1FA" w14:textId="77777777" w:rsidR="009D7087" w:rsidRPr="001C60F1" w:rsidRDefault="00000000">
      <w:pPr>
        <w:pBdr>
          <w:left w:val="single" w:sz="24" w:space="8" w:color="9C7A2E"/>
        </w:pBdr>
        <w:shd w:val="clear" w:color="auto" w:fill="F2F2F2"/>
        <w:spacing w:before="100" w:after="200"/>
        <w:ind w:left="100"/>
      </w:pPr>
      <w:r w:rsidRPr="001C60F1">
        <w:rPr>
          <w:i/>
          <w:iCs/>
          <w:sz w:val="20"/>
          <w:szCs w:val="20"/>
        </w:rPr>
        <w:t>Dra. Marcela I. Basterra — Doctora en Derecho. Profesora Titular de Derecho Constitucional de la Facultad de Derecho de la Universidad de Buenos Aires (UBA). Presidenta de la Asociación Argentina de Derecho Constitucional.</w:t>
      </w:r>
    </w:p>
    <w:p w14:paraId="5A9DDA8C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 xml:space="preserve">Sección </w:t>
      </w:r>
      <w:proofErr w:type="spellStart"/>
      <w:r w:rsidRPr="001C60F1">
        <w:rPr>
          <w:b/>
          <w:bCs/>
        </w:rPr>
        <w:t>Info</w:t>
      </w:r>
      <w:proofErr w:type="spellEnd"/>
      <w:r w:rsidRPr="001C60F1">
        <w:rPr>
          <w:b/>
          <w:bCs/>
        </w:rPr>
        <w:t xml:space="preserve"> y CV — dos documentos separados</w:t>
      </w:r>
    </w:p>
    <w:p w14:paraId="74D607D2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CV COMPLETO 2026: reemplaza al CV publicado actualmente.</w:t>
      </w:r>
    </w:p>
    <w:p w14:paraId="51F6F0C2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CV REDUCIDO 2026: nuevo, para consultas rápidas, presentaciones y congresos.</w:t>
      </w:r>
    </w:p>
    <w:p w14:paraId="097F2ADB" w14:textId="77777777" w:rsidR="009D7087" w:rsidRPr="001C60F1" w:rsidRDefault="00000000">
      <w:pPr>
        <w:spacing w:after="140" w:line="276" w:lineRule="auto"/>
      </w:pPr>
      <w:r w:rsidRPr="001C60F1">
        <w:t>Ambos archivos deben poder abrirse y/o descargarse por separado. No debe quedar un único CV ni una versión antigua.</w:t>
      </w:r>
    </w:p>
    <w:p w14:paraId="6E9BC802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3. Contacto, prensa y redes</w:t>
      </w:r>
    </w:p>
    <w:p w14:paraId="6954D442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Contacto general: mantener marcelabasterra@gmail.com.</w:t>
      </w:r>
    </w:p>
    <w:p w14:paraId="765FD897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Prensa: reemplazar cualquier correo antiguo por marcelabasterra@gmail.com.</w:t>
      </w:r>
    </w:p>
    <w:p w14:paraId="56051948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Instagram: agregar y jerarquizar el perfil oficial.</w:t>
      </w:r>
    </w:p>
    <w:p w14:paraId="1CA7C5E3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Twitter/X: puede mantenerse de forma secundaria.</w:t>
      </w:r>
    </w:p>
    <w:p w14:paraId="6B5F4A10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  <w:rPr>
          <w:lang w:val="pt-BR"/>
        </w:rPr>
      </w:pPr>
      <w:r w:rsidRPr="001C60F1">
        <w:rPr>
          <w:lang w:val="pt-BR"/>
        </w:rPr>
        <w:t>Medium: ELIMINAR. No se utiliza.</w:t>
      </w:r>
    </w:p>
    <w:p w14:paraId="41A93548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LinkedIn: ELIMINAR. No se utiliza.</w:t>
      </w:r>
    </w:p>
    <w:p w14:paraId="136DF389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YouTube como red social: no dejarlo como canal principal; sí conservar los enlaces a videos puntuales.</w:t>
      </w:r>
    </w:p>
    <w:p w14:paraId="7C248337" w14:textId="77777777" w:rsidR="009D7087" w:rsidRPr="001C60F1" w:rsidRDefault="00000000">
      <w:pPr>
        <w:spacing w:after="140"/>
        <w:rPr>
          <w:lang w:val="pt-BR"/>
        </w:rPr>
      </w:pPr>
      <w:hyperlink r:id="rId5" w:history="1">
        <w:r w:rsidRPr="001C60F1">
          <w:rPr>
            <w:rStyle w:val="Hipervnculo"/>
            <w:color w:val="auto"/>
            <w:lang w:val="pt-BR"/>
          </w:rPr>
          <w:t>Instagram oficial → https://www.instagram.com/marcelabasterra/</w:t>
        </w:r>
      </w:hyperlink>
    </w:p>
    <w:p w14:paraId="1FCADAE1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4. Actividad docente – Grado</w:t>
      </w:r>
    </w:p>
    <w:p w14:paraId="443BB3FE" w14:textId="77777777" w:rsidR="009D7087" w:rsidRPr="001C60F1" w:rsidRDefault="00000000">
      <w:pPr>
        <w:spacing w:after="140" w:line="276" w:lineRule="auto"/>
      </w:pPr>
      <w:r w:rsidRPr="001C60F1">
        <w:t>Actualizar completamente. En la sección de grado debe figurar exclusivamente:</w:t>
      </w:r>
    </w:p>
    <w:p w14:paraId="4174F156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lastRenderedPageBreak/>
        <w:t>Universidad de Buenos Aires (UBA) — Facultad de Derecho — Carrera de Abogacía.</w:t>
      </w:r>
    </w:p>
    <w:p w14:paraId="3E5B56D2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Materia: Elementos de Derecho Constitucional.</w:t>
      </w:r>
    </w:p>
    <w:p w14:paraId="511E8351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Cargo: Profesora Titular. Cátedra: Marcela Izascum Basterra.</w:t>
      </w:r>
    </w:p>
    <w:p w14:paraId="1AA089C7" w14:textId="77777777" w:rsidR="009D7087" w:rsidRPr="001C60F1" w:rsidRDefault="00000000">
      <w:pPr>
        <w:spacing w:after="140" w:line="276" w:lineRule="auto"/>
      </w:pPr>
      <w:r w:rsidRPr="009E50E8">
        <w:rPr>
          <w:highlight w:val="yellow"/>
        </w:rPr>
        <w:t>Eliminar en esta sección de grado las referencias a UCA y UCES. Esto no implica eliminar la actividad de posgrado de UCA, que se mantiene en la sección correspondiente (ver punto 6).</w:t>
      </w:r>
    </w:p>
    <w:p w14:paraId="1BD2587C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5. Equipo docente</w:t>
      </w:r>
    </w:p>
    <w:p w14:paraId="6F994192" w14:textId="77777777" w:rsidR="009D7087" w:rsidRPr="001C60F1" w:rsidRDefault="00000000">
      <w:pPr>
        <w:spacing w:after="140" w:line="276" w:lineRule="auto"/>
      </w:pPr>
      <w:r w:rsidRPr="001C60F1">
        <w:t>Dos opciones válidas:</w:t>
      </w:r>
    </w:p>
    <w:p w14:paraId="6575648A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Mantener el apartado, únicamente con el equipo vigente de la cátedra UBA.</w:t>
      </w:r>
    </w:p>
    <w:p w14:paraId="639EEE8D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Si no hay nómina actualizada y verificable, eliminar el ítem "Equipo Docente" hasta contar con información correcta.</w:t>
      </w:r>
    </w:p>
    <w:p w14:paraId="6332910E" w14:textId="77777777" w:rsidR="009D7087" w:rsidRPr="001C60F1" w:rsidRDefault="00000000">
      <w:pPr>
        <w:spacing w:after="140" w:line="276" w:lineRule="auto"/>
      </w:pPr>
      <w:r w:rsidRPr="001C60F1">
        <w:t>No debe quedar un equipo docente antiguo mezclando UBA, UCA y UCES.</w:t>
      </w:r>
    </w:p>
    <w:p w14:paraId="25F3AD44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6. Posgrados, Maestrías y Doctorados 2025/2026 — SECCIÓN OBLIGATORIA</w:t>
      </w:r>
    </w:p>
    <w:p w14:paraId="104AC1C1" w14:textId="77777777" w:rsidR="009D7087" w:rsidRPr="001C60F1" w:rsidRDefault="00000000">
      <w:pPr>
        <w:pBdr>
          <w:top w:val="single" w:sz="12" w:space="8" w:color="9C7A2E"/>
          <w:left w:val="single" w:sz="12" w:space="8" w:color="9C7A2E"/>
          <w:bottom w:val="single" w:sz="12" w:space="8" w:color="9C7A2E"/>
          <w:right w:val="single" w:sz="12" w:space="8" w:color="9C7A2E"/>
        </w:pBdr>
        <w:shd w:val="clear" w:color="auto" w:fill="FFF2CC"/>
        <w:spacing w:before="200" w:after="200"/>
        <w:rPr>
          <w:b/>
          <w:bCs/>
        </w:rPr>
      </w:pPr>
      <w:r w:rsidRPr="001C60F1">
        <w:rPr>
          <w:b/>
          <w:bCs/>
        </w:rPr>
        <w:t>Esta sección tiene que aparecer sí o sí en la página antes de la autorización final. No debe resumirse en una frase ni quedar escondida dentro de "Actividad Docente".</w:t>
      </w:r>
    </w:p>
    <w:p w14:paraId="02DFD97F" w14:textId="77777777" w:rsidR="001C60F1" w:rsidRPr="001C60F1" w:rsidRDefault="001C60F1">
      <w:pPr>
        <w:pBdr>
          <w:top w:val="single" w:sz="12" w:space="8" w:color="9C7A2E"/>
          <w:left w:val="single" w:sz="12" w:space="8" w:color="9C7A2E"/>
          <w:bottom w:val="single" w:sz="12" w:space="8" w:color="9C7A2E"/>
          <w:right w:val="single" w:sz="12" w:space="8" w:color="9C7A2E"/>
        </w:pBdr>
        <w:shd w:val="clear" w:color="auto" w:fill="FFF2CC"/>
        <w:spacing w:before="200" w:after="200"/>
      </w:pPr>
    </w:p>
    <w:p w14:paraId="1EF7B77F" w14:textId="77777777" w:rsidR="009D7087" w:rsidRPr="001C60F1" w:rsidRDefault="00000000">
      <w:pPr>
        <w:spacing w:after="140" w:line="276" w:lineRule="auto"/>
      </w:pPr>
      <w:r w:rsidRPr="001C60F1">
        <w:t>Crear un apartado claramente visible en el menú denominado POSGRADOS, MAESTRÍAS Y DOCTORADOS, organizado en Universidades Nacionales y Universidades Extranjeras.</w:t>
      </w:r>
    </w:p>
    <w:p w14:paraId="20474753" w14:textId="77777777" w:rsidR="009D7087" w:rsidRPr="001C60F1" w:rsidRDefault="00000000">
      <w:pPr>
        <w:pStyle w:val="Ttulo2"/>
        <w:spacing w:before="300" w:after="120"/>
        <w:rPr>
          <w:color w:val="auto"/>
        </w:rPr>
      </w:pPr>
      <w:r w:rsidRPr="001C60F1">
        <w:rPr>
          <w:b/>
          <w:bCs/>
          <w:color w:val="auto"/>
          <w:sz w:val="24"/>
          <w:szCs w:val="24"/>
        </w:rPr>
        <w:t>6.1. Universidades nacionales</w:t>
      </w:r>
    </w:p>
    <w:p w14:paraId="6987F9DD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Universidad de Buenos Aires – Facultad de Derecho (CABA)</w:t>
      </w:r>
    </w:p>
    <w:p w14:paraId="208994C3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Maestría en Derecho Constitucional. Materia: El Estado y sus elementos.</w:t>
      </w:r>
    </w:p>
    <w:p w14:paraId="591CD1E2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Carrera de Especialización en Derecho Constitucional. Tema: Los Derechos Fundamentales.</w:t>
      </w:r>
    </w:p>
    <w:p w14:paraId="41ACAB29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Programa de Doctorado y de Actualización en Teoría del Derecho y Argumentación Jurídica Aplicada.</w:t>
      </w:r>
    </w:p>
    <w:p w14:paraId="182F187E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Programa de Doctorado en Teoría del Derecho, Argumentación Jurídica y Derecho Constitucional. Tema: Populismo, Libertad de Expresión, Derecho a la Intimidad y Derechos de Género.</w:t>
      </w:r>
    </w:p>
    <w:p w14:paraId="61CB5005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Curso Intensivo sobre Derecho a la Igualdad, No Discriminación y Género.</w:t>
      </w:r>
    </w:p>
    <w:p w14:paraId="4FC9BD23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Universidad de Palermo – Facultad de Derecho (CABA)</w:t>
      </w:r>
    </w:p>
    <w:p w14:paraId="0969C215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Doctorado en Derecho. Materia: Política, Ciudadanía y República. Temas: Populismo; Libertad de expresión e internet.</w:t>
      </w:r>
    </w:p>
    <w:p w14:paraId="3947555A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Universidad Católica Argentina (UCA)</w:t>
      </w:r>
    </w:p>
    <w:p w14:paraId="00A2409B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lastRenderedPageBreak/>
        <w:t>Maestría en Administración de Justicia y Litigación Oral. Tema: Control e interpretación constitucional y convencional.</w:t>
      </w:r>
    </w:p>
    <w:p w14:paraId="6B9524CA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Universidad Austral – Facultad de Derecho</w:t>
      </w:r>
    </w:p>
    <w:p w14:paraId="53B15936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 xml:space="preserve">Diplomatura en Derecho Constitucional Latinoamericano. Tema: exigibilidad y </w:t>
      </w:r>
      <w:proofErr w:type="spellStart"/>
      <w:r w:rsidRPr="001C60F1">
        <w:t>justiciabilidad</w:t>
      </w:r>
      <w:proofErr w:type="spellEnd"/>
      <w:r w:rsidRPr="001C60F1">
        <w:t xml:space="preserve"> de los DESCA.</w:t>
      </w:r>
    </w:p>
    <w:p w14:paraId="55B84D59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Diplomatura en Derecho Procesal Constitucional. Tema: Habeas Data.</w:t>
      </w:r>
    </w:p>
    <w:p w14:paraId="1A7C3C48" w14:textId="77777777" w:rsidR="009D7087" w:rsidRPr="001C60F1" w:rsidRDefault="00000000">
      <w:pPr>
        <w:pStyle w:val="Ttulo2"/>
        <w:spacing w:before="300" w:after="120"/>
        <w:rPr>
          <w:color w:val="auto"/>
        </w:rPr>
      </w:pPr>
      <w:r w:rsidRPr="001C60F1">
        <w:rPr>
          <w:b/>
          <w:bCs/>
          <w:color w:val="auto"/>
          <w:sz w:val="24"/>
          <w:szCs w:val="24"/>
        </w:rPr>
        <w:t>6.2. Universidades e instituciones extranjeras</w:t>
      </w:r>
    </w:p>
    <w:p w14:paraId="2B214DAE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Pontificia Universidad Católica de Chile (modalidad a distancia)</w:t>
      </w:r>
    </w:p>
    <w:p w14:paraId="37ADD68A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Maestría en Derecho. Materia: Protección de datos personales en América Latina y el Sistema Europeo.</w:t>
      </w:r>
    </w:p>
    <w:p w14:paraId="230C4D2B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Maestría en Derecho. Materia: El amparo de derechos en el Derecho Latinoamericano.</w:t>
      </w:r>
    </w:p>
    <w:p w14:paraId="29F926B7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 xml:space="preserve">Instituto para el Desarrollo Constitucional y </w:t>
      </w:r>
      <w:proofErr w:type="spellStart"/>
      <w:r w:rsidRPr="001C60F1">
        <w:rPr>
          <w:b/>
          <w:bCs/>
        </w:rPr>
        <w:t>Università</w:t>
      </w:r>
      <w:proofErr w:type="spellEnd"/>
      <w:r w:rsidRPr="001C60F1">
        <w:rPr>
          <w:b/>
          <w:bCs/>
        </w:rPr>
        <w:t xml:space="preserve"> di Bologna</w:t>
      </w:r>
    </w:p>
    <w:p w14:paraId="564F07E1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Especialización en Justicia Constitucional y Derechos Humanos. Módulo: Libertad, igualdad, derechos civiles y políticos.</w:t>
      </w:r>
    </w:p>
    <w:p w14:paraId="30EE34EE" w14:textId="77777777" w:rsidR="009D7087" w:rsidRPr="001C60F1" w:rsidRDefault="00000000">
      <w:pPr>
        <w:spacing w:before="200" w:after="100"/>
      </w:pPr>
      <w:r w:rsidRPr="001C60F1">
        <w:rPr>
          <w:b/>
          <w:bCs/>
        </w:rPr>
        <w:t>Tribunal Electoral del Poder Judicial de la Federación (México) y Facultad de Derecho – UBA</w:t>
      </w:r>
    </w:p>
    <w:p w14:paraId="3D716168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Maestría en Derecho y TIC. Big Data, algoritmos y nuevas tecnologías de la información. Tema: Sistema de Protección de Datos Personales.</w:t>
      </w:r>
    </w:p>
    <w:p w14:paraId="41B2AF8B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7. Libros</w:t>
      </w:r>
    </w:p>
    <w:p w14:paraId="7F053C63" w14:textId="77777777" w:rsidR="009D7087" w:rsidRPr="001C60F1" w:rsidRDefault="00000000">
      <w:pPr>
        <w:spacing w:after="140" w:line="276" w:lineRule="auto"/>
      </w:pPr>
      <w:r w:rsidRPr="001C60F1">
        <w:t>Reordenar del más reciente al más antiguo. El libro 2025 va primero, con tratamiento visual destacado:</w:t>
      </w:r>
    </w:p>
    <w:p w14:paraId="06EA9A74" w14:textId="77777777" w:rsidR="009D7087" w:rsidRPr="001C60F1" w:rsidRDefault="00000000">
      <w:pPr>
        <w:pBdr>
          <w:left w:val="single" w:sz="24" w:space="8" w:color="9C7A2E"/>
        </w:pBdr>
        <w:shd w:val="clear" w:color="auto" w:fill="F2F2F2"/>
        <w:spacing w:before="100" w:after="200"/>
        <w:ind w:left="100"/>
        <w:rPr>
          <w:lang w:val="pt-BR"/>
        </w:rPr>
      </w:pPr>
      <w:r w:rsidRPr="001C60F1">
        <w:rPr>
          <w:i/>
          <w:iCs/>
          <w:sz w:val="20"/>
          <w:szCs w:val="20"/>
        </w:rPr>
        <w:t xml:space="preserve">TEORÍA GENERAL DE LOS DERECHOS ECONÓMICOS, SOCIALES, CULTURALES Y AMBIENTALES — Marcela I. Basterra — </w:t>
      </w:r>
      <w:proofErr w:type="spellStart"/>
      <w:r w:rsidRPr="001C60F1">
        <w:rPr>
          <w:i/>
          <w:iCs/>
          <w:sz w:val="20"/>
          <w:szCs w:val="20"/>
        </w:rPr>
        <w:t>Rubinzal-Culzoni</w:t>
      </w:r>
      <w:proofErr w:type="spellEnd"/>
      <w:r w:rsidRPr="001C60F1">
        <w:rPr>
          <w:i/>
          <w:iCs/>
          <w:sz w:val="20"/>
          <w:szCs w:val="20"/>
        </w:rPr>
        <w:t xml:space="preserve">, Santa Fe, 2025. </w:t>
      </w:r>
      <w:r w:rsidRPr="001C60F1">
        <w:rPr>
          <w:i/>
          <w:iCs/>
          <w:sz w:val="20"/>
          <w:szCs w:val="20"/>
          <w:lang w:val="pt-BR"/>
        </w:rPr>
        <w:t>Tomo I: 411 pp., ISBN 978-987-30-5232-3. Tomo II: 581 pp., ISBN 978-987-30-5233-0. ISBN obra completa: 978-987-30-5231-6.</w:t>
      </w:r>
    </w:p>
    <w:p w14:paraId="71340A9C" w14:textId="77777777" w:rsidR="009D7087" w:rsidRPr="001C60F1" w:rsidRDefault="00000000">
      <w:pPr>
        <w:spacing w:after="140"/>
      </w:pPr>
      <w:hyperlink r:id="rId6" w:anchor="inicio" w:history="1">
        <w:r w:rsidRPr="001C60F1">
          <w:rPr>
            <w:rStyle w:val="Hipervnculo"/>
            <w:color w:val="auto"/>
          </w:rPr>
          <w:t xml:space="preserve">Ficha oficial en </w:t>
        </w:r>
        <w:proofErr w:type="spellStart"/>
        <w:r w:rsidRPr="001C60F1">
          <w:rPr>
            <w:rStyle w:val="Hipervnculo"/>
            <w:color w:val="auto"/>
          </w:rPr>
          <w:t>Rubinzal-Culzoni</w:t>
        </w:r>
        <w:proofErr w:type="spellEnd"/>
      </w:hyperlink>
    </w:p>
    <w:p w14:paraId="748804E5" w14:textId="77777777" w:rsidR="009D7087" w:rsidRPr="001C60F1" w:rsidRDefault="00000000">
      <w:pPr>
        <w:spacing w:after="140" w:line="276" w:lineRule="auto"/>
      </w:pPr>
      <w:r w:rsidRPr="001C60F1">
        <w:t xml:space="preserve">Agregar un botón visible tipo "Ver obra en </w:t>
      </w:r>
      <w:proofErr w:type="spellStart"/>
      <w:r w:rsidRPr="001C60F1">
        <w:t>Rubinzal-Culzoni</w:t>
      </w:r>
      <w:proofErr w:type="spellEnd"/>
      <w:r w:rsidRPr="001C60F1">
        <w:t>".</w:t>
      </w:r>
    </w:p>
    <w:p w14:paraId="2130B9B5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8. Presentación del libro — destacada en Actualidad</w:t>
      </w:r>
    </w:p>
    <w:p w14:paraId="6551199C" w14:textId="77777777" w:rsidR="009D7087" w:rsidRPr="001C60F1" w:rsidRDefault="00000000">
      <w:pPr>
        <w:spacing w:after="140" w:line="276" w:lineRule="auto"/>
      </w:pPr>
      <w:r w:rsidRPr="001C60F1">
        <w:t>Debe ser una de las noticias principales de Actualidad, no solo una ficha dentro de Libros. Título sugerido:</w:t>
      </w:r>
    </w:p>
    <w:p w14:paraId="73507319" w14:textId="77777777" w:rsidR="009D7087" w:rsidRPr="001C60F1" w:rsidRDefault="00000000">
      <w:pPr>
        <w:pBdr>
          <w:left w:val="single" w:sz="24" w:space="8" w:color="9C7A2E"/>
        </w:pBdr>
        <w:shd w:val="clear" w:color="auto" w:fill="F2F2F2"/>
        <w:spacing w:before="100" w:after="200"/>
        <w:ind w:left="100"/>
      </w:pPr>
      <w:r w:rsidRPr="001C60F1">
        <w:rPr>
          <w:i/>
          <w:iCs/>
          <w:sz w:val="20"/>
          <w:szCs w:val="20"/>
        </w:rPr>
        <w:t>Presentación de "Teoría general de los Derechos Económicos, Sociales, Culturales y Ambientales" – Facultad de Derecho UBA</w:t>
      </w:r>
    </w:p>
    <w:p w14:paraId="705C88D4" w14:textId="77777777" w:rsidR="009D7087" w:rsidRPr="001C60F1" w:rsidRDefault="00000000">
      <w:pPr>
        <w:spacing w:after="140" w:line="276" w:lineRule="auto"/>
      </w:pPr>
      <w:r w:rsidRPr="001C60F1">
        <w:t>Usar una imagen principal + galería de 5 a 6 fotos (de las 20 recibidas), priorizando: panorámica del salón, mesa general, los dos tomos del libro, Marcela exponiendo, expositores/intercambio académico.</w:t>
      </w:r>
    </w:p>
    <w:p w14:paraId="28FA2BDF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lastRenderedPageBreak/>
        <w:t>9. Artículos — el paquete prioritario</w:t>
      </w:r>
    </w:p>
    <w:p w14:paraId="2E74A3F0" w14:textId="77777777" w:rsidR="009D7087" w:rsidRPr="001C60F1" w:rsidRDefault="00000000">
      <w:pPr>
        <w:spacing w:after="140" w:line="276" w:lineRule="auto"/>
      </w:pPr>
      <w:r w:rsidRPr="001C60F1">
        <w:t>Formato de ficha para cada publicación: título completo · Marcela I. Basterra · revista/editorial · año · cita si corresponde · botón VER PDF / DESCARGAR. Orden: del más reciente al más antiguo.</w:t>
      </w:r>
    </w:p>
    <w:p w14:paraId="4BC1ECFA" w14:textId="7C6C2031" w:rsidR="009D7087" w:rsidRPr="001C60F1" w:rsidRDefault="00000000">
      <w:pPr>
        <w:pStyle w:val="Ttulo2"/>
        <w:spacing w:before="300" w:after="120"/>
        <w:rPr>
          <w:color w:val="auto"/>
        </w:rPr>
      </w:pPr>
      <w:r w:rsidRPr="001C60F1">
        <w:rPr>
          <w:b/>
          <w:bCs/>
          <w:color w:val="auto"/>
          <w:sz w:val="24"/>
          <w:szCs w:val="24"/>
        </w:rPr>
        <w:t xml:space="preserve">9.1. Inventario de 16 artículos — </w:t>
      </w:r>
      <w:r w:rsidR="001C60F1" w:rsidRPr="001C60F1">
        <w:rPr>
          <w:b/>
          <w:bCs/>
          <w:color w:val="auto"/>
          <w:sz w:val="24"/>
          <w:szCs w:val="24"/>
        </w:rPr>
        <w:t xml:space="preserve">para subir 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00"/>
        <w:gridCol w:w="1200"/>
      </w:tblGrid>
      <w:tr w:rsidR="001C60F1" w:rsidRPr="001C60F1" w14:paraId="67AB892B" w14:textId="77777777" w:rsidTr="001C60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D14E6" w14:textId="77777777" w:rsidR="001C60F1" w:rsidRPr="001C60F1" w:rsidRDefault="001C60F1">
            <w:proofErr w:type="spellStart"/>
            <w:r w:rsidRPr="001C60F1">
              <w:rPr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7B2D8" w14:textId="77777777" w:rsidR="001C60F1" w:rsidRPr="001C60F1" w:rsidRDefault="001C60F1">
            <w:r w:rsidRPr="001C60F1">
              <w:rPr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4C28A" w14:textId="77777777" w:rsidR="001C60F1" w:rsidRPr="001C60F1" w:rsidRDefault="001C60F1">
            <w:r w:rsidRPr="001C60F1">
              <w:rPr>
                <w:b/>
                <w:bCs/>
                <w:sz w:val="18"/>
                <w:szCs w:val="18"/>
              </w:rPr>
              <w:t>Fecha</w:t>
            </w:r>
          </w:p>
        </w:tc>
      </w:tr>
      <w:tr w:rsidR="001C60F1" w:rsidRPr="001C60F1" w14:paraId="575A13AD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A25BE" w14:textId="77777777" w:rsidR="001C60F1" w:rsidRPr="001C60F1" w:rsidRDefault="001C60F1">
            <w:r w:rsidRPr="001C60F1">
              <w:rPr>
                <w:sz w:val="18"/>
                <w:szCs w:val="18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6ABD0" w14:textId="77777777" w:rsidR="001C60F1" w:rsidRPr="001C60F1" w:rsidRDefault="001C60F1">
            <w:r w:rsidRPr="001C60F1">
              <w:rPr>
                <w:sz w:val="18"/>
                <w:szCs w:val="18"/>
              </w:rPr>
              <w:t>La libertad de expresión en el SIDH. Breves reflexiones sobre los discursos de odio.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A1079" w14:textId="77777777" w:rsidR="001C60F1" w:rsidRPr="001C60F1" w:rsidRDefault="001C60F1">
            <w:r w:rsidRPr="001C60F1">
              <w:rPr>
                <w:sz w:val="18"/>
                <w:szCs w:val="18"/>
              </w:rPr>
              <w:t>Junio 2025</w:t>
            </w:r>
          </w:p>
        </w:tc>
      </w:tr>
      <w:tr w:rsidR="001C60F1" w:rsidRPr="001C60F1" w14:paraId="14B0368E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1AFA3" w14:textId="77777777" w:rsidR="001C60F1" w:rsidRPr="001C60F1" w:rsidRDefault="001C60F1">
            <w:r w:rsidRPr="001C60F1">
              <w:rPr>
                <w:sz w:val="18"/>
                <w:szCs w:val="18"/>
              </w:rPr>
              <w:t>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C73E" w14:textId="77777777" w:rsidR="001C60F1" w:rsidRPr="001C60F1" w:rsidRDefault="001C60F1">
            <w:r w:rsidRPr="001C60F1">
              <w:rPr>
                <w:sz w:val="18"/>
                <w:szCs w:val="18"/>
              </w:rPr>
              <w:t>Litigios Estructurales: estrategias clave... fallo "Mendoza".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79D37" w14:textId="77777777" w:rsidR="001C60F1" w:rsidRPr="001C60F1" w:rsidRDefault="001C60F1">
            <w:r w:rsidRPr="001C60F1">
              <w:rPr>
                <w:sz w:val="18"/>
                <w:szCs w:val="18"/>
              </w:rPr>
              <w:t>Abril 2025</w:t>
            </w:r>
          </w:p>
        </w:tc>
      </w:tr>
      <w:tr w:rsidR="001C60F1" w:rsidRPr="001C60F1" w14:paraId="3899264B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9265" w14:textId="77777777" w:rsidR="001C60F1" w:rsidRPr="001C60F1" w:rsidRDefault="001C60F1">
            <w:r w:rsidRPr="001C60F1">
              <w:rPr>
                <w:sz w:val="18"/>
                <w:szCs w:val="18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F7FF" w14:textId="77777777" w:rsidR="001C60F1" w:rsidRPr="001C60F1" w:rsidRDefault="001C60F1">
            <w:r w:rsidRPr="001C60F1">
              <w:rPr>
                <w:sz w:val="18"/>
                <w:szCs w:val="18"/>
              </w:rPr>
              <w:t xml:space="preserve">El fallo </w:t>
            </w:r>
            <w:proofErr w:type="spellStart"/>
            <w:r w:rsidRPr="001C60F1">
              <w:rPr>
                <w:sz w:val="18"/>
                <w:szCs w:val="18"/>
              </w:rPr>
              <w:t>Levinas</w:t>
            </w:r>
            <w:proofErr w:type="spellEnd"/>
            <w:r w:rsidRPr="001C60F1">
              <w:rPr>
                <w:sz w:val="18"/>
                <w:szCs w:val="18"/>
              </w:rPr>
              <w:t>: un hito en la autonomía porteña.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BA2C" w14:textId="77777777" w:rsidR="001C60F1" w:rsidRPr="001C60F1" w:rsidRDefault="001C60F1">
            <w:r w:rsidRPr="001C60F1">
              <w:rPr>
                <w:sz w:val="18"/>
                <w:szCs w:val="18"/>
              </w:rPr>
              <w:t>07/03/2025</w:t>
            </w:r>
          </w:p>
        </w:tc>
      </w:tr>
      <w:tr w:rsidR="001C60F1" w:rsidRPr="001C60F1" w14:paraId="3F8DFD9B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EECCD" w14:textId="77777777" w:rsidR="001C60F1" w:rsidRPr="001C60F1" w:rsidRDefault="001C60F1">
            <w:r w:rsidRPr="001C60F1">
              <w:rPr>
                <w:sz w:val="18"/>
                <w:szCs w:val="18"/>
              </w:rPr>
              <w:t>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F6157" w14:textId="77777777" w:rsidR="001C60F1" w:rsidRPr="001C60F1" w:rsidRDefault="001C60F1">
            <w:r w:rsidRPr="001C60F1">
              <w:rPr>
                <w:sz w:val="18"/>
                <w:szCs w:val="18"/>
              </w:rPr>
              <w:t>El derecho a la educación... fallo "Castillo".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43E2" w14:textId="77777777" w:rsidR="001C60F1" w:rsidRPr="001C60F1" w:rsidRDefault="001C60F1">
            <w:r w:rsidRPr="001C60F1">
              <w:rPr>
                <w:sz w:val="18"/>
                <w:szCs w:val="18"/>
              </w:rPr>
              <w:t>30/09/2024</w:t>
            </w:r>
          </w:p>
        </w:tc>
      </w:tr>
      <w:tr w:rsidR="001C60F1" w:rsidRPr="001C60F1" w14:paraId="1D625622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70132" w14:textId="77777777" w:rsidR="001C60F1" w:rsidRPr="001C60F1" w:rsidRDefault="001C60F1">
            <w:r w:rsidRPr="001C60F1">
              <w:rPr>
                <w:sz w:val="18"/>
                <w:szCs w:val="18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5A57E" w14:textId="77777777" w:rsidR="001C60F1" w:rsidRPr="001C60F1" w:rsidRDefault="001C60F1">
            <w:r w:rsidRPr="001C60F1">
              <w:rPr>
                <w:sz w:val="18"/>
                <w:szCs w:val="18"/>
              </w:rPr>
              <w:t>La evolución del derecho a un medioambiente sano.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AB3CF" w14:textId="77777777" w:rsidR="001C60F1" w:rsidRPr="001C60F1" w:rsidRDefault="001C60F1">
            <w:r w:rsidRPr="001C60F1">
              <w:rPr>
                <w:sz w:val="18"/>
                <w:szCs w:val="18"/>
              </w:rPr>
              <w:t>21/08/2024</w:t>
            </w:r>
          </w:p>
        </w:tc>
      </w:tr>
      <w:tr w:rsidR="001C60F1" w:rsidRPr="001C60F1" w14:paraId="0523ECDF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F294C" w14:textId="77777777" w:rsidR="001C60F1" w:rsidRPr="001C60F1" w:rsidRDefault="001C60F1">
            <w:r w:rsidRPr="001C60F1">
              <w:rPr>
                <w:sz w:val="18"/>
                <w:szCs w:val="18"/>
              </w:rPr>
              <w:t>6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0255E" w14:textId="77777777" w:rsidR="001C60F1" w:rsidRPr="001C60F1" w:rsidRDefault="001C60F1">
            <w:r w:rsidRPr="001C60F1">
              <w:rPr>
                <w:sz w:val="18"/>
                <w:szCs w:val="18"/>
              </w:rPr>
              <w:t>Democracia y derechos humanos: el derecho a defender los derechos humanos.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8268" w14:textId="77777777" w:rsidR="001C60F1" w:rsidRPr="001C60F1" w:rsidRDefault="001C60F1">
            <w:r w:rsidRPr="001C60F1">
              <w:rPr>
                <w:sz w:val="18"/>
                <w:szCs w:val="18"/>
              </w:rPr>
              <w:t>19/07/2024</w:t>
            </w:r>
          </w:p>
        </w:tc>
      </w:tr>
      <w:tr w:rsidR="001C60F1" w:rsidRPr="001C60F1" w14:paraId="628C0A0A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2CF06" w14:textId="77777777" w:rsidR="001C60F1" w:rsidRPr="001C60F1" w:rsidRDefault="001C60F1">
            <w:r w:rsidRPr="001C60F1">
              <w:rPr>
                <w:sz w:val="18"/>
                <w:szCs w:val="18"/>
              </w:rPr>
              <w:t>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CF2DE" w14:textId="77777777" w:rsidR="001C60F1" w:rsidRPr="001C60F1" w:rsidRDefault="001C60F1">
            <w:r w:rsidRPr="001C60F1">
              <w:rPr>
                <w:sz w:val="18"/>
                <w:szCs w:val="18"/>
              </w:rPr>
              <w:t>La protección jurídica del derecho a la intimidad a 30 años de la reforma de 1994.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E18C0" w14:textId="77777777" w:rsidR="001C60F1" w:rsidRPr="001C60F1" w:rsidRDefault="001C60F1">
            <w:r w:rsidRPr="001C60F1">
              <w:rPr>
                <w:sz w:val="18"/>
                <w:szCs w:val="18"/>
              </w:rPr>
              <w:t>2024</w:t>
            </w:r>
          </w:p>
        </w:tc>
      </w:tr>
      <w:tr w:rsidR="001C60F1" w:rsidRPr="001C60F1" w14:paraId="503204E0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A16D2" w14:textId="77777777" w:rsidR="001C60F1" w:rsidRPr="001C60F1" w:rsidRDefault="001C60F1">
            <w:r w:rsidRPr="001C60F1">
              <w:rPr>
                <w:sz w:val="18"/>
                <w:szCs w:val="18"/>
              </w:rPr>
              <w:t>8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536D" w14:textId="77777777" w:rsidR="001C60F1" w:rsidRPr="001C60F1" w:rsidRDefault="001C60F1">
            <w:r w:rsidRPr="001C60F1">
              <w:rPr>
                <w:sz w:val="18"/>
                <w:szCs w:val="18"/>
              </w:rPr>
              <w:t xml:space="preserve">Algunas notas en materia de DESCA. Homenaje a Roberto </w:t>
            </w:r>
            <w:proofErr w:type="spellStart"/>
            <w:r w:rsidRPr="001C60F1">
              <w:rPr>
                <w:sz w:val="18"/>
                <w:szCs w:val="18"/>
              </w:rPr>
              <w:t>Punte</w:t>
            </w:r>
            <w:proofErr w:type="spellEnd"/>
            <w:r w:rsidRPr="001C60F1"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4DF9" w14:textId="77777777" w:rsidR="001C60F1" w:rsidRPr="001C60F1" w:rsidRDefault="001C60F1">
            <w:r w:rsidRPr="001C60F1">
              <w:rPr>
                <w:sz w:val="18"/>
                <w:szCs w:val="18"/>
              </w:rPr>
              <w:t>29/10/2023</w:t>
            </w:r>
          </w:p>
        </w:tc>
      </w:tr>
      <w:tr w:rsidR="001C60F1" w:rsidRPr="001C60F1" w14:paraId="59C8C7A4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DF71" w14:textId="77777777" w:rsidR="001C60F1" w:rsidRPr="009E50E8" w:rsidRDefault="001C60F1">
            <w:r w:rsidRPr="009E50E8">
              <w:rPr>
                <w:sz w:val="18"/>
                <w:szCs w:val="18"/>
              </w:rPr>
              <w:t>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5B244" w14:textId="77777777" w:rsidR="001C60F1" w:rsidRPr="009E50E8" w:rsidRDefault="001C60F1">
            <w:r w:rsidRPr="009E50E8">
              <w:rPr>
                <w:sz w:val="18"/>
                <w:szCs w:val="18"/>
              </w:rPr>
              <w:t>La interseccionalidad como categoría de análisis.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A7BB" w14:textId="77777777" w:rsidR="001C60F1" w:rsidRPr="001C60F1" w:rsidRDefault="001C60F1">
            <w:r w:rsidRPr="001C60F1">
              <w:rPr>
                <w:sz w:val="18"/>
                <w:szCs w:val="18"/>
              </w:rPr>
              <w:t>15/05/2023</w:t>
            </w:r>
          </w:p>
        </w:tc>
      </w:tr>
      <w:tr w:rsidR="001C60F1" w:rsidRPr="001C60F1" w14:paraId="624AB23B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FC529" w14:textId="77777777" w:rsidR="001C60F1" w:rsidRPr="001C60F1" w:rsidRDefault="001C60F1">
            <w:r w:rsidRPr="001C60F1">
              <w:rPr>
                <w:sz w:val="18"/>
                <w:szCs w:val="18"/>
              </w:rPr>
              <w:t>10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5C8F" w14:textId="77777777" w:rsidR="001C60F1" w:rsidRPr="001C60F1" w:rsidRDefault="001C60F1">
            <w:r w:rsidRPr="001C60F1">
              <w:rPr>
                <w:sz w:val="18"/>
                <w:szCs w:val="18"/>
              </w:rPr>
              <w:t>Reflexiones sobre los DESCA de personas en condiciones de vulnerabilidad.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A94C" w14:textId="77777777" w:rsidR="001C60F1" w:rsidRPr="001C60F1" w:rsidRDefault="001C60F1">
            <w:r w:rsidRPr="001C60F1">
              <w:rPr>
                <w:sz w:val="18"/>
                <w:szCs w:val="18"/>
              </w:rPr>
              <w:t>24/10/2022</w:t>
            </w:r>
          </w:p>
        </w:tc>
      </w:tr>
      <w:tr w:rsidR="001C60F1" w:rsidRPr="001C60F1" w14:paraId="1EBD3ED0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474E5" w14:textId="77777777" w:rsidR="001C60F1" w:rsidRPr="00DE27BA" w:rsidRDefault="001C60F1">
            <w:r w:rsidRPr="00DE27BA">
              <w:rPr>
                <w:sz w:val="18"/>
                <w:szCs w:val="18"/>
              </w:rPr>
              <w:t>11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571DF" w14:textId="77777777" w:rsidR="001C60F1" w:rsidRPr="00DE27BA" w:rsidRDefault="001C60F1">
            <w:r w:rsidRPr="00DE27BA">
              <w:rPr>
                <w:sz w:val="18"/>
                <w:szCs w:val="18"/>
              </w:rPr>
              <w:t>Legislación sobre los derechos de género en Argentina y en el sistema interamericano.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E5B72" w14:textId="77777777" w:rsidR="001C60F1" w:rsidRPr="001C60F1" w:rsidRDefault="001C60F1">
            <w:r w:rsidRPr="001C60F1">
              <w:rPr>
                <w:sz w:val="18"/>
                <w:szCs w:val="18"/>
              </w:rPr>
              <w:t>Septiembre 2021</w:t>
            </w:r>
          </w:p>
        </w:tc>
      </w:tr>
      <w:tr w:rsidR="001C60F1" w:rsidRPr="001C60F1" w14:paraId="2CF9F8FA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86E8" w14:textId="77777777" w:rsidR="001C60F1" w:rsidRPr="001C60F1" w:rsidRDefault="001C60F1">
            <w:r w:rsidRPr="001C60F1">
              <w:rPr>
                <w:sz w:val="18"/>
                <w:szCs w:val="18"/>
              </w:rPr>
              <w:t>12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747DA" w14:textId="77777777" w:rsidR="001C60F1" w:rsidRPr="001C60F1" w:rsidRDefault="001C60F1">
            <w:r w:rsidRPr="009E50E8">
              <w:rPr>
                <w:sz w:val="18"/>
                <w:szCs w:val="18"/>
              </w:rPr>
              <w:t>La Corte Suprema consolida los estándares de la Ley 27.275 de Acceso a la Información Pública.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C3A4E" w14:textId="77777777" w:rsidR="001C60F1" w:rsidRPr="001C60F1" w:rsidRDefault="001C60F1">
            <w:r w:rsidRPr="001C60F1">
              <w:rPr>
                <w:sz w:val="18"/>
                <w:szCs w:val="18"/>
              </w:rPr>
              <w:t>Abril 2019</w:t>
            </w:r>
          </w:p>
        </w:tc>
      </w:tr>
      <w:tr w:rsidR="001C60F1" w:rsidRPr="001C60F1" w14:paraId="075C1F48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4C0A" w14:textId="77777777" w:rsidR="001C60F1" w:rsidRPr="001C60F1" w:rsidRDefault="001C60F1">
            <w:r w:rsidRPr="001C60F1">
              <w:rPr>
                <w:sz w:val="18"/>
                <w:szCs w:val="18"/>
              </w:rPr>
              <w:t>13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EDE78" w14:textId="77777777" w:rsidR="001C60F1" w:rsidRPr="001C60F1" w:rsidRDefault="001C60F1">
            <w:r w:rsidRPr="00DE27BA">
              <w:rPr>
                <w:sz w:val="18"/>
                <w:szCs w:val="18"/>
              </w:rPr>
              <w:t>La protección de los datos personales, el honor y la intimidad en los medios digitales.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7C55" w14:textId="77777777" w:rsidR="001C60F1" w:rsidRPr="001C60F1" w:rsidRDefault="001C60F1">
            <w:r w:rsidRPr="001C60F1">
              <w:rPr>
                <w:sz w:val="18"/>
                <w:szCs w:val="18"/>
              </w:rPr>
              <w:t>04/06/2018</w:t>
            </w:r>
          </w:p>
        </w:tc>
      </w:tr>
      <w:tr w:rsidR="001C60F1" w:rsidRPr="001C60F1" w14:paraId="553D27F0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B59D" w14:textId="77777777" w:rsidR="001C60F1" w:rsidRPr="001C60F1" w:rsidRDefault="001C60F1">
            <w:r w:rsidRPr="001C60F1">
              <w:rPr>
                <w:sz w:val="18"/>
                <w:szCs w:val="18"/>
              </w:rPr>
              <w:t>14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4B88" w14:textId="77777777" w:rsidR="001C60F1" w:rsidRPr="001C60F1" w:rsidRDefault="001C60F1">
            <w:r w:rsidRPr="001C60F1">
              <w:rPr>
                <w:sz w:val="18"/>
                <w:szCs w:val="18"/>
              </w:rPr>
              <w:t>Reflexión preliminar. Observación 21 de la ONU: Chicos de la calle.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9838" w14:textId="77777777" w:rsidR="001C60F1" w:rsidRPr="001C60F1" w:rsidRDefault="001C60F1">
            <w:r w:rsidRPr="001C60F1">
              <w:rPr>
                <w:sz w:val="18"/>
                <w:szCs w:val="18"/>
              </w:rPr>
              <w:t>Marzo 2018</w:t>
            </w:r>
          </w:p>
        </w:tc>
      </w:tr>
      <w:tr w:rsidR="001C60F1" w:rsidRPr="001C60F1" w14:paraId="10E5EB9B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1F8BB" w14:textId="77777777" w:rsidR="001C60F1" w:rsidRPr="001C60F1" w:rsidRDefault="001C60F1">
            <w:r w:rsidRPr="001C60F1">
              <w:rPr>
                <w:sz w:val="18"/>
                <w:szCs w:val="18"/>
              </w:rPr>
              <w:t>15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FEFE7" w14:textId="77777777" w:rsidR="001C60F1" w:rsidRPr="003D1851" w:rsidRDefault="001C60F1">
            <w:pPr>
              <w:rPr>
                <w:u w:val="single"/>
              </w:rPr>
            </w:pPr>
            <w:r w:rsidRPr="003D1851">
              <w:rPr>
                <w:sz w:val="18"/>
                <w:szCs w:val="18"/>
                <w:highlight w:val="yellow"/>
                <w:u w:val="single"/>
              </w:rPr>
              <w:t>La regulación de Internet y la libertad de expresión en la sociedad global.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662E" w14:textId="77777777" w:rsidR="001C60F1" w:rsidRPr="001C60F1" w:rsidRDefault="001C60F1">
            <w:r w:rsidRPr="001C60F1">
              <w:rPr>
                <w:sz w:val="18"/>
                <w:szCs w:val="18"/>
              </w:rPr>
              <w:t>2017</w:t>
            </w:r>
          </w:p>
        </w:tc>
      </w:tr>
      <w:tr w:rsidR="001C60F1" w:rsidRPr="001C60F1" w14:paraId="3C3DE137" w14:textId="77777777" w:rsidTr="001C60F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C4E48" w14:textId="77777777" w:rsidR="001C60F1" w:rsidRPr="001C60F1" w:rsidRDefault="001C60F1">
            <w:r w:rsidRPr="001C60F1">
              <w:rPr>
                <w:sz w:val="18"/>
                <w:szCs w:val="18"/>
              </w:rPr>
              <w:t>16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0A1B" w14:textId="77777777" w:rsidR="001C60F1" w:rsidRPr="001C60F1" w:rsidRDefault="001C60F1">
            <w:r w:rsidRPr="00EE1EDF">
              <w:rPr>
                <w:sz w:val="18"/>
                <w:szCs w:val="18"/>
              </w:rPr>
              <w:t>La protección de datos personales frente a las nuevas tecnologías.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48181" w14:textId="77777777" w:rsidR="001C60F1" w:rsidRPr="001C60F1" w:rsidRDefault="001C60F1">
            <w:r w:rsidRPr="001C60F1">
              <w:rPr>
                <w:sz w:val="18"/>
                <w:szCs w:val="18"/>
              </w:rPr>
              <w:t>02/09/2016</w:t>
            </w:r>
          </w:p>
        </w:tc>
      </w:tr>
    </w:tbl>
    <w:p w14:paraId="232780AF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10. Nueva sección: Litigios Estructurales</w:t>
      </w:r>
    </w:p>
    <w:p w14:paraId="3D808028" w14:textId="77777777" w:rsidR="009D7087" w:rsidRPr="001C60F1" w:rsidRDefault="00000000">
      <w:pPr>
        <w:spacing w:after="140" w:line="276" w:lineRule="auto"/>
      </w:pPr>
      <w:r w:rsidRPr="001C60F1">
        <w:t>Crear una sección temática específica (o categoría destacada dentro de Artículos) llamada "Litigios estructurales". Incorporar prioritariamente:</w:t>
      </w:r>
    </w:p>
    <w:p w14:paraId="05C15C6C" w14:textId="77777777" w:rsidR="009D7087" w:rsidRPr="001C60F1" w:rsidRDefault="00000000">
      <w:pPr>
        <w:pBdr>
          <w:left w:val="single" w:sz="24" w:space="8" w:color="9C7A2E"/>
        </w:pBdr>
        <w:shd w:val="clear" w:color="auto" w:fill="F2F2F2"/>
        <w:spacing w:before="100" w:after="200"/>
        <w:ind w:left="100"/>
      </w:pPr>
      <w:r w:rsidRPr="001C60F1">
        <w:rPr>
          <w:i/>
          <w:iCs/>
          <w:sz w:val="20"/>
          <w:szCs w:val="20"/>
        </w:rPr>
        <w:t>"Litigios Estructurales: estrategias clave para una adecuada gestión procesal. Consideraciones a partir del fallo 'Mendoza'" — Marcela I. Basterra.</w:t>
      </w:r>
    </w:p>
    <w:p w14:paraId="66033F33" w14:textId="77777777" w:rsidR="009D7087" w:rsidRPr="001C60F1" w:rsidRDefault="00000000">
      <w:pPr>
        <w:spacing w:after="140" w:line="276" w:lineRule="auto"/>
      </w:pPr>
      <w:r w:rsidRPr="001C60F1">
        <w:lastRenderedPageBreak/>
        <w:t>El archivo llegó en dos copias equivalentes: publicar una sola versión.</w:t>
      </w:r>
    </w:p>
    <w:p w14:paraId="259C6890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11. Alumnos / enlaces de consulta</w:t>
      </w:r>
    </w:p>
    <w:p w14:paraId="7C641867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proofErr w:type="spellStart"/>
      <w:r w:rsidRPr="001C60F1">
        <w:t>InfoLEG</w:t>
      </w:r>
      <w:proofErr w:type="spellEnd"/>
      <w:r w:rsidRPr="001C60F1">
        <w:t>: MANTENER.</w:t>
      </w:r>
    </w:p>
    <w:p w14:paraId="27091B2F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Universidad de Buenos Aires / Facultad de Derecho: MANTENER.</w:t>
      </w:r>
    </w:p>
    <w:p w14:paraId="2364A5FB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Corte Interamericana de Derechos Humanos: MANTENER.</w:t>
      </w:r>
    </w:p>
    <w:p w14:paraId="674041BB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USE: ELIMINAR (Marcela ya no pertenece a la institución).</w:t>
      </w:r>
    </w:p>
    <w:p w14:paraId="2726A1F0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FUNDESI: ELIMINAR (no se utiliza actualmente).</w:t>
      </w:r>
    </w:p>
    <w:p w14:paraId="101F4976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12. Actualidad — reestructuración</w:t>
      </w:r>
    </w:p>
    <w:p w14:paraId="1B51DC1B" w14:textId="77777777" w:rsidR="009D7087" w:rsidRPr="001C60F1" w:rsidRDefault="00000000">
      <w:pPr>
        <w:spacing w:after="140" w:line="276" w:lineRule="auto"/>
      </w:pPr>
      <w:r w:rsidRPr="001C60F1">
        <w:t>Reorganizar mostrando primero la actividad reciente: 2026 y luego 2025. Priorizar:</w:t>
      </w:r>
    </w:p>
    <w:p w14:paraId="2E75C00A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Presentación del libro 2025 en la Facultad de Derecho UBA, con fotografías.</w:t>
      </w:r>
    </w:p>
    <w:p w14:paraId="76551D5D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Jornadas, congresos, seminarios, conferencias nacionales e internacionales.</w:t>
      </w:r>
    </w:p>
    <w:p w14:paraId="3A5481E8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 xml:space="preserve">Actividad institucional como </w:t>
      </w:r>
      <w:proofErr w:type="gramStart"/>
      <w:r w:rsidRPr="001C60F1">
        <w:t>Presidenta</w:t>
      </w:r>
      <w:proofErr w:type="gramEnd"/>
      <w:r w:rsidRPr="001C60F1">
        <w:t xml:space="preserve"> de la AADC.</w:t>
      </w:r>
    </w:p>
    <w:p w14:paraId="57086457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Reconocimiento como Personalidad Destacada de la Cultura en Ciencias Jurídicas.</w:t>
      </w:r>
    </w:p>
    <w:p w14:paraId="77FE4D3F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Publicaciones y presencia en medios.</w:t>
      </w:r>
    </w:p>
    <w:p w14:paraId="71E65C73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Instagram como fuente visible de novedades y fotos de eventos.</w:t>
      </w:r>
    </w:p>
    <w:p w14:paraId="2D759DA4" w14:textId="77777777" w:rsidR="009D7087" w:rsidRPr="001C60F1" w:rsidRDefault="00000000">
      <w:pPr>
        <w:spacing w:after="140" w:line="276" w:lineRule="auto"/>
      </w:pPr>
      <w:r w:rsidRPr="001C60F1">
        <w:t>Los contenidos viejos pueden conservarse como archivo histórico, pero no deben dominar la portada.</w:t>
      </w:r>
    </w:p>
    <w:p w14:paraId="142D6BC8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13. Asociación Argentina de Derecho Constitucional — cargo institucional</w:t>
      </w:r>
    </w:p>
    <w:p w14:paraId="2D8C8AE9" w14:textId="77777777" w:rsidR="009D7087" w:rsidRPr="001C60F1" w:rsidRDefault="00000000">
      <w:pPr>
        <w:pBdr>
          <w:left w:val="single" w:sz="24" w:space="8" w:color="9C7A2E"/>
        </w:pBdr>
        <w:shd w:val="clear" w:color="auto" w:fill="F2F2F2"/>
        <w:spacing w:before="100" w:after="200"/>
        <w:ind w:left="100"/>
      </w:pPr>
      <w:r w:rsidRPr="001C60F1">
        <w:rPr>
          <w:i/>
          <w:iCs/>
          <w:sz w:val="20"/>
          <w:szCs w:val="20"/>
        </w:rPr>
        <w:t>Presidenta de la Asociación Argentina de Derecho Constitucional — reelecta para el período 2025–2027.</w:t>
      </w:r>
    </w:p>
    <w:p w14:paraId="03B9C96A" w14:textId="77777777" w:rsidR="009D7087" w:rsidRPr="001C60F1" w:rsidRDefault="00000000">
      <w:pPr>
        <w:spacing w:after="140"/>
      </w:pPr>
      <w:hyperlink r:id="rId7" w:history="1">
        <w:r w:rsidRPr="001C60F1">
          <w:rPr>
            <w:rStyle w:val="Hipervnculo"/>
            <w:color w:val="auto"/>
          </w:rPr>
          <w:t>Renovación de autoridades – AADC</w:t>
        </w:r>
      </w:hyperlink>
    </w:p>
    <w:p w14:paraId="0970A6E7" w14:textId="77777777" w:rsidR="009D7087" w:rsidRPr="001C60F1" w:rsidRDefault="00000000">
      <w:pPr>
        <w:spacing w:after="140" w:line="276" w:lineRule="auto"/>
      </w:pPr>
      <w:r w:rsidRPr="001C60F1">
        <w:t>Puede aparecer en presentación principal, sección institucional y/o bloque destacado de inicio.</w:t>
      </w:r>
    </w:p>
    <w:p w14:paraId="41BF92A8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14. Perfil institucional / Derecho Comparado</w:t>
      </w:r>
    </w:p>
    <w:p w14:paraId="6D6A0D59" w14:textId="77777777" w:rsidR="009D7087" w:rsidRPr="001C60F1" w:rsidRDefault="00000000">
      <w:pPr>
        <w:spacing w:after="140"/>
      </w:pPr>
      <w:hyperlink r:id="rId8" w:history="1">
        <w:r w:rsidRPr="001C60F1">
          <w:rPr>
            <w:rStyle w:val="Hipervnculo"/>
            <w:color w:val="auto"/>
          </w:rPr>
          <w:t>Perfil de Marcela Basterra – Derecho Comparado</w:t>
        </w:r>
      </w:hyperlink>
    </w:p>
    <w:p w14:paraId="188EF2C4" w14:textId="77777777" w:rsidR="009D7087" w:rsidRPr="001C60F1" w:rsidRDefault="00000000">
      <w:pPr>
        <w:spacing w:after="140" w:line="276" w:lineRule="auto"/>
      </w:pPr>
      <w:r w:rsidRPr="001C60F1">
        <w:t>Puede ubicarse en "</w:t>
      </w:r>
      <w:proofErr w:type="spellStart"/>
      <w:r w:rsidRPr="001C60F1">
        <w:t>Info</w:t>
      </w:r>
      <w:proofErr w:type="spellEnd"/>
      <w:r w:rsidRPr="001C60F1">
        <w:t xml:space="preserve"> y CV", "Perfil institucional" o "Enlaces de interés". No reemplaza el CV propio del sitio.</w:t>
      </w:r>
    </w:p>
    <w:p w14:paraId="3F03FE2E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15. Personalidad Destacada — Legislatura</w:t>
      </w:r>
    </w:p>
    <w:p w14:paraId="173AEE4D" w14:textId="77777777" w:rsidR="009D7087" w:rsidRPr="001C60F1" w:rsidRDefault="00000000">
      <w:pPr>
        <w:spacing w:after="140" w:line="276" w:lineRule="auto"/>
      </w:pPr>
      <w:r w:rsidRPr="001C60F1">
        <w:lastRenderedPageBreak/>
        <w:t>Mantener y jerarquizar el reconocimiento como Personalidad Destacada de la Cultura en el ámbito de las Ciencias Jurídicas.</w:t>
      </w:r>
    </w:p>
    <w:p w14:paraId="4AD4AD4E" w14:textId="77777777" w:rsidR="009D7087" w:rsidRPr="001C60F1" w:rsidRDefault="00000000">
      <w:pPr>
        <w:spacing w:after="140"/>
      </w:pPr>
      <w:hyperlink r:id="rId9" w:history="1">
        <w:r w:rsidRPr="001C60F1">
          <w:rPr>
            <w:rStyle w:val="Hipervnculo"/>
            <w:color w:val="auto"/>
          </w:rPr>
          <w:t>Video relacionado</w:t>
        </w:r>
      </w:hyperlink>
    </w:p>
    <w:p w14:paraId="5C095F0D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16. Programas de Cátedra</w:t>
      </w:r>
    </w:p>
    <w:p w14:paraId="6E906E21" w14:textId="77777777" w:rsidR="009D7087" w:rsidRPr="001C60F1" w:rsidRDefault="00000000">
      <w:pPr>
        <w:spacing w:after="140" w:line="276" w:lineRule="auto"/>
      </w:pPr>
      <w:r w:rsidRPr="001C60F1">
        <w:t>Mantener sección específica: Programas – Cátedra de Derecho Constitucional UBA. No mezclar con Posgrados/Maestrías/Doctorados.</w:t>
      </w:r>
    </w:p>
    <w:p w14:paraId="35DDE438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17. Jornadas y Congresos</w:t>
      </w:r>
    </w:p>
    <w:p w14:paraId="1C89187B" w14:textId="77777777" w:rsidR="009D7087" w:rsidRPr="001C60F1" w:rsidRDefault="00000000">
      <w:pPr>
        <w:pStyle w:val="Ttulo2"/>
        <w:spacing w:before="300" w:after="120"/>
        <w:rPr>
          <w:color w:val="auto"/>
        </w:rPr>
      </w:pPr>
      <w:r w:rsidRPr="001C60F1">
        <w:rPr>
          <w:b/>
          <w:bCs/>
          <w:color w:val="auto"/>
          <w:sz w:val="24"/>
          <w:szCs w:val="24"/>
        </w:rPr>
        <w:t>17.1. Próximos</w:t>
      </w:r>
    </w:p>
    <w:p w14:paraId="527CDBE2" w14:textId="77777777" w:rsidR="009D7087" w:rsidRPr="001C60F1" w:rsidRDefault="00000000">
      <w:pPr>
        <w:spacing w:after="140" w:line="276" w:lineRule="auto"/>
      </w:pPr>
      <w:r w:rsidRPr="001C60F1">
        <w:t>Actividades confirmadas del año en curso: nombre del evento, institución organizadora, fecha, lugar/modalidad, tema de exposición, rol de Marcela.</w:t>
      </w:r>
    </w:p>
    <w:p w14:paraId="1B0C4598" w14:textId="77777777" w:rsidR="009D7087" w:rsidRPr="001C60F1" w:rsidRDefault="00000000">
      <w:pPr>
        <w:pStyle w:val="Ttulo2"/>
        <w:spacing w:before="300" w:after="120"/>
        <w:rPr>
          <w:color w:val="auto"/>
        </w:rPr>
      </w:pPr>
      <w:r w:rsidRPr="001C60F1">
        <w:rPr>
          <w:b/>
          <w:bCs/>
          <w:color w:val="auto"/>
          <w:sz w:val="24"/>
          <w:szCs w:val="24"/>
        </w:rPr>
        <w:t>17.2. Realizados</w:t>
      </w:r>
    </w:p>
    <w:p w14:paraId="40D69F8D" w14:textId="77777777" w:rsidR="009D7087" w:rsidRPr="001C60F1" w:rsidRDefault="00000000">
      <w:pPr>
        <w:spacing w:after="140" w:line="276" w:lineRule="auto"/>
      </w:pPr>
      <w:r w:rsidRPr="001C60F1">
        <w:t>Ordenados de lo más reciente a lo más antiguo: nombre del evento, institución, lugar, año y rol.</w:t>
      </w:r>
    </w:p>
    <w:p w14:paraId="04B3BB12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18. Conferencias, exposiciones y videos</w:t>
      </w:r>
    </w:p>
    <w:p w14:paraId="7E1C42A7" w14:textId="77777777" w:rsidR="009D7087" w:rsidRPr="001C60F1" w:rsidRDefault="00000000">
      <w:pPr>
        <w:spacing w:after="140" w:line="276" w:lineRule="auto"/>
      </w:pPr>
      <w:r w:rsidRPr="001C60F1">
        <w:t xml:space="preserve">Crear o reordenar sección audiovisual. </w:t>
      </w:r>
      <w:proofErr w:type="gramStart"/>
      <w:r w:rsidRPr="001C60F1">
        <w:t>Enlaces a incorporar</w:t>
      </w:r>
      <w:proofErr w:type="gramEnd"/>
      <w:r w:rsidRPr="001C60F1">
        <w:t>:</w:t>
      </w:r>
    </w:p>
    <w:p w14:paraId="1D360BD0" w14:textId="77777777" w:rsidR="009D7087" w:rsidRPr="001C60F1" w:rsidRDefault="00000000">
      <w:pPr>
        <w:spacing w:after="140"/>
      </w:pPr>
      <w:hyperlink r:id="rId10" w:history="1">
        <w:r w:rsidRPr="001C60F1">
          <w:rPr>
            <w:rStyle w:val="Hipervnculo"/>
            <w:color w:val="auto"/>
          </w:rPr>
          <w:t>Conferencia 1</w:t>
        </w:r>
      </w:hyperlink>
    </w:p>
    <w:p w14:paraId="3D6FE9E1" w14:textId="77777777" w:rsidR="009D7087" w:rsidRPr="001C60F1" w:rsidRDefault="00000000">
      <w:pPr>
        <w:spacing w:after="140"/>
      </w:pPr>
      <w:hyperlink r:id="rId11" w:history="1">
        <w:r w:rsidRPr="001C60F1">
          <w:rPr>
            <w:rStyle w:val="Hipervnculo"/>
            <w:color w:val="auto"/>
          </w:rPr>
          <w:t>Conferencia 2</w:t>
        </w:r>
      </w:hyperlink>
    </w:p>
    <w:p w14:paraId="096C22E0" w14:textId="77777777" w:rsidR="009D7087" w:rsidRPr="001C60F1" w:rsidRDefault="00000000">
      <w:pPr>
        <w:spacing w:after="140"/>
      </w:pPr>
      <w:hyperlink r:id="rId12" w:history="1">
        <w:r w:rsidRPr="001C60F1">
          <w:rPr>
            <w:rStyle w:val="Hipervnculo"/>
            <w:color w:val="auto"/>
          </w:rPr>
          <w:t>Conferencia 3</w:t>
        </w:r>
      </w:hyperlink>
    </w:p>
    <w:p w14:paraId="14829F74" w14:textId="77777777" w:rsidR="009D7087" w:rsidRPr="001C60F1" w:rsidRDefault="00000000">
      <w:pPr>
        <w:spacing w:after="140"/>
      </w:pPr>
      <w:hyperlink r:id="rId13" w:history="1">
        <w:r w:rsidRPr="001C60F1">
          <w:rPr>
            <w:rStyle w:val="Hipervnculo"/>
            <w:color w:val="auto"/>
          </w:rPr>
          <w:t>Conferencia 4</w:t>
        </w:r>
      </w:hyperlink>
    </w:p>
    <w:p w14:paraId="722BE1D4" w14:textId="77777777" w:rsidR="009D7087" w:rsidRPr="001C60F1" w:rsidRDefault="00000000">
      <w:pPr>
        <w:spacing w:after="140"/>
      </w:pPr>
      <w:hyperlink r:id="rId14" w:history="1">
        <w:r w:rsidRPr="001C60F1">
          <w:rPr>
            <w:rStyle w:val="Hipervnculo"/>
            <w:color w:val="auto"/>
          </w:rPr>
          <w:t>Conferencia 5</w:t>
        </w:r>
      </w:hyperlink>
    </w:p>
    <w:p w14:paraId="1883872A" w14:textId="77777777" w:rsidR="009D7087" w:rsidRPr="001C60F1" w:rsidRDefault="00000000">
      <w:pPr>
        <w:spacing w:after="140"/>
      </w:pPr>
      <w:hyperlink r:id="rId15" w:history="1">
        <w:r w:rsidRPr="001C60F1">
          <w:rPr>
            <w:rStyle w:val="Hipervnculo"/>
            <w:color w:val="auto"/>
          </w:rPr>
          <w:t>Segundo Encuentro Internacional de Mujeres Constitucionalistas (UBA)</w:t>
        </w:r>
      </w:hyperlink>
    </w:p>
    <w:p w14:paraId="08E5278F" w14:textId="77777777" w:rsidR="009D7087" w:rsidRPr="001C60F1" w:rsidRDefault="00000000">
      <w:pPr>
        <w:spacing w:after="140" w:line="276" w:lineRule="auto"/>
      </w:pPr>
      <w:r w:rsidRPr="001C60F1">
        <w:t>Formato sugerido: miniatura + título + institución + año + botón "Ver video".</w:t>
      </w:r>
    </w:p>
    <w:p w14:paraId="5A2B4F7F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19. Actualidad — prensa y publicaciones en medios</w:t>
      </w:r>
    </w:p>
    <w:p w14:paraId="4A959DF8" w14:textId="77777777" w:rsidR="009D7087" w:rsidRPr="001C60F1" w:rsidRDefault="00000000">
      <w:pPr>
        <w:spacing w:after="140" w:line="276" w:lineRule="auto"/>
      </w:pPr>
      <w:r w:rsidRPr="001C60F1">
        <w:t xml:space="preserve">Agregar artículos en Clarín y La Nación, entrevistas, noticias y notas periodísticas. Formato uniforme: título, medio, fecha, </w:t>
      </w:r>
      <w:proofErr w:type="gramStart"/>
      <w:r w:rsidRPr="001C60F1">
        <w:t>link</w:t>
      </w:r>
      <w:proofErr w:type="gramEnd"/>
      <w:r w:rsidRPr="001C60F1">
        <w:t>. Correo de prensa: marcelabasterra@gmail.com.</w:t>
      </w:r>
    </w:p>
    <w:p w14:paraId="68D9FCF9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20. Propuesta de estructura de menú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400"/>
      </w:tblGrid>
      <w:tr w:rsidR="009D7087" w:rsidRPr="001C60F1" w14:paraId="5B087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ABA0C" w14:textId="77777777" w:rsidR="009D7087" w:rsidRPr="001C60F1" w:rsidRDefault="00000000">
            <w:r w:rsidRPr="001C60F1">
              <w:rPr>
                <w:sz w:val="18"/>
                <w:szCs w:val="18"/>
              </w:rPr>
              <w:t>1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0CD1" w14:textId="77777777" w:rsidR="009D7087" w:rsidRPr="001C60F1" w:rsidRDefault="00000000">
            <w:r w:rsidRPr="001C60F1">
              <w:rPr>
                <w:sz w:val="18"/>
                <w:szCs w:val="18"/>
              </w:rPr>
              <w:t>Inicio</w:t>
            </w:r>
          </w:p>
        </w:tc>
      </w:tr>
      <w:tr w:rsidR="009D7087" w:rsidRPr="001C60F1" w14:paraId="57879A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9D538" w14:textId="77777777" w:rsidR="009D7087" w:rsidRPr="001C60F1" w:rsidRDefault="00000000">
            <w:r w:rsidRPr="001C60F1">
              <w:rPr>
                <w:sz w:val="18"/>
                <w:szCs w:val="18"/>
              </w:rPr>
              <w:t>2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C732" w14:textId="77777777" w:rsidR="009D7087" w:rsidRPr="001C60F1" w:rsidRDefault="00000000">
            <w:proofErr w:type="spellStart"/>
            <w:r w:rsidRPr="001C60F1">
              <w:rPr>
                <w:sz w:val="18"/>
                <w:szCs w:val="18"/>
              </w:rPr>
              <w:t>Info</w:t>
            </w:r>
            <w:proofErr w:type="spellEnd"/>
            <w:r w:rsidRPr="001C60F1">
              <w:rPr>
                <w:sz w:val="18"/>
                <w:szCs w:val="18"/>
              </w:rPr>
              <w:t xml:space="preserve"> y CV (CV completo 2026 / CV reducido 2026)</w:t>
            </w:r>
          </w:p>
        </w:tc>
      </w:tr>
      <w:tr w:rsidR="009D7087" w:rsidRPr="001C60F1" w14:paraId="7E34BC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8FD44" w14:textId="77777777" w:rsidR="009D7087" w:rsidRPr="001C60F1" w:rsidRDefault="00000000">
            <w:r w:rsidRPr="001C60F1"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8C5AF" w14:textId="77777777" w:rsidR="009D7087" w:rsidRPr="001C60F1" w:rsidRDefault="00000000">
            <w:r w:rsidRPr="001C60F1">
              <w:rPr>
                <w:sz w:val="18"/>
                <w:szCs w:val="18"/>
              </w:rPr>
              <w:t>Actividad docente – Grado UBA</w:t>
            </w:r>
          </w:p>
        </w:tc>
      </w:tr>
      <w:tr w:rsidR="009D7087" w:rsidRPr="001C60F1" w14:paraId="61ACE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3F13" w14:textId="77777777" w:rsidR="009D7087" w:rsidRPr="001C60F1" w:rsidRDefault="00000000">
            <w:r w:rsidRPr="001C60F1">
              <w:rPr>
                <w:sz w:val="18"/>
                <w:szCs w:val="18"/>
              </w:rPr>
              <w:t>4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59909" w14:textId="77777777" w:rsidR="009D7087" w:rsidRPr="001C60F1" w:rsidRDefault="00000000">
            <w:r w:rsidRPr="001C60F1">
              <w:rPr>
                <w:sz w:val="18"/>
                <w:szCs w:val="18"/>
              </w:rPr>
              <w:t>Posgrados, Maestrías y Doctorados</w:t>
            </w:r>
          </w:p>
        </w:tc>
      </w:tr>
      <w:tr w:rsidR="009D7087" w:rsidRPr="001C60F1" w14:paraId="7A74D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09865" w14:textId="77777777" w:rsidR="009D7087" w:rsidRPr="001C60F1" w:rsidRDefault="00000000">
            <w:r w:rsidRPr="001C60F1">
              <w:rPr>
                <w:sz w:val="18"/>
                <w:szCs w:val="18"/>
              </w:rPr>
              <w:t>5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320F9" w14:textId="77777777" w:rsidR="009D7087" w:rsidRPr="001C60F1" w:rsidRDefault="00000000">
            <w:r w:rsidRPr="001C60F1">
              <w:rPr>
                <w:sz w:val="18"/>
                <w:szCs w:val="18"/>
              </w:rPr>
              <w:t>Libros</w:t>
            </w:r>
          </w:p>
        </w:tc>
      </w:tr>
      <w:tr w:rsidR="009D7087" w:rsidRPr="001C60F1" w14:paraId="44F956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F3E30" w14:textId="77777777" w:rsidR="009D7087" w:rsidRPr="001C60F1" w:rsidRDefault="00000000">
            <w:r w:rsidRPr="001C60F1">
              <w:rPr>
                <w:sz w:val="18"/>
                <w:szCs w:val="18"/>
              </w:rPr>
              <w:t>6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1BD56" w14:textId="77777777" w:rsidR="009D7087" w:rsidRPr="001C60F1" w:rsidRDefault="00000000">
            <w:r w:rsidRPr="001C60F1">
              <w:rPr>
                <w:sz w:val="18"/>
                <w:szCs w:val="18"/>
              </w:rPr>
              <w:t>Artículos</w:t>
            </w:r>
          </w:p>
        </w:tc>
      </w:tr>
      <w:tr w:rsidR="009D7087" w:rsidRPr="001C60F1" w14:paraId="781A77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2034" w14:textId="77777777" w:rsidR="009D7087" w:rsidRPr="001C60F1" w:rsidRDefault="00000000">
            <w:r w:rsidRPr="001C60F1">
              <w:rPr>
                <w:sz w:val="18"/>
                <w:szCs w:val="18"/>
              </w:rPr>
              <w:t>7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82B1B" w14:textId="77777777" w:rsidR="009D7087" w:rsidRPr="001C60F1" w:rsidRDefault="00000000">
            <w:r w:rsidRPr="001C60F1">
              <w:rPr>
                <w:sz w:val="18"/>
                <w:szCs w:val="18"/>
              </w:rPr>
              <w:t>Litigios estructurales</w:t>
            </w:r>
          </w:p>
        </w:tc>
      </w:tr>
      <w:tr w:rsidR="009D7087" w:rsidRPr="001C60F1" w14:paraId="4F2ED0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41C18" w14:textId="77777777" w:rsidR="009D7087" w:rsidRPr="001C60F1" w:rsidRDefault="00000000">
            <w:r w:rsidRPr="001C60F1">
              <w:rPr>
                <w:sz w:val="18"/>
                <w:szCs w:val="18"/>
              </w:rPr>
              <w:t>8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685FB" w14:textId="77777777" w:rsidR="009D7087" w:rsidRPr="001C60F1" w:rsidRDefault="00000000">
            <w:r w:rsidRPr="001C60F1">
              <w:rPr>
                <w:sz w:val="18"/>
                <w:szCs w:val="18"/>
              </w:rPr>
              <w:t>Programas de Cátedra</w:t>
            </w:r>
          </w:p>
        </w:tc>
      </w:tr>
      <w:tr w:rsidR="009D7087" w:rsidRPr="001C60F1" w14:paraId="74335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FF203" w14:textId="77777777" w:rsidR="009D7087" w:rsidRPr="001C60F1" w:rsidRDefault="00000000">
            <w:r w:rsidRPr="001C60F1">
              <w:rPr>
                <w:sz w:val="18"/>
                <w:szCs w:val="18"/>
              </w:rPr>
              <w:t>9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449E2" w14:textId="77777777" w:rsidR="009D7087" w:rsidRPr="001C60F1" w:rsidRDefault="00000000">
            <w:r w:rsidRPr="001C60F1">
              <w:rPr>
                <w:sz w:val="18"/>
                <w:szCs w:val="18"/>
              </w:rPr>
              <w:t>Jornadas y Congresos</w:t>
            </w:r>
          </w:p>
        </w:tc>
      </w:tr>
      <w:tr w:rsidR="009D7087" w:rsidRPr="001C60F1" w14:paraId="7CFD0B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0A27" w14:textId="77777777" w:rsidR="009D7087" w:rsidRPr="001C60F1" w:rsidRDefault="00000000">
            <w:r w:rsidRPr="001C60F1">
              <w:rPr>
                <w:sz w:val="18"/>
                <w:szCs w:val="18"/>
              </w:rPr>
              <w:t>10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4617F" w14:textId="77777777" w:rsidR="009D7087" w:rsidRPr="001C60F1" w:rsidRDefault="00000000">
            <w:r w:rsidRPr="001C60F1">
              <w:rPr>
                <w:sz w:val="18"/>
                <w:szCs w:val="18"/>
              </w:rPr>
              <w:t>Conferencias / Videos</w:t>
            </w:r>
          </w:p>
        </w:tc>
      </w:tr>
      <w:tr w:rsidR="009D7087" w:rsidRPr="001C60F1" w14:paraId="60B330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350A3" w14:textId="77777777" w:rsidR="009D7087" w:rsidRPr="001C60F1" w:rsidRDefault="00000000">
            <w:r w:rsidRPr="001C60F1">
              <w:rPr>
                <w:sz w:val="18"/>
                <w:szCs w:val="18"/>
              </w:rPr>
              <w:t>11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93E2E" w14:textId="77777777" w:rsidR="009D7087" w:rsidRPr="001C60F1" w:rsidRDefault="00000000">
            <w:r w:rsidRPr="001C60F1">
              <w:rPr>
                <w:sz w:val="18"/>
                <w:szCs w:val="18"/>
              </w:rPr>
              <w:t>Actualidad</w:t>
            </w:r>
          </w:p>
        </w:tc>
      </w:tr>
      <w:tr w:rsidR="009D7087" w:rsidRPr="001C60F1" w14:paraId="7973B4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FE92A" w14:textId="77777777" w:rsidR="009D7087" w:rsidRPr="001C60F1" w:rsidRDefault="00000000">
            <w:r w:rsidRPr="001C60F1">
              <w:rPr>
                <w:sz w:val="18"/>
                <w:szCs w:val="18"/>
              </w:rPr>
              <w:t>12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DB8E" w14:textId="77777777" w:rsidR="009D7087" w:rsidRPr="001C60F1" w:rsidRDefault="00000000">
            <w:r w:rsidRPr="001C60F1">
              <w:rPr>
                <w:sz w:val="18"/>
                <w:szCs w:val="18"/>
              </w:rPr>
              <w:t>Prensa</w:t>
            </w:r>
          </w:p>
        </w:tc>
      </w:tr>
      <w:tr w:rsidR="009D7087" w:rsidRPr="001C60F1" w14:paraId="55D320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51006" w14:textId="77777777" w:rsidR="009D7087" w:rsidRPr="001C60F1" w:rsidRDefault="00000000">
            <w:r w:rsidRPr="001C60F1">
              <w:rPr>
                <w:sz w:val="18"/>
                <w:szCs w:val="18"/>
              </w:rPr>
              <w:t>13</w:t>
            </w:r>
          </w:p>
        </w:tc>
        <w:tc>
          <w:tcPr>
            <w:tcW w:w="9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4B57B" w14:textId="77777777" w:rsidR="009D7087" w:rsidRPr="001C60F1" w:rsidRDefault="00000000">
            <w:r w:rsidRPr="001C60F1">
              <w:rPr>
                <w:sz w:val="18"/>
                <w:szCs w:val="18"/>
              </w:rPr>
              <w:t>Contacto</w:t>
            </w:r>
          </w:p>
        </w:tc>
      </w:tr>
    </w:tbl>
    <w:p w14:paraId="1F9F2349" w14:textId="77777777" w:rsidR="009D7087" w:rsidRPr="001C60F1" w:rsidRDefault="00000000">
      <w:pPr>
        <w:spacing w:after="140" w:line="276" w:lineRule="auto"/>
      </w:pPr>
      <w:r w:rsidRPr="001C60F1">
        <w:rPr>
          <w:i/>
          <w:iCs/>
          <w:sz w:val="20"/>
          <w:szCs w:val="20"/>
        </w:rPr>
        <w:t>La denominación final puede adaptarse al diseño, pero los contenidos no deben perderse ni mezclarse.</w:t>
      </w:r>
    </w:p>
    <w:p w14:paraId="371958D3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21. Criterios de orden y diseño</w:t>
      </w:r>
    </w:p>
    <w:p w14:paraId="62715E0F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Orden cronológico descendente: lo más reciente primero.</w:t>
      </w:r>
    </w:p>
    <w:p w14:paraId="32324343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Diferenciar contenido actual de archivo histórico.</w:t>
      </w:r>
    </w:p>
    <w:p w14:paraId="4D4B24B3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Títulos completos y uniformes.</w:t>
      </w:r>
    </w:p>
    <w:p w14:paraId="56CBCC2E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Evitar bloques de texto largos en portada; usar fichas internas.</w:t>
      </w:r>
    </w:p>
    <w:p w14:paraId="6364E2CA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Estética institucional y académica, sobria y limpia.</w:t>
      </w:r>
    </w:p>
    <w:p w14:paraId="305D56AC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proofErr w:type="spellStart"/>
      <w:r w:rsidRPr="001C60F1">
        <w:t>PDFs</w:t>
      </w:r>
      <w:proofErr w:type="spellEnd"/>
      <w:r w:rsidRPr="001C60F1">
        <w:t xml:space="preserve"> que abran/descarguen sin pasos innecesarios.</w:t>
      </w:r>
    </w:p>
    <w:p w14:paraId="07D2BE8F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Revisar todos los enlaces antes de publicar.</w:t>
      </w:r>
    </w:p>
    <w:p w14:paraId="3AE51EA9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Verificar en computadora y celular.</w:t>
      </w:r>
    </w:p>
    <w:p w14:paraId="02D60168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No dejar botones o redes que no se utilicen.</w:t>
      </w:r>
    </w:p>
    <w:p w14:paraId="6700953F" w14:textId="77777777" w:rsidR="009D7087" w:rsidRPr="001C60F1" w:rsidRDefault="00000000">
      <w:pPr>
        <w:pStyle w:val="Prrafodelista"/>
        <w:numPr>
          <w:ilvl w:val="0"/>
          <w:numId w:val="1"/>
        </w:numPr>
        <w:spacing w:after="90" w:line="270" w:lineRule="auto"/>
      </w:pPr>
      <w:r w:rsidRPr="001C60F1">
        <w:t>No duplicar artículos o archivos.</w:t>
      </w:r>
    </w:p>
    <w:p w14:paraId="1C6A8103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>22. Material fotográfico — presentación del libro</w:t>
      </w:r>
    </w:p>
    <w:p w14:paraId="3CE40284" w14:textId="77777777" w:rsidR="009D7087" w:rsidRPr="001C60F1" w:rsidRDefault="00000000">
      <w:pPr>
        <w:spacing w:after="140" w:line="276" w:lineRule="auto"/>
      </w:pPr>
      <w:r w:rsidRPr="001C60F1">
        <w:t>Se recibieron veinte fotografías del acto de presentación. Seleccionar una imagen principal y una galería de 5 a 6 fotos; el resto puede quedar en galería interna.</w:t>
      </w:r>
    </w:p>
    <w:p w14:paraId="12416529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  <w:lang w:val="pt-BR"/>
        </w:rPr>
      </w:pPr>
      <w:r w:rsidRPr="001C60F1">
        <w:rPr>
          <w:b/>
          <w:bCs/>
          <w:color w:val="auto"/>
          <w:sz w:val="30"/>
          <w:szCs w:val="30"/>
          <w:lang w:val="pt-BR"/>
        </w:rPr>
        <w:t>23. Enlaces a incorporar / controlar</w:t>
      </w:r>
    </w:p>
    <w:p w14:paraId="71D29C40" w14:textId="77777777" w:rsidR="009D7087" w:rsidRPr="001C60F1" w:rsidRDefault="00000000">
      <w:pPr>
        <w:spacing w:after="140"/>
        <w:rPr>
          <w:lang w:val="pt-BR"/>
        </w:rPr>
      </w:pPr>
      <w:hyperlink r:id="rId16" w:history="1">
        <w:r w:rsidRPr="001C60F1">
          <w:rPr>
            <w:rStyle w:val="Hipervnculo"/>
            <w:color w:val="auto"/>
            <w:lang w:val="pt-BR"/>
          </w:rPr>
          <w:t>Instagram oficial</w:t>
        </w:r>
      </w:hyperlink>
    </w:p>
    <w:p w14:paraId="37C13298" w14:textId="77777777" w:rsidR="009D7087" w:rsidRPr="001C60F1" w:rsidRDefault="00000000">
      <w:pPr>
        <w:spacing w:after="140"/>
      </w:pPr>
      <w:hyperlink r:id="rId17" w:anchor="inicio" w:history="1">
        <w:r w:rsidRPr="001C60F1">
          <w:rPr>
            <w:rStyle w:val="Hipervnculo"/>
            <w:color w:val="auto"/>
          </w:rPr>
          <w:t xml:space="preserve">Libro – </w:t>
        </w:r>
        <w:proofErr w:type="spellStart"/>
        <w:r w:rsidRPr="001C60F1">
          <w:rPr>
            <w:rStyle w:val="Hipervnculo"/>
            <w:color w:val="auto"/>
          </w:rPr>
          <w:t>Rubinzal-Culzoni</w:t>
        </w:r>
        <w:proofErr w:type="spellEnd"/>
      </w:hyperlink>
    </w:p>
    <w:p w14:paraId="09BEC810" w14:textId="77777777" w:rsidR="009D7087" w:rsidRPr="001C60F1" w:rsidRDefault="00000000">
      <w:pPr>
        <w:spacing w:after="140"/>
      </w:pPr>
      <w:hyperlink r:id="rId18" w:history="1">
        <w:r w:rsidRPr="001C60F1">
          <w:rPr>
            <w:rStyle w:val="Hipervnculo"/>
            <w:color w:val="auto"/>
          </w:rPr>
          <w:t>Perfil – Derecho Comparado</w:t>
        </w:r>
      </w:hyperlink>
    </w:p>
    <w:p w14:paraId="770DD54B" w14:textId="77777777" w:rsidR="009D7087" w:rsidRPr="001C60F1" w:rsidRDefault="00000000">
      <w:pPr>
        <w:spacing w:after="140"/>
      </w:pPr>
      <w:hyperlink r:id="rId19" w:history="1">
        <w:r w:rsidRPr="001C60F1">
          <w:rPr>
            <w:rStyle w:val="Hipervnculo"/>
            <w:color w:val="auto"/>
          </w:rPr>
          <w:t>AADC – renovación de autoridades</w:t>
        </w:r>
      </w:hyperlink>
    </w:p>
    <w:p w14:paraId="68BC8306" w14:textId="77777777" w:rsidR="009D7087" w:rsidRPr="001C60F1" w:rsidRDefault="00000000">
      <w:pPr>
        <w:spacing w:after="140"/>
      </w:pPr>
      <w:hyperlink r:id="rId20" w:history="1">
        <w:r w:rsidRPr="001C60F1">
          <w:rPr>
            <w:rStyle w:val="Hipervnculo"/>
            <w:color w:val="auto"/>
          </w:rPr>
          <w:t>Autoridades Facultad de Derecho UBA</w:t>
        </w:r>
      </w:hyperlink>
    </w:p>
    <w:p w14:paraId="22FB62DC" w14:textId="77777777" w:rsidR="009D7087" w:rsidRPr="001C60F1" w:rsidRDefault="00000000">
      <w:pPr>
        <w:pStyle w:val="Ttulo1"/>
        <w:pBdr>
          <w:bottom w:val="single" w:sz="8" w:space="4" w:color="1F3864"/>
        </w:pBdr>
        <w:spacing w:before="400" w:after="200"/>
        <w:rPr>
          <w:color w:val="auto"/>
        </w:rPr>
      </w:pPr>
      <w:r w:rsidRPr="001C60F1">
        <w:rPr>
          <w:b/>
          <w:bCs/>
          <w:color w:val="auto"/>
          <w:sz w:val="30"/>
          <w:szCs w:val="30"/>
        </w:rPr>
        <w:t xml:space="preserve">24. </w:t>
      </w:r>
      <w:proofErr w:type="spellStart"/>
      <w:r w:rsidRPr="001C60F1">
        <w:rPr>
          <w:b/>
          <w:bCs/>
          <w:color w:val="auto"/>
          <w:sz w:val="30"/>
          <w:szCs w:val="30"/>
        </w:rPr>
        <w:t>Checklist</w:t>
      </w:r>
      <w:proofErr w:type="spellEnd"/>
      <w:r w:rsidRPr="001C60F1">
        <w:rPr>
          <w:b/>
          <w:bCs/>
          <w:color w:val="auto"/>
          <w:sz w:val="30"/>
          <w:szCs w:val="30"/>
        </w:rPr>
        <w:t xml:space="preserve"> final — antes de autorizar la página</w:t>
      </w:r>
    </w:p>
    <w:p w14:paraId="210C580F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CV</w:t>
      </w:r>
      <w:proofErr w:type="gramEnd"/>
      <w:r w:rsidRPr="001C60F1">
        <w:t xml:space="preserve"> completo 2026 cargado y funcionando</w:t>
      </w:r>
    </w:p>
    <w:p w14:paraId="719AEB86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CV</w:t>
      </w:r>
      <w:proofErr w:type="gramEnd"/>
      <w:r w:rsidRPr="001C60F1">
        <w:t xml:space="preserve"> reducido 2026 cargado y funcionando</w:t>
      </w:r>
    </w:p>
    <w:p w14:paraId="5F4A56BC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Presentación</w:t>
      </w:r>
      <w:proofErr w:type="gramEnd"/>
      <w:r w:rsidRPr="001C60F1">
        <w:t xml:space="preserve"> principal actualizada (Doctora en Derecho / Profesora Titular UBA / </w:t>
      </w:r>
      <w:proofErr w:type="gramStart"/>
      <w:r w:rsidRPr="001C60F1">
        <w:t>Presidenta</w:t>
      </w:r>
      <w:proofErr w:type="gramEnd"/>
      <w:r w:rsidRPr="001C60F1">
        <w:t xml:space="preserve"> AADC)</w:t>
      </w:r>
    </w:p>
    <w:p w14:paraId="41EE493B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Correo</w:t>
      </w:r>
      <w:proofErr w:type="gramEnd"/>
      <w:r w:rsidRPr="001C60F1">
        <w:t xml:space="preserve"> general correcto: marcelabasterra@gmail.com</w:t>
      </w:r>
    </w:p>
    <w:p w14:paraId="6D7C3B97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Correo</w:t>
      </w:r>
      <w:proofErr w:type="gramEnd"/>
      <w:r w:rsidRPr="001C60F1">
        <w:t xml:space="preserve"> de prensa reemplazado por marcelabasterra@gmail.com</w:t>
      </w:r>
    </w:p>
    <w:p w14:paraId="520703EB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Instagram</w:t>
      </w:r>
      <w:proofErr w:type="gramEnd"/>
      <w:r w:rsidRPr="001C60F1">
        <w:t xml:space="preserve"> oficial incorporado</w:t>
      </w:r>
    </w:p>
    <w:p w14:paraId="722E3625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Medium</w:t>
      </w:r>
      <w:proofErr w:type="gramEnd"/>
      <w:r w:rsidRPr="001C60F1">
        <w:t xml:space="preserve"> eliminado</w:t>
      </w:r>
    </w:p>
    <w:p w14:paraId="71E0193B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LinkedIn</w:t>
      </w:r>
      <w:proofErr w:type="gramEnd"/>
      <w:r w:rsidRPr="001C60F1">
        <w:t xml:space="preserve"> eliminado</w:t>
      </w:r>
    </w:p>
    <w:p w14:paraId="3D34ECF0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YouTube</w:t>
      </w:r>
      <w:proofErr w:type="gramEnd"/>
      <w:r w:rsidRPr="001C60F1">
        <w:t xml:space="preserve"> no usado como red principal; videos académicos individuales enlazados</w:t>
      </w:r>
    </w:p>
    <w:p w14:paraId="32727A72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Materia</w:t>
      </w:r>
      <w:proofErr w:type="gramEnd"/>
      <w:r w:rsidRPr="001C60F1">
        <w:t xml:space="preserve"> de grado UBA actualizada; referencias UCA/UCES eliminadas de grado</w:t>
      </w:r>
    </w:p>
    <w:p w14:paraId="6CD03749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Equipo</w:t>
      </w:r>
      <w:proofErr w:type="gramEnd"/>
      <w:r w:rsidRPr="001C60F1">
        <w:t xml:space="preserve"> docente UBA verificado o sección eliminada si no está actualizada</w:t>
      </w:r>
    </w:p>
    <w:p w14:paraId="0AE5DD7D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Sección</w:t>
      </w:r>
      <w:proofErr w:type="gramEnd"/>
      <w:r w:rsidRPr="001C60F1">
        <w:t xml:space="preserve"> POSGRADOS, MAESTRÍAS Y DOCTORADOS creada y visible, con las 8 universidades/instituciones</w:t>
      </w:r>
    </w:p>
    <w:p w14:paraId="2F6EC287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Libro</w:t>
      </w:r>
      <w:proofErr w:type="gramEnd"/>
      <w:r w:rsidRPr="001C60F1">
        <w:t xml:space="preserve"> 2025 ubicado en primer lugar, con </w:t>
      </w:r>
      <w:proofErr w:type="gramStart"/>
      <w:r w:rsidRPr="001C60F1">
        <w:t>link</w:t>
      </w:r>
      <w:proofErr w:type="gramEnd"/>
      <w:r w:rsidRPr="001C60F1">
        <w:t xml:space="preserve"> a </w:t>
      </w:r>
      <w:proofErr w:type="spellStart"/>
      <w:r w:rsidRPr="001C60F1">
        <w:t>Rubinzal-Culzoni</w:t>
      </w:r>
      <w:proofErr w:type="spellEnd"/>
      <w:r w:rsidRPr="001C60F1">
        <w:t xml:space="preserve"> funcionando</w:t>
      </w:r>
    </w:p>
    <w:p w14:paraId="47297EC6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Presentación</w:t>
      </w:r>
      <w:proofErr w:type="gramEnd"/>
      <w:r w:rsidRPr="001C60F1">
        <w:t xml:space="preserve"> del libro incorporada en Actualidad con galería de fotos</w:t>
      </w:r>
    </w:p>
    <w:p w14:paraId="1DF14195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Artículos</w:t>
      </w:r>
      <w:proofErr w:type="gramEnd"/>
      <w:r w:rsidRPr="001C60F1">
        <w:t xml:space="preserve"> ordenados del más reciente al más antiguo, sin duplicados</w:t>
      </w:r>
    </w:p>
    <w:p w14:paraId="4B6DA7D4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Litigios</w:t>
      </w:r>
      <w:proofErr w:type="gramEnd"/>
      <w:r w:rsidRPr="001C60F1">
        <w:t xml:space="preserve"> Estructurales cargado una sola vez, en sección propia</w:t>
      </w:r>
    </w:p>
    <w:p w14:paraId="48CC3A6B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PDF</w:t>
      </w:r>
      <w:proofErr w:type="gramEnd"/>
      <w:r w:rsidRPr="001C60F1">
        <w:t xml:space="preserve"> de cada artículo correctamente enlazado (Ver PDF / Descargar)</w:t>
      </w:r>
    </w:p>
    <w:p w14:paraId="5DEA02DF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Faltantes</w:t>
      </w:r>
      <w:proofErr w:type="gramEnd"/>
      <w:r w:rsidRPr="001C60F1">
        <w:t xml:space="preserve"> del inventario maestro identificados y comunicados antes de cerrar la carga</w:t>
      </w:r>
    </w:p>
    <w:p w14:paraId="757D0358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proofErr w:type="spellStart"/>
      <w:r w:rsidRPr="001C60F1">
        <w:t>InfoLEG</w:t>
      </w:r>
      <w:proofErr w:type="spellEnd"/>
      <w:proofErr w:type="gramEnd"/>
      <w:r w:rsidRPr="001C60F1">
        <w:t>, UBA y Corte IDH mantenidos como enlaces de consulta; USE y FUNDESI eliminados</w:t>
      </w:r>
    </w:p>
    <w:p w14:paraId="57F63B1B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Jornadas</w:t>
      </w:r>
      <w:proofErr w:type="gramEnd"/>
      <w:r w:rsidRPr="001C60F1">
        <w:t xml:space="preserve"> y Congresos separados en Próximos / Realizados</w:t>
      </w:r>
    </w:p>
    <w:p w14:paraId="1C4669A1" w14:textId="77777777" w:rsidR="009D7087" w:rsidRPr="001C60F1" w:rsidRDefault="00000000">
      <w:pPr>
        <w:spacing w:after="80"/>
      </w:pPr>
      <w:proofErr w:type="gramStart"/>
      <w:r w:rsidRPr="001C60F1">
        <w:rPr>
          <w:b/>
          <w:bCs/>
        </w:rPr>
        <w:t xml:space="preserve">☐  </w:t>
      </w:r>
      <w:r w:rsidRPr="001C60F1">
        <w:t>Todos</w:t>
      </w:r>
      <w:proofErr w:type="gramEnd"/>
      <w:r w:rsidRPr="001C60F1">
        <w:t xml:space="preserve"> los enlaces testeados; revisión en computadora y celular antes de publicar</w:t>
      </w:r>
    </w:p>
    <w:p w14:paraId="7DF84B9D" w14:textId="3367B299" w:rsidR="009D7087" w:rsidRPr="001C60F1" w:rsidRDefault="009D7087">
      <w:pPr>
        <w:spacing w:after="140" w:line="276" w:lineRule="auto"/>
      </w:pPr>
    </w:p>
    <w:sectPr w:rsidR="009D7087" w:rsidRPr="001C60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0447"/>
    <w:multiLevelType w:val="hybridMultilevel"/>
    <w:tmpl w:val="77C88EA2"/>
    <w:lvl w:ilvl="0" w:tplc="43242856">
      <w:start w:val="1"/>
      <w:numFmt w:val="bullet"/>
      <w:lvlText w:val="●"/>
      <w:lvlJc w:val="left"/>
      <w:pPr>
        <w:ind w:left="720" w:hanging="360"/>
      </w:pPr>
    </w:lvl>
    <w:lvl w:ilvl="1" w:tplc="C44875A4">
      <w:start w:val="1"/>
      <w:numFmt w:val="bullet"/>
      <w:lvlText w:val="○"/>
      <w:lvlJc w:val="left"/>
      <w:pPr>
        <w:ind w:left="1440" w:hanging="360"/>
      </w:pPr>
    </w:lvl>
    <w:lvl w:ilvl="2" w:tplc="A9E0788A">
      <w:start w:val="1"/>
      <w:numFmt w:val="bullet"/>
      <w:lvlText w:val="■"/>
      <w:lvlJc w:val="left"/>
      <w:pPr>
        <w:ind w:left="2160" w:hanging="360"/>
      </w:pPr>
    </w:lvl>
    <w:lvl w:ilvl="3" w:tplc="D45C73E8">
      <w:start w:val="1"/>
      <w:numFmt w:val="bullet"/>
      <w:lvlText w:val="●"/>
      <w:lvlJc w:val="left"/>
      <w:pPr>
        <w:ind w:left="2880" w:hanging="360"/>
      </w:pPr>
    </w:lvl>
    <w:lvl w:ilvl="4" w:tplc="165ABB0E">
      <w:start w:val="1"/>
      <w:numFmt w:val="bullet"/>
      <w:lvlText w:val="○"/>
      <w:lvlJc w:val="left"/>
      <w:pPr>
        <w:ind w:left="3600" w:hanging="360"/>
      </w:pPr>
    </w:lvl>
    <w:lvl w:ilvl="5" w:tplc="ADF4122E">
      <w:start w:val="1"/>
      <w:numFmt w:val="bullet"/>
      <w:lvlText w:val="■"/>
      <w:lvlJc w:val="left"/>
      <w:pPr>
        <w:ind w:left="4320" w:hanging="360"/>
      </w:pPr>
    </w:lvl>
    <w:lvl w:ilvl="6" w:tplc="DA78CF32">
      <w:start w:val="1"/>
      <w:numFmt w:val="bullet"/>
      <w:lvlText w:val="●"/>
      <w:lvlJc w:val="left"/>
      <w:pPr>
        <w:ind w:left="5040" w:hanging="360"/>
      </w:pPr>
    </w:lvl>
    <w:lvl w:ilvl="7" w:tplc="5ED6D5A4">
      <w:start w:val="1"/>
      <w:numFmt w:val="bullet"/>
      <w:lvlText w:val="●"/>
      <w:lvlJc w:val="left"/>
      <w:pPr>
        <w:ind w:left="5760" w:hanging="360"/>
      </w:pPr>
    </w:lvl>
    <w:lvl w:ilvl="8" w:tplc="7138FA14">
      <w:start w:val="1"/>
      <w:numFmt w:val="bullet"/>
      <w:lvlText w:val="●"/>
      <w:lvlJc w:val="left"/>
      <w:pPr>
        <w:ind w:left="6480" w:hanging="360"/>
      </w:pPr>
    </w:lvl>
  </w:abstractNum>
  <w:num w:numId="1" w16cid:durableId="1392848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087"/>
    <w:rsid w:val="001C60F1"/>
    <w:rsid w:val="002F73D3"/>
    <w:rsid w:val="003D1851"/>
    <w:rsid w:val="009D7087"/>
    <w:rsid w:val="009E50E8"/>
    <w:rsid w:val="00DE27BA"/>
    <w:rsid w:val="00EE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E562"/>
  <w15:docId w15:val="{8E4D2357-73A7-44E8-9E29-B5BE7EAA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echocomparado.org.ar/marcela-basterra/" TargetMode="External"/><Relationship Id="rId13" Type="http://schemas.openxmlformats.org/officeDocument/2006/relationships/hyperlink" Target="https://www.youtube.com/watch?v=tKX1ku8boLw" TargetMode="External"/><Relationship Id="rId18" Type="http://schemas.openxmlformats.org/officeDocument/2006/relationships/hyperlink" Target="https://derechocomparado.org.ar/marcela-basterra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adconst.org.ar/la-asociacion-argentina-de-derecho-constitucional-renovo-sus-autoridades/" TargetMode="External"/><Relationship Id="rId12" Type="http://schemas.openxmlformats.org/officeDocument/2006/relationships/hyperlink" Target="https://www.youtube.com/watch?v=_HYQrDw6F_E" TargetMode="External"/><Relationship Id="rId17" Type="http://schemas.openxmlformats.org/officeDocument/2006/relationships/hyperlink" Target="https://www.rubinzal.com.ar/tratados/teoria-general-de-los-derechos-economicos-sociales-culturales-y-ambientales-basterra-marcela/194/?textobu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marcelabasterra/" TargetMode="External"/><Relationship Id="rId20" Type="http://schemas.openxmlformats.org/officeDocument/2006/relationships/hyperlink" Target="https://www.derecho.uba.ar/institucional/autoridades-derecho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ubinzal.com.ar/tratados/teoria-general-de-los-derechos-economicos-sociales-culturales-y-ambientales-basterra-marcela/194/?textobu=" TargetMode="External"/><Relationship Id="rId11" Type="http://schemas.openxmlformats.org/officeDocument/2006/relationships/hyperlink" Target="https://www.youtube.com/watch?v=Dwmrhu54AG0&amp;t=6474s" TargetMode="External"/><Relationship Id="rId5" Type="http://schemas.openxmlformats.org/officeDocument/2006/relationships/hyperlink" Target="https://www.instagram.com/marcelabasterra/" TargetMode="External"/><Relationship Id="rId15" Type="http://schemas.openxmlformats.org/officeDocument/2006/relationships/hyperlink" Target="https://www.derecho.uba.ar/noticias/2020/segundo-encuentro-internacional-de-mujeres-constitucionalistas" TargetMode="External"/><Relationship Id="rId10" Type="http://schemas.openxmlformats.org/officeDocument/2006/relationships/hyperlink" Target="https://www.youtube.com/watch?v=1pJwGJJjtV4&amp;t=150s" TargetMode="External"/><Relationship Id="rId19" Type="http://schemas.openxmlformats.org/officeDocument/2006/relationships/hyperlink" Target="https://aadconst.org.ar/la-asociacion-argentina-de-derecho-constitucional-renovo-sus-autoridad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QQH1t2nLWU" TargetMode="External"/><Relationship Id="rId14" Type="http://schemas.openxmlformats.org/officeDocument/2006/relationships/hyperlink" Target="https://www.youtube.com/watch?v=LnfLLvaGM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Magdalena Escande</cp:lastModifiedBy>
  <cp:revision>3</cp:revision>
  <dcterms:created xsi:type="dcterms:W3CDTF">2026-08-09T15:06:00Z</dcterms:created>
  <dcterms:modified xsi:type="dcterms:W3CDTF">2026-08-09T15:56:00Z</dcterms:modified>
</cp:coreProperties>
</file>