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60"/>
          <w:szCs w:val="60"/>
        </w:rPr>
      </w:pPr>
      <w:r w:rsidDel="00000000" w:rsidR="00000000" w:rsidRPr="00000000">
        <w:rPr>
          <w:sz w:val="60"/>
          <w:szCs w:val="60"/>
        </w:rPr>
        <w:drawing>
          <wp:inline distB="114300" distT="114300" distL="114300" distR="114300">
            <wp:extent cx="5376863" cy="2145736"/>
            <wp:effectExtent b="0" l="0" r="0" t="0"/>
            <wp:docPr id="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376863" cy="21457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sz w:val="60"/>
          <w:szCs w:val="60"/>
          <w:rtl w:val="0"/>
        </w:rPr>
        <w:t xml:space="preserve">Interconexión de Redes</w:t>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Proyecto Final: NRFU</w:t>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4"/>
          <w:szCs w:val="44"/>
        </w:rPr>
      </w:pPr>
      <w:r w:rsidDel="00000000" w:rsidR="00000000" w:rsidRPr="00000000">
        <w:rPr>
          <w:b w:val="1"/>
          <w:sz w:val="44"/>
          <w:szCs w:val="44"/>
          <w:rtl w:val="0"/>
        </w:rPr>
        <w:t xml:space="preserve">Profesor:</w:t>
      </w:r>
    </w:p>
    <w:p w:rsidR="00000000" w:rsidDel="00000000" w:rsidP="00000000" w:rsidRDefault="00000000" w:rsidRPr="00000000" w14:paraId="00000007">
      <w:pPr>
        <w:jc w:val="center"/>
        <w:rPr>
          <w:b w:val="1"/>
          <w:sz w:val="48"/>
          <w:szCs w:val="48"/>
        </w:rPr>
      </w:pPr>
      <w:r w:rsidDel="00000000" w:rsidR="00000000" w:rsidRPr="00000000">
        <w:rPr>
          <w:b w:val="1"/>
          <w:sz w:val="48"/>
          <w:szCs w:val="48"/>
          <w:rtl w:val="0"/>
        </w:rPr>
        <w:t xml:space="preserve">Ramiro Alejandro Bermúdez U.</w:t>
      </w:r>
    </w:p>
    <w:p w:rsidR="00000000" w:rsidDel="00000000" w:rsidP="00000000" w:rsidRDefault="00000000" w:rsidRPr="00000000" w14:paraId="00000008">
      <w:pPr>
        <w:spacing w:line="360" w:lineRule="auto"/>
        <w:jc w:val="center"/>
        <w:rPr>
          <w:sz w:val="48"/>
          <w:szCs w:val="48"/>
        </w:rPr>
      </w:pPr>
      <w:r w:rsidDel="00000000" w:rsidR="00000000" w:rsidRPr="00000000">
        <w:rPr>
          <w:rtl w:val="0"/>
        </w:rPr>
      </w:r>
    </w:p>
    <w:p w:rsidR="00000000" w:rsidDel="00000000" w:rsidP="00000000" w:rsidRDefault="00000000" w:rsidRPr="00000000" w14:paraId="00000009">
      <w:pPr>
        <w:spacing w:line="360" w:lineRule="auto"/>
        <w:jc w:val="center"/>
        <w:rPr>
          <w:sz w:val="36"/>
          <w:szCs w:val="36"/>
        </w:rPr>
      </w:pPr>
      <w:r w:rsidDel="00000000" w:rsidR="00000000" w:rsidRPr="00000000">
        <w:rPr>
          <w:sz w:val="36"/>
          <w:szCs w:val="36"/>
          <w:rtl w:val="0"/>
        </w:rPr>
        <w:t xml:space="preserve">Michel Lujano A01636172</w:t>
      </w:r>
    </w:p>
    <w:p w:rsidR="00000000" w:rsidDel="00000000" w:rsidP="00000000" w:rsidRDefault="00000000" w:rsidRPr="00000000" w14:paraId="0000000A">
      <w:pPr>
        <w:spacing w:line="360" w:lineRule="auto"/>
        <w:jc w:val="center"/>
        <w:rPr>
          <w:sz w:val="36"/>
          <w:szCs w:val="36"/>
        </w:rPr>
      </w:pPr>
      <w:r w:rsidDel="00000000" w:rsidR="00000000" w:rsidRPr="00000000">
        <w:rPr>
          <w:sz w:val="36"/>
          <w:szCs w:val="36"/>
          <w:rtl w:val="0"/>
        </w:rPr>
        <w:t xml:space="preserve">Cristopher Roman A01611408</w:t>
      </w:r>
    </w:p>
    <w:p w:rsidR="00000000" w:rsidDel="00000000" w:rsidP="00000000" w:rsidRDefault="00000000" w:rsidRPr="00000000" w14:paraId="0000000B">
      <w:pPr>
        <w:spacing w:line="360" w:lineRule="auto"/>
        <w:jc w:val="center"/>
        <w:rPr>
          <w:sz w:val="36"/>
          <w:szCs w:val="36"/>
        </w:rPr>
      </w:pPr>
      <w:r w:rsidDel="00000000" w:rsidR="00000000" w:rsidRPr="00000000">
        <w:rPr>
          <w:sz w:val="36"/>
          <w:szCs w:val="36"/>
          <w:rtl w:val="0"/>
        </w:rPr>
        <w:t xml:space="preserve">Damian Reyes A01634031</w:t>
      </w:r>
    </w:p>
    <w:p w:rsidR="00000000" w:rsidDel="00000000" w:rsidP="00000000" w:rsidRDefault="00000000" w:rsidRPr="00000000" w14:paraId="0000000C">
      <w:pPr>
        <w:spacing w:line="360" w:lineRule="auto"/>
        <w:jc w:val="center"/>
        <w:rPr>
          <w:sz w:val="36"/>
          <w:szCs w:val="36"/>
        </w:rPr>
      </w:pPr>
      <w:r w:rsidDel="00000000" w:rsidR="00000000" w:rsidRPr="00000000">
        <w:rPr>
          <w:sz w:val="36"/>
          <w:szCs w:val="36"/>
          <w:rtl w:val="0"/>
        </w:rPr>
        <w:t xml:space="preserve">Humberto Atondo A00959979</w:t>
      </w:r>
    </w:p>
    <w:p w:rsidR="00000000" w:rsidDel="00000000" w:rsidP="00000000" w:rsidRDefault="00000000" w:rsidRPr="00000000" w14:paraId="0000000D">
      <w:pPr>
        <w:spacing w:line="360" w:lineRule="auto"/>
        <w:jc w:val="center"/>
        <w:rPr>
          <w:sz w:val="36"/>
          <w:szCs w:val="36"/>
        </w:rPr>
      </w:pPr>
      <w:r w:rsidDel="00000000" w:rsidR="00000000" w:rsidRPr="00000000">
        <w:rPr>
          <w:rtl w:val="0"/>
        </w:rPr>
      </w:r>
    </w:p>
    <w:p w:rsidR="00000000" w:rsidDel="00000000" w:rsidP="00000000" w:rsidRDefault="00000000" w:rsidRPr="00000000" w14:paraId="0000000E">
      <w:pPr>
        <w:spacing w:line="360" w:lineRule="auto"/>
        <w:jc w:val="center"/>
        <w:rPr>
          <w:sz w:val="36"/>
          <w:szCs w:val="36"/>
        </w:rPr>
      </w:pPr>
      <w:r w:rsidDel="00000000" w:rsidR="00000000" w:rsidRPr="00000000">
        <w:rPr>
          <w:rtl w:val="0"/>
        </w:rPr>
      </w:r>
    </w:p>
    <w:p w:rsidR="00000000" w:rsidDel="00000000" w:rsidP="00000000" w:rsidRDefault="00000000" w:rsidRPr="00000000" w14:paraId="0000000F">
      <w:pPr>
        <w:spacing w:line="360" w:lineRule="auto"/>
        <w:jc w:val="center"/>
        <w:rPr>
          <w:sz w:val="36"/>
          <w:szCs w:val="36"/>
        </w:rPr>
      </w:pPr>
      <w:r w:rsidDel="00000000" w:rsidR="00000000" w:rsidRPr="00000000">
        <w:rPr>
          <w:rtl w:val="0"/>
        </w:rPr>
      </w:r>
    </w:p>
    <w:p w:rsidR="00000000" w:rsidDel="00000000" w:rsidP="00000000" w:rsidRDefault="00000000" w:rsidRPr="00000000" w14:paraId="00000010">
      <w:pPr>
        <w:spacing w:line="360" w:lineRule="auto"/>
        <w:jc w:val="center"/>
        <w:rPr>
          <w:sz w:val="36"/>
          <w:szCs w:val="36"/>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Nota: Ir a la carpeta de imágenes, para visualizar </w:t>
      </w:r>
      <w:r w:rsidDel="00000000" w:rsidR="00000000" w:rsidRPr="00000000">
        <w:rPr>
          <w:b w:val="1"/>
          <w:sz w:val="24"/>
          <w:szCs w:val="24"/>
          <w:u w:val="single"/>
          <w:rtl w:val="0"/>
        </w:rPr>
        <w:t xml:space="preserve">todas </w:t>
      </w:r>
      <w:r w:rsidDel="00000000" w:rsidR="00000000" w:rsidRPr="00000000">
        <w:rPr>
          <w:sz w:val="24"/>
          <w:szCs w:val="24"/>
          <w:rtl w:val="0"/>
        </w:rPr>
        <w:t xml:space="preserve">las comprobaciones. </w:t>
      </w:r>
    </w:p>
    <w:p w:rsidR="00000000" w:rsidDel="00000000" w:rsidP="00000000" w:rsidRDefault="00000000" w:rsidRPr="00000000" w14:paraId="00000012">
      <w:pPr>
        <w:spacing w:line="360" w:lineRule="auto"/>
        <w:jc w:val="left"/>
        <w:rPr>
          <w:sz w:val="24"/>
          <w:szCs w:val="24"/>
        </w:rPr>
      </w:pPr>
      <w:r w:rsidDel="00000000" w:rsidR="00000000" w:rsidRPr="00000000">
        <w:rPr>
          <w:sz w:val="24"/>
          <w:szCs w:val="24"/>
          <w:rtl w:val="0"/>
        </w:rPr>
        <w:t xml:space="preserve">Como parte del proyecto realizado para interconectar las redes de CDMX y GDL, partimos de la dirección de red </w:t>
      </w:r>
      <w:r w:rsidDel="00000000" w:rsidR="00000000" w:rsidRPr="00000000">
        <w:rPr>
          <w:b w:val="1"/>
          <w:sz w:val="24"/>
          <w:szCs w:val="24"/>
          <w:rtl w:val="0"/>
        </w:rPr>
        <w:t xml:space="preserve">172.21.0.0/19 </w:t>
      </w:r>
      <w:r w:rsidDel="00000000" w:rsidR="00000000" w:rsidRPr="00000000">
        <w:rPr>
          <w:sz w:val="24"/>
          <w:szCs w:val="24"/>
          <w:rtl w:val="0"/>
        </w:rPr>
        <w:t xml:space="preserve">para organizar ambas redes.</w:t>
      </w:r>
    </w:p>
    <w:p w:rsidR="00000000" w:rsidDel="00000000" w:rsidP="00000000" w:rsidRDefault="00000000" w:rsidRPr="00000000" w14:paraId="00000013">
      <w:pPr>
        <w:spacing w:line="360" w:lineRule="auto"/>
        <w:jc w:val="left"/>
        <w:rPr>
          <w:sz w:val="24"/>
          <w:szCs w:val="24"/>
        </w:rPr>
      </w:pPr>
      <w:r w:rsidDel="00000000" w:rsidR="00000000" w:rsidRPr="00000000">
        <w:rPr>
          <w:rtl w:val="0"/>
        </w:rPr>
      </w:r>
    </w:p>
    <w:p w:rsidR="00000000" w:rsidDel="00000000" w:rsidP="00000000" w:rsidRDefault="00000000" w:rsidRPr="00000000" w14:paraId="00000014">
      <w:pPr>
        <w:spacing w:line="360" w:lineRule="auto"/>
        <w:jc w:val="left"/>
        <w:rPr>
          <w:b w:val="1"/>
          <w:sz w:val="24"/>
          <w:szCs w:val="24"/>
        </w:rPr>
      </w:pPr>
      <w:r w:rsidDel="00000000" w:rsidR="00000000" w:rsidRPr="00000000">
        <w:rPr>
          <w:sz w:val="24"/>
          <w:szCs w:val="24"/>
          <w:rtl w:val="0"/>
        </w:rPr>
        <w:t xml:space="preserve">De acuerdo al número de direcciones necesarias para cada una de las redes se decidió que el primer segmento de red, perteneciente a la red de Guadalajara, tendrá la dirección </w:t>
      </w:r>
      <w:r w:rsidDel="00000000" w:rsidR="00000000" w:rsidRPr="00000000">
        <w:rPr>
          <w:b w:val="1"/>
          <w:sz w:val="24"/>
          <w:szCs w:val="24"/>
          <w:rtl w:val="0"/>
        </w:rPr>
        <w:t xml:space="preserve">172.21.0.0/18</w:t>
      </w:r>
      <w:r w:rsidDel="00000000" w:rsidR="00000000" w:rsidRPr="00000000">
        <w:rPr>
          <w:sz w:val="24"/>
          <w:szCs w:val="24"/>
          <w:rtl w:val="0"/>
        </w:rPr>
        <w:t xml:space="preserve">, mientras que el segmento asignado a Ciudad de México estará albergado en la dirección </w:t>
      </w:r>
      <w:r w:rsidDel="00000000" w:rsidR="00000000" w:rsidRPr="00000000">
        <w:rPr>
          <w:b w:val="1"/>
          <w:sz w:val="24"/>
          <w:szCs w:val="24"/>
          <w:rtl w:val="0"/>
        </w:rPr>
        <w:t xml:space="preserve">172.21.63.0/18.</w:t>
      </w:r>
    </w:p>
    <w:p w:rsidR="00000000" w:rsidDel="00000000" w:rsidP="00000000" w:rsidRDefault="00000000" w:rsidRPr="00000000" w14:paraId="0000001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16">
      <w:pPr>
        <w:spacing w:line="360" w:lineRule="auto"/>
        <w:jc w:val="left"/>
        <w:rPr>
          <w:sz w:val="24"/>
          <w:szCs w:val="24"/>
        </w:rPr>
      </w:pPr>
      <w:r w:rsidDel="00000000" w:rsidR="00000000" w:rsidRPr="00000000">
        <w:rPr>
          <w:sz w:val="24"/>
          <w:szCs w:val="24"/>
          <w:rtl w:val="0"/>
        </w:rPr>
        <w:t xml:space="preserve">Con las direcciones asignadas, procedimos a su vez a segmentar estas direcciones de acuerdo a los requerimientos del cliente, las redes estarán direccionadas de la siguiente manera: </w:t>
      </w:r>
    </w:p>
    <w:p w:rsidR="00000000" w:rsidDel="00000000" w:rsidP="00000000" w:rsidRDefault="00000000" w:rsidRPr="00000000" w14:paraId="00000017">
      <w:pPr>
        <w:spacing w:line="360" w:lineRule="auto"/>
        <w:jc w:val="left"/>
        <w:rPr>
          <w:sz w:val="24"/>
          <w:szCs w:val="24"/>
          <w:vertAlign w:val="superscript"/>
        </w:rPr>
      </w:pPr>
      <w:r w:rsidDel="00000000" w:rsidR="00000000" w:rsidRPr="00000000">
        <w:rPr>
          <w:sz w:val="24"/>
          <w:szCs w:val="24"/>
          <w:rtl w:val="0"/>
        </w:rPr>
        <w:t xml:space="preserve">Adicionalmente se reservó una porción de direcciones en ambas redes, esto con el propósito de facilitar la futura expansión de las mismas, para la red de Guadalajara se utilizó la dirección </w:t>
      </w:r>
      <w:r w:rsidDel="00000000" w:rsidR="00000000" w:rsidRPr="00000000">
        <w:rPr>
          <w:b w:val="1"/>
          <w:sz w:val="24"/>
          <w:szCs w:val="24"/>
          <w:rtl w:val="0"/>
        </w:rPr>
        <w:t xml:space="preserve">172.21.63.250/18 </w:t>
      </w:r>
      <w:r w:rsidDel="00000000" w:rsidR="00000000" w:rsidRPr="00000000">
        <w:rPr>
          <w:sz w:val="24"/>
          <w:szCs w:val="24"/>
          <w:rtl w:val="0"/>
        </w:rPr>
        <w:t xml:space="preserve">mientras que en la red de Ciudad de México se utilizó la dirección </w:t>
      </w:r>
      <w:r w:rsidDel="00000000" w:rsidR="00000000" w:rsidRPr="00000000">
        <w:rPr>
          <w:b w:val="1"/>
          <w:sz w:val="24"/>
          <w:szCs w:val="24"/>
          <w:rtl w:val="0"/>
        </w:rPr>
        <w:t xml:space="preserve">172.21.127.250/1</w:t>
      </w:r>
      <w:r w:rsidDel="00000000" w:rsidR="00000000" w:rsidRPr="00000000">
        <w:rPr>
          <w:sz w:val="24"/>
          <w:szCs w:val="24"/>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1981200</wp:posOffset>
            </wp:positionV>
            <wp:extent cx="6840000" cy="1641600"/>
            <wp:effectExtent b="0" l="0" r="0" t="0"/>
            <wp:wrapSquare wrapText="bothSides" distB="114300" distT="114300" distL="114300" distR="114300"/>
            <wp:docPr id="3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840000" cy="164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152400</wp:posOffset>
            </wp:positionV>
            <wp:extent cx="6840000" cy="1641600"/>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840000" cy="1641600"/>
                    </a:xfrm>
                    <a:prstGeom prst="rect"/>
                    <a:ln/>
                  </pic:spPr>
                </pic:pic>
              </a:graphicData>
            </a:graphic>
          </wp:anchor>
        </w:drawing>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jc w:val="left"/>
        <w:rPr>
          <w:sz w:val="24"/>
          <w:szCs w:val="24"/>
        </w:rPr>
      </w:pPr>
      <w:r w:rsidDel="00000000" w:rsidR="00000000" w:rsidRPr="00000000">
        <w:rPr>
          <w:rtl w:val="0"/>
        </w:rPr>
      </w:r>
    </w:p>
    <w:p w:rsidR="00000000" w:rsidDel="00000000" w:rsidP="00000000" w:rsidRDefault="00000000" w:rsidRPr="00000000" w14:paraId="0000001A">
      <w:pPr>
        <w:spacing w:line="360" w:lineRule="auto"/>
        <w:jc w:val="left"/>
        <w:rPr>
          <w:sz w:val="24"/>
          <w:szCs w:val="24"/>
        </w:rPr>
      </w:pPr>
      <w:r w:rsidDel="00000000" w:rsidR="00000000" w:rsidRPr="00000000">
        <w:rPr>
          <w:sz w:val="24"/>
          <w:szCs w:val="24"/>
          <w:rtl w:val="0"/>
        </w:rPr>
        <w:t xml:space="preserve">Cada una de las Vlans tienen excluidas sus primeras 10 direcciones, estas direcciones pueden ser usadas en caso de que se quiera asignar algún rol específico a algún segmento.</w:t>
      </w:r>
    </w:p>
    <w:p w:rsidR="00000000" w:rsidDel="00000000" w:rsidP="00000000" w:rsidRDefault="00000000" w:rsidRPr="00000000" w14:paraId="0000001B">
      <w:pPr>
        <w:spacing w:line="360" w:lineRule="auto"/>
        <w:jc w:val="left"/>
        <w:rPr>
          <w:sz w:val="24"/>
          <w:szCs w:val="24"/>
        </w:rPr>
      </w:pPr>
      <w:r w:rsidDel="00000000" w:rsidR="00000000" w:rsidRPr="00000000">
        <w:rPr>
          <w:sz w:val="24"/>
          <w:szCs w:val="24"/>
          <w:rtl w:val="0"/>
        </w:rPr>
        <w:t xml:space="preserve">Todas las Vlans asignan direcciones a través de DHCP.</w:t>
      </w:r>
    </w:p>
    <w:p w:rsidR="00000000" w:rsidDel="00000000" w:rsidP="00000000" w:rsidRDefault="00000000" w:rsidRPr="00000000" w14:paraId="0000001C">
      <w:pPr>
        <w:spacing w:line="360" w:lineRule="auto"/>
        <w:jc w:val="left"/>
        <w:rPr>
          <w:sz w:val="24"/>
          <w:szCs w:val="24"/>
        </w:rPr>
      </w:pPr>
      <w:r w:rsidDel="00000000" w:rsidR="00000000" w:rsidRPr="00000000">
        <w:rPr>
          <w:rtl w:val="0"/>
        </w:rPr>
      </w:r>
    </w:p>
    <w:p w:rsidR="00000000" w:rsidDel="00000000" w:rsidP="00000000" w:rsidRDefault="00000000" w:rsidRPr="00000000" w14:paraId="0000001D">
      <w:pPr>
        <w:spacing w:line="360" w:lineRule="auto"/>
        <w:rPr>
          <w:b w:val="1"/>
          <w:sz w:val="24"/>
          <w:szCs w:val="24"/>
        </w:rPr>
      </w:pPr>
      <w:r w:rsidDel="00000000" w:rsidR="00000000" w:rsidRPr="00000000">
        <w:rPr>
          <w:b w:val="1"/>
          <w:sz w:val="24"/>
          <w:szCs w:val="24"/>
          <w:rtl w:val="0"/>
        </w:rPr>
        <w:t xml:space="preserve">Topología</w:t>
      </w:r>
    </w:p>
    <w:p w:rsidR="00000000" w:rsidDel="00000000" w:rsidP="00000000" w:rsidRDefault="00000000" w:rsidRPr="00000000" w14:paraId="0000001E">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1F">
      <w:pPr>
        <w:spacing w:line="360" w:lineRule="auto"/>
        <w:jc w:val="left"/>
        <w:rPr>
          <w:sz w:val="24"/>
          <w:szCs w:val="24"/>
        </w:rPr>
      </w:pPr>
      <w:r w:rsidDel="00000000" w:rsidR="00000000" w:rsidRPr="00000000">
        <w:rPr>
          <w:sz w:val="24"/>
          <w:szCs w:val="24"/>
          <w:rtl w:val="0"/>
        </w:rPr>
        <w:t xml:space="preserve">Adjuntamos un diagrama topológico en capa 1, es decir la capa física, donde se pueden observar todos los dispositivos requeridos además del tipo de conexiones que estas tienen entre sí.</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191755" cy="4838701"/>
            <wp:effectExtent b="0" l="0" r="0" t="0"/>
            <wp:wrapSquare wrapText="bothSides" distB="19050" distT="19050" distL="19050" distR="19050"/>
            <wp:docPr id="38"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191755" cy="4838701"/>
                    </a:xfrm>
                    <a:prstGeom prst="rect"/>
                    <a:ln/>
                  </pic:spPr>
                </pic:pic>
              </a:graphicData>
            </a:graphic>
          </wp:anchor>
        </w:drawing>
      </w:r>
    </w:p>
    <w:p w:rsidR="00000000" w:rsidDel="00000000" w:rsidP="00000000" w:rsidRDefault="00000000" w:rsidRPr="00000000" w14:paraId="0000002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4">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6">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7">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8">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9">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B">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C">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E">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2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3">
      <w:pPr>
        <w:spacing w:line="360" w:lineRule="auto"/>
        <w:jc w:val="left"/>
        <w:rPr>
          <w:b w:val="1"/>
          <w:sz w:val="24"/>
          <w:szCs w:val="24"/>
        </w:rPr>
      </w:pPr>
      <w:r w:rsidDel="00000000" w:rsidR="00000000" w:rsidRPr="00000000">
        <w:rPr>
          <w:b w:val="1"/>
          <w:sz w:val="24"/>
          <w:szCs w:val="24"/>
          <w:rtl w:val="0"/>
        </w:rPr>
        <w:t xml:space="preserve">Configuraciones Generales</w:t>
      </w:r>
    </w:p>
    <w:p w:rsidR="00000000" w:rsidDel="00000000" w:rsidP="00000000" w:rsidRDefault="00000000" w:rsidRPr="00000000" w14:paraId="00000034">
      <w:pPr>
        <w:spacing w:line="360" w:lineRule="auto"/>
        <w:jc w:val="left"/>
        <w:rPr>
          <w:sz w:val="24"/>
          <w:szCs w:val="24"/>
        </w:rPr>
      </w:pPr>
      <w:r w:rsidDel="00000000" w:rsidR="00000000" w:rsidRPr="00000000">
        <w:rPr>
          <w:sz w:val="24"/>
          <w:szCs w:val="24"/>
          <w:rtl w:val="0"/>
        </w:rPr>
        <w:t xml:space="preserve">Tanto los routers como los switches que conforman esta red cuentan con usuarios y contraseñas para acceder, dichas contraseñas se encuentran cifradas dentro de los dispositivos, en general está habilitado el uso de el protocolo cdp y lldp, pero, por seguridad, se encuentra deshabilitado en aquells vlans en las que no es necesario tener estos protocolos activos.</w:t>
      </w:r>
    </w:p>
    <w:p w:rsidR="00000000" w:rsidDel="00000000" w:rsidP="00000000" w:rsidRDefault="00000000" w:rsidRPr="00000000" w14:paraId="00000035">
      <w:pPr>
        <w:spacing w:line="360" w:lineRule="auto"/>
        <w:jc w:val="left"/>
        <w:rPr>
          <w:sz w:val="24"/>
          <w:szCs w:val="24"/>
        </w:rPr>
      </w:pPr>
      <w:r w:rsidDel="00000000" w:rsidR="00000000" w:rsidRPr="00000000">
        <w:rPr>
          <w:sz w:val="24"/>
          <w:szCs w:val="24"/>
          <w:rtl w:val="0"/>
        </w:rPr>
        <w:t xml:space="preserve">Los dispositivos cuentan con un nombre para diferenciar a qué red </w:t>
      </w:r>
      <w:r w:rsidDel="00000000" w:rsidR="00000000" w:rsidRPr="00000000">
        <w:rPr>
          <w:sz w:val="24"/>
          <w:szCs w:val="24"/>
          <w:rtl w:val="0"/>
        </w:rPr>
        <w:t xml:space="preserve">pertenecen</w:t>
      </w:r>
      <w:r w:rsidDel="00000000" w:rsidR="00000000" w:rsidRPr="00000000">
        <w:rPr>
          <w:sz w:val="24"/>
          <w:szCs w:val="24"/>
          <w:rtl w:val="0"/>
        </w:rPr>
        <w:t xml:space="preserve"> así como con un banner de inicio.</w:t>
      </w:r>
    </w:p>
    <w:p w:rsidR="00000000" w:rsidDel="00000000" w:rsidP="00000000" w:rsidRDefault="00000000" w:rsidRPr="00000000" w14:paraId="00000036">
      <w:pPr>
        <w:spacing w:line="360" w:lineRule="auto"/>
        <w:jc w:val="left"/>
        <w:rPr>
          <w:sz w:val="24"/>
          <w:szCs w:val="24"/>
        </w:rPr>
      </w:pPr>
      <w:r w:rsidDel="00000000" w:rsidR="00000000" w:rsidRPr="00000000">
        <w:rPr>
          <w:rtl w:val="0"/>
        </w:rPr>
      </w:r>
    </w:p>
    <w:p w:rsidR="00000000" w:rsidDel="00000000" w:rsidP="00000000" w:rsidRDefault="00000000" w:rsidRPr="00000000" w14:paraId="00000037">
      <w:pPr>
        <w:spacing w:line="360" w:lineRule="auto"/>
        <w:jc w:val="left"/>
        <w:rPr>
          <w:b w:val="1"/>
          <w:sz w:val="24"/>
          <w:szCs w:val="24"/>
        </w:rPr>
      </w:pPr>
      <w:r w:rsidDel="00000000" w:rsidR="00000000" w:rsidRPr="00000000">
        <w:rPr>
          <w:b w:val="1"/>
          <w:sz w:val="24"/>
          <w:szCs w:val="24"/>
          <w:rtl w:val="0"/>
        </w:rPr>
        <w:t xml:space="preserve">Access Lists</w:t>
      </w:r>
    </w:p>
    <w:p w:rsidR="00000000" w:rsidDel="00000000" w:rsidP="00000000" w:rsidRDefault="00000000" w:rsidRPr="00000000" w14:paraId="00000038">
      <w:pPr>
        <w:spacing w:line="360" w:lineRule="auto"/>
        <w:jc w:val="left"/>
        <w:rPr>
          <w:sz w:val="24"/>
          <w:szCs w:val="24"/>
        </w:rPr>
      </w:pPr>
      <w:r w:rsidDel="00000000" w:rsidR="00000000" w:rsidRPr="00000000">
        <w:rPr>
          <w:sz w:val="24"/>
          <w:szCs w:val="24"/>
          <w:rtl w:val="0"/>
        </w:rPr>
        <w:t xml:space="preserve">Las ACL que hemos configurado permiten a distintos usuarios acceder a la red y dependiendo de su departamento pueden ver documentos y utilizar distintos niveles de privilegios, además de que solamente se les permite acceder a la red dentro del horario de trabajo establecido por la compañía.</w:t>
      </w:r>
    </w:p>
    <w:p w:rsidR="00000000" w:rsidDel="00000000" w:rsidP="00000000" w:rsidRDefault="00000000" w:rsidRPr="00000000" w14:paraId="00000039">
      <w:pPr>
        <w:spacing w:line="360" w:lineRule="auto"/>
        <w:jc w:val="center"/>
        <w:rPr>
          <w:sz w:val="24"/>
          <w:szCs w:val="24"/>
        </w:rPr>
      </w:pPr>
      <w:r w:rsidDel="00000000" w:rsidR="00000000" w:rsidRPr="00000000">
        <w:rPr>
          <w:sz w:val="24"/>
          <w:szCs w:val="24"/>
        </w:rPr>
        <w:drawing>
          <wp:inline distB="114300" distT="114300" distL="114300" distR="114300">
            <wp:extent cx="5734050" cy="3048000"/>
            <wp:effectExtent b="0" l="0" r="0" t="0"/>
            <wp:docPr id="2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center"/>
        <w:rPr>
          <w:b w:val="1"/>
          <w:sz w:val="24"/>
          <w:szCs w:val="24"/>
        </w:rPr>
      </w:pPr>
      <w:r w:rsidDel="00000000" w:rsidR="00000000" w:rsidRPr="00000000">
        <w:rPr>
          <w:rFonts w:ascii="Roboto" w:cs="Roboto" w:eastAsia="Roboto" w:hAnsi="Roboto"/>
          <w:i w:val="1"/>
          <w:color w:val="0000ff"/>
          <w:rtl w:val="0"/>
        </w:rPr>
        <w:t xml:space="preserve">Access lists activas en el router de Guadalajara</w:t>
      </w:r>
      <w:r w:rsidDel="00000000" w:rsidR="00000000" w:rsidRPr="00000000">
        <w:rPr>
          <w:rtl w:val="0"/>
        </w:rPr>
      </w:r>
    </w:p>
    <w:p w:rsidR="00000000" w:rsidDel="00000000" w:rsidP="00000000" w:rsidRDefault="00000000" w:rsidRPr="00000000" w14:paraId="0000003B">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C">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E">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40">
      <w:pPr>
        <w:spacing w:line="360" w:lineRule="auto"/>
        <w:jc w:val="left"/>
        <w:rPr>
          <w:b w:val="1"/>
          <w:sz w:val="24"/>
          <w:szCs w:val="24"/>
        </w:rPr>
      </w:pPr>
      <w:r w:rsidDel="00000000" w:rsidR="00000000" w:rsidRPr="00000000">
        <w:rPr>
          <w:b w:val="1"/>
          <w:sz w:val="24"/>
          <w:szCs w:val="24"/>
          <w:rtl w:val="0"/>
        </w:rPr>
        <w:t xml:space="preserve">Loggin</w:t>
      </w:r>
      <w:r w:rsidDel="00000000" w:rsidR="00000000" w:rsidRPr="00000000">
        <w:rPr>
          <w:b w:val="1"/>
          <w:sz w:val="24"/>
          <w:szCs w:val="24"/>
          <w:rtl w:val="0"/>
        </w:rPr>
        <w:t xml:space="preserve">, Syslog</w:t>
      </w:r>
    </w:p>
    <w:p w:rsidR="00000000" w:rsidDel="00000000" w:rsidP="00000000" w:rsidRDefault="00000000" w:rsidRPr="00000000" w14:paraId="00000041">
      <w:pPr>
        <w:spacing w:line="360" w:lineRule="auto"/>
        <w:rPr/>
      </w:pPr>
      <w:r w:rsidDel="00000000" w:rsidR="00000000" w:rsidRPr="00000000">
        <w:rPr>
          <w:rtl w:val="0"/>
        </w:rPr>
        <w:t xml:space="preserve">Se habilitó el loggin en los dispositivos a las direcciones </w:t>
      </w:r>
      <w:r w:rsidDel="00000000" w:rsidR="00000000" w:rsidRPr="00000000">
        <w:rPr>
          <w:b w:val="1"/>
          <w:rtl w:val="0"/>
        </w:rPr>
        <w:t xml:space="preserve">10.40.72.60</w:t>
      </w:r>
      <w:r w:rsidDel="00000000" w:rsidR="00000000" w:rsidRPr="00000000">
        <w:rPr>
          <w:rtl w:val="0"/>
        </w:rPr>
        <w:t xml:space="preserve"> y </w:t>
      </w:r>
      <w:r w:rsidDel="00000000" w:rsidR="00000000" w:rsidRPr="00000000">
        <w:rPr>
          <w:b w:val="1"/>
          <w:rtl w:val="0"/>
        </w:rPr>
        <w:t xml:space="preserve">10.40.72.64</w:t>
      </w:r>
      <w:r w:rsidDel="00000000" w:rsidR="00000000" w:rsidRPr="00000000">
        <w:rPr>
          <w:rtl w:val="0"/>
        </w:rPr>
        <w:t xml:space="preserve">, en estas direcciones se recibirá una porción del syslog, para poder monitorear la actividad reciente dentro de los dispositivos</w:t>
      </w:r>
    </w:p>
    <w:p w:rsidR="00000000" w:rsidDel="00000000" w:rsidP="00000000" w:rsidRDefault="00000000" w:rsidRPr="00000000" w14:paraId="00000042">
      <w:pPr>
        <w:spacing w:line="360" w:lineRule="auto"/>
        <w:jc w:val="center"/>
        <w:rPr>
          <w:rFonts w:ascii="Roboto" w:cs="Roboto" w:eastAsia="Roboto" w:hAnsi="Roboto"/>
        </w:rPr>
      </w:pPr>
      <w:r w:rsidDel="00000000" w:rsidR="00000000" w:rsidRPr="00000000">
        <w:rPr/>
        <w:drawing>
          <wp:inline distB="114300" distT="114300" distL="114300" distR="114300">
            <wp:extent cx="6082771" cy="1833563"/>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082771" cy="1833563"/>
                    </a:xfrm>
                    <a:prstGeom prst="rect"/>
                    <a:ln/>
                  </pic:spPr>
                </pic:pic>
              </a:graphicData>
            </a:graphic>
          </wp:inline>
        </w:drawing>
      </w:r>
      <w:r w:rsidDel="00000000" w:rsidR="00000000" w:rsidRPr="00000000">
        <w:rPr>
          <w:rtl w:val="0"/>
        </w:rPr>
        <w:br w:type="textWrapping"/>
      </w:r>
      <w:r w:rsidDel="00000000" w:rsidR="00000000" w:rsidRPr="00000000">
        <w:rPr>
          <w:rFonts w:ascii="Roboto" w:cs="Roboto" w:eastAsia="Roboto" w:hAnsi="Roboto"/>
          <w:i w:val="1"/>
          <w:color w:val="0000ff"/>
          <w:rtl w:val="0"/>
        </w:rPr>
        <w:t xml:space="preserve">Syslog enviado a través de tftp</w:t>
      </w:r>
      <w:r w:rsidDel="00000000" w:rsidR="00000000" w:rsidRPr="00000000">
        <w:rPr>
          <w:rtl w:val="0"/>
        </w:rPr>
      </w:r>
    </w:p>
    <w:p w:rsidR="00000000" w:rsidDel="00000000" w:rsidP="00000000" w:rsidRDefault="00000000" w:rsidRPr="00000000" w14:paraId="0000004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44">
      <w:pPr>
        <w:spacing w:line="360" w:lineRule="auto"/>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371475</wp:posOffset>
            </wp:positionV>
            <wp:extent cx="2108350" cy="4891088"/>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108350" cy="4891088"/>
                    </a:xfrm>
                    <a:prstGeom prst="rect"/>
                    <a:ln/>
                  </pic:spPr>
                </pic:pic>
              </a:graphicData>
            </a:graphic>
          </wp:anchor>
        </w:drawing>
      </w:r>
    </w:p>
    <w:p w:rsidR="00000000" w:rsidDel="00000000" w:rsidP="00000000" w:rsidRDefault="00000000" w:rsidRPr="00000000" w14:paraId="0000004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46">
      <w:pPr>
        <w:spacing w:line="360" w:lineRule="auto"/>
        <w:jc w:val="left"/>
        <w:rPr>
          <w:b w:val="1"/>
          <w:sz w:val="24"/>
          <w:szCs w:val="24"/>
        </w:rPr>
      </w:pPr>
      <w:r w:rsidDel="00000000" w:rsidR="00000000" w:rsidRPr="00000000">
        <w:rPr>
          <w:b w:val="1"/>
          <w:sz w:val="24"/>
          <w:szCs w:val="24"/>
          <w:rtl w:val="0"/>
        </w:rPr>
        <w:t xml:space="preserve">TFTP y Respaldo de configuraciones</w:t>
      </w:r>
    </w:p>
    <w:p w:rsidR="00000000" w:rsidDel="00000000" w:rsidP="00000000" w:rsidRDefault="00000000" w:rsidRPr="00000000" w14:paraId="00000047">
      <w:pPr>
        <w:spacing w:line="360" w:lineRule="auto"/>
        <w:jc w:val="left"/>
        <w:rPr>
          <w:b w:val="1"/>
        </w:rPr>
      </w:pPr>
      <w:r w:rsidDel="00000000" w:rsidR="00000000" w:rsidRPr="00000000">
        <w:rPr>
          <w:sz w:val="24"/>
          <w:szCs w:val="24"/>
          <w:rtl w:val="0"/>
        </w:rPr>
        <w:t xml:space="preserve">Está habilitado el uso de tftp en los dispositivos, para comprobar su correcto funcionamiento se mandaron las configuraciones de los dispositivos </w:t>
      </w:r>
      <w:r w:rsidDel="00000000" w:rsidR="00000000" w:rsidRPr="00000000">
        <w:rPr>
          <w:rtl w:val="0"/>
        </w:rPr>
        <w:t xml:space="preserve">a las direcciones </w:t>
      </w:r>
      <w:r w:rsidDel="00000000" w:rsidR="00000000" w:rsidRPr="00000000">
        <w:rPr>
          <w:b w:val="1"/>
          <w:rtl w:val="0"/>
        </w:rPr>
        <w:t xml:space="preserve">10.40.72.60</w:t>
      </w:r>
      <w:r w:rsidDel="00000000" w:rsidR="00000000" w:rsidRPr="00000000">
        <w:rPr>
          <w:rtl w:val="0"/>
        </w:rPr>
        <w:t xml:space="preserve"> y </w:t>
      </w:r>
      <w:r w:rsidDel="00000000" w:rsidR="00000000" w:rsidRPr="00000000">
        <w:rPr>
          <w:b w:val="1"/>
          <w:rtl w:val="0"/>
        </w:rPr>
        <w:t xml:space="preserve">10.40.72.64.</w:t>
      </w:r>
    </w:p>
    <w:p w:rsidR="00000000" w:rsidDel="00000000" w:rsidP="00000000" w:rsidRDefault="00000000" w:rsidRPr="00000000" w14:paraId="00000048">
      <w:pPr>
        <w:spacing w:line="360" w:lineRule="auto"/>
        <w:jc w:val="left"/>
        <w:rPr/>
      </w:pPr>
      <w:r w:rsidDel="00000000" w:rsidR="00000000" w:rsidRPr="00000000">
        <w:rPr>
          <w:rtl w:val="0"/>
        </w:rPr>
      </w:r>
    </w:p>
    <w:p w:rsidR="00000000" w:rsidDel="00000000" w:rsidP="00000000" w:rsidRDefault="00000000" w:rsidRPr="00000000" w14:paraId="00000049">
      <w:pPr>
        <w:spacing w:line="360" w:lineRule="auto"/>
        <w:jc w:val="left"/>
        <w:rPr/>
      </w:pPr>
      <w:r w:rsidDel="00000000" w:rsidR="00000000" w:rsidRPr="00000000">
        <w:rPr>
          <w:rtl w:val="0"/>
        </w:rPr>
        <w:t xml:space="preserve">Las configuraciones están bajo los siguientes nombres:</w:t>
      </w:r>
    </w:p>
    <w:p w:rsidR="00000000" w:rsidDel="00000000" w:rsidP="00000000" w:rsidRDefault="00000000" w:rsidRPr="00000000" w14:paraId="0000004A">
      <w:pPr>
        <w:numPr>
          <w:ilvl w:val="0"/>
          <w:numId w:val="1"/>
        </w:numPr>
        <w:spacing w:line="480" w:lineRule="auto"/>
        <w:ind w:left="720" w:hanging="360"/>
        <w:jc w:val="left"/>
        <w:rPr>
          <w:u w:val="none"/>
        </w:rPr>
      </w:pPr>
      <w:r w:rsidDel="00000000" w:rsidR="00000000" w:rsidRPr="00000000">
        <w:rPr>
          <w:rtl w:val="0"/>
        </w:rPr>
        <w:t xml:space="preserve">sw1-equipo5</w:t>
      </w:r>
    </w:p>
    <w:p w:rsidR="00000000" w:rsidDel="00000000" w:rsidP="00000000" w:rsidRDefault="00000000" w:rsidRPr="00000000" w14:paraId="0000004B">
      <w:pPr>
        <w:numPr>
          <w:ilvl w:val="0"/>
          <w:numId w:val="1"/>
        </w:numPr>
        <w:spacing w:line="480" w:lineRule="auto"/>
        <w:ind w:left="720" w:hanging="360"/>
      </w:pPr>
      <w:r w:rsidDel="00000000" w:rsidR="00000000" w:rsidRPr="00000000">
        <w:rPr>
          <w:rtl w:val="0"/>
        </w:rPr>
        <w:t xml:space="preserve">rt1-equipo5</w:t>
      </w:r>
    </w:p>
    <w:p w:rsidR="00000000" w:rsidDel="00000000" w:rsidP="00000000" w:rsidRDefault="00000000" w:rsidRPr="00000000" w14:paraId="0000004C">
      <w:pPr>
        <w:numPr>
          <w:ilvl w:val="0"/>
          <w:numId w:val="1"/>
        </w:numPr>
        <w:spacing w:line="480" w:lineRule="auto"/>
        <w:ind w:left="720" w:hanging="360"/>
      </w:pPr>
      <w:r w:rsidDel="00000000" w:rsidR="00000000" w:rsidRPr="00000000">
        <w:rPr>
          <w:rtl w:val="0"/>
        </w:rPr>
        <w:t xml:space="preserve">rt2-equipo5</w:t>
      </w:r>
    </w:p>
    <w:p w:rsidR="00000000" w:rsidDel="00000000" w:rsidP="00000000" w:rsidRDefault="00000000" w:rsidRPr="00000000" w14:paraId="0000004D">
      <w:pPr>
        <w:numPr>
          <w:ilvl w:val="0"/>
          <w:numId w:val="1"/>
        </w:numPr>
        <w:spacing w:line="480" w:lineRule="auto"/>
        <w:ind w:left="720" w:hanging="360"/>
      </w:pPr>
      <w:r w:rsidDel="00000000" w:rsidR="00000000" w:rsidRPr="00000000">
        <w:rPr>
          <w:rtl w:val="0"/>
        </w:rPr>
        <w:t xml:space="preserve">sw-equipo5</w:t>
      </w:r>
    </w:p>
    <w:p w:rsidR="00000000" w:rsidDel="00000000" w:rsidP="00000000" w:rsidRDefault="00000000" w:rsidRPr="00000000" w14:paraId="0000004E">
      <w:pPr>
        <w:spacing w:line="360" w:lineRule="auto"/>
        <w:jc w:val="left"/>
        <w:rPr/>
      </w:pPr>
      <w:r w:rsidDel="00000000" w:rsidR="00000000" w:rsidRPr="00000000">
        <w:rPr>
          <w:rtl w:val="0"/>
        </w:rPr>
      </w:r>
    </w:p>
    <w:p w:rsidR="00000000" w:rsidDel="00000000" w:rsidP="00000000" w:rsidRDefault="00000000" w:rsidRPr="00000000" w14:paraId="0000004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5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5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5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53">
      <w:pPr>
        <w:spacing w:line="360" w:lineRule="auto"/>
        <w:jc w:val="left"/>
        <w:rPr>
          <w:b w:val="1"/>
          <w:sz w:val="24"/>
          <w:szCs w:val="24"/>
        </w:rPr>
      </w:pPr>
      <w:r w:rsidDel="00000000" w:rsidR="00000000" w:rsidRPr="00000000">
        <w:rPr>
          <w:b w:val="1"/>
          <w:sz w:val="24"/>
          <w:szCs w:val="24"/>
          <w:rtl w:val="0"/>
        </w:rPr>
        <w:t xml:space="preserve">SSH</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114300</wp:posOffset>
            </wp:positionV>
            <wp:extent cx="3248025" cy="962025"/>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248025" cy="962025"/>
                    </a:xfrm>
                    <a:prstGeom prst="rect"/>
                    <a:ln/>
                  </pic:spPr>
                </pic:pic>
              </a:graphicData>
            </a:graphic>
          </wp:anchor>
        </w:drawing>
      </w:r>
    </w:p>
    <w:p w:rsidR="00000000" w:rsidDel="00000000" w:rsidP="00000000" w:rsidRDefault="00000000" w:rsidRPr="00000000" w14:paraId="00000054">
      <w:pPr>
        <w:spacing w:line="360" w:lineRule="auto"/>
        <w:jc w:val="left"/>
        <w:rPr>
          <w:sz w:val="24"/>
          <w:szCs w:val="24"/>
        </w:rPr>
      </w:pPr>
      <w:r w:rsidDel="00000000" w:rsidR="00000000" w:rsidRPr="00000000">
        <w:rPr>
          <w:sz w:val="24"/>
          <w:szCs w:val="24"/>
          <w:rtl w:val="0"/>
        </w:rPr>
        <w:t xml:space="preserve">El uso de SSH para establecer conexiones está permitido.</w:t>
      </w:r>
    </w:p>
    <w:p w:rsidR="00000000" w:rsidDel="00000000" w:rsidP="00000000" w:rsidRDefault="00000000" w:rsidRPr="00000000" w14:paraId="00000055">
      <w:pPr>
        <w:spacing w:line="360" w:lineRule="auto"/>
        <w:rPr>
          <w:sz w:val="24"/>
          <w:szCs w:val="24"/>
        </w:rPr>
      </w:pPr>
      <w:r w:rsidDel="00000000" w:rsidR="00000000" w:rsidRPr="00000000">
        <w:rPr>
          <w:rtl w:val="0"/>
        </w:rPr>
      </w:r>
    </w:p>
    <w:p w:rsidR="00000000" w:rsidDel="00000000" w:rsidP="00000000" w:rsidRDefault="00000000" w:rsidRPr="00000000" w14:paraId="00000056">
      <w:pPr>
        <w:spacing w:line="360" w:lineRule="auto"/>
        <w:jc w:val="center"/>
        <w:rPr>
          <w:b w:val="1"/>
          <w:sz w:val="24"/>
          <w:szCs w:val="24"/>
        </w:rPr>
      </w:pPr>
      <w:r w:rsidDel="00000000" w:rsidR="00000000" w:rsidRPr="00000000">
        <w:rPr>
          <w:rFonts w:ascii="Roboto" w:cs="Roboto" w:eastAsia="Roboto" w:hAnsi="Roboto"/>
          <w:i w:val="1"/>
          <w:color w:val="0000ff"/>
          <w:rtl w:val="0"/>
        </w:rPr>
        <w:br w:type="textWrapping"/>
        <w:tab/>
        <w:tab/>
        <w:tab/>
        <w:tab/>
        <w:tab/>
        <w:tab/>
        <w:t xml:space="preserve">ssh activo en las configuraciones                                   </w:t>
      </w:r>
      <w:r w:rsidDel="00000000" w:rsidR="00000000" w:rsidRPr="00000000">
        <w:rPr>
          <w:rtl w:val="0"/>
        </w:rPr>
      </w:r>
    </w:p>
    <w:p w:rsidR="00000000" w:rsidDel="00000000" w:rsidP="00000000" w:rsidRDefault="00000000" w:rsidRPr="00000000" w14:paraId="00000057">
      <w:pPr>
        <w:spacing w:line="360" w:lineRule="auto"/>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295275</wp:posOffset>
            </wp:positionV>
            <wp:extent cx="3505200" cy="250507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05200" cy="2505075"/>
                    </a:xfrm>
                    <a:prstGeom prst="rect"/>
                    <a:ln/>
                  </pic:spPr>
                </pic:pic>
              </a:graphicData>
            </a:graphic>
          </wp:anchor>
        </w:drawing>
      </w:r>
    </w:p>
    <w:p w:rsidR="00000000" w:rsidDel="00000000" w:rsidP="00000000" w:rsidRDefault="00000000" w:rsidRPr="00000000" w14:paraId="00000058">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59">
      <w:pPr>
        <w:spacing w:line="360" w:lineRule="auto"/>
        <w:jc w:val="left"/>
        <w:rPr>
          <w:b w:val="1"/>
          <w:sz w:val="24"/>
          <w:szCs w:val="24"/>
        </w:rPr>
      </w:pPr>
      <w:r w:rsidDel="00000000" w:rsidR="00000000" w:rsidRPr="00000000">
        <w:rPr>
          <w:b w:val="1"/>
          <w:sz w:val="24"/>
          <w:szCs w:val="24"/>
          <w:rtl w:val="0"/>
        </w:rPr>
        <w:t xml:space="preserve">Port Security</w:t>
      </w:r>
    </w:p>
    <w:p w:rsidR="00000000" w:rsidDel="00000000" w:rsidP="00000000" w:rsidRDefault="00000000" w:rsidRPr="00000000" w14:paraId="0000005A">
      <w:pPr>
        <w:spacing w:line="360" w:lineRule="auto"/>
        <w:rPr/>
      </w:pPr>
      <w:r w:rsidDel="00000000" w:rsidR="00000000" w:rsidRPr="00000000">
        <w:rPr>
          <w:rtl w:val="0"/>
        </w:rPr>
        <w:t xml:space="preserve">Se habilitó un protocolo de seguridad en algunas vlans, por ejemplo las Vlans iptel, con el fin de restringir el número máximo de direcciones que puede haber activos, en caso de que se sobrepase la cantidad de direcciones el puerto se apagará para evitar el acceso a través de él.</w:t>
      </w:r>
    </w:p>
    <w:p w:rsidR="00000000" w:rsidDel="00000000" w:rsidP="00000000" w:rsidRDefault="00000000" w:rsidRPr="00000000" w14:paraId="0000005B">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285750</wp:posOffset>
            </wp:positionV>
            <wp:extent cx="3624263" cy="351041"/>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624263" cy="351041"/>
                    </a:xfrm>
                    <a:prstGeom prst="rect"/>
                    <a:ln/>
                  </pic:spPr>
                </pic:pic>
              </a:graphicData>
            </a:graphic>
          </wp:anchor>
        </w:drawing>
      </w:r>
    </w:p>
    <w:p w:rsidR="00000000" w:rsidDel="00000000" w:rsidP="00000000" w:rsidRDefault="00000000" w:rsidRPr="00000000" w14:paraId="0000005C">
      <w:pPr>
        <w:spacing w:line="360" w:lineRule="auto"/>
        <w:rPr>
          <w:b w:val="1"/>
          <w:sz w:val="24"/>
          <w:szCs w:val="24"/>
        </w:rPr>
      </w:pPr>
      <w:r w:rsidDel="00000000" w:rsidR="00000000" w:rsidRPr="00000000">
        <w:rPr>
          <w:rtl w:val="0"/>
        </w:rPr>
      </w:r>
    </w:p>
    <w:p w:rsidR="00000000" w:rsidDel="00000000" w:rsidP="00000000" w:rsidRDefault="00000000" w:rsidRPr="00000000" w14:paraId="0000005D">
      <w:pPr>
        <w:spacing w:line="360" w:lineRule="auto"/>
        <w:rPr>
          <w:b w:val="1"/>
          <w:sz w:val="24"/>
          <w:szCs w:val="24"/>
        </w:rPr>
      </w:pPr>
      <w:r w:rsidDel="00000000" w:rsidR="00000000" w:rsidRPr="00000000">
        <w:rPr>
          <w:rtl w:val="0"/>
        </w:rPr>
      </w:r>
    </w:p>
    <w:p w:rsidR="00000000" w:rsidDel="00000000" w:rsidP="00000000" w:rsidRDefault="00000000" w:rsidRPr="00000000" w14:paraId="0000005E">
      <w:pPr>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left"/>
        <w:rPr>
          <w:b w:val="1"/>
          <w:sz w:val="24"/>
          <w:szCs w:val="24"/>
        </w:rPr>
      </w:pPr>
      <w:r w:rsidDel="00000000" w:rsidR="00000000" w:rsidRPr="00000000">
        <w:rPr>
          <w:b w:val="1"/>
          <w:sz w:val="24"/>
          <w:szCs w:val="24"/>
          <w:rtl w:val="0"/>
        </w:rPr>
        <w:t xml:space="preserve">Clock</w:t>
      </w:r>
    </w:p>
    <w:p w:rsidR="00000000" w:rsidDel="00000000" w:rsidP="00000000" w:rsidRDefault="00000000" w:rsidRPr="00000000" w14:paraId="00000060">
      <w:pPr>
        <w:spacing w:line="360" w:lineRule="auto"/>
        <w:rPr/>
      </w:pPr>
      <w:r w:rsidDel="00000000" w:rsidR="00000000" w:rsidRPr="00000000">
        <w:rPr>
          <w:rtl w:val="0"/>
        </w:rPr>
        <w:t xml:space="preserve">Los relojes de los dispositivos están sincronizados con el horario de verano de México, adicionalmente también se encuentran sincronizados mediante ntp con la dirección 10.40.72.254.</w:t>
      </w:r>
    </w:p>
    <w:p w:rsidR="00000000" w:rsidDel="00000000" w:rsidP="00000000" w:rsidRDefault="00000000" w:rsidRPr="00000000" w14:paraId="00000061">
      <w:pPr>
        <w:spacing w:line="360" w:lineRule="auto"/>
        <w:jc w:val="center"/>
        <w:rPr/>
      </w:pPr>
      <w:r w:rsidDel="00000000" w:rsidR="00000000" w:rsidRPr="00000000">
        <w:rPr/>
        <w:drawing>
          <wp:inline distB="114300" distT="114300" distL="114300" distR="114300">
            <wp:extent cx="4638675" cy="619125"/>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386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drawing>
          <wp:inline distB="114300" distT="114300" distL="114300" distR="114300">
            <wp:extent cx="3619500" cy="542925"/>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619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Fonts w:ascii="Roboto" w:cs="Roboto" w:eastAsia="Roboto" w:hAnsi="Roboto"/>
          <w:i w:val="1"/>
          <w:color w:val="0000ff"/>
          <w:rtl w:val="0"/>
        </w:rPr>
        <w:t xml:space="preserve">Comandos activos de clock en los equipos</w:t>
      </w: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drawing>
          <wp:inline distB="114300" distT="114300" distL="114300" distR="114300">
            <wp:extent cx="3733800" cy="53340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733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Fonts w:ascii="Roboto" w:cs="Roboto" w:eastAsia="Roboto" w:hAnsi="Roboto"/>
          <w:i w:val="1"/>
          <w:color w:val="0000ff"/>
          <w:rtl w:val="0"/>
        </w:rPr>
        <w:t xml:space="preserve">comprobación del funcionamiento</w:t>
      </w:r>
      <w:r w:rsidDel="00000000" w:rsidR="00000000" w:rsidRPr="00000000">
        <w:rPr>
          <w:rtl w:val="0"/>
        </w:rPr>
      </w:r>
    </w:p>
    <w:p w:rsidR="00000000" w:rsidDel="00000000" w:rsidP="00000000" w:rsidRDefault="00000000" w:rsidRPr="00000000" w14:paraId="00000068">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9">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B">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C">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E">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6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4">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6">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7">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8">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9">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B">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C">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E">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8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8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8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8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84">
      <w:pPr>
        <w:pStyle w:val="Title"/>
        <w:spacing w:line="360" w:lineRule="auto"/>
        <w:rPr/>
      </w:pPr>
      <w:bookmarkStart w:colFirst="0" w:colLast="0" w:name="_niy9221nhdf3" w:id="0"/>
      <w:bookmarkEnd w:id="0"/>
      <w:r w:rsidDel="00000000" w:rsidR="00000000" w:rsidRPr="00000000">
        <w:rPr>
          <w:rtl w:val="0"/>
        </w:rPr>
        <w:t xml:space="preserve">Comprobación de Funcionamiento</w:t>
      </w:r>
    </w:p>
    <w:p w:rsidR="00000000" w:rsidDel="00000000" w:rsidP="00000000" w:rsidRDefault="00000000" w:rsidRPr="00000000" w14:paraId="00000085">
      <w:pPr>
        <w:pStyle w:val="Subtitle"/>
        <w:rPr/>
      </w:pPr>
      <w:bookmarkStart w:colFirst="0" w:colLast="0" w:name="_vhwe45gqg02" w:id="1"/>
      <w:bookmarkEnd w:id="1"/>
      <w:r w:rsidDel="00000000" w:rsidR="00000000" w:rsidRPr="00000000">
        <w:rPr>
          <w:rtl w:val="0"/>
        </w:rPr>
        <w:t xml:space="preserve">Aquí se listan capturas que corroboran el correcto funcionamiento de la red.</w:t>
      </w:r>
    </w:p>
    <w:p w:rsidR="00000000" w:rsidDel="00000000" w:rsidP="00000000" w:rsidRDefault="00000000" w:rsidRPr="00000000" w14:paraId="00000086">
      <w:pPr>
        <w:spacing w:line="360" w:lineRule="auto"/>
        <w:rPr>
          <w:b w:val="1"/>
          <w:sz w:val="24"/>
          <w:szCs w:val="24"/>
        </w:rPr>
      </w:pPr>
      <w:r w:rsidDel="00000000" w:rsidR="00000000" w:rsidRPr="00000000">
        <w:rPr>
          <w:b w:val="1"/>
          <w:sz w:val="24"/>
          <w:szCs w:val="24"/>
          <w:rtl w:val="0"/>
        </w:rPr>
        <w:t xml:space="preserve">NAT Translations</w:t>
      </w:r>
    </w:p>
    <w:p w:rsidR="00000000" w:rsidDel="00000000" w:rsidP="00000000" w:rsidRDefault="00000000" w:rsidRPr="00000000" w14:paraId="00000087">
      <w:pPr>
        <w:spacing w:line="360" w:lineRule="auto"/>
        <w:jc w:val="center"/>
        <w:rPr>
          <w:b w:val="1"/>
          <w:sz w:val="24"/>
          <w:szCs w:val="24"/>
        </w:rPr>
      </w:pPr>
      <w:r w:rsidDel="00000000" w:rsidR="00000000" w:rsidRPr="00000000">
        <w:rPr>
          <w:rFonts w:ascii="Roboto" w:cs="Roboto" w:eastAsia="Roboto" w:hAnsi="Roboto"/>
          <w:i w:val="1"/>
          <w:color w:val="0000ff"/>
          <w:rtl w:val="0"/>
        </w:rPr>
        <w:t xml:space="preserve">Router Guadalajara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257175</wp:posOffset>
            </wp:positionV>
            <wp:extent cx="7224713" cy="1008315"/>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224713" cy="1008315"/>
                    </a:xfrm>
                    <a:prstGeom prst="rect"/>
                    <a:ln/>
                  </pic:spPr>
                </pic:pic>
              </a:graphicData>
            </a:graphic>
          </wp:anchor>
        </w:drawing>
      </w:r>
    </w:p>
    <w:p w:rsidR="00000000" w:rsidDel="00000000" w:rsidP="00000000" w:rsidRDefault="00000000" w:rsidRPr="00000000" w14:paraId="00000088">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tl w:val="0"/>
        </w:rPr>
        <w:t xml:space="preserve">Router CDMX</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209550</wp:posOffset>
            </wp:positionV>
            <wp:extent cx="7277833" cy="785813"/>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277833" cy="785813"/>
                    </a:xfrm>
                    <a:prstGeom prst="rect"/>
                    <a:ln/>
                  </pic:spPr>
                </pic:pic>
              </a:graphicData>
            </a:graphic>
          </wp:anchor>
        </w:drawing>
      </w:r>
    </w:p>
    <w:p w:rsidR="00000000" w:rsidDel="00000000" w:rsidP="00000000" w:rsidRDefault="00000000" w:rsidRPr="00000000" w14:paraId="00000089">
      <w:pPr>
        <w:spacing w:line="360" w:lineRule="auto"/>
        <w:jc w:val="center"/>
        <w:rPr>
          <w:rFonts w:ascii="Roboto" w:cs="Roboto" w:eastAsia="Roboto" w:hAnsi="Roboto"/>
          <w:i w:val="1"/>
          <w:color w:val="0000ff"/>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b w:val="1"/>
          <w:sz w:val="24"/>
          <w:szCs w:val="24"/>
          <w:rtl w:val="0"/>
        </w:rPr>
        <w:t xml:space="preserve">Pings</w:t>
      </w:r>
      <w:r w:rsidDel="00000000" w:rsidR="00000000" w:rsidRPr="00000000">
        <w:rPr>
          <w:rtl w:val="0"/>
        </w:rPr>
      </w:r>
    </w:p>
    <w:p w:rsidR="00000000" w:rsidDel="00000000" w:rsidP="00000000" w:rsidRDefault="00000000" w:rsidRPr="00000000" w14:paraId="0000008B">
      <w:pPr>
        <w:spacing w:line="360" w:lineRule="auto"/>
        <w:rPr>
          <w:b w:val="1"/>
          <w:sz w:val="24"/>
          <w:szCs w:val="24"/>
        </w:rPr>
      </w:pPr>
      <w:r w:rsidDel="00000000" w:rsidR="00000000" w:rsidRPr="00000000">
        <w:rPr>
          <w:b w:val="1"/>
          <w:sz w:val="24"/>
          <w:szCs w:val="24"/>
        </w:rPr>
        <w:drawing>
          <wp:inline distB="114300" distT="114300" distL="114300" distR="114300">
            <wp:extent cx="5734050" cy="179070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left"/>
        <w:rPr>
          <w:rFonts w:ascii="Roboto" w:cs="Roboto" w:eastAsia="Roboto" w:hAnsi="Roboto"/>
          <w:i w:val="1"/>
          <w:color w:val="0000ff"/>
        </w:rPr>
      </w:pPr>
      <w:r w:rsidDel="00000000" w:rsidR="00000000" w:rsidRPr="00000000">
        <w:rPr>
          <w:rtl w:val="0"/>
        </w:rPr>
      </w:r>
    </w:p>
    <w:p w:rsidR="00000000" w:rsidDel="00000000" w:rsidP="00000000" w:rsidRDefault="00000000" w:rsidRPr="00000000" w14:paraId="0000008D">
      <w:pPr>
        <w:spacing w:line="360" w:lineRule="auto"/>
        <w:jc w:val="center"/>
        <w:rPr>
          <w:sz w:val="36"/>
          <w:szCs w:val="36"/>
        </w:rPr>
      </w:pPr>
      <w:r w:rsidDel="00000000" w:rsidR="00000000" w:rsidRPr="00000000">
        <w:rPr>
          <w:sz w:val="36"/>
          <w:szCs w:val="36"/>
        </w:rPr>
        <w:drawing>
          <wp:inline distB="114300" distT="114300" distL="114300" distR="114300">
            <wp:extent cx="5734050" cy="10033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1003300"/>
                    </a:xfrm>
                    <a:prstGeom prst="rect"/>
                    <a:ln/>
                  </pic:spPr>
                </pic:pic>
              </a:graphicData>
            </a:graphic>
          </wp:inline>
        </w:drawing>
      </w:r>
      <w:r w:rsidDel="00000000" w:rsidR="00000000" w:rsidRPr="00000000">
        <w:rPr>
          <w:rFonts w:ascii="Roboto" w:cs="Roboto" w:eastAsia="Roboto" w:hAnsi="Roboto"/>
          <w:i w:val="1"/>
          <w:color w:val="0000ff"/>
          <w:rtl w:val="0"/>
        </w:rPr>
        <w:t xml:space="preserve">Pings Routers</w:t>
      </w:r>
      <w:r w:rsidDel="00000000" w:rsidR="00000000" w:rsidRPr="00000000">
        <w:rPr>
          <w:rtl w:val="0"/>
        </w:rPr>
      </w:r>
    </w:p>
    <w:p w:rsidR="00000000" w:rsidDel="00000000" w:rsidP="00000000" w:rsidRDefault="00000000" w:rsidRPr="00000000" w14:paraId="0000008E">
      <w:pPr>
        <w:spacing w:line="360" w:lineRule="auto"/>
        <w:jc w:val="center"/>
        <w:rPr>
          <w:sz w:val="36"/>
          <w:szCs w:val="36"/>
        </w:rPr>
      </w:pPr>
      <w:r w:rsidDel="00000000" w:rsidR="00000000" w:rsidRPr="00000000">
        <w:rPr>
          <w:rtl w:val="0"/>
        </w:rPr>
      </w:r>
    </w:p>
    <w:p w:rsidR="00000000" w:rsidDel="00000000" w:rsidP="00000000" w:rsidRDefault="00000000" w:rsidRPr="00000000" w14:paraId="0000008F">
      <w:pPr>
        <w:spacing w:line="360" w:lineRule="auto"/>
        <w:jc w:val="center"/>
        <w:rPr>
          <w:sz w:val="36"/>
          <w:szCs w:val="36"/>
        </w:rPr>
      </w:pPr>
      <w:r w:rsidDel="00000000" w:rsidR="00000000" w:rsidRPr="00000000">
        <w:rPr>
          <w:sz w:val="36"/>
          <w:szCs w:val="36"/>
        </w:rPr>
        <w:drawing>
          <wp:inline distB="114300" distT="114300" distL="114300" distR="114300">
            <wp:extent cx="5734050" cy="1130300"/>
            <wp:effectExtent b="0" l="0" r="0" t="0"/>
            <wp:docPr id="33"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rFonts w:ascii="Roboto" w:cs="Roboto" w:eastAsia="Roboto" w:hAnsi="Roboto"/>
          <w:i w:val="1"/>
          <w:color w:val="0000ff"/>
        </w:rPr>
      </w:pPr>
      <w:r w:rsidDel="00000000" w:rsidR="00000000" w:rsidRPr="00000000">
        <w:rPr>
          <w:sz w:val="36"/>
          <w:szCs w:val="36"/>
        </w:rPr>
        <w:drawing>
          <wp:inline distB="114300" distT="114300" distL="114300" distR="114300">
            <wp:extent cx="5734050" cy="12065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1206500"/>
                    </a:xfrm>
                    <a:prstGeom prst="rect"/>
                    <a:ln/>
                  </pic:spPr>
                </pic:pic>
              </a:graphicData>
            </a:graphic>
          </wp:inline>
        </w:drawing>
      </w:r>
      <w:r w:rsidDel="00000000" w:rsidR="00000000" w:rsidRPr="00000000">
        <w:rPr>
          <w:sz w:val="36"/>
          <w:szCs w:val="36"/>
          <w:rtl w:val="0"/>
        </w:rPr>
        <w:br w:type="textWrapping"/>
      </w:r>
      <w:r w:rsidDel="00000000" w:rsidR="00000000" w:rsidRPr="00000000">
        <w:rPr>
          <w:rFonts w:ascii="Roboto" w:cs="Roboto" w:eastAsia="Roboto" w:hAnsi="Roboto"/>
          <w:i w:val="1"/>
          <w:color w:val="0000ff"/>
          <w:rtl w:val="0"/>
        </w:rPr>
        <w:t xml:space="preserve">Pings Switches</w:t>
      </w:r>
    </w:p>
    <w:p w:rsidR="00000000" w:rsidDel="00000000" w:rsidP="00000000" w:rsidRDefault="00000000" w:rsidRPr="00000000" w14:paraId="00000091">
      <w:pPr>
        <w:spacing w:line="360" w:lineRule="auto"/>
        <w:jc w:val="center"/>
        <w:rPr>
          <w:rFonts w:ascii="Roboto" w:cs="Roboto" w:eastAsia="Roboto" w:hAnsi="Roboto"/>
          <w:i w:val="1"/>
          <w:color w:val="0000ff"/>
        </w:rPr>
      </w:pPr>
      <w:r w:rsidDel="00000000" w:rsidR="00000000" w:rsidRPr="00000000">
        <w:rPr>
          <w:rtl w:val="0"/>
        </w:rPr>
      </w:r>
    </w:p>
    <w:p w:rsidR="00000000" w:rsidDel="00000000" w:rsidP="00000000" w:rsidRDefault="00000000" w:rsidRPr="00000000" w14:paraId="00000092">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Pr>
        <w:drawing>
          <wp:inline distB="114300" distT="114300" distL="114300" distR="114300">
            <wp:extent cx="5734050" cy="939800"/>
            <wp:effectExtent b="0" l="0" r="0" t="0"/>
            <wp:docPr id="2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Pr>
        <w:drawing>
          <wp:inline distB="114300" distT="114300" distL="114300" distR="114300">
            <wp:extent cx="5734050" cy="914400"/>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Pr>
        <w:drawing>
          <wp:inline distB="114300" distT="114300" distL="114300" distR="114300">
            <wp:extent cx="5734050" cy="1016000"/>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Pr>
        <w:drawing>
          <wp:inline distB="114300" distT="114300" distL="114300" distR="114300">
            <wp:extent cx="5734050" cy="1028700"/>
            <wp:effectExtent b="0" l="0" r="0" t="0"/>
            <wp:docPr id="2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tl w:val="0"/>
        </w:rPr>
        <w:t xml:space="preserve">Ping a las loopbacks de ambas redes</w:t>
      </w:r>
    </w:p>
    <w:p w:rsidR="00000000" w:rsidDel="00000000" w:rsidP="00000000" w:rsidRDefault="00000000" w:rsidRPr="00000000" w14:paraId="00000097">
      <w:pPr>
        <w:spacing w:line="360" w:lineRule="auto"/>
        <w:jc w:val="center"/>
        <w:rPr>
          <w:rFonts w:ascii="Roboto" w:cs="Roboto" w:eastAsia="Roboto" w:hAnsi="Roboto"/>
          <w:i w:val="1"/>
          <w:color w:val="0000ff"/>
        </w:rPr>
      </w:pPr>
      <w:r w:rsidDel="00000000" w:rsidR="00000000" w:rsidRPr="00000000">
        <w:rPr>
          <w:rtl w:val="0"/>
        </w:rPr>
      </w:r>
    </w:p>
    <w:p w:rsidR="00000000" w:rsidDel="00000000" w:rsidP="00000000" w:rsidRDefault="00000000" w:rsidRPr="00000000" w14:paraId="00000098">
      <w:pPr>
        <w:spacing w:line="360" w:lineRule="auto"/>
        <w:jc w:val="center"/>
        <w:rPr>
          <w:rFonts w:ascii="Roboto" w:cs="Roboto" w:eastAsia="Roboto" w:hAnsi="Roboto"/>
          <w:i w:val="1"/>
          <w:color w:val="0000ff"/>
        </w:rPr>
      </w:pPr>
      <w:r w:rsidDel="00000000" w:rsidR="00000000" w:rsidRPr="00000000">
        <w:rPr>
          <w:rtl w:val="0"/>
        </w:rPr>
      </w:r>
    </w:p>
    <w:p w:rsidR="00000000" w:rsidDel="00000000" w:rsidP="00000000" w:rsidRDefault="00000000" w:rsidRPr="00000000" w14:paraId="00000099">
      <w:pPr>
        <w:spacing w:line="360" w:lineRule="auto"/>
        <w:rPr>
          <w:b w:val="1"/>
          <w:sz w:val="24"/>
          <w:szCs w:val="24"/>
        </w:rPr>
      </w:pPr>
      <w:r w:rsidDel="00000000" w:rsidR="00000000" w:rsidRPr="00000000">
        <w:rPr>
          <w:b w:val="1"/>
          <w:sz w:val="24"/>
          <w:szCs w:val="24"/>
          <w:rtl w:val="0"/>
        </w:rPr>
        <w:t xml:space="preserve">Dispositivos Vecinos (cdp neighbors)</w:t>
      </w:r>
    </w:p>
    <w:p w:rsidR="00000000" w:rsidDel="00000000" w:rsidP="00000000" w:rsidRDefault="00000000" w:rsidRPr="00000000" w14:paraId="0000009A">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1943100"/>
            <wp:effectExtent b="0" l="0" r="0" t="0"/>
            <wp:docPr id="32"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1905000"/>
            <wp:effectExtent b="0" l="0" r="0" t="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b w:val="1"/>
          <w:sz w:val="24"/>
          <w:szCs w:val="24"/>
        </w:rPr>
      </w:pPr>
      <w:r w:rsidDel="00000000" w:rsidR="00000000" w:rsidRPr="00000000">
        <w:rPr>
          <w:rFonts w:ascii="Roboto" w:cs="Roboto" w:eastAsia="Roboto" w:hAnsi="Roboto"/>
          <w:i w:val="1"/>
          <w:color w:val="0000ff"/>
          <w:rtl w:val="0"/>
        </w:rPr>
        <w:t xml:space="preserve">Routers</w:t>
      </w:r>
      <w:r w:rsidDel="00000000" w:rsidR="00000000" w:rsidRPr="00000000">
        <w:rPr>
          <w:rtl w:val="0"/>
        </w:rPr>
      </w:r>
    </w:p>
    <w:p w:rsidR="00000000" w:rsidDel="00000000" w:rsidP="00000000" w:rsidRDefault="00000000" w:rsidRPr="00000000" w14:paraId="0000009D">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127000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13589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b w:val="1"/>
          <w:sz w:val="24"/>
          <w:szCs w:val="24"/>
        </w:rPr>
      </w:pPr>
      <w:r w:rsidDel="00000000" w:rsidR="00000000" w:rsidRPr="00000000">
        <w:rPr>
          <w:rFonts w:ascii="Roboto" w:cs="Roboto" w:eastAsia="Roboto" w:hAnsi="Roboto"/>
          <w:i w:val="1"/>
          <w:color w:val="0000ff"/>
          <w:rtl w:val="0"/>
        </w:rPr>
        <w:t xml:space="preserve">Switches</w:t>
      </w:r>
      <w:r w:rsidDel="00000000" w:rsidR="00000000" w:rsidRPr="00000000">
        <w:rPr>
          <w:rtl w:val="0"/>
        </w:rPr>
      </w:r>
    </w:p>
    <w:p w:rsidR="00000000" w:rsidDel="00000000" w:rsidP="00000000" w:rsidRDefault="00000000" w:rsidRPr="00000000" w14:paraId="000000A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A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A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A3">
      <w:pPr>
        <w:spacing w:line="360" w:lineRule="auto"/>
        <w:rPr>
          <w:b w:val="1"/>
          <w:sz w:val="24"/>
          <w:szCs w:val="24"/>
        </w:rPr>
      </w:pPr>
      <w:r w:rsidDel="00000000" w:rsidR="00000000" w:rsidRPr="00000000">
        <w:rPr>
          <w:b w:val="1"/>
          <w:sz w:val="24"/>
          <w:szCs w:val="24"/>
          <w:rtl w:val="0"/>
        </w:rPr>
        <w:t xml:space="preserve">Dispositivos Bindeados al DHCP</w:t>
      </w:r>
    </w:p>
    <w:p w:rsidR="00000000" w:rsidDel="00000000" w:rsidP="00000000" w:rsidRDefault="00000000" w:rsidRPr="00000000" w14:paraId="000000A4">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965200"/>
            <wp:effectExtent b="0" l="0" r="0" t="0"/>
            <wp:docPr id="3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9525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b w:val="1"/>
          <w:sz w:val="24"/>
          <w:szCs w:val="24"/>
        </w:rPr>
      </w:pPr>
      <w:r w:rsidDel="00000000" w:rsidR="00000000" w:rsidRPr="00000000">
        <w:rPr>
          <w:rFonts w:ascii="Roboto" w:cs="Roboto" w:eastAsia="Roboto" w:hAnsi="Roboto"/>
          <w:i w:val="1"/>
          <w:color w:val="0000ff"/>
          <w:rtl w:val="0"/>
        </w:rPr>
        <w:t xml:space="preserve">Routers</w:t>
      </w:r>
      <w:r w:rsidDel="00000000" w:rsidR="00000000" w:rsidRPr="00000000">
        <w:rPr>
          <w:rtl w:val="0"/>
        </w:rPr>
      </w:r>
    </w:p>
    <w:p w:rsidR="00000000" w:rsidDel="00000000" w:rsidP="00000000" w:rsidRDefault="00000000" w:rsidRPr="00000000" w14:paraId="000000A7">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863600"/>
            <wp:effectExtent b="0" l="0" r="0" t="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b w:val="1"/>
          <w:sz w:val="24"/>
          <w:szCs w:val="24"/>
        </w:rPr>
      </w:pPr>
      <w:r w:rsidDel="00000000" w:rsidR="00000000" w:rsidRPr="00000000">
        <w:rPr>
          <w:b w:val="1"/>
          <w:sz w:val="24"/>
          <w:szCs w:val="24"/>
        </w:rPr>
        <w:drawing>
          <wp:inline distB="114300" distT="114300" distL="114300" distR="114300">
            <wp:extent cx="5734050" cy="901700"/>
            <wp:effectExtent b="0" l="0" r="0" t="0"/>
            <wp:docPr id="36"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40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tl w:val="0"/>
        </w:rPr>
        <w:t xml:space="preserve">Switches</w:t>
      </w:r>
    </w:p>
    <w:p w:rsidR="00000000" w:rsidDel="00000000" w:rsidP="00000000" w:rsidRDefault="00000000" w:rsidRPr="00000000" w14:paraId="000000AA">
      <w:pPr>
        <w:spacing w:line="360" w:lineRule="auto"/>
        <w:rPr>
          <w:b w:val="1"/>
          <w:sz w:val="24"/>
          <w:szCs w:val="24"/>
        </w:rPr>
      </w:pPr>
      <w:r w:rsidDel="00000000" w:rsidR="00000000" w:rsidRPr="00000000">
        <w:rPr>
          <w:b w:val="1"/>
          <w:sz w:val="24"/>
          <w:szCs w:val="24"/>
          <w:rtl w:val="0"/>
        </w:rPr>
        <w:t xml:space="preserve">Pool DHCP</w:t>
      </w:r>
    </w:p>
    <w:p w:rsidR="00000000" w:rsidDel="00000000" w:rsidP="00000000" w:rsidRDefault="00000000" w:rsidRPr="00000000" w14:paraId="000000AB">
      <w:pPr>
        <w:spacing w:line="360" w:lineRule="auto"/>
        <w:jc w:val="center"/>
        <w:rPr>
          <w:b w:val="1"/>
          <w:sz w:val="24"/>
          <w:szCs w:val="24"/>
        </w:rPr>
      </w:pPr>
      <w:r w:rsidDel="00000000" w:rsidR="00000000" w:rsidRPr="00000000">
        <w:rPr>
          <w:b w:val="1"/>
          <w:sz w:val="24"/>
          <w:szCs w:val="24"/>
        </w:rPr>
        <w:drawing>
          <wp:inline distB="114300" distT="114300" distL="114300" distR="114300">
            <wp:extent cx="5098864" cy="3138488"/>
            <wp:effectExtent b="0" l="0" r="0" t="0"/>
            <wp:docPr id="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098864"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tl w:val="0"/>
        </w:rPr>
        <w:t xml:space="preserve">Pool GDL</w:t>
      </w:r>
    </w:p>
    <w:p w:rsidR="00000000" w:rsidDel="00000000" w:rsidP="00000000" w:rsidRDefault="00000000" w:rsidRPr="00000000" w14:paraId="000000AD">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Pr>
        <w:drawing>
          <wp:inline distB="114300" distT="114300" distL="114300" distR="114300">
            <wp:extent cx="5734050" cy="3289300"/>
            <wp:effectExtent b="0" l="0" r="0" t="0"/>
            <wp:docPr id="37"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rFonts w:ascii="Roboto" w:cs="Roboto" w:eastAsia="Roboto" w:hAnsi="Roboto"/>
          <w:i w:val="1"/>
          <w:color w:val="0000ff"/>
        </w:rPr>
      </w:pPr>
      <w:r w:rsidDel="00000000" w:rsidR="00000000" w:rsidRPr="00000000">
        <w:rPr>
          <w:rFonts w:ascii="Roboto" w:cs="Roboto" w:eastAsia="Roboto" w:hAnsi="Roboto"/>
          <w:i w:val="1"/>
          <w:color w:val="0000ff"/>
          <w:rtl w:val="0"/>
        </w:rPr>
        <w:t xml:space="preserve">Pool CDMX</w:t>
      </w:r>
    </w:p>
    <w:p w:rsidR="00000000" w:rsidDel="00000000" w:rsidP="00000000" w:rsidRDefault="00000000" w:rsidRPr="00000000" w14:paraId="000000AF">
      <w:pPr>
        <w:spacing w:line="360" w:lineRule="auto"/>
        <w:rPr>
          <w:b w:val="1"/>
          <w:sz w:val="24"/>
          <w:szCs w:val="24"/>
        </w:rPr>
      </w:pPr>
      <w:r w:rsidDel="00000000" w:rsidR="00000000" w:rsidRPr="00000000">
        <w:rPr>
          <w:b w:val="1"/>
          <w:sz w:val="24"/>
          <w:szCs w:val="24"/>
          <w:rtl w:val="0"/>
        </w:rPr>
        <w:t xml:space="preserve">Eigrp Neighbors </w:t>
      </w:r>
    </w:p>
    <w:p w:rsidR="00000000" w:rsidDel="00000000" w:rsidP="00000000" w:rsidRDefault="00000000" w:rsidRPr="00000000" w14:paraId="000000B0">
      <w:pPr>
        <w:spacing w:line="360" w:lineRule="auto"/>
        <w:rPr>
          <w:b w:val="1"/>
          <w:sz w:val="24"/>
          <w:szCs w:val="24"/>
        </w:rPr>
      </w:pPr>
      <w:r w:rsidDel="00000000" w:rsidR="00000000" w:rsidRPr="00000000">
        <w:rPr>
          <w:b w:val="1"/>
          <w:sz w:val="24"/>
          <w:szCs w:val="24"/>
        </w:rPr>
        <w:drawing>
          <wp:inline distB="114300" distT="114300" distL="114300" distR="114300">
            <wp:extent cx="5734050" cy="863600"/>
            <wp:effectExtent b="0" l="0" r="0" t="0"/>
            <wp:docPr id="24"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rPr>
          <w:b w:val="1"/>
          <w:sz w:val="24"/>
          <w:szCs w:val="24"/>
        </w:rPr>
      </w:pPr>
      <w:r w:rsidDel="00000000" w:rsidR="00000000" w:rsidRPr="00000000">
        <w:rPr>
          <w:b w:val="1"/>
          <w:sz w:val="24"/>
          <w:szCs w:val="24"/>
        </w:rPr>
        <w:drawing>
          <wp:inline distB="114300" distT="114300" distL="114300" distR="114300">
            <wp:extent cx="5734050" cy="1003300"/>
            <wp:effectExtent b="0" l="0" r="0" t="0"/>
            <wp:docPr id="41"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line="360" w:lineRule="auto"/>
        <w:ind w:right="-1440" w:hanging="1275.5905511811022"/>
        <w:rPr/>
      </w:pPr>
      <w:bookmarkStart w:colFirst="0" w:colLast="0" w:name="_p0z1enmnte3w" w:id="2"/>
      <w:bookmarkEnd w:id="2"/>
      <w:r w:rsidDel="00000000" w:rsidR="00000000" w:rsidRPr="00000000">
        <w:rPr>
          <w:b w:val="1"/>
          <w:sz w:val="24"/>
          <w:szCs w:val="24"/>
          <w:rtl w:val="0"/>
        </w:rPr>
        <w:t xml:space="preserve">Backbone</w:t>
      </w:r>
      <w:r w:rsidDel="00000000" w:rsidR="00000000" w:rsidRPr="00000000">
        <w:rPr/>
        <w:drawing>
          <wp:inline distB="114300" distT="114300" distL="114300" distR="114300">
            <wp:extent cx="9484763" cy="5348288"/>
            <wp:effectExtent b="0" l="0" r="0" t="0"/>
            <wp:docPr id="40" name="image27.jpg"/>
            <a:graphic>
              <a:graphicData uri="http://schemas.openxmlformats.org/drawingml/2006/picture">
                <pic:pic>
                  <pic:nvPicPr>
                    <pic:cNvPr id="0" name="image27.jpg"/>
                    <pic:cNvPicPr preferRelativeResize="0"/>
                  </pic:nvPicPr>
                  <pic:blipFill>
                    <a:blip r:embed="rId41"/>
                    <a:srcRect b="0" l="0" r="0" t="0"/>
                    <a:stretch>
                      <a:fillRect/>
                    </a:stretch>
                  </pic:blipFill>
                  <pic:spPr>
                    <a:xfrm>
                      <a:off x="0" y="0"/>
                      <a:ext cx="9484763"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b w:val="1"/>
        </w:rPr>
      </w:pPr>
      <w:bookmarkStart w:colFirst="0" w:colLast="0" w:name="_oyd30gdx57y4" w:id="3"/>
      <w:bookmarkEnd w:id="3"/>
      <w:r w:rsidDel="00000000" w:rsidR="00000000" w:rsidRPr="00000000">
        <w:rPr>
          <w:b w:val="1"/>
          <w:rtl w:val="0"/>
        </w:rPr>
        <w:t xml:space="preserve">Auto-summary en acción</w:t>
      </w:r>
    </w:p>
    <w:p w:rsidR="00000000" w:rsidDel="00000000" w:rsidP="00000000" w:rsidRDefault="00000000" w:rsidRPr="00000000" w14:paraId="000000B5">
      <w:pPr>
        <w:rPr/>
      </w:pPr>
      <w:r w:rsidDel="00000000" w:rsidR="00000000" w:rsidRPr="00000000">
        <w:rPr/>
        <w:drawing>
          <wp:inline distB="114300" distT="114300" distL="114300" distR="114300">
            <wp:extent cx="6648450" cy="3733800"/>
            <wp:effectExtent b="0" l="0" r="0" t="0"/>
            <wp:docPr id="30" name="image29.jpg"/>
            <a:graphic>
              <a:graphicData uri="http://schemas.openxmlformats.org/drawingml/2006/picture">
                <pic:pic>
                  <pic:nvPicPr>
                    <pic:cNvPr id="0" name="image29.jpg"/>
                    <pic:cNvPicPr preferRelativeResize="0"/>
                  </pic:nvPicPr>
                  <pic:blipFill>
                    <a:blip r:embed="rId42"/>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ind w:right="0"/>
        <w:rPr>
          <w:b w:val="1"/>
        </w:rPr>
      </w:pPr>
      <w:bookmarkStart w:colFirst="0" w:colLast="0" w:name="_iqxxvlz5ptx" w:id="4"/>
      <w:bookmarkEnd w:id="4"/>
      <w:r w:rsidDel="00000000" w:rsidR="00000000" w:rsidRPr="00000000">
        <w:rPr>
          <w:b w:val="1"/>
          <w:rtl w:val="0"/>
        </w:rPr>
        <w:t xml:space="preserve">Loop entre redes</w:t>
      </w:r>
      <w:r w:rsidDel="00000000" w:rsidR="00000000" w:rsidRPr="00000000">
        <w:rPr>
          <w:b w:val="1"/>
        </w:rPr>
        <w:drawing>
          <wp:inline distB="114300" distT="114300" distL="114300" distR="114300">
            <wp:extent cx="6648450" cy="2159000"/>
            <wp:effectExtent b="0" l="0" r="0" t="0"/>
            <wp:docPr id="10"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66484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ind w:right="0"/>
        <w:rPr>
          <w:b w:val="1"/>
        </w:rPr>
      </w:pPr>
      <w:bookmarkStart w:colFirst="0" w:colLast="0" w:name="_ietsfllyqq81" w:id="5"/>
      <w:bookmarkEnd w:id="5"/>
      <w:r w:rsidDel="00000000" w:rsidR="00000000" w:rsidRPr="00000000">
        <w:rPr>
          <w:b w:val="1"/>
          <w:rtl w:val="0"/>
        </w:rPr>
        <w:t xml:space="preserve">Ruteo dinámico en acción EIGRP</w:t>
      </w:r>
    </w:p>
    <w:p w:rsidR="00000000" w:rsidDel="00000000" w:rsidP="00000000" w:rsidRDefault="00000000" w:rsidRPr="00000000" w14:paraId="000000B8">
      <w:pPr>
        <w:rPr/>
      </w:pPr>
      <w:r w:rsidDel="00000000" w:rsidR="00000000" w:rsidRPr="00000000">
        <w:rPr/>
        <w:drawing>
          <wp:inline distB="114300" distT="114300" distL="114300" distR="114300">
            <wp:extent cx="6390000" cy="3200400"/>
            <wp:effectExtent b="0" l="0" r="0" t="0"/>
            <wp:docPr id="16" name="image1.jpg"/>
            <a:graphic>
              <a:graphicData uri="http://schemas.openxmlformats.org/drawingml/2006/picture">
                <pic:pic>
                  <pic:nvPicPr>
                    <pic:cNvPr id="0" name="image1.jpg"/>
                    <pic:cNvPicPr preferRelativeResize="0"/>
                  </pic:nvPicPr>
                  <pic:blipFill>
                    <a:blip r:embed="rId44"/>
                    <a:srcRect b="0" l="0" r="0" t="0"/>
                    <a:stretch>
                      <a:fillRect/>
                    </a:stretch>
                  </pic:blipFill>
                  <pic:spPr>
                    <a:xfrm>
                      <a:off x="0" y="0"/>
                      <a:ext cx="639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rPr>
          <w:b w:val="1"/>
        </w:rPr>
      </w:pPr>
      <w:bookmarkStart w:colFirst="0" w:colLast="0" w:name="_rja9nx9rmiqq" w:id="6"/>
      <w:bookmarkEnd w:id="6"/>
      <w:r w:rsidDel="00000000" w:rsidR="00000000" w:rsidRPr="00000000">
        <w:rPr>
          <w:b w:val="1"/>
          <w:rtl w:val="0"/>
        </w:rPr>
        <w:t xml:space="preserve">Ruteo Legacy</w:t>
      </w:r>
      <w:r w:rsidDel="00000000" w:rsidR="00000000" w:rsidRPr="00000000">
        <w:rPr>
          <w:b w:val="1"/>
        </w:rPr>
        <w:drawing>
          <wp:inline distB="114300" distT="114300" distL="114300" distR="114300">
            <wp:extent cx="6467475" cy="2947988"/>
            <wp:effectExtent b="0" l="0" r="0" t="0"/>
            <wp:docPr id="29" name="image24.jpg"/>
            <a:graphic>
              <a:graphicData uri="http://schemas.openxmlformats.org/drawingml/2006/picture">
                <pic:pic>
                  <pic:nvPicPr>
                    <pic:cNvPr id="0" name="image24.jpg"/>
                    <pic:cNvPicPr preferRelativeResize="0"/>
                  </pic:nvPicPr>
                  <pic:blipFill>
                    <a:blip r:embed="rId45"/>
                    <a:srcRect b="0" l="0" r="0" t="0"/>
                    <a:stretch>
                      <a:fillRect/>
                    </a:stretch>
                  </pic:blipFill>
                  <pic:spPr>
                    <a:xfrm>
                      <a:off x="0" y="0"/>
                      <a:ext cx="646747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rPr>
          <w:b w:val="1"/>
        </w:rPr>
      </w:pPr>
      <w:bookmarkStart w:colFirst="0" w:colLast="0" w:name="_4ru1ajnz0icq" w:id="7"/>
      <w:bookmarkEnd w:id="7"/>
      <w:r w:rsidDel="00000000" w:rsidR="00000000" w:rsidRPr="00000000">
        <w:rPr>
          <w:b w:val="1"/>
          <w:rtl w:val="0"/>
        </w:rPr>
        <w:t xml:space="preserve">Vecinos EIGRP Y OSPF</w:t>
      </w:r>
      <w:r w:rsidDel="00000000" w:rsidR="00000000" w:rsidRPr="00000000">
        <w:rPr>
          <w:b w:val="1"/>
        </w:rPr>
        <w:drawing>
          <wp:inline distB="114300" distT="114300" distL="114300" distR="114300">
            <wp:extent cx="6390000" cy="3594100"/>
            <wp:effectExtent b="0" l="0" r="0" t="0"/>
            <wp:docPr id="39" name="image34.jpg"/>
            <a:graphic>
              <a:graphicData uri="http://schemas.openxmlformats.org/drawingml/2006/picture">
                <pic:pic>
                  <pic:nvPicPr>
                    <pic:cNvPr id="0" name="image34.jpg"/>
                    <pic:cNvPicPr preferRelativeResize="0"/>
                  </pic:nvPicPr>
                  <pic:blipFill>
                    <a:blip r:embed="rId46"/>
                    <a:srcRect b="0" l="0" r="0" t="0"/>
                    <a:stretch>
                      <a:fillRect/>
                    </a:stretch>
                  </pic:blipFill>
                  <pic:spPr>
                    <a:xfrm>
                      <a:off x="0" y="0"/>
                      <a:ext cx="6390000" cy="3594100"/>
                    </a:xfrm>
                    <a:prstGeom prst="rect"/>
                    <a:ln/>
                  </pic:spPr>
                </pic:pic>
              </a:graphicData>
            </a:graphic>
          </wp:inline>
        </w:drawing>
      </w:r>
      <w:r w:rsidDel="00000000" w:rsidR="00000000" w:rsidRPr="00000000">
        <w:rPr>
          <w:b w:val="1"/>
        </w:rPr>
        <w:drawing>
          <wp:inline distB="114300" distT="114300" distL="114300" distR="114300">
            <wp:extent cx="6390000" cy="3594100"/>
            <wp:effectExtent b="0" l="0" r="0" t="0"/>
            <wp:docPr id="42" name="image41.jpg"/>
            <a:graphic>
              <a:graphicData uri="http://schemas.openxmlformats.org/drawingml/2006/picture">
                <pic:pic>
                  <pic:nvPicPr>
                    <pic:cNvPr id="0" name="image41.jpg"/>
                    <pic:cNvPicPr preferRelativeResize="0"/>
                  </pic:nvPicPr>
                  <pic:blipFill>
                    <a:blip r:embed="rId47"/>
                    <a:srcRect b="0" l="0" r="0" t="0"/>
                    <a:stretch>
                      <a:fillRect/>
                    </a:stretch>
                  </pic:blipFill>
                  <pic:spPr>
                    <a:xfrm>
                      <a:off x="0" y="0"/>
                      <a:ext cx="6390000" cy="3594100"/>
                    </a:xfrm>
                    <a:prstGeom prst="rect"/>
                    <a:ln/>
                  </pic:spPr>
                </pic:pic>
              </a:graphicData>
            </a:graphic>
          </wp:inline>
        </w:drawing>
      </w:r>
      <w:r w:rsidDel="00000000" w:rsidR="00000000" w:rsidRPr="00000000">
        <w:rPr>
          <w:rtl w:val="0"/>
        </w:rPr>
      </w:r>
    </w:p>
    <w:sectPr>
      <w:headerReference r:id="rId48" w:type="default"/>
      <w:pgSz w:h="16834" w:w="11909"/>
      <w:pgMar w:bottom="1440" w:top="1440" w:left="1440" w:right="407.007874015749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20" Type="http://schemas.openxmlformats.org/officeDocument/2006/relationships/image" Target="media/image8.png"/><Relationship Id="rId42" Type="http://schemas.openxmlformats.org/officeDocument/2006/relationships/image" Target="media/image29.jpg"/><Relationship Id="rId41" Type="http://schemas.openxmlformats.org/officeDocument/2006/relationships/image" Target="media/image27.jpg"/><Relationship Id="rId22" Type="http://schemas.openxmlformats.org/officeDocument/2006/relationships/image" Target="media/image5.png"/><Relationship Id="rId44" Type="http://schemas.openxmlformats.org/officeDocument/2006/relationships/image" Target="media/image1.jpg"/><Relationship Id="rId21" Type="http://schemas.openxmlformats.org/officeDocument/2006/relationships/image" Target="media/image7.png"/><Relationship Id="rId43" Type="http://schemas.openxmlformats.org/officeDocument/2006/relationships/image" Target="media/image17.jpg"/><Relationship Id="rId24" Type="http://schemas.openxmlformats.org/officeDocument/2006/relationships/image" Target="media/image12.png"/><Relationship Id="rId46" Type="http://schemas.openxmlformats.org/officeDocument/2006/relationships/image" Target="media/image34.jpg"/><Relationship Id="rId23" Type="http://schemas.openxmlformats.org/officeDocument/2006/relationships/image" Target="media/image36.png"/><Relationship Id="rId45"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3.png"/><Relationship Id="rId48" Type="http://schemas.openxmlformats.org/officeDocument/2006/relationships/header" Target="header1.xml"/><Relationship Id="rId25" Type="http://schemas.openxmlformats.org/officeDocument/2006/relationships/image" Target="media/image26.png"/><Relationship Id="rId47" Type="http://schemas.openxmlformats.org/officeDocument/2006/relationships/image" Target="media/image41.jpg"/><Relationship Id="rId28" Type="http://schemas.openxmlformats.org/officeDocument/2006/relationships/image" Target="media/image3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9.png"/><Relationship Id="rId7" Type="http://schemas.openxmlformats.org/officeDocument/2006/relationships/image" Target="media/image31.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18.png"/><Relationship Id="rId11" Type="http://schemas.openxmlformats.org/officeDocument/2006/relationships/image" Target="media/image23.png"/><Relationship Id="rId33" Type="http://schemas.openxmlformats.org/officeDocument/2006/relationships/image" Target="media/image30.png"/><Relationship Id="rId10" Type="http://schemas.openxmlformats.org/officeDocument/2006/relationships/image" Target="media/image28.png"/><Relationship Id="rId32" Type="http://schemas.openxmlformats.org/officeDocument/2006/relationships/image" Target="media/image21.png"/><Relationship Id="rId13" Type="http://schemas.openxmlformats.org/officeDocument/2006/relationships/image" Target="media/image14.png"/><Relationship Id="rId35" Type="http://schemas.openxmlformats.org/officeDocument/2006/relationships/image" Target="media/image32.png"/><Relationship Id="rId12" Type="http://schemas.openxmlformats.org/officeDocument/2006/relationships/image" Target="media/image16.png"/><Relationship Id="rId34" Type="http://schemas.openxmlformats.org/officeDocument/2006/relationships/image" Target="media/image25.png"/><Relationship Id="rId15" Type="http://schemas.openxmlformats.org/officeDocument/2006/relationships/image" Target="media/image9.png"/><Relationship Id="rId37" Type="http://schemas.openxmlformats.org/officeDocument/2006/relationships/image" Target="media/image15.png"/><Relationship Id="rId14" Type="http://schemas.openxmlformats.org/officeDocument/2006/relationships/image" Target="media/image6.png"/><Relationship Id="rId36" Type="http://schemas.openxmlformats.org/officeDocument/2006/relationships/image" Target="media/image42.png"/><Relationship Id="rId17" Type="http://schemas.openxmlformats.org/officeDocument/2006/relationships/image" Target="media/image20.png"/><Relationship Id="rId39" Type="http://schemas.openxmlformats.org/officeDocument/2006/relationships/image" Target="media/image33.png"/><Relationship Id="rId16" Type="http://schemas.openxmlformats.org/officeDocument/2006/relationships/image" Target="media/image10.png"/><Relationship Id="rId38" Type="http://schemas.openxmlformats.org/officeDocument/2006/relationships/image" Target="media/image38.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