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F0351" w14:textId="40EE2D67" w:rsidR="00665583" w:rsidRPr="007A7A18" w:rsidRDefault="007A7A18" w:rsidP="00852CFB">
      <w:pPr>
        <w:spacing w:before="100" w:beforeAutospacing="1" w:after="100" w:afterAutospacing="1" w:line="240" w:lineRule="auto"/>
        <w:rPr>
          <w:b/>
          <w:bCs/>
          <w:lang w:val="uk-UA"/>
        </w:rPr>
      </w:pPr>
      <w:r w:rsidRPr="007A7A18">
        <w:rPr>
          <w:b/>
          <w:bCs/>
          <w:lang w:val="uk-UA"/>
        </w:rPr>
        <w:t>РИЗИКИ ЗА МСА 315</w:t>
      </w:r>
      <w:r w:rsidR="00852CFB">
        <w:rPr>
          <w:b/>
          <w:bCs/>
          <w:lang w:val="uk-UA"/>
        </w:rPr>
        <w:t xml:space="preserve"> </w:t>
      </w:r>
      <w:r w:rsidR="00852CFB" w:rsidRPr="00937B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uk-UA" w:eastAsia="ru-RU"/>
          <w14:ligatures w14:val="none"/>
        </w:rPr>
        <w:t>МСА 315 «Ідентифікація та оцінювання ризиків суттєвого викривлення»</w:t>
      </w:r>
      <w:r w:rsidRPr="007A7A18">
        <w:rPr>
          <w:b/>
          <w:bCs/>
          <w:lang w:val="uk-UA"/>
        </w:rPr>
        <w:t xml:space="preserve">:  </w:t>
      </w:r>
      <w:r w:rsidR="00837ED3" w:rsidRPr="007A7A18">
        <w:rPr>
          <w:b/>
          <w:bCs/>
          <w:lang w:val="uk-UA"/>
        </w:rPr>
        <w:t>ДОКУМЕНТУВАННЯ</w:t>
      </w:r>
    </w:p>
    <w:p w14:paraId="3C2F6233" w14:textId="77777777" w:rsidR="00837ED3" w:rsidRDefault="00837ED3" w:rsidP="004B0286">
      <w:pPr>
        <w:rPr>
          <w:rFonts w:ascii="Times New Roman" w:hAnsi="Times New Roman" w:cs="Times New Roman"/>
          <w:b/>
          <w:bCs/>
          <w:lang w:val="uk-UA"/>
        </w:rPr>
      </w:pPr>
    </w:p>
    <w:p w14:paraId="7E34AD05" w14:textId="55B281EE" w:rsidR="004B0286" w:rsidRPr="005011FF" w:rsidRDefault="004B0286" w:rsidP="004B0286">
      <w:pPr>
        <w:rPr>
          <w:rFonts w:ascii="Times New Roman" w:hAnsi="Times New Roman" w:cs="Times New Roman"/>
          <w:b/>
          <w:bCs/>
          <w:lang w:val="uk-UA"/>
        </w:rPr>
      </w:pPr>
      <w:r w:rsidRPr="005011FF">
        <w:rPr>
          <w:rFonts w:ascii="Times New Roman" w:hAnsi="Times New Roman" w:cs="Times New Roman"/>
          <w:b/>
          <w:bCs/>
          <w:lang w:val="uk-UA"/>
        </w:rPr>
        <w:t xml:space="preserve">Умовно процес аудиту можливо розділити на кілька етапів:  </w:t>
      </w:r>
    </w:p>
    <w:p w14:paraId="45DE9187" w14:textId="77777777" w:rsidR="004B0286" w:rsidRDefault="004B0286" w:rsidP="004B0286">
      <w:pPr>
        <w:rPr>
          <w:rFonts w:ascii="Times New Roman" w:hAnsi="Times New Roman" w:cs="Times New Roman"/>
          <w:lang w:val="uk-UA"/>
        </w:rPr>
      </w:pPr>
    </w:p>
    <w:p w14:paraId="0681B380" w14:textId="77777777" w:rsidR="004B0286" w:rsidRDefault="004B0286" w:rsidP="004B0286">
      <w:pPr>
        <w:rPr>
          <w:rFonts w:ascii="Times New Roman" w:hAnsi="Times New Roman" w:cs="Times New Roman"/>
          <w:lang w:val="uk-UA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4"/>
      </w:tblGrid>
      <w:tr w:rsidR="004B0286" w:rsidRPr="00BF2EBA" w14:paraId="42386E15" w14:textId="77777777" w:rsidTr="00731BEE">
        <w:tc>
          <w:tcPr>
            <w:tcW w:w="9344" w:type="dxa"/>
          </w:tcPr>
          <w:p w14:paraId="38CFE59B" w14:textId="77777777" w:rsidR="004B0286" w:rsidRPr="00645F1C" w:rsidRDefault="004B0286" w:rsidP="00731BEE">
            <w:pPr>
              <w:rPr>
                <w:rFonts w:ascii="Times New Roman" w:hAnsi="Times New Roman" w:cs="Times New Roman"/>
                <w:b/>
                <w:bCs/>
                <w:color w:val="0070C0"/>
                <w:lang w:val="uk-UA"/>
              </w:rPr>
            </w:pPr>
            <w:r w:rsidRPr="00E0088B">
              <w:rPr>
                <w:rFonts w:ascii="Times New Roman" w:hAnsi="Times New Roman" w:cs="Times New Roman"/>
                <w:b/>
                <w:bCs/>
                <w:lang w:val="uk-UA"/>
              </w:rPr>
              <w:t>1 етап</w:t>
            </w:r>
            <w:r w:rsidRPr="005011FF">
              <w:rPr>
                <w:rFonts w:ascii="Times New Roman" w:hAnsi="Times New Roman" w:cs="Times New Roman"/>
                <w:lang w:val="uk-UA"/>
              </w:rPr>
              <w:t xml:space="preserve"> – </w:t>
            </w:r>
            <w:r w:rsidRPr="00645F1C">
              <w:rPr>
                <w:rFonts w:ascii="Times New Roman" w:hAnsi="Times New Roman" w:cs="Times New Roman"/>
                <w:b/>
                <w:bCs/>
                <w:color w:val="0070C0"/>
                <w:lang w:val="uk-UA"/>
              </w:rPr>
              <w:t>підготовчий; здійснюються процедури прийняття клієнта і завдання, узгоджуються умови завдання, укладається договір;</w:t>
            </w:r>
          </w:p>
          <w:p w14:paraId="1AA83650" w14:textId="77777777" w:rsidR="004B0286" w:rsidRDefault="004B0286" w:rsidP="00731BEE">
            <w:pPr>
              <w:rPr>
                <w:rFonts w:ascii="Times New Roman" w:hAnsi="Times New Roman" w:cs="Times New Roman"/>
                <w:lang w:val="uk-UA"/>
              </w:rPr>
            </w:pPr>
          </w:p>
        </w:tc>
      </w:tr>
    </w:tbl>
    <w:p w14:paraId="09E3FF5D" w14:textId="77777777" w:rsidR="004B0286" w:rsidRDefault="004B0286" w:rsidP="004B0286">
      <w:pPr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noProof/>
          <w:lang w:val="uk-U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15E1B9" wp14:editId="4C816686">
                <wp:simplePos x="0" y="0"/>
                <wp:positionH relativeFrom="column">
                  <wp:posOffset>2644140</wp:posOffset>
                </wp:positionH>
                <wp:positionV relativeFrom="paragraph">
                  <wp:posOffset>8256</wp:posOffset>
                </wp:positionV>
                <wp:extent cx="484505" cy="228600"/>
                <wp:effectExtent l="38100" t="0" r="0" b="38100"/>
                <wp:wrapNone/>
                <wp:docPr id="61142203" name="Стрелка: вниз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505" cy="228600"/>
                        </a:xfrm>
                        <a:prstGeom prst="downArrow">
                          <a:avLst/>
                        </a:prstGeom>
                        <a:solidFill>
                          <a:srgbClr val="156082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869430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Стрелка: вниз 1" o:spid="_x0000_s1026" type="#_x0000_t67" style="position:absolute;margin-left:208.2pt;margin-top:.65pt;width:38.15pt;height:18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" adj="10800" fillcolor="#156082" strokecolor="#042433" strokeweight="1pt"/>
            </w:pict>
          </mc:Fallback>
        </mc:AlternateConten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4"/>
      </w:tblGrid>
      <w:tr w:rsidR="004B0286" w14:paraId="44A821B6" w14:textId="77777777" w:rsidTr="00731BEE">
        <w:tc>
          <w:tcPr>
            <w:tcW w:w="9344" w:type="dxa"/>
          </w:tcPr>
          <w:p w14:paraId="0AC83D33" w14:textId="77777777" w:rsidR="004B0286" w:rsidRPr="00235A56" w:rsidRDefault="004B0286" w:rsidP="00731BEE">
            <w:pPr>
              <w:rPr>
                <w:rFonts w:ascii="Times New Roman" w:hAnsi="Times New Roman" w:cs="Times New Roman"/>
                <w:b/>
                <w:bCs/>
                <w:color w:val="EE0000"/>
                <w:lang w:val="uk-UA"/>
              </w:rPr>
            </w:pPr>
            <w:r w:rsidRPr="00E0088B">
              <w:rPr>
                <w:rFonts w:ascii="Times New Roman" w:hAnsi="Times New Roman" w:cs="Times New Roman"/>
                <w:b/>
                <w:bCs/>
                <w:lang w:val="uk-UA"/>
              </w:rPr>
              <w:t>2 етап</w:t>
            </w:r>
            <w:r w:rsidRPr="005011FF">
              <w:rPr>
                <w:rFonts w:ascii="Times New Roman" w:hAnsi="Times New Roman" w:cs="Times New Roman"/>
                <w:lang w:val="uk-UA"/>
              </w:rPr>
              <w:t xml:space="preserve"> – </w:t>
            </w:r>
            <w:r w:rsidRPr="00235A56">
              <w:rPr>
                <w:rFonts w:ascii="Times New Roman" w:hAnsi="Times New Roman" w:cs="Times New Roman"/>
                <w:b/>
                <w:bCs/>
                <w:color w:val="EE0000"/>
                <w:lang w:val="uk-UA"/>
              </w:rPr>
              <w:t>планування перевірки; оцінюються ризики;  розробляються стратегія аудиту та план аудиту;</w:t>
            </w:r>
          </w:p>
          <w:p w14:paraId="3EE079A9" w14:textId="77777777" w:rsidR="004B0286" w:rsidRDefault="004B0286" w:rsidP="00731BEE">
            <w:pPr>
              <w:rPr>
                <w:rFonts w:ascii="Times New Roman" w:hAnsi="Times New Roman" w:cs="Times New Roman"/>
                <w:lang w:val="uk-UA"/>
              </w:rPr>
            </w:pPr>
          </w:p>
        </w:tc>
      </w:tr>
    </w:tbl>
    <w:p w14:paraId="01220A61" w14:textId="77777777" w:rsidR="004B0286" w:rsidRDefault="004B0286" w:rsidP="004B0286">
      <w:pPr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noProof/>
          <w:lang w:val="uk-U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B470750" wp14:editId="0EF0395E">
                <wp:simplePos x="0" y="0"/>
                <wp:positionH relativeFrom="column">
                  <wp:posOffset>2644140</wp:posOffset>
                </wp:positionH>
                <wp:positionV relativeFrom="paragraph">
                  <wp:posOffset>-635</wp:posOffset>
                </wp:positionV>
                <wp:extent cx="484505" cy="247650"/>
                <wp:effectExtent l="38100" t="0" r="0" b="38100"/>
                <wp:wrapNone/>
                <wp:docPr id="233987478" name="Стрелка: вниз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505" cy="247650"/>
                        </a:xfrm>
                        <a:prstGeom prst="downArrow">
                          <a:avLst/>
                        </a:prstGeom>
                        <a:solidFill>
                          <a:srgbClr val="156082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33871D" id="Стрелка: вниз 1" o:spid="_x0000_s1026" type="#_x0000_t67" style="position:absolute;margin-left:208.2pt;margin-top:-.05pt;width:38.15pt;height:19.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" adj="10800" fillcolor="#156082" strokecolor="#042433" strokeweight="1pt"/>
            </w:pict>
          </mc:Fallback>
        </mc:AlternateConten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4"/>
      </w:tblGrid>
      <w:tr w:rsidR="004B0286" w:rsidRPr="00BF2EBA" w14:paraId="2A788D9A" w14:textId="77777777" w:rsidTr="00731BEE">
        <w:tc>
          <w:tcPr>
            <w:tcW w:w="9344" w:type="dxa"/>
          </w:tcPr>
          <w:p w14:paraId="11F4D4C0" w14:textId="77777777" w:rsidR="004B0286" w:rsidRPr="00645F1C" w:rsidRDefault="004B0286" w:rsidP="00731BEE">
            <w:pPr>
              <w:rPr>
                <w:rFonts w:ascii="Times New Roman" w:hAnsi="Times New Roman" w:cs="Times New Roman"/>
                <w:b/>
                <w:bCs/>
                <w:color w:val="0070C0"/>
                <w:lang w:val="uk-UA"/>
              </w:rPr>
            </w:pPr>
            <w:r w:rsidRPr="00E0088B">
              <w:rPr>
                <w:rFonts w:ascii="Times New Roman" w:hAnsi="Times New Roman" w:cs="Times New Roman"/>
                <w:b/>
                <w:bCs/>
                <w:lang w:val="uk-UA"/>
              </w:rPr>
              <w:t>3 етап</w:t>
            </w:r>
            <w:r w:rsidRPr="005011FF">
              <w:rPr>
                <w:rFonts w:ascii="Times New Roman" w:hAnsi="Times New Roman" w:cs="Times New Roman"/>
                <w:lang w:val="uk-UA"/>
              </w:rPr>
              <w:t xml:space="preserve"> – </w:t>
            </w:r>
            <w:r w:rsidRPr="00645F1C">
              <w:rPr>
                <w:rFonts w:ascii="Times New Roman" w:hAnsi="Times New Roman" w:cs="Times New Roman"/>
                <w:b/>
                <w:bCs/>
                <w:color w:val="0070C0"/>
                <w:lang w:val="uk-UA"/>
              </w:rPr>
              <w:t xml:space="preserve">виконання завдання; здійснюється збір аудиторських доказів, виконуються аудиторські процедури; </w:t>
            </w:r>
          </w:p>
          <w:p w14:paraId="7892955A" w14:textId="77777777" w:rsidR="004B0286" w:rsidRDefault="004B0286" w:rsidP="00731BEE">
            <w:pPr>
              <w:rPr>
                <w:rFonts w:ascii="Times New Roman" w:hAnsi="Times New Roman" w:cs="Times New Roman"/>
                <w:lang w:val="uk-UA"/>
              </w:rPr>
            </w:pPr>
          </w:p>
        </w:tc>
      </w:tr>
    </w:tbl>
    <w:p w14:paraId="6DDD1E64" w14:textId="77777777" w:rsidR="004B0286" w:rsidRDefault="004B0286" w:rsidP="004B0286">
      <w:pPr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noProof/>
          <w:lang w:val="uk-U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0D5928E" wp14:editId="0C642F66">
                <wp:simplePos x="0" y="0"/>
                <wp:positionH relativeFrom="column">
                  <wp:posOffset>2644140</wp:posOffset>
                </wp:positionH>
                <wp:positionV relativeFrom="paragraph">
                  <wp:posOffset>1270</wp:posOffset>
                </wp:positionV>
                <wp:extent cx="484505" cy="285750"/>
                <wp:effectExtent l="38100" t="0" r="0" b="38100"/>
                <wp:wrapNone/>
                <wp:docPr id="1579896330" name="Стрелка: вниз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505" cy="285750"/>
                        </a:xfrm>
                        <a:prstGeom prst="downArrow">
                          <a:avLst/>
                        </a:prstGeom>
                        <a:solidFill>
                          <a:srgbClr val="156082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E20682" id="Стрелка: вниз 1" o:spid="_x0000_s1026" type="#_x0000_t67" style="position:absolute;margin-left:208.2pt;margin-top:.1pt;width:38.15pt;height:22.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" adj="10800" fillcolor="#156082" strokecolor="#042433" strokeweight="1pt"/>
            </w:pict>
          </mc:Fallback>
        </mc:AlternateConten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4"/>
      </w:tblGrid>
      <w:tr w:rsidR="004B0286" w14:paraId="3419AE8F" w14:textId="77777777" w:rsidTr="00731BEE">
        <w:tc>
          <w:tcPr>
            <w:tcW w:w="9344" w:type="dxa"/>
          </w:tcPr>
          <w:p w14:paraId="56E3CD2D" w14:textId="77777777" w:rsidR="004B0286" w:rsidRPr="00645F1C" w:rsidRDefault="004B0286" w:rsidP="00731BEE">
            <w:pPr>
              <w:rPr>
                <w:rFonts w:ascii="Times New Roman" w:hAnsi="Times New Roman" w:cs="Times New Roman"/>
                <w:b/>
                <w:bCs/>
                <w:color w:val="0070C0"/>
                <w:lang w:val="uk-UA"/>
              </w:rPr>
            </w:pPr>
            <w:r w:rsidRPr="00E0088B">
              <w:rPr>
                <w:rFonts w:ascii="Times New Roman" w:hAnsi="Times New Roman" w:cs="Times New Roman"/>
                <w:b/>
                <w:bCs/>
                <w:lang w:val="uk-UA"/>
              </w:rPr>
              <w:t>4 етап</w:t>
            </w:r>
            <w:r w:rsidRPr="005011FF">
              <w:rPr>
                <w:rFonts w:ascii="Times New Roman" w:hAnsi="Times New Roman" w:cs="Times New Roman"/>
                <w:lang w:val="uk-UA"/>
              </w:rPr>
              <w:t xml:space="preserve"> – </w:t>
            </w:r>
            <w:r w:rsidRPr="00645F1C">
              <w:rPr>
                <w:rFonts w:ascii="Times New Roman" w:hAnsi="Times New Roman" w:cs="Times New Roman"/>
                <w:b/>
                <w:bCs/>
                <w:color w:val="0070C0"/>
                <w:lang w:val="uk-UA"/>
              </w:rPr>
              <w:t xml:space="preserve">завершальний етап, під час якого формуються  підсумкові документи аудитора, зокрема аудиторський  звіт.  </w:t>
            </w:r>
          </w:p>
          <w:p w14:paraId="7C431215" w14:textId="77777777" w:rsidR="004B0286" w:rsidRDefault="004B0286" w:rsidP="00731BEE">
            <w:pPr>
              <w:rPr>
                <w:rFonts w:ascii="Times New Roman" w:hAnsi="Times New Roman" w:cs="Times New Roman"/>
                <w:lang w:val="uk-UA"/>
              </w:rPr>
            </w:pPr>
          </w:p>
        </w:tc>
      </w:tr>
    </w:tbl>
    <w:p w14:paraId="584A7266" w14:textId="77777777" w:rsidR="004B0286" w:rsidRDefault="004B0286" w:rsidP="004B0286">
      <w:pPr>
        <w:rPr>
          <w:rFonts w:ascii="Times New Roman" w:hAnsi="Times New Roman" w:cs="Times New Roman"/>
          <w:lang w:val="uk-UA"/>
        </w:rPr>
      </w:pPr>
    </w:p>
    <w:p w14:paraId="3B1393B6" w14:textId="77777777" w:rsidR="004B0286" w:rsidRPr="005011FF" w:rsidRDefault="004B0286" w:rsidP="004B0286">
      <w:pPr>
        <w:rPr>
          <w:rFonts w:ascii="Times New Roman" w:hAnsi="Times New Roman" w:cs="Times New Roman"/>
          <w:lang w:val="uk-UA"/>
        </w:rPr>
      </w:pPr>
      <w:r w:rsidRPr="005011FF">
        <w:rPr>
          <w:rFonts w:ascii="Times New Roman" w:hAnsi="Times New Roman" w:cs="Times New Roman"/>
          <w:lang w:val="uk-UA"/>
        </w:rPr>
        <w:t xml:space="preserve">На кожному з етапів аудиту застосовуються певні процедури, </w:t>
      </w:r>
      <w:r w:rsidRPr="005011FF">
        <w:rPr>
          <w:rFonts w:ascii="Times New Roman" w:hAnsi="Times New Roman" w:cs="Times New Roman"/>
          <w:color w:val="FF0000"/>
          <w:lang w:val="uk-UA"/>
        </w:rPr>
        <w:t>які  є предметом професійного судження  аудитора</w:t>
      </w:r>
      <w:r w:rsidRPr="005011FF">
        <w:rPr>
          <w:rFonts w:ascii="Times New Roman" w:hAnsi="Times New Roman" w:cs="Times New Roman"/>
          <w:lang w:val="uk-UA"/>
        </w:rPr>
        <w:t xml:space="preserve">,  за що він і несе відповідальність. МСА не містять вичерпного переліку аудиторських процедур  </w:t>
      </w:r>
    </w:p>
    <w:p w14:paraId="79169317" w14:textId="77777777" w:rsidR="004B0286" w:rsidRPr="005011FF" w:rsidRDefault="004B0286" w:rsidP="004B0286">
      <w:pPr>
        <w:rPr>
          <w:rFonts w:ascii="Times New Roman" w:hAnsi="Times New Roman" w:cs="Times New Roman"/>
          <w:lang w:val="uk-UA"/>
        </w:rPr>
      </w:pPr>
      <w:r w:rsidRPr="005011FF">
        <w:rPr>
          <w:rFonts w:ascii="Times New Roman" w:hAnsi="Times New Roman" w:cs="Times New Roman"/>
          <w:b/>
          <w:bCs/>
          <w:lang w:val="uk-UA"/>
        </w:rPr>
        <w:t>Процедура –</w:t>
      </w:r>
      <w:r w:rsidRPr="005011FF">
        <w:rPr>
          <w:rFonts w:ascii="Times New Roman" w:hAnsi="Times New Roman" w:cs="Times New Roman"/>
          <w:lang w:val="uk-UA"/>
        </w:rPr>
        <w:t xml:space="preserve"> ( від латів. procedere ) взаємопов'язана (офіційно встановлена) послідовність (порядок, алгоритм) дій, діяльності. </w:t>
      </w:r>
      <w:r w:rsidRPr="004C0F25">
        <w:rPr>
          <w:rFonts w:ascii="Times New Roman" w:hAnsi="Times New Roman" w:cs="Times New Roman"/>
          <w:b/>
          <w:bCs/>
          <w:lang w:val="uk-UA"/>
        </w:rPr>
        <w:t xml:space="preserve">Процедура </w:t>
      </w:r>
      <w:r w:rsidRPr="005011FF">
        <w:rPr>
          <w:rFonts w:ascii="Times New Roman" w:hAnsi="Times New Roman" w:cs="Times New Roman"/>
          <w:lang w:val="uk-UA"/>
        </w:rPr>
        <w:t xml:space="preserve">це –  взаємопов'язана (або офіційно встановлена) послідовність (чи порядок, чи алгоритм) будь-яких дій, будь-якої діяльності. </w:t>
      </w:r>
    </w:p>
    <w:p w14:paraId="3A34DB8C" w14:textId="77777777" w:rsidR="00897849" w:rsidRDefault="00897849">
      <w:pPr>
        <w:rPr>
          <w:lang w:val="uk-UA"/>
        </w:rPr>
      </w:pPr>
    </w:p>
    <w:p w14:paraId="2F8A9D48" w14:textId="1743B8B4" w:rsidR="00897849" w:rsidRPr="00B00308" w:rsidRDefault="00897849" w:rsidP="008978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uk-UA" w:eastAsia="ru-RU"/>
          <w14:ligatures w14:val="none"/>
        </w:rPr>
      </w:pPr>
      <w:r w:rsidRPr="00B003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RU"/>
          <w14:ligatures w14:val="none"/>
        </w:rPr>
        <w:t>🧩</w:t>
      </w:r>
      <w:r w:rsidRPr="00B003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</w:t>
      </w:r>
      <w:r w:rsidRPr="00B0030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uk-UA" w:eastAsia="ru-RU"/>
          <w14:ligatures w14:val="none"/>
        </w:rPr>
        <w:t>Логіка документування за МСА 230</w:t>
      </w:r>
      <w:r w:rsidR="00DA39D0" w:rsidRPr="00B00308">
        <w:rPr>
          <w:sz w:val="32"/>
          <w:szCs w:val="32"/>
        </w:rPr>
        <w:t xml:space="preserve"> </w:t>
      </w:r>
      <w:r w:rsidR="00DA39D0" w:rsidRPr="00B00308">
        <w:rPr>
          <w:sz w:val="32"/>
          <w:szCs w:val="32"/>
          <w:lang w:val="uk-UA"/>
        </w:rPr>
        <w:t>«</w:t>
      </w:r>
      <w:r w:rsidR="00DA39D0" w:rsidRPr="00B0030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uk-UA" w:eastAsia="ru-RU"/>
          <w14:ligatures w14:val="none"/>
        </w:rPr>
        <w:t>Аудиторська документація»</w:t>
      </w:r>
    </w:p>
    <w:p w14:paraId="4E59B8E7" w14:textId="30842FD0" w:rsidR="0060273B" w:rsidRPr="00B00308" w:rsidRDefault="0060273B" w:rsidP="00897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-UA" w:eastAsia="ru-RU"/>
          <w14:ligatures w14:val="none"/>
        </w:rPr>
      </w:pPr>
      <w:r w:rsidRPr="00B00308">
        <w:rPr>
          <w:rFonts w:ascii="Times New Roman" w:eastAsia="Times New Roman" w:hAnsi="Times New Roman" w:cs="Times New Roman"/>
          <w:kern w:val="0"/>
          <w:sz w:val="24"/>
          <w:szCs w:val="24"/>
          <w:lang w:val="uk-UA" w:eastAsia="ru-RU"/>
          <w14:ligatures w14:val="none"/>
        </w:rPr>
        <w:t>Логіка документування за МСА 230 –  це фіксація дій, що підтверджують висновки</w:t>
      </w:r>
      <w:r w:rsidR="000B5A75" w:rsidRPr="00B00308">
        <w:rPr>
          <w:rFonts w:ascii="Times New Roman" w:eastAsia="Times New Roman" w:hAnsi="Times New Roman" w:cs="Times New Roman"/>
          <w:kern w:val="0"/>
          <w:sz w:val="24"/>
          <w:szCs w:val="24"/>
          <w:lang w:val="uk-UA" w:eastAsia="ru-RU"/>
          <w14:ligatures w14:val="none"/>
        </w:rPr>
        <w:t xml:space="preserve"> (думку)</w:t>
      </w:r>
      <w:r w:rsidRPr="00B00308">
        <w:rPr>
          <w:rFonts w:ascii="Times New Roman" w:eastAsia="Times New Roman" w:hAnsi="Times New Roman" w:cs="Times New Roman"/>
          <w:kern w:val="0"/>
          <w:sz w:val="24"/>
          <w:szCs w:val="24"/>
          <w:lang w:val="uk-UA" w:eastAsia="ru-RU"/>
          <w14:ligatures w14:val="none"/>
        </w:rPr>
        <w:t xml:space="preserve"> аудитора, демонструє відповідність МСА та дозволяє іншому досвідченому аудитору відтворити хід мислення, процедури та отримані докази.</w:t>
      </w:r>
    </w:p>
    <w:p w14:paraId="4293FA7B" w14:textId="680B21DB" w:rsidR="00897849" w:rsidRPr="00B00308" w:rsidRDefault="00897849" w:rsidP="008978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uk-UA" w:eastAsia="ru-RU"/>
          <w14:ligatures w14:val="none"/>
        </w:rPr>
      </w:pPr>
      <w:r w:rsidRPr="00B003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uk-UA" w:eastAsia="ru-RU"/>
          <w14:ligatures w14:val="none"/>
        </w:rPr>
        <w:t>Призначення документації</w:t>
      </w:r>
    </w:p>
    <w:p w14:paraId="41FD13EE" w14:textId="77777777" w:rsidR="00897849" w:rsidRPr="00B00308" w:rsidRDefault="00897849" w:rsidP="00897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-UA" w:eastAsia="ru-RU"/>
          <w14:ligatures w14:val="none"/>
        </w:rPr>
      </w:pPr>
      <w:r w:rsidRPr="00B00308">
        <w:rPr>
          <w:rFonts w:ascii="Times New Roman" w:eastAsia="Times New Roman" w:hAnsi="Times New Roman" w:cs="Times New Roman"/>
          <w:kern w:val="0"/>
          <w:sz w:val="24"/>
          <w:szCs w:val="24"/>
          <w:lang w:val="uk-UA" w:eastAsia="ru-RU"/>
          <w14:ligatures w14:val="none"/>
        </w:rPr>
        <w:t>Документація повинна забезпечувати два ключові результати:</w:t>
      </w:r>
    </w:p>
    <w:p w14:paraId="24F263BC" w14:textId="0E5A2B5E" w:rsidR="00897849" w:rsidRPr="00B00308" w:rsidRDefault="008978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-UA" w:eastAsia="ru-RU"/>
          <w14:ligatures w14:val="none"/>
        </w:rPr>
      </w:pPr>
      <w:r w:rsidRPr="00B003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uk-UA" w:eastAsia="ru-RU"/>
          <w14:ligatures w14:val="none"/>
        </w:rPr>
        <w:t>докази</w:t>
      </w:r>
      <w:r w:rsidRPr="00B00308">
        <w:rPr>
          <w:rFonts w:ascii="Times New Roman" w:eastAsia="Times New Roman" w:hAnsi="Times New Roman" w:cs="Times New Roman"/>
          <w:kern w:val="0"/>
          <w:sz w:val="24"/>
          <w:szCs w:val="24"/>
          <w:lang w:val="uk-UA" w:eastAsia="ru-RU"/>
          <w14:ligatures w14:val="none"/>
        </w:rPr>
        <w:t xml:space="preserve">, що аудитор досяг цілей аудиту та сформував </w:t>
      </w:r>
      <w:r w:rsidR="000B5A75" w:rsidRPr="00B00308">
        <w:rPr>
          <w:rFonts w:ascii="Times New Roman" w:eastAsia="Times New Roman" w:hAnsi="Times New Roman" w:cs="Times New Roman"/>
          <w:kern w:val="0"/>
          <w:sz w:val="24"/>
          <w:szCs w:val="24"/>
          <w:lang w:val="uk-UA" w:eastAsia="ru-RU"/>
          <w14:ligatures w14:val="none"/>
        </w:rPr>
        <w:t>думку</w:t>
      </w:r>
      <w:r w:rsidRPr="00B00308">
        <w:rPr>
          <w:rFonts w:ascii="Times New Roman" w:eastAsia="Times New Roman" w:hAnsi="Times New Roman" w:cs="Times New Roman"/>
          <w:kern w:val="0"/>
          <w:sz w:val="24"/>
          <w:szCs w:val="24"/>
          <w:lang w:val="uk-UA" w:eastAsia="ru-RU"/>
          <w14:ligatures w14:val="none"/>
        </w:rPr>
        <w:t xml:space="preserve"> на належній основі;</w:t>
      </w:r>
    </w:p>
    <w:p w14:paraId="01E8E7B6" w14:textId="77777777" w:rsidR="00897849" w:rsidRPr="00B00308" w:rsidRDefault="008978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-UA" w:eastAsia="ru-RU"/>
          <w14:ligatures w14:val="none"/>
        </w:rPr>
      </w:pPr>
      <w:r w:rsidRPr="00B003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uk-UA" w:eastAsia="ru-RU"/>
          <w14:ligatures w14:val="none"/>
        </w:rPr>
        <w:t>докази</w:t>
      </w:r>
      <w:r w:rsidRPr="00B00308">
        <w:rPr>
          <w:rFonts w:ascii="Times New Roman" w:eastAsia="Times New Roman" w:hAnsi="Times New Roman" w:cs="Times New Roman"/>
          <w:kern w:val="0"/>
          <w:sz w:val="24"/>
          <w:szCs w:val="24"/>
          <w:lang w:val="uk-UA" w:eastAsia="ru-RU"/>
          <w14:ligatures w14:val="none"/>
        </w:rPr>
        <w:t xml:space="preserve">, що аудит сплановано і проведено відповідно до МСА та законодавства України. </w:t>
      </w:r>
    </w:p>
    <w:p w14:paraId="5F0DDE5F" w14:textId="599774DB" w:rsidR="00897849" w:rsidRPr="00B00308" w:rsidRDefault="00897849" w:rsidP="00897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-UA" w:eastAsia="ru-RU"/>
          <w14:ligatures w14:val="none"/>
        </w:rPr>
      </w:pPr>
      <w:r w:rsidRPr="00B00308">
        <w:rPr>
          <w:rFonts w:ascii="Times New Roman" w:eastAsia="Times New Roman" w:hAnsi="Times New Roman" w:cs="Times New Roman"/>
          <w:kern w:val="0"/>
          <w:sz w:val="24"/>
          <w:szCs w:val="24"/>
          <w:lang w:val="uk-UA" w:eastAsia="ru-RU"/>
          <w14:ligatures w14:val="none"/>
        </w:rPr>
        <w:lastRenderedPageBreak/>
        <w:t xml:space="preserve">Це </w:t>
      </w:r>
      <w:r w:rsidR="00C04F5A" w:rsidRPr="00B00308">
        <w:rPr>
          <w:rFonts w:ascii="Times New Roman" w:eastAsia="Times New Roman" w:hAnsi="Times New Roman" w:cs="Times New Roman"/>
          <w:kern w:val="0"/>
          <w:sz w:val="24"/>
          <w:szCs w:val="24"/>
          <w:lang w:val="uk-UA" w:eastAsia="ru-RU"/>
          <w14:ligatures w14:val="none"/>
        </w:rPr>
        <w:t>–</w:t>
      </w:r>
      <w:r w:rsidRPr="00B00308">
        <w:rPr>
          <w:rFonts w:ascii="Times New Roman" w:eastAsia="Times New Roman" w:hAnsi="Times New Roman" w:cs="Times New Roman"/>
          <w:kern w:val="0"/>
          <w:sz w:val="24"/>
          <w:szCs w:val="24"/>
          <w:lang w:val="uk-UA" w:eastAsia="ru-RU"/>
          <w14:ligatures w14:val="none"/>
        </w:rPr>
        <w:t xml:space="preserve"> фундаментальна логіка: </w:t>
      </w:r>
      <w:r w:rsidRPr="00B00308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val="uk-UA" w:eastAsia="ru-RU"/>
          <w14:ligatures w14:val="none"/>
        </w:rPr>
        <w:t>якщо не задокументовано, вважається, що не виконано</w:t>
      </w:r>
      <w:r w:rsidRPr="00B00308">
        <w:rPr>
          <w:rFonts w:ascii="Times New Roman" w:eastAsia="Times New Roman" w:hAnsi="Times New Roman" w:cs="Times New Roman"/>
          <w:kern w:val="0"/>
          <w:sz w:val="24"/>
          <w:szCs w:val="24"/>
          <w:lang w:val="uk-UA" w:eastAsia="ru-RU"/>
          <w14:ligatures w14:val="none"/>
        </w:rPr>
        <w:t>.</w:t>
      </w:r>
    </w:p>
    <w:p w14:paraId="2AF12AE0" w14:textId="785826D7" w:rsidR="005946BE" w:rsidRPr="00B00308" w:rsidRDefault="00897849" w:rsidP="00897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-UA" w:eastAsia="ru-RU"/>
          <w14:ligatures w14:val="none"/>
        </w:rPr>
      </w:pPr>
      <w:r w:rsidRPr="00B00308">
        <w:rPr>
          <w:rFonts w:ascii="Times New Roman" w:eastAsia="Times New Roman" w:hAnsi="Times New Roman" w:cs="Times New Roman"/>
          <w:kern w:val="0"/>
          <w:sz w:val="24"/>
          <w:szCs w:val="24"/>
          <w:lang w:val="uk-UA" w:eastAsia="ru-RU"/>
          <w14:ligatures w14:val="none"/>
        </w:rPr>
        <w:t xml:space="preserve">Логіка МСА 230 </w:t>
      </w:r>
      <w:r w:rsidR="005946BE" w:rsidRPr="00B00308">
        <w:rPr>
          <w:rFonts w:ascii="Times New Roman" w:eastAsia="Times New Roman" w:hAnsi="Times New Roman" w:cs="Times New Roman"/>
          <w:kern w:val="0"/>
          <w:sz w:val="24"/>
          <w:szCs w:val="24"/>
          <w:lang w:val="uk-UA" w:eastAsia="ru-RU"/>
          <w14:ligatures w14:val="none"/>
        </w:rPr>
        <w:t>–</w:t>
      </w:r>
      <w:r w:rsidRPr="00B00308">
        <w:rPr>
          <w:rFonts w:ascii="Times New Roman" w:eastAsia="Times New Roman" w:hAnsi="Times New Roman" w:cs="Times New Roman"/>
          <w:kern w:val="0"/>
          <w:sz w:val="24"/>
          <w:szCs w:val="24"/>
          <w:lang w:val="uk-UA" w:eastAsia="ru-RU"/>
          <w14:ligatures w14:val="none"/>
        </w:rPr>
        <w:t xml:space="preserve"> це </w:t>
      </w:r>
      <w:r w:rsidRPr="00B003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uk-UA" w:eastAsia="ru-RU"/>
          <w14:ligatures w14:val="none"/>
        </w:rPr>
        <w:t>структурована система мислення аудитора</w:t>
      </w:r>
      <w:r w:rsidRPr="00B00308">
        <w:rPr>
          <w:rFonts w:ascii="Times New Roman" w:eastAsia="Times New Roman" w:hAnsi="Times New Roman" w:cs="Times New Roman"/>
          <w:kern w:val="0"/>
          <w:sz w:val="24"/>
          <w:szCs w:val="24"/>
          <w:lang w:val="uk-UA" w:eastAsia="ru-RU"/>
          <w14:ligatures w14:val="none"/>
        </w:rPr>
        <w:t xml:space="preserve">, яка повинна бути повністю відображена в робочих документах: </w:t>
      </w:r>
    </w:p>
    <w:p w14:paraId="0BEC90F0" w14:textId="5886156F" w:rsidR="00897849" w:rsidRDefault="00897849" w:rsidP="00897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-UA" w:eastAsia="ru-RU"/>
          <w14:ligatures w14:val="none"/>
        </w:rPr>
      </w:pPr>
      <w:r w:rsidRPr="00B003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uk-UA" w:eastAsia="ru-RU"/>
          <w14:ligatures w14:val="none"/>
        </w:rPr>
        <w:t>ризик → процедура → доказ → судження → висновок</w:t>
      </w:r>
      <w:r w:rsidRPr="00B00308">
        <w:rPr>
          <w:rFonts w:ascii="Times New Roman" w:eastAsia="Times New Roman" w:hAnsi="Times New Roman" w:cs="Times New Roman"/>
          <w:kern w:val="0"/>
          <w:sz w:val="24"/>
          <w:szCs w:val="24"/>
          <w:lang w:val="uk-UA" w:eastAsia="ru-RU"/>
          <w14:ligatures w14:val="none"/>
        </w:rPr>
        <w:t>.</w:t>
      </w:r>
    </w:p>
    <w:p w14:paraId="49AC675C" w14:textId="44DB2463" w:rsidR="00153A5C" w:rsidRDefault="005314DE" w:rsidP="00897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uk-UA" w:eastAsia="ru-RU"/>
          <w14:ligatures w14:val="none"/>
        </w:rPr>
      </w:pPr>
      <w:r w:rsidRPr="00937B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uk-UA" w:eastAsia="ru-RU"/>
          <w14:ligatures w14:val="none"/>
        </w:rPr>
        <w:t xml:space="preserve">МСА 315 </w:t>
      </w:r>
      <w:r w:rsidR="00937B53" w:rsidRPr="00937B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uk-UA" w:eastAsia="ru-RU"/>
          <w14:ligatures w14:val="none"/>
        </w:rPr>
        <w:t>«Ідентифікація та оцінювання ризиків суттєвого викривлення»</w:t>
      </w:r>
    </w:p>
    <w:p w14:paraId="233141CC" w14:textId="77777777" w:rsidR="007C284C" w:rsidRDefault="007C284C" w:rsidP="00897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uk-UA" w:eastAsia="ru-RU"/>
          <w14:ligatures w14:val="none"/>
        </w:rPr>
      </w:pPr>
    </w:p>
    <w:p w14:paraId="34EAD243" w14:textId="77777777" w:rsidR="00FD08FD" w:rsidRPr="00FD08FD" w:rsidRDefault="00FD08FD" w:rsidP="00FD08FD">
      <w:pPr>
        <w:pStyle w:val="ad"/>
        <w:spacing w:before="0" w:beforeAutospacing="0" w:after="0" w:afterAutospacing="0"/>
        <w:jc w:val="center"/>
        <w:rPr>
          <w:sz w:val="28"/>
          <w:szCs w:val="28"/>
        </w:rPr>
      </w:pPr>
      <w:r w:rsidRPr="00FD08FD">
        <w:rPr>
          <w:rFonts w:asciiTheme="minorHAnsi" w:eastAsiaTheme="minorEastAsia" w:hAnsi="Century Gothic" w:cstheme="minorBidi"/>
          <w:b/>
          <w:bCs/>
          <w:color w:val="FF0000"/>
          <w:kern w:val="24"/>
          <w:sz w:val="28"/>
          <w:szCs w:val="28"/>
          <w:lang w:val="uk-UA"/>
        </w:rPr>
        <w:t>Аудиторський</w:t>
      </w:r>
      <w:r w:rsidRPr="00FD08FD">
        <w:rPr>
          <w:rFonts w:asciiTheme="minorHAnsi" w:eastAsiaTheme="minorEastAsia" w:hAnsi="Century Gothic" w:cstheme="minorBidi"/>
          <w:b/>
          <w:bCs/>
          <w:color w:val="FF0000"/>
          <w:kern w:val="24"/>
          <w:sz w:val="28"/>
          <w:szCs w:val="28"/>
          <w:lang w:val="uk-UA"/>
        </w:rPr>
        <w:t xml:space="preserve"> </w:t>
      </w:r>
      <w:r w:rsidRPr="00FD08FD">
        <w:rPr>
          <w:rFonts w:asciiTheme="minorHAnsi" w:eastAsiaTheme="minorEastAsia" w:hAnsi="Century Gothic" w:cstheme="minorBidi"/>
          <w:b/>
          <w:bCs/>
          <w:color w:val="FF0000"/>
          <w:kern w:val="24"/>
          <w:sz w:val="28"/>
          <w:szCs w:val="28"/>
          <w:lang w:val="uk-UA"/>
        </w:rPr>
        <w:t>ризик</w:t>
      </w:r>
      <w:r w:rsidRPr="00FD08FD">
        <w:rPr>
          <w:rFonts w:asciiTheme="minorHAnsi" w:eastAsiaTheme="minorEastAsia" w:hAnsi="Century Gothic" w:cstheme="minorBidi"/>
          <w:b/>
          <w:bCs/>
          <w:color w:val="FF0000"/>
          <w:kern w:val="24"/>
          <w:sz w:val="28"/>
          <w:szCs w:val="28"/>
        </w:rPr>
        <w:t xml:space="preserve">  = </w:t>
      </w:r>
      <w:r w:rsidRPr="00FD08FD">
        <w:rPr>
          <w:rFonts w:asciiTheme="minorHAnsi" w:eastAsiaTheme="minorEastAsia" w:hAnsi="Century Gothic" w:cstheme="minorBidi"/>
          <w:b/>
          <w:bCs/>
          <w:color w:val="FF0000"/>
          <w:kern w:val="24"/>
          <w:sz w:val="28"/>
          <w:szCs w:val="28"/>
        </w:rPr>
        <w:t>РСВ</w:t>
      </w:r>
      <w:r w:rsidRPr="00FD08FD">
        <w:rPr>
          <w:rFonts w:asciiTheme="minorHAnsi" w:eastAsiaTheme="minorEastAsia" w:hAnsi="Century Gothic" w:cstheme="minorBidi"/>
          <w:b/>
          <w:bCs/>
          <w:color w:val="FF0000"/>
          <w:kern w:val="24"/>
          <w:sz w:val="28"/>
          <w:szCs w:val="28"/>
        </w:rPr>
        <w:t xml:space="preserve"> </w:t>
      </w:r>
      <w:r w:rsidRPr="00FD08FD">
        <w:rPr>
          <w:rFonts w:asciiTheme="minorHAnsi" w:eastAsiaTheme="minorEastAsia" w:hAnsi="Century Gothic" w:cstheme="minorBidi"/>
          <w:b/>
          <w:bCs/>
          <w:color w:val="FF0000"/>
          <w:kern w:val="24"/>
          <w:sz w:val="28"/>
          <w:szCs w:val="28"/>
        </w:rPr>
        <w:t>х</w:t>
      </w:r>
      <w:r w:rsidRPr="00FD08FD">
        <w:rPr>
          <w:rFonts w:asciiTheme="minorHAnsi" w:eastAsiaTheme="minorEastAsia" w:hAnsi="Century Gothic" w:cstheme="minorBidi"/>
          <w:b/>
          <w:bCs/>
          <w:color w:val="FF0000"/>
          <w:kern w:val="24"/>
          <w:sz w:val="28"/>
          <w:szCs w:val="28"/>
        </w:rPr>
        <w:t xml:space="preserve"> </w:t>
      </w:r>
      <w:r w:rsidRPr="00FD08FD">
        <w:rPr>
          <w:rFonts w:asciiTheme="minorHAnsi" w:eastAsiaTheme="minorEastAsia" w:hAnsi="Century Gothic" w:cstheme="minorBidi"/>
          <w:b/>
          <w:bCs/>
          <w:color w:val="FF0000"/>
          <w:kern w:val="24"/>
          <w:sz w:val="28"/>
          <w:szCs w:val="28"/>
        </w:rPr>
        <w:t>РН</w:t>
      </w:r>
    </w:p>
    <w:p w14:paraId="2F912D5B" w14:textId="4A624419" w:rsidR="00FD08FD" w:rsidRPr="00FD08FD" w:rsidRDefault="00FD08FD" w:rsidP="00FD08FD">
      <w:pPr>
        <w:pStyle w:val="ad"/>
        <w:spacing w:before="0" w:beforeAutospacing="0" w:after="0" w:afterAutospacing="0"/>
        <w:jc w:val="center"/>
        <w:rPr>
          <w:sz w:val="28"/>
          <w:szCs w:val="28"/>
        </w:rPr>
      </w:pPr>
      <w:r>
        <w:rPr>
          <w:rFonts w:asciiTheme="minorHAnsi" w:eastAsiaTheme="minorEastAsia" w:hAnsi="Century Gothic" w:cstheme="minorBidi"/>
          <w:b/>
          <w:bCs/>
          <w:noProof/>
          <w:color w:val="FF0000"/>
          <w:kern w:val="24"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9CD1C52" wp14:editId="68E623B5">
                <wp:simplePos x="0" y="0"/>
                <wp:positionH relativeFrom="column">
                  <wp:posOffset>3906982</wp:posOffset>
                </wp:positionH>
                <wp:positionV relativeFrom="paragraph">
                  <wp:posOffset>62266</wp:posOffset>
                </wp:positionV>
                <wp:extent cx="274474" cy="392315"/>
                <wp:effectExtent l="38100" t="38100" r="30480" b="0"/>
                <wp:wrapNone/>
                <wp:docPr id="811833670" name="Стрелка: вниз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827814">
                          <a:off x="0" y="0"/>
                          <a:ext cx="274474" cy="392315"/>
                        </a:xfrm>
                        <a:prstGeom prst="downArrow">
                          <a:avLst/>
                        </a:prstGeom>
                        <a:solidFill>
                          <a:srgbClr val="156082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D5ADD24" w14:textId="77777777" w:rsidR="00FD08FD" w:rsidRPr="00FD08FD" w:rsidRDefault="00FD08FD" w:rsidP="00FD08FD">
                            <w:pPr>
                              <w:jc w:val="center"/>
                              <w:rPr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CD1C52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Стрелка: вниз 1" o:spid="_x0000_s1026" type="#_x0000_t67" style="position:absolute;left:0;text-align:left;margin-left:307.65pt;margin-top:4.9pt;width:21.6pt;height:30.9pt;rotation:-1935700fd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" adj="14044" fillcolor="#156082" strokecolor="#042433" strokeweight="1pt">
                <v:textbox>
                  <w:txbxContent>
                    <w:p w14:paraId="3D5ADD24" w14:textId="77777777" w:rsidR="00FD08FD" w:rsidRPr="00FD08FD" w:rsidRDefault="00FD08FD" w:rsidP="00FD08FD">
                      <w:pPr>
                        <w:jc w:val="center"/>
                        <w:rPr>
                          <w:lang w:val="uk-U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Theme="minorHAnsi" w:eastAsiaTheme="minorEastAsia" w:hAnsi="Century Gothic" w:cstheme="minorBidi"/>
          <w:b/>
          <w:bCs/>
          <w:noProof/>
          <w:color w:val="FF0000"/>
          <w:kern w:val="24"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9931BB7" wp14:editId="4187DC59">
                <wp:simplePos x="0" y="0"/>
                <wp:positionH relativeFrom="column">
                  <wp:posOffset>3330838</wp:posOffset>
                </wp:positionH>
                <wp:positionV relativeFrom="paragraph">
                  <wp:posOffset>62018</wp:posOffset>
                </wp:positionV>
                <wp:extent cx="274474" cy="392315"/>
                <wp:effectExtent l="38100" t="38100" r="30480" b="8255"/>
                <wp:wrapNone/>
                <wp:docPr id="162319752" name="Стрелка: вниз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564111">
                          <a:off x="0" y="0"/>
                          <a:ext cx="274474" cy="39231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E74BBB" w14:textId="70814158" w:rsidR="00FD08FD" w:rsidRPr="00FD08FD" w:rsidRDefault="00FD08FD" w:rsidP="00FD08FD">
                            <w:pPr>
                              <w:jc w:val="center"/>
                              <w:rPr>
                                <w:lang w:val="uk-UA"/>
                              </w:rPr>
                            </w:pPr>
                            <w:r>
                              <w:rPr>
                                <w:lang w:val="uk-UA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931BB7" id="_x0000_s1027" type="#_x0000_t67" style="position:absolute;left:0;text-align:left;margin-left:262.25pt;margin-top:4.9pt;width:21.6pt;height:30.9pt;rotation:1708426fd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" adj="14044" fillcolor="#156082 [3204]" strokecolor="#030e13 [484]" strokeweight="1pt">
                <v:textbox>
                  <w:txbxContent>
                    <w:p w14:paraId="1CE74BBB" w14:textId="70814158" w:rsidR="00FD08FD" w:rsidRPr="00FD08FD" w:rsidRDefault="00FD08FD" w:rsidP="00FD08FD">
                      <w:pPr>
                        <w:jc w:val="center"/>
                        <w:rPr>
                          <w:lang w:val="uk-UA"/>
                        </w:rPr>
                      </w:pPr>
                      <w:r>
                        <w:rPr>
                          <w:lang w:val="uk-UA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Pr="00FD08FD">
        <w:rPr>
          <w:rFonts w:asciiTheme="minorHAnsi" w:eastAsiaTheme="minorEastAsia" w:hAnsi="Century Gothic" w:cstheme="minorBidi"/>
          <w:b/>
          <w:bCs/>
          <w:color w:val="FF0000"/>
          <w:kern w:val="24"/>
          <w:sz w:val="28"/>
          <w:szCs w:val="28"/>
        </w:rPr>
        <w:t xml:space="preserve">                          </w:t>
      </w:r>
      <w:r>
        <w:rPr>
          <w:rFonts w:asciiTheme="minorHAnsi" w:eastAsiaTheme="minorEastAsia" w:hAnsi="Century Gothic" w:cstheme="minorBidi"/>
          <w:b/>
          <w:bCs/>
          <w:color w:val="FF0000"/>
          <w:kern w:val="24"/>
          <w:sz w:val="28"/>
          <w:szCs w:val="28"/>
          <w:lang w:val="uk-UA"/>
        </w:rPr>
        <w:t xml:space="preserve">       </w:t>
      </w:r>
      <w:r w:rsidRPr="00FD08FD">
        <w:rPr>
          <w:rFonts w:asciiTheme="minorHAnsi" w:eastAsiaTheme="minorEastAsia" w:hAnsi="Century Gothic" w:cstheme="minorBidi"/>
          <w:b/>
          <w:bCs/>
          <w:color w:val="FF0000"/>
          <w:kern w:val="24"/>
          <w:sz w:val="28"/>
          <w:szCs w:val="28"/>
        </w:rPr>
        <w:t xml:space="preserve">                                                                                     </w:t>
      </w:r>
      <w:r w:rsidRPr="00FD08FD">
        <w:rPr>
          <w:rFonts w:asciiTheme="minorHAnsi" w:eastAsiaTheme="minorEastAsia" w:hAnsi="Century Gothic" w:cstheme="minorBidi"/>
          <w:b/>
          <w:bCs/>
          <w:color w:val="FF0000"/>
          <w:kern w:val="24"/>
          <w:sz w:val="28"/>
          <w:szCs w:val="28"/>
          <w:lang w:val="uk-UA"/>
        </w:rPr>
        <w:t xml:space="preserve">                              </w:t>
      </w:r>
      <w:r>
        <w:rPr>
          <w:rFonts w:asciiTheme="minorHAnsi" w:eastAsiaTheme="minorEastAsia" w:hAnsi="Century Gothic" w:cstheme="minorBidi"/>
          <w:b/>
          <w:bCs/>
          <w:color w:val="FF0000"/>
          <w:kern w:val="24"/>
          <w:sz w:val="28"/>
          <w:szCs w:val="28"/>
          <w:lang w:val="uk-UA"/>
        </w:rPr>
        <w:t xml:space="preserve">                  </w:t>
      </w:r>
    </w:p>
    <w:p w14:paraId="40DAE7D6" w14:textId="03074EAF" w:rsidR="00FD08FD" w:rsidRPr="00FD08FD" w:rsidRDefault="00FD08FD" w:rsidP="00FD08FD">
      <w:pPr>
        <w:jc w:val="center"/>
        <w:rPr>
          <w:lang w:val="uk-UA"/>
        </w:rPr>
      </w:pPr>
      <w:r w:rsidRPr="00FD08FD">
        <w:rPr>
          <w:rFonts w:eastAsiaTheme="minorEastAsia" w:hAnsi="Century Gothic"/>
          <w:b/>
          <w:bCs/>
          <w:color w:val="FF0000"/>
          <w:kern w:val="24"/>
          <w:sz w:val="28"/>
          <w:szCs w:val="28"/>
        </w:rPr>
        <w:t xml:space="preserve">                    </w:t>
      </w:r>
      <w:r>
        <w:rPr>
          <w:lang w:val="uk-UA"/>
        </w:rPr>
        <w:t xml:space="preserve"> </w:t>
      </w:r>
    </w:p>
    <w:p w14:paraId="7B353831" w14:textId="25D96741" w:rsidR="00FD08FD" w:rsidRPr="00FD08FD" w:rsidRDefault="00FD08FD" w:rsidP="00FD08FD">
      <w:pPr>
        <w:pStyle w:val="ad"/>
        <w:spacing w:before="0" w:beforeAutospacing="0" w:after="0" w:afterAutospacing="0"/>
        <w:jc w:val="center"/>
        <w:rPr>
          <w:sz w:val="28"/>
          <w:szCs w:val="28"/>
          <w:lang w:val="uk-UA"/>
        </w:rPr>
      </w:pPr>
      <w:r w:rsidRPr="00FD08FD">
        <w:rPr>
          <w:rFonts w:asciiTheme="minorHAnsi" w:eastAsiaTheme="minorEastAsia" w:hAnsi="Century Gothic" w:cstheme="minorBidi"/>
          <w:b/>
          <w:bCs/>
          <w:color w:val="FF0000"/>
          <w:kern w:val="24"/>
          <w:sz w:val="28"/>
          <w:szCs w:val="28"/>
          <w:lang w:val="uk-UA"/>
        </w:rPr>
        <w:t xml:space="preserve">                                              </w:t>
      </w:r>
      <w:r w:rsidRPr="00FD08FD">
        <w:rPr>
          <w:rFonts w:asciiTheme="minorHAnsi" w:eastAsiaTheme="minorEastAsia" w:hAnsi="Century Gothic" w:cstheme="minorBidi"/>
          <w:b/>
          <w:bCs/>
          <w:color w:val="FF0000"/>
          <w:kern w:val="24"/>
          <w:sz w:val="28"/>
          <w:szCs w:val="28"/>
          <w:lang w:val="uk-UA"/>
        </w:rPr>
        <w:t>Невід</w:t>
      </w:r>
      <w:r w:rsidRPr="00FD08FD">
        <w:rPr>
          <w:rFonts w:asciiTheme="minorHAnsi" w:eastAsiaTheme="minorEastAsia" w:hAnsi="Century Gothic" w:cstheme="minorBidi"/>
          <w:b/>
          <w:bCs/>
          <w:color w:val="FF0000"/>
          <w:kern w:val="24"/>
          <w:sz w:val="28"/>
          <w:szCs w:val="28"/>
          <w:lang w:val="uk-UA"/>
        </w:rPr>
        <w:t>'</w:t>
      </w:r>
      <w:r w:rsidRPr="00FD08FD">
        <w:rPr>
          <w:rFonts w:asciiTheme="minorHAnsi" w:eastAsiaTheme="minorEastAsia" w:hAnsi="Century Gothic" w:cstheme="minorBidi"/>
          <w:b/>
          <w:bCs/>
          <w:color w:val="FF0000"/>
          <w:kern w:val="24"/>
          <w:sz w:val="28"/>
          <w:szCs w:val="28"/>
          <w:lang w:val="uk-UA"/>
        </w:rPr>
        <w:t>ємний</w:t>
      </w:r>
      <w:r w:rsidRPr="00FD08FD">
        <w:rPr>
          <w:rFonts w:asciiTheme="minorHAnsi" w:eastAsiaTheme="minorEastAsia" w:hAnsi="Century Gothic" w:cstheme="minorBidi"/>
          <w:b/>
          <w:bCs/>
          <w:color w:val="FF0000"/>
          <w:kern w:val="24"/>
          <w:sz w:val="28"/>
          <w:szCs w:val="28"/>
          <w:lang w:val="uk-UA"/>
        </w:rPr>
        <w:t xml:space="preserve"> </w:t>
      </w:r>
      <w:r w:rsidRPr="00FD08FD">
        <w:rPr>
          <w:rFonts w:asciiTheme="minorHAnsi" w:eastAsiaTheme="minorEastAsia" w:hAnsi="Century Gothic" w:cstheme="minorBidi"/>
          <w:b/>
          <w:bCs/>
          <w:color w:val="FF0000"/>
          <w:kern w:val="24"/>
          <w:sz w:val="28"/>
          <w:szCs w:val="28"/>
          <w:lang w:val="uk-UA"/>
        </w:rPr>
        <w:t>ризик</w:t>
      </w:r>
      <w:r w:rsidRPr="00FD08FD">
        <w:rPr>
          <w:rFonts w:asciiTheme="minorHAnsi" w:eastAsiaTheme="minorEastAsia" w:hAnsi="Century Gothic" w:cstheme="minorBidi"/>
          <w:b/>
          <w:bCs/>
          <w:color w:val="FF0000"/>
          <w:kern w:val="24"/>
          <w:sz w:val="28"/>
          <w:szCs w:val="28"/>
          <w:lang w:val="uk-UA"/>
        </w:rPr>
        <w:t xml:space="preserve">                          </w:t>
      </w:r>
      <w:r w:rsidRPr="00FD08FD">
        <w:rPr>
          <w:rFonts w:asciiTheme="minorHAnsi" w:eastAsiaTheme="minorEastAsia" w:hAnsi="Century Gothic" w:cstheme="minorBidi"/>
          <w:b/>
          <w:bCs/>
          <w:color w:val="FF0000"/>
          <w:kern w:val="24"/>
          <w:sz w:val="28"/>
          <w:szCs w:val="28"/>
          <w:lang w:val="uk-UA"/>
        </w:rPr>
        <w:t>Ризик</w:t>
      </w:r>
      <w:r w:rsidRPr="00FD08FD">
        <w:rPr>
          <w:rFonts w:asciiTheme="minorHAnsi" w:eastAsiaTheme="minorEastAsia" w:hAnsi="Century Gothic" w:cstheme="minorBidi"/>
          <w:b/>
          <w:bCs/>
          <w:color w:val="FF0000"/>
          <w:kern w:val="24"/>
          <w:sz w:val="28"/>
          <w:szCs w:val="28"/>
          <w:lang w:val="uk-UA"/>
        </w:rPr>
        <w:t xml:space="preserve">  </w:t>
      </w:r>
      <w:r w:rsidRPr="00FD08FD">
        <w:rPr>
          <w:rFonts w:asciiTheme="minorHAnsi" w:eastAsiaTheme="minorEastAsia" w:hAnsi="Century Gothic" w:cstheme="minorBidi"/>
          <w:b/>
          <w:bCs/>
          <w:color w:val="FF0000"/>
          <w:kern w:val="24"/>
          <w:sz w:val="28"/>
          <w:szCs w:val="28"/>
          <w:lang w:val="uk-UA"/>
        </w:rPr>
        <w:t>контролю</w:t>
      </w:r>
    </w:p>
    <w:p w14:paraId="110AFB65" w14:textId="77777777" w:rsidR="00BA68A8" w:rsidRPr="00BA68A8" w:rsidRDefault="00BA68A8" w:rsidP="00BA6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uk-UA" w:eastAsia="ru-RU"/>
          <w14:ligatures w14:val="none"/>
        </w:rPr>
      </w:pPr>
      <w:r w:rsidRPr="00BA68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uk-UA" w:eastAsia="ru-RU"/>
          <w14:ligatures w14:val="none"/>
        </w:rPr>
        <w:t xml:space="preserve">Аудиторський ризик - це ризик суттєвого викривлення та ризик невиявлення </w:t>
      </w:r>
    </w:p>
    <w:p w14:paraId="6D5B0DB5" w14:textId="77777777" w:rsidR="00BA68A8" w:rsidRPr="00BA68A8" w:rsidRDefault="00BA68A8" w:rsidP="00BA6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uk-UA" w:eastAsia="ru-RU"/>
          <w14:ligatures w14:val="none"/>
        </w:rPr>
      </w:pPr>
      <w:r w:rsidRPr="00BA68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uk-UA" w:eastAsia="ru-RU"/>
          <w14:ligatures w14:val="none"/>
        </w:rPr>
        <w:t xml:space="preserve">У МСА 200 роз'яснюється, що ризики суттєвих викривлень можуть існувати на двох рівнях: </w:t>
      </w:r>
    </w:p>
    <w:p w14:paraId="5929C58C" w14:textId="08EBAF8D" w:rsidR="00BA68A8" w:rsidRPr="00BA68A8" w:rsidRDefault="00BA68A8" w:rsidP="00BA6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uk-UA"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uk-UA" w:eastAsia="ru-RU"/>
          <w14:ligatures w14:val="none"/>
        </w:rPr>
        <w:t>-</w:t>
      </w:r>
      <w:r w:rsidRPr="00BA68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uk-UA" w:eastAsia="ru-RU"/>
          <w14:ligatures w14:val="none"/>
        </w:rPr>
        <w:t xml:space="preserve">на рівні фінансової звітності в цілому; </w:t>
      </w:r>
    </w:p>
    <w:p w14:paraId="6CC8B931" w14:textId="54BA5F01" w:rsidR="007C284C" w:rsidRDefault="00BA68A8" w:rsidP="00BA6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uk-UA"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uk-UA" w:eastAsia="ru-RU"/>
          <w14:ligatures w14:val="none"/>
        </w:rPr>
        <w:t>-</w:t>
      </w:r>
      <w:r w:rsidRPr="00BA68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uk-UA" w:eastAsia="ru-RU"/>
          <w14:ligatures w14:val="none"/>
        </w:rPr>
        <w:t>і на рівні тверджень для класів операцій, залишків рахунків і розкриття інформації</w:t>
      </w:r>
    </w:p>
    <w:p w14:paraId="643560FD" w14:textId="77777777" w:rsidR="007C284C" w:rsidRPr="00937B53" w:rsidRDefault="007C284C" w:rsidP="00897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uk-UA" w:eastAsia="ru-RU"/>
          <w14:ligatures w14:val="none"/>
        </w:rPr>
      </w:pPr>
    </w:p>
    <w:p w14:paraId="1B0079F0" w14:textId="77777777" w:rsidR="00153A5C" w:rsidRDefault="00153A5C" w:rsidP="00897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-UA" w:eastAsia="ru-RU"/>
          <w14:ligatures w14:val="none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14"/>
        <w:gridCol w:w="2440"/>
        <w:gridCol w:w="2278"/>
        <w:gridCol w:w="2313"/>
      </w:tblGrid>
      <w:tr w:rsidR="00153A5C" w:rsidRPr="005C030C" w14:paraId="6DC78013" w14:textId="77777777" w:rsidTr="00731BEE">
        <w:tc>
          <w:tcPr>
            <w:tcW w:w="9345" w:type="dxa"/>
            <w:gridSpan w:val="4"/>
          </w:tcPr>
          <w:p w14:paraId="64BACFEC" w14:textId="77777777" w:rsidR="00153A5C" w:rsidRPr="00153A5C" w:rsidRDefault="00153A5C" w:rsidP="00731BEE">
            <w:pPr>
              <w:jc w:val="center"/>
              <w:rPr>
                <w:b/>
                <w:bCs/>
                <w:lang w:val="uk-UA"/>
              </w:rPr>
            </w:pPr>
            <w:r w:rsidRPr="00153A5C">
              <w:rPr>
                <w:b/>
                <w:bCs/>
                <w:lang w:val="uk-UA"/>
              </w:rPr>
              <w:t>Модель застосування МСА 315</w:t>
            </w:r>
          </w:p>
        </w:tc>
      </w:tr>
      <w:tr w:rsidR="00153A5C" w:rsidRPr="005C030C" w14:paraId="6218E572" w14:textId="77777777" w:rsidTr="00731BEE">
        <w:tc>
          <w:tcPr>
            <w:tcW w:w="2314" w:type="dxa"/>
          </w:tcPr>
          <w:p w14:paraId="198955F6" w14:textId="77777777" w:rsidR="00153A5C" w:rsidRPr="00FD08FD" w:rsidRDefault="00153A5C" w:rsidP="00731BEE">
            <w:pPr>
              <w:rPr>
                <w:b/>
                <w:bCs/>
                <w:i/>
                <w:iCs/>
                <w:lang w:val="uk-UA"/>
              </w:rPr>
            </w:pPr>
            <w:r w:rsidRPr="00FD08FD">
              <w:rPr>
                <w:b/>
                <w:bCs/>
                <w:i/>
                <w:iCs/>
                <w:lang w:val="uk-UA"/>
              </w:rPr>
              <w:t>Етап</w:t>
            </w:r>
            <w:r w:rsidRPr="00FD08FD">
              <w:rPr>
                <w:b/>
                <w:bCs/>
                <w:i/>
                <w:iCs/>
                <w:lang w:val="uk-UA"/>
              </w:rPr>
              <w:tab/>
            </w:r>
          </w:p>
        </w:tc>
        <w:tc>
          <w:tcPr>
            <w:tcW w:w="2440" w:type="dxa"/>
          </w:tcPr>
          <w:p w14:paraId="44B377FD" w14:textId="77777777" w:rsidR="00153A5C" w:rsidRPr="00FD08FD" w:rsidRDefault="00153A5C" w:rsidP="00731BEE">
            <w:pPr>
              <w:rPr>
                <w:b/>
                <w:bCs/>
                <w:i/>
                <w:iCs/>
                <w:lang w:val="uk-UA"/>
              </w:rPr>
            </w:pPr>
            <w:r w:rsidRPr="00FD08FD">
              <w:rPr>
                <w:b/>
                <w:bCs/>
                <w:i/>
                <w:iCs/>
                <w:lang w:val="uk-UA"/>
              </w:rPr>
              <w:t>Зміст етапу</w:t>
            </w:r>
            <w:r w:rsidRPr="00FD08FD">
              <w:rPr>
                <w:b/>
                <w:bCs/>
                <w:i/>
                <w:iCs/>
                <w:lang w:val="uk-UA"/>
              </w:rPr>
              <w:tab/>
            </w:r>
          </w:p>
        </w:tc>
        <w:tc>
          <w:tcPr>
            <w:tcW w:w="2278" w:type="dxa"/>
          </w:tcPr>
          <w:p w14:paraId="340EF289" w14:textId="77777777" w:rsidR="00153A5C" w:rsidRPr="00FD08FD" w:rsidRDefault="00153A5C" w:rsidP="00731BEE">
            <w:pPr>
              <w:rPr>
                <w:b/>
                <w:bCs/>
                <w:i/>
                <w:iCs/>
                <w:lang w:val="uk-UA"/>
              </w:rPr>
            </w:pPr>
            <w:r w:rsidRPr="00FD08FD">
              <w:rPr>
                <w:b/>
                <w:bCs/>
                <w:i/>
                <w:iCs/>
                <w:lang w:val="uk-UA"/>
              </w:rPr>
              <w:t>Ключові дії аудитора</w:t>
            </w:r>
            <w:r w:rsidRPr="00FD08FD">
              <w:rPr>
                <w:b/>
                <w:bCs/>
                <w:i/>
                <w:iCs/>
                <w:lang w:val="uk-UA"/>
              </w:rPr>
              <w:tab/>
            </w:r>
          </w:p>
        </w:tc>
        <w:tc>
          <w:tcPr>
            <w:tcW w:w="2313" w:type="dxa"/>
          </w:tcPr>
          <w:p w14:paraId="3C7B5281" w14:textId="77777777" w:rsidR="00153A5C" w:rsidRPr="00FD08FD" w:rsidRDefault="00153A5C" w:rsidP="00731BEE">
            <w:pPr>
              <w:rPr>
                <w:b/>
                <w:bCs/>
                <w:i/>
                <w:iCs/>
                <w:lang w:val="uk-UA"/>
              </w:rPr>
            </w:pPr>
            <w:r w:rsidRPr="00FD08FD">
              <w:rPr>
                <w:b/>
                <w:bCs/>
                <w:i/>
                <w:iCs/>
                <w:lang w:val="uk-UA"/>
              </w:rPr>
              <w:t>Результат / документування</w:t>
            </w:r>
          </w:p>
        </w:tc>
      </w:tr>
      <w:tr w:rsidR="00153A5C" w:rsidRPr="005C030C" w14:paraId="574A8BC0" w14:textId="77777777" w:rsidTr="00731BEE">
        <w:tc>
          <w:tcPr>
            <w:tcW w:w="2314" w:type="dxa"/>
          </w:tcPr>
          <w:p w14:paraId="7027244C" w14:textId="77777777" w:rsidR="00153A5C" w:rsidRPr="005C030C" w:rsidRDefault="00153A5C" w:rsidP="00731BEE">
            <w:pPr>
              <w:rPr>
                <w:lang w:val="uk-UA"/>
              </w:rPr>
            </w:pPr>
            <w:r w:rsidRPr="005C030C">
              <w:rPr>
                <w:lang w:val="uk-UA"/>
              </w:rPr>
              <w:t>1. Розуміння суб’єкта господарювання</w:t>
            </w:r>
          </w:p>
          <w:p w14:paraId="28A8684E" w14:textId="77777777" w:rsidR="00153A5C" w:rsidRPr="005C030C" w:rsidRDefault="00153A5C" w:rsidP="00731BEE">
            <w:pPr>
              <w:rPr>
                <w:lang w:val="uk-UA"/>
              </w:rPr>
            </w:pPr>
          </w:p>
        </w:tc>
        <w:tc>
          <w:tcPr>
            <w:tcW w:w="2440" w:type="dxa"/>
          </w:tcPr>
          <w:p w14:paraId="5FB63301" w14:textId="77777777" w:rsidR="00153A5C" w:rsidRPr="005C030C" w:rsidRDefault="00153A5C" w:rsidP="00731BEE">
            <w:pPr>
              <w:rPr>
                <w:lang w:val="uk-UA"/>
              </w:rPr>
            </w:pPr>
            <w:r w:rsidRPr="005C030C">
              <w:rPr>
                <w:lang w:val="uk-UA"/>
              </w:rPr>
              <w:t>Аудитор формує комплексне уявлення про:</w:t>
            </w:r>
          </w:p>
          <w:p w14:paraId="6BCF8FD1" w14:textId="77777777" w:rsidR="00153A5C" w:rsidRPr="005C030C" w:rsidRDefault="00153A5C" w:rsidP="00731BEE">
            <w:pPr>
              <w:rPr>
                <w:lang w:val="uk-UA"/>
              </w:rPr>
            </w:pPr>
          </w:p>
          <w:p w14:paraId="14CD38B1" w14:textId="77777777" w:rsidR="00153A5C" w:rsidRPr="005C030C" w:rsidRDefault="00153A5C">
            <w:pPr>
              <w:pStyle w:val="a7"/>
              <w:numPr>
                <w:ilvl w:val="0"/>
                <w:numId w:val="1"/>
              </w:numPr>
              <w:rPr>
                <w:lang w:val="uk-UA"/>
              </w:rPr>
            </w:pPr>
            <w:r w:rsidRPr="005C030C">
              <w:rPr>
                <w:lang w:val="uk-UA"/>
              </w:rPr>
              <w:t>бізнес-модель;</w:t>
            </w:r>
          </w:p>
          <w:p w14:paraId="2004AA35" w14:textId="77777777" w:rsidR="00153A5C" w:rsidRPr="005C030C" w:rsidRDefault="00153A5C" w:rsidP="00731BEE">
            <w:pPr>
              <w:rPr>
                <w:lang w:val="uk-UA"/>
              </w:rPr>
            </w:pPr>
          </w:p>
          <w:p w14:paraId="6E0266CD" w14:textId="77777777" w:rsidR="00153A5C" w:rsidRPr="005C030C" w:rsidRDefault="00153A5C">
            <w:pPr>
              <w:pStyle w:val="a7"/>
              <w:numPr>
                <w:ilvl w:val="0"/>
                <w:numId w:val="1"/>
              </w:numPr>
              <w:rPr>
                <w:lang w:val="uk-UA"/>
              </w:rPr>
            </w:pPr>
            <w:r w:rsidRPr="005C030C">
              <w:rPr>
                <w:lang w:val="uk-UA"/>
              </w:rPr>
              <w:t>цілі, стратегії та ризики;</w:t>
            </w:r>
          </w:p>
          <w:p w14:paraId="6D2EC579" w14:textId="77777777" w:rsidR="00153A5C" w:rsidRPr="005C030C" w:rsidRDefault="00153A5C" w:rsidP="00731BEE">
            <w:pPr>
              <w:rPr>
                <w:lang w:val="uk-UA"/>
              </w:rPr>
            </w:pPr>
          </w:p>
          <w:p w14:paraId="365AAEAA" w14:textId="77777777" w:rsidR="00153A5C" w:rsidRPr="005C030C" w:rsidRDefault="00153A5C">
            <w:pPr>
              <w:pStyle w:val="a7"/>
              <w:numPr>
                <w:ilvl w:val="0"/>
                <w:numId w:val="1"/>
              </w:numPr>
              <w:rPr>
                <w:lang w:val="uk-UA"/>
              </w:rPr>
            </w:pPr>
            <w:r w:rsidRPr="005C030C">
              <w:rPr>
                <w:lang w:val="uk-UA"/>
              </w:rPr>
              <w:t>галузеве середовище;</w:t>
            </w:r>
          </w:p>
          <w:p w14:paraId="4FEB8566" w14:textId="77777777" w:rsidR="00153A5C" w:rsidRPr="005C030C" w:rsidRDefault="00153A5C" w:rsidP="00731BEE">
            <w:pPr>
              <w:rPr>
                <w:lang w:val="uk-UA"/>
              </w:rPr>
            </w:pPr>
          </w:p>
          <w:p w14:paraId="19698B80" w14:textId="77777777" w:rsidR="00153A5C" w:rsidRPr="005C030C" w:rsidRDefault="00153A5C">
            <w:pPr>
              <w:pStyle w:val="a7"/>
              <w:numPr>
                <w:ilvl w:val="0"/>
                <w:numId w:val="1"/>
              </w:numPr>
              <w:rPr>
                <w:lang w:val="uk-UA"/>
              </w:rPr>
            </w:pPr>
            <w:r w:rsidRPr="005C030C">
              <w:rPr>
                <w:lang w:val="uk-UA"/>
              </w:rPr>
              <w:t>фінансову структуру;</w:t>
            </w:r>
          </w:p>
          <w:p w14:paraId="01196121" w14:textId="77777777" w:rsidR="00153A5C" w:rsidRPr="005C030C" w:rsidRDefault="00153A5C" w:rsidP="00731BEE">
            <w:pPr>
              <w:rPr>
                <w:lang w:val="uk-UA"/>
              </w:rPr>
            </w:pPr>
          </w:p>
          <w:p w14:paraId="45AFE83C" w14:textId="77777777" w:rsidR="00153A5C" w:rsidRPr="005C030C" w:rsidRDefault="00153A5C">
            <w:pPr>
              <w:pStyle w:val="a7"/>
              <w:numPr>
                <w:ilvl w:val="0"/>
                <w:numId w:val="1"/>
              </w:numPr>
              <w:rPr>
                <w:lang w:val="uk-UA"/>
              </w:rPr>
            </w:pPr>
            <w:r w:rsidRPr="005C030C">
              <w:rPr>
                <w:lang w:val="uk-UA"/>
              </w:rPr>
              <w:t xml:space="preserve">ІТ-інфраструктуру та системи </w:t>
            </w:r>
            <w:r w:rsidRPr="005C030C">
              <w:rPr>
                <w:lang w:val="uk-UA"/>
              </w:rPr>
              <w:lastRenderedPageBreak/>
              <w:t>обробки даних.</w:t>
            </w:r>
          </w:p>
        </w:tc>
        <w:tc>
          <w:tcPr>
            <w:tcW w:w="2278" w:type="dxa"/>
            <w:vAlign w:val="center"/>
          </w:tcPr>
          <w:p w14:paraId="086D16F3" w14:textId="77777777" w:rsidR="00153A5C" w:rsidRPr="005C030C" w:rsidRDefault="00153A5C" w:rsidP="00731BEE">
            <w:pPr>
              <w:rPr>
                <w:lang w:val="uk-UA"/>
              </w:rPr>
            </w:pPr>
            <w:r w:rsidRPr="005C030C">
              <w:rPr>
                <w:lang w:val="uk-UA"/>
              </w:rPr>
              <w:lastRenderedPageBreak/>
              <w:t>Запит (Інтерв’ю), спостереження і інспектування (огляд документів), аналітичні процедури</w:t>
            </w:r>
          </w:p>
        </w:tc>
        <w:tc>
          <w:tcPr>
            <w:tcW w:w="2313" w:type="dxa"/>
            <w:vAlign w:val="center"/>
          </w:tcPr>
          <w:p w14:paraId="5C161C5A" w14:textId="77777777" w:rsidR="00153A5C" w:rsidRPr="005C030C" w:rsidRDefault="00153A5C" w:rsidP="00731BEE">
            <w:pPr>
              <w:rPr>
                <w:lang w:val="uk-UA"/>
              </w:rPr>
            </w:pPr>
            <w:r w:rsidRPr="005C030C">
              <w:rPr>
                <w:lang w:val="uk-UA"/>
              </w:rPr>
              <w:t>Опис бізнесу, карти процесів, ключові фактори ризику</w:t>
            </w:r>
          </w:p>
        </w:tc>
      </w:tr>
      <w:tr w:rsidR="00153A5C" w:rsidRPr="005C030C" w14:paraId="505A50E9" w14:textId="77777777" w:rsidTr="00731BEE">
        <w:tc>
          <w:tcPr>
            <w:tcW w:w="2314" w:type="dxa"/>
          </w:tcPr>
          <w:p w14:paraId="61E02388" w14:textId="77777777" w:rsidR="00153A5C" w:rsidRPr="005C030C" w:rsidRDefault="00153A5C" w:rsidP="00731BEE">
            <w:pPr>
              <w:rPr>
                <w:b/>
                <w:bCs/>
                <w:lang w:val="uk-UA"/>
              </w:rPr>
            </w:pPr>
            <w:r w:rsidRPr="005C030C">
              <w:rPr>
                <w:b/>
                <w:bCs/>
                <w:lang w:val="uk-UA"/>
              </w:rPr>
              <w:t>2. Оцінка системи внутрішнього контролю</w:t>
            </w:r>
          </w:p>
          <w:p w14:paraId="6EC00FFD" w14:textId="77777777" w:rsidR="00153A5C" w:rsidRPr="005C030C" w:rsidRDefault="00153A5C" w:rsidP="00731BEE">
            <w:pPr>
              <w:rPr>
                <w:lang w:val="uk-UA"/>
              </w:rPr>
            </w:pPr>
          </w:p>
        </w:tc>
        <w:tc>
          <w:tcPr>
            <w:tcW w:w="2440" w:type="dxa"/>
          </w:tcPr>
          <w:p w14:paraId="59325937" w14:textId="77777777" w:rsidR="00153A5C" w:rsidRPr="005C030C" w:rsidRDefault="00153A5C" w:rsidP="00731BEE">
            <w:pPr>
              <w:rPr>
                <w:lang w:val="uk-UA"/>
              </w:rPr>
            </w:pPr>
            <w:r w:rsidRPr="005C030C">
              <w:rPr>
                <w:lang w:val="uk-UA"/>
              </w:rPr>
              <w:t>Стандарт вимагає аналізу п’яти компонентів:</w:t>
            </w:r>
          </w:p>
          <w:p w14:paraId="7B957A01" w14:textId="77777777" w:rsidR="00153A5C" w:rsidRPr="005C030C" w:rsidRDefault="00153A5C" w:rsidP="00731BEE">
            <w:pPr>
              <w:rPr>
                <w:lang w:val="uk-UA"/>
              </w:rPr>
            </w:pPr>
            <w:r w:rsidRPr="005C030C">
              <w:rPr>
                <w:lang w:val="uk-UA"/>
              </w:rPr>
              <w:t>•</w:t>
            </w:r>
            <w:r w:rsidRPr="005C030C">
              <w:rPr>
                <w:lang w:val="uk-UA"/>
              </w:rPr>
              <w:tab/>
              <w:t>контрольне середовище;</w:t>
            </w:r>
          </w:p>
          <w:p w14:paraId="30766F33" w14:textId="77777777" w:rsidR="00153A5C" w:rsidRPr="005C030C" w:rsidRDefault="00153A5C" w:rsidP="00731BEE">
            <w:pPr>
              <w:rPr>
                <w:lang w:val="uk-UA"/>
              </w:rPr>
            </w:pPr>
            <w:r w:rsidRPr="005C030C">
              <w:rPr>
                <w:lang w:val="uk-UA"/>
              </w:rPr>
              <w:t>•</w:t>
            </w:r>
            <w:r w:rsidRPr="005C030C">
              <w:rPr>
                <w:lang w:val="uk-UA"/>
              </w:rPr>
              <w:tab/>
              <w:t>процес оцінки ризиків;</w:t>
            </w:r>
          </w:p>
          <w:p w14:paraId="4A94D4AA" w14:textId="77777777" w:rsidR="00153A5C" w:rsidRPr="005C030C" w:rsidRDefault="00153A5C" w:rsidP="00731BEE">
            <w:pPr>
              <w:rPr>
                <w:lang w:val="uk-UA"/>
              </w:rPr>
            </w:pPr>
            <w:r w:rsidRPr="005C030C">
              <w:rPr>
                <w:lang w:val="uk-UA"/>
              </w:rPr>
              <w:t>•</w:t>
            </w:r>
            <w:r w:rsidRPr="005C030C">
              <w:rPr>
                <w:lang w:val="uk-UA"/>
              </w:rPr>
              <w:tab/>
              <w:t>інформаційні системи;</w:t>
            </w:r>
          </w:p>
          <w:p w14:paraId="4AAF4F21" w14:textId="77777777" w:rsidR="00153A5C" w:rsidRPr="005C030C" w:rsidRDefault="00153A5C" w:rsidP="00731BEE">
            <w:pPr>
              <w:rPr>
                <w:lang w:val="uk-UA"/>
              </w:rPr>
            </w:pPr>
            <w:r w:rsidRPr="005C030C">
              <w:rPr>
                <w:lang w:val="uk-UA"/>
              </w:rPr>
              <w:t>•</w:t>
            </w:r>
            <w:r w:rsidRPr="005C030C">
              <w:rPr>
                <w:lang w:val="uk-UA"/>
              </w:rPr>
              <w:tab/>
              <w:t>контрольні заходи;</w:t>
            </w:r>
          </w:p>
          <w:p w14:paraId="427B88DE" w14:textId="77777777" w:rsidR="00153A5C" w:rsidRPr="005C030C" w:rsidRDefault="00153A5C" w:rsidP="00731BEE">
            <w:pPr>
              <w:rPr>
                <w:lang w:val="uk-UA"/>
              </w:rPr>
            </w:pPr>
            <w:r w:rsidRPr="005C030C">
              <w:rPr>
                <w:lang w:val="uk-UA"/>
              </w:rPr>
              <w:t>•</w:t>
            </w:r>
            <w:r w:rsidRPr="005C030C">
              <w:rPr>
                <w:lang w:val="uk-UA"/>
              </w:rPr>
              <w:tab/>
              <w:t>моніторинг контролів.</w:t>
            </w:r>
          </w:p>
        </w:tc>
        <w:tc>
          <w:tcPr>
            <w:tcW w:w="2278" w:type="dxa"/>
          </w:tcPr>
          <w:p w14:paraId="183E8B5C" w14:textId="77777777" w:rsidR="00153A5C" w:rsidRPr="005C030C" w:rsidRDefault="00153A5C" w:rsidP="00731BEE">
            <w:pPr>
              <w:rPr>
                <w:lang w:val="uk-UA"/>
              </w:rPr>
            </w:pPr>
            <w:r w:rsidRPr="005C030C">
              <w:rPr>
                <w:lang w:val="uk-UA"/>
              </w:rPr>
              <w:t>спостереження і інспектування:  перевірка політик та   оцінка  дизайну контролів</w:t>
            </w:r>
          </w:p>
        </w:tc>
        <w:tc>
          <w:tcPr>
            <w:tcW w:w="2313" w:type="dxa"/>
          </w:tcPr>
          <w:p w14:paraId="327512AD" w14:textId="77777777" w:rsidR="00153A5C" w:rsidRPr="005C030C" w:rsidRDefault="00153A5C" w:rsidP="00731BEE">
            <w:pPr>
              <w:rPr>
                <w:lang w:val="uk-UA"/>
              </w:rPr>
            </w:pPr>
            <w:r w:rsidRPr="005C030C">
              <w:rPr>
                <w:lang w:val="uk-UA"/>
              </w:rPr>
              <w:t>Систематизація заходів  контролю і висновки щодо їх ефективності.</w:t>
            </w:r>
          </w:p>
        </w:tc>
      </w:tr>
      <w:tr w:rsidR="00153A5C" w:rsidRPr="00BF2EBA" w14:paraId="3DD1F657" w14:textId="77777777" w:rsidTr="00731BEE">
        <w:tc>
          <w:tcPr>
            <w:tcW w:w="2314" w:type="dxa"/>
          </w:tcPr>
          <w:p w14:paraId="33DEE139" w14:textId="77777777" w:rsidR="00153A5C" w:rsidRPr="005C030C" w:rsidRDefault="00153A5C" w:rsidP="00731BEE">
            <w:pPr>
              <w:rPr>
                <w:lang w:val="uk-UA"/>
              </w:rPr>
            </w:pPr>
            <w:r w:rsidRPr="005C030C">
              <w:rPr>
                <w:lang w:val="uk-UA"/>
              </w:rPr>
              <w:t>3. Виявлення ризиків суттєвого викривлення</w:t>
            </w:r>
          </w:p>
        </w:tc>
        <w:tc>
          <w:tcPr>
            <w:tcW w:w="2440" w:type="dxa"/>
          </w:tcPr>
          <w:p w14:paraId="087314BD" w14:textId="77777777" w:rsidR="00153A5C" w:rsidRPr="005C030C" w:rsidRDefault="00153A5C" w:rsidP="00731BEE">
            <w:pPr>
              <w:rPr>
                <w:lang w:val="uk-UA"/>
              </w:rPr>
            </w:pPr>
            <w:r w:rsidRPr="005C030C">
              <w:rPr>
                <w:lang w:val="uk-UA"/>
              </w:rPr>
              <w:t>Аудитор визначає:</w:t>
            </w:r>
          </w:p>
          <w:p w14:paraId="41EF3FA5" w14:textId="77777777" w:rsidR="00153A5C" w:rsidRPr="005C030C" w:rsidRDefault="00153A5C" w:rsidP="00731BEE">
            <w:pPr>
              <w:rPr>
                <w:lang w:val="uk-UA"/>
              </w:rPr>
            </w:pPr>
            <w:r w:rsidRPr="005C030C">
              <w:rPr>
                <w:lang w:val="uk-UA"/>
              </w:rPr>
              <w:t>•</w:t>
            </w:r>
            <w:r w:rsidRPr="005C030C">
              <w:rPr>
                <w:lang w:val="uk-UA"/>
              </w:rPr>
              <w:tab/>
              <w:t>ризики на рівні фінансової звітності;</w:t>
            </w:r>
          </w:p>
          <w:p w14:paraId="1269847F" w14:textId="77777777" w:rsidR="00153A5C" w:rsidRPr="005C030C" w:rsidRDefault="00153A5C" w:rsidP="00731BEE">
            <w:pPr>
              <w:rPr>
                <w:lang w:val="uk-UA"/>
              </w:rPr>
            </w:pPr>
            <w:r w:rsidRPr="005C030C">
              <w:rPr>
                <w:lang w:val="uk-UA"/>
              </w:rPr>
              <w:t>•</w:t>
            </w:r>
            <w:r w:rsidRPr="005C030C">
              <w:rPr>
                <w:lang w:val="uk-UA"/>
              </w:rPr>
              <w:tab/>
              <w:t>ризики на рівні тверджень;</w:t>
            </w:r>
          </w:p>
          <w:p w14:paraId="750CB0A9" w14:textId="77777777" w:rsidR="00153A5C" w:rsidRPr="005C030C" w:rsidRDefault="00153A5C" w:rsidP="00731BEE">
            <w:pPr>
              <w:rPr>
                <w:lang w:val="uk-UA"/>
              </w:rPr>
            </w:pPr>
            <w:r w:rsidRPr="005C030C">
              <w:rPr>
                <w:lang w:val="uk-UA"/>
              </w:rPr>
              <w:t>• ризики, що потребують спеціальної уваги (</w:t>
            </w:r>
            <w:r w:rsidRPr="005C030C">
              <w:rPr>
                <w:color w:val="EE0000"/>
                <w:lang w:val="uk-UA"/>
              </w:rPr>
              <w:t>significant risks</w:t>
            </w:r>
            <w:r w:rsidRPr="005C030C">
              <w:rPr>
                <w:lang w:val="uk-UA"/>
              </w:rPr>
              <w:t xml:space="preserve">) –– </w:t>
            </w:r>
            <w:r w:rsidRPr="005C030C">
              <w:rPr>
                <w:b/>
                <w:bCs/>
                <w:i/>
                <w:iCs/>
                <w:lang w:val="uk-UA"/>
              </w:rPr>
              <w:t>Ризики за МСА 240 , МСА 540</w:t>
            </w:r>
            <w:r w:rsidRPr="005C030C">
              <w:rPr>
                <w:lang w:val="uk-UA"/>
              </w:rPr>
              <w:t xml:space="preserve"> </w:t>
            </w:r>
          </w:p>
        </w:tc>
        <w:tc>
          <w:tcPr>
            <w:tcW w:w="2278" w:type="dxa"/>
          </w:tcPr>
          <w:p w14:paraId="02E229E7" w14:textId="77777777" w:rsidR="00153A5C" w:rsidRPr="005C030C" w:rsidRDefault="00153A5C" w:rsidP="00731BEE">
            <w:pPr>
              <w:rPr>
                <w:lang w:val="uk-UA"/>
              </w:rPr>
            </w:pPr>
            <w:r w:rsidRPr="005C030C">
              <w:rPr>
                <w:lang w:val="uk-UA"/>
              </w:rPr>
              <w:t>Аналіз бізнес</w:t>
            </w:r>
            <w:r w:rsidRPr="005C030C">
              <w:rPr>
                <w:rFonts w:ascii="Cambria Math" w:hAnsi="Cambria Math" w:cs="Cambria Math"/>
                <w:lang w:val="uk-UA"/>
              </w:rPr>
              <w:t>‑</w:t>
            </w:r>
            <w:r w:rsidRPr="005C030C">
              <w:rPr>
                <w:rFonts w:ascii="Aptos" w:hAnsi="Aptos" w:cs="Aptos"/>
                <w:lang w:val="uk-UA"/>
              </w:rPr>
              <w:t>процесів</w:t>
            </w:r>
            <w:r w:rsidRPr="005C030C">
              <w:rPr>
                <w:lang w:val="uk-UA"/>
              </w:rPr>
              <w:t xml:space="preserve"> </w:t>
            </w:r>
            <w:r w:rsidRPr="005C030C">
              <w:rPr>
                <w:rFonts w:ascii="Aptos" w:hAnsi="Aptos" w:cs="Aptos"/>
                <w:lang w:val="uk-UA"/>
              </w:rPr>
              <w:t>та</w:t>
            </w:r>
            <w:r w:rsidRPr="005C030C">
              <w:rPr>
                <w:lang w:val="uk-UA"/>
              </w:rPr>
              <w:t xml:space="preserve"> </w:t>
            </w:r>
            <w:r w:rsidRPr="005C030C">
              <w:rPr>
                <w:rFonts w:ascii="Aptos" w:hAnsi="Aptos" w:cs="Aptos"/>
                <w:lang w:val="uk-UA"/>
              </w:rPr>
              <w:t>виявлення</w:t>
            </w:r>
            <w:r w:rsidRPr="005C030C">
              <w:rPr>
                <w:lang w:val="uk-UA"/>
              </w:rPr>
              <w:t xml:space="preserve"> </w:t>
            </w:r>
            <w:r w:rsidRPr="005C030C">
              <w:rPr>
                <w:rFonts w:ascii="Aptos" w:hAnsi="Aptos" w:cs="Aptos"/>
                <w:lang w:val="uk-UA"/>
              </w:rPr>
              <w:t>місць</w:t>
            </w:r>
            <w:r w:rsidRPr="005C030C">
              <w:rPr>
                <w:lang w:val="uk-UA"/>
              </w:rPr>
              <w:t xml:space="preserve">, </w:t>
            </w:r>
            <w:r w:rsidRPr="005C030C">
              <w:rPr>
                <w:rFonts w:ascii="Aptos" w:hAnsi="Aptos" w:cs="Aptos"/>
                <w:lang w:val="uk-UA"/>
              </w:rPr>
              <w:t>де</w:t>
            </w:r>
            <w:r w:rsidRPr="005C030C">
              <w:rPr>
                <w:lang w:val="uk-UA"/>
              </w:rPr>
              <w:t xml:space="preserve"> </w:t>
            </w:r>
            <w:r w:rsidRPr="005C030C">
              <w:rPr>
                <w:rFonts w:ascii="Aptos" w:hAnsi="Aptos" w:cs="Aptos"/>
                <w:lang w:val="uk-UA"/>
              </w:rPr>
              <w:t>можуть</w:t>
            </w:r>
            <w:r w:rsidRPr="005C030C">
              <w:rPr>
                <w:lang w:val="uk-UA"/>
              </w:rPr>
              <w:t xml:space="preserve"> </w:t>
            </w:r>
            <w:r w:rsidRPr="005C030C">
              <w:rPr>
                <w:rFonts w:ascii="Aptos" w:hAnsi="Aptos" w:cs="Aptos"/>
                <w:lang w:val="uk-UA"/>
              </w:rPr>
              <w:t>виникати</w:t>
            </w:r>
            <w:r w:rsidRPr="005C030C">
              <w:rPr>
                <w:lang w:val="uk-UA"/>
              </w:rPr>
              <w:t xml:space="preserve"> </w:t>
            </w:r>
            <w:r w:rsidRPr="005C030C">
              <w:rPr>
                <w:rFonts w:ascii="Aptos" w:hAnsi="Aptos" w:cs="Aptos"/>
                <w:lang w:val="uk-UA"/>
              </w:rPr>
              <w:t>викривлення</w:t>
            </w:r>
            <w:r w:rsidRPr="005C030C">
              <w:rPr>
                <w:lang w:val="uk-UA"/>
              </w:rPr>
              <w:t>.</w:t>
            </w:r>
          </w:p>
          <w:p w14:paraId="396E229D" w14:textId="77777777" w:rsidR="00153A5C" w:rsidRPr="005C030C" w:rsidRDefault="00153A5C" w:rsidP="00731BEE">
            <w:pPr>
              <w:rPr>
                <w:lang w:val="uk-UA"/>
              </w:rPr>
            </w:pPr>
          </w:p>
          <w:p w14:paraId="5132B482" w14:textId="77777777" w:rsidR="00153A5C" w:rsidRPr="005C030C" w:rsidRDefault="00153A5C" w:rsidP="00731BEE">
            <w:pPr>
              <w:rPr>
                <w:lang w:val="uk-UA"/>
              </w:rPr>
            </w:pPr>
          </w:p>
        </w:tc>
        <w:tc>
          <w:tcPr>
            <w:tcW w:w="2313" w:type="dxa"/>
          </w:tcPr>
          <w:p w14:paraId="2143B70B" w14:textId="77777777" w:rsidR="00153A5C" w:rsidRPr="005C030C" w:rsidRDefault="00153A5C" w:rsidP="00731BEE">
            <w:pPr>
              <w:rPr>
                <w:lang w:val="uk-UA"/>
              </w:rPr>
            </w:pPr>
            <w:r w:rsidRPr="005C030C">
              <w:rPr>
                <w:lang w:val="uk-UA"/>
              </w:rPr>
              <w:t>Перелік ризиків, визначення significant risks → Формування переліку ризиків і визначення суттєвих (significant) ризиків</w:t>
            </w:r>
          </w:p>
        </w:tc>
      </w:tr>
      <w:tr w:rsidR="00153A5C" w:rsidRPr="00BF2EBA" w14:paraId="41E3723E" w14:textId="77777777" w:rsidTr="00731BEE">
        <w:tc>
          <w:tcPr>
            <w:tcW w:w="2314" w:type="dxa"/>
          </w:tcPr>
          <w:p w14:paraId="3AE43D2D" w14:textId="77777777" w:rsidR="00153A5C" w:rsidRPr="005C030C" w:rsidRDefault="00153A5C" w:rsidP="00731BEE">
            <w:pPr>
              <w:rPr>
                <w:lang w:val="uk-UA"/>
              </w:rPr>
            </w:pPr>
            <w:r w:rsidRPr="005C030C">
              <w:rPr>
                <w:lang w:val="uk-UA"/>
              </w:rPr>
              <w:t>4. Оцінка ймовірності та величини викривлення</w:t>
            </w:r>
          </w:p>
        </w:tc>
        <w:tc>
          <w:tcPr>
            <w:tcW w:w="2440" w:type="dxa"/>
          </w:tcPr>
          <w:p w14:paraId="610BAB75" w14:textId="77777777" w:rsidR="00153A5C" w:rsidRPr="005C030C" w:rsidRDefault="00153A5C" w:rsidP="00731BEE">
            <w:pPr>
              <w:rPr>
                <w:lang w:val="uk-UA"/>
              </w:rPr>
            </w:pPr>
            <w:r w:rsidRPr="005C030C">
              <w:rPr>
                <w:lang w:val="uk-UA"/>
              </w:rPr>
              <w:t>Для кожного ризику аудитор оцінює:</w:t>
            </w:r>
          </w:p>
          <w:p w14:paraId="17BD859E" w14:textId="77777777" w:rsidR="00153A5C" w:rsidRPr="005C030C" w:rsidRDefault="00153A5C" w:rsidP="00731BEE">
            <w:pPr>
              <w:rPr>
                <w:lang w:val="uk-UA"/>
              </w:rPr>
            </w:pPr>
            <w:r w:rsidRPr="005C030C">
              <w:rPr>
                <w:lang w:val="uk-UA"/>
              </w:rPr>
              <w:t>•</w:t>
            </w:r>
            <w:r w:rsidRPr="005C030C">
              <w:rPr>
                <w:lang w:val="uk-UA"/>
              </w:rPr>
              <w:tab/>
              <w:t>схильність до викривлення;</w:t>
            </w:r>
          </w:p>
          <w:p w14:paraId="5CBBB745" w14:textId="77777777" w:rsidR="00153A5C" w:rsidRPr="005C030C" w:rsidRDefault="00153A5C" w:rsidP="00731BEE">
            <w:pPr>
              <w:rPr>
                <w:lang w:val="uk-UA"/>
              </w:rPr>
            </w:pPr>
            <w:r w:rsidRPr="005C030C">
              <w:rPr>
                <w:lang w:val="uk-UA"/>
              </w:rPr>
              <w:t>•</w:t>
            </w:r>
            <w:r w:rsidRPr="005C030C">
              <w:rPr>
                <w:lang w:val="uk-UA"/>
              </w:rPr>
              <w:tab/>
              <w:t>можливий вплив на твердження;</w:t>
            </w:r>
          </w:p>
          <w:p w14:paraId="2872A6BD" w14:textId="77777777" w:rsidR="00153A5C" w:rsidRPr="005C030C" w:rsidRDefault="00153A5C" w:rsidP="00731BEE">
            <w:pPr>
              <w:rPr>
                <w:lang w:val="uk-UA"/>
              </w:rPr>
            </w:pPr>
            <w:r w:rsidRPr="005C030C">
              <w:rPr>
                <w:lang w:val="uk-UA"/>
              </w:rPr>
              <w:t>•</w:t>
            </w:r>
            <w:r w:rsidRPr="005C030C">
              <w:rPr>
                <w:lang w:val="uk-UA"/>
              </w:rPr>
              <w:tab/>
              <w:t>можливість обійти або зламати контроль</w:t>
            </w:r>
          </w:p>
        </w:tc>
        <w:tc>
          <w:tcPr>
            <w:tcW w:w="2278" w:type="dxa"/>
          </w:tcPr>
          <w:p w14:paraId="51735DE0" w14:textId="77777777" w:rsidR="00153A5C" w:rsidRPr="001F2BE5" w:rsidRDefault="00153A5C" w:rsidP="00731BEE">
            <w:pPr>
              <w:rPr>
                <w:lang w:val="uk-UA"/>
              </w:rPr>
            </w:pPr>
            <w:r>
              <w:rPr>
                <w:lang w:val="uk-UA"/>
              </w:rPr>
              <w:t>Тести заходів контролю: п</w:t>
            </w:r>
            <w:r w:rsidRPr="001F2BE5">
              <w:rPr>
                <w:lang w:val="uk-UA"/>
              </w:rPr>
              <w:t>роведення оцінки внутрішніх контролів і аналіз ризиків, пов’язаних з ІТ</w:t>
            </w:r>
            <w:r w:rsidRPr="001F2BE5">
              <w:rPr>
                <w:rFonts w:ascii="Cambria Math" w:hAnsi="Cambria Math" w:cs="Cambria Math"/>
                <w:lang w:val="uk-UA"/>
              </w:rPr>
              <w:t>‑</w:t>
            </w:r>
            <w:r w:rsidRPr="001F2BE5">
              <w:rPr>
                <w:rFonts w:ascii="Aptos" w:hAnsi="Aptos" w:cs="Aptos"/>
                <w:lang w:val="uk-UA"/>
              </w:rPr>
              <w:t>середовищем</w:t>
            </w:r>
            <w:r w:rsidRPr="001F2BE5">
              <w:rPr>
                <w:lang w:val="uk-UA"/>
              </w:rPr>
              <w:t>.</w:t>
            </w:r>
          </w:p>
          <w:p w14:paraId="51E54393" w14:textId="77777777" w:rsidR="00153A5C" w:rsidRPr="001F2BE5" w:rsidRDefault="00153A5C" w:rsidP="00731BEE">
            <w:pPr>
              <w:rPr>
                <w:lang w:val="uk-UA"/>
              </w:rPr>
            </w:pPr>
          </w:p>
          <w:p w14:paraId="635E3924" w14:textId="77777777" w:rsidR="00153A5C" w:rsidRPr="005C030C" w:rsidRDefault="00153A5C" w:rsidP="00731BEE">
            <w:pPr>
              <w:rPr>
                <w:lang w:val="uk-UA"/>
              </w:rPr>
            </w:pPr>
          </w:p>
        </w:tc>
        <w:tc>
          <w:tcPr>
            <w:tcW w:w="2313" w:type="dxa"/>
          </w:tcPr>
          <w:p w14:paraId="30C2F2A5" w14:textId="77777777" w:rsidR="00153A5C" w:rsidRPr="005C030C" w:rsidRDefault="00153A5C" w:rsidP="00731BEE">
            <w:pPr>
              <w:rPr>
                <w:lang w:val="uk-UA"/>
              </w:rPr>
            </w:pPr>
            <w:r w:rsidRPr="003959B9">
              <w:rPr>
                <w:lang w:val="uk-UA"/>
              </w:rPr>
              <w:t xml:space="preserve">Визначення рейтингу ризиків та оцінка того, </w:t>
            </w:r>
            <w:r w:rsidRPr="00E97E45">
              <w:rPr>
                <w:i/>
                <w:iCs/>
                <w:u w:val="single"/>
                <w:lang w:val="uk-UA"/>
              </w:rPr>
              <w:t>наскільки ці ризики є суттєвими</w:t>
            </w:r>
            <w:r>
              <w:rPr>
                <w:lang w:val="uk-UA"/>
              </w:rPr>
              <w:t xml:space="preserve"> </w:t>
            </w:r>
          </w:p>
        </w:tc>
      </w:tr>
      <w:tr w:rsidR="00153A5C" w:rsidRPr="005C030C" w14:paraId="28251114" w14:textId="77777777" w:rsidTr="00731BEE">
        <w:tc>
          <w:tcPr>
            <w:tcW w:w="2314" w:type="dxa"/>
          </w:tcPr>
          <w:p w14:paraId="4DA2873E" w14:textId="77777777" w:rsidR="00153A5C" w:rsidRPr="005C030C" w:rsidRDefault="00153A5C" w:rsidP="00731BEE">
            <w:pPr>
              <w:rPr>
                <w:lang w:val="uk-UA"/>
              </w:rPr>
            </w:pPr>
            <w:r w:rsidRPr="005C030C">
              <w:rPr>
                <w:lang w:val="uk-UA"/>
              </w:rPr>
              <w:t>5. Професійний скептицизм</w:t>
            </w:r>
          </w:p>
        </w:tc>
        <w:tc>
          <w:tcPr>
            <w:tcW w:w="2440" w:type="dxa"/>
          </w:tcPr>
          <w:p w14:paraId="6F2B43BE" w14:textId="77777777" w:rsidR="00153A5C" w:rsidRPr="005C030C" w:rsidRDefault="00153A5C" w:rsidP="00731BEE">
            <w:pPr>
              <w:rPr>
                <w:lang w:val="uk-UA"/>
              </w:rPr>
            </w:pPr>
            <w:r w:rsidRPr="005C030C">
              <w:rPr>
                <w:lang w:val="uk-UA"/>
              </w:rPr>
              <w:t>МСА 315 (Переглянутий) підсилює вимоги щодо:</w:t>
            </w:r>
          </w:p>
          <w:p w14:paraId="69D2B147" w14:textId="77777777" w:rsidR="00153A5C" w:rsidRPr="005C030C" w:rsidRDefault="00153A5C" w:rsidP="00731BEE">
            <w:pPr>
              <w:rPr>
                <w:lang w:val="uk-UA"/>
              </w:rPr>
            </w:pPr>
            <w:r w:rsidRPr="005C030C">
              <w:rPr>
                <w:lang w:val="uk-UA"/>
              </w:rPr>
              <w:t>•</w:t>
            </w:r>
            <w:r w:rsidRPr="005C030C">
              <w:rPr>
                <w:lang w:val="uk-UA"/>
              </w:rPr>
              <w:tab/>
              <w:t>критичного аналізу отриманих даних;</w:t>
            </w:r>
          </w:p>
          <w:p w14:paraId="52E7E84E" w14:textId="77777777" w:rsidR="00153A5C" w:rsidRPr="005C030C" w:rsidRDefault="00153A5C" w:rsidP="00731BEE">
            <w:pPr>
              <w:rPr>
                <w:lang w:val="uk-UA"/>
              </w:rPr>
            </w:pPr>
            <w:r w:rsidRPr="005C030C">
              <w:rPr>
                <w:lang w:val="uk-UA"/>
              </w:rPr>
              <w:t>•</w:t>
            </w:r>
            <w:r w:rsidRPr="005C030C">
              <w:rPr>
                <w:lang w:val="uk-UA"/>
              </w:rPr>
              <w:tab/>
              <w:t>уникнення надмірної довіри до управлінського персоналу;</w:t>
            </w:r>
          </w:p>
          <w:p w14:paraId="25C7C750" w14:textId="77777777" w:rsidR="00153A5C" w:rsidRPr="005C030C" w:rsidRDefault="00153A5C" w:rsidP="00731BEE">
            <w:pPr>
              <w:rPr>
                <w:lang w:val="uk-UA"/>
              </w:rPr>
            </w:pPr>
            <w:r w:rsidRPr="005C030C">
              <w:rPr>
                <w:lang w:val="uk-UA"/>
              </w:rPr>
              <w:t xml:space="preserve">незалежності судження, навіть якщо аудитор працює з клієнтом декілька років поспіль </w:t>
            </w:r>
          </w:p>
        </w:tc>
        <w:tc>
          <w:tcPr>
            <w:tcW w:w="2278" w:type="dxa"/>
          </w:tcPr>
          <w:p w14:paraId="7C360CC5" w14:textId="77777777" w:rsidR="00153A5C" w:rsidRPr="005C030C" w:rsidRDefault="00153A5C" w:rsidP="00731BEE">
            <w:pPr>
              <w:rPr>
                <w:lang w:val="uk-UA"/>
              </w:rPr>
            </w:pPr>
            <w:r w:rsidRPr="006D2586">
              <w:rPr>
                <w:lang w:val="uk-UA"/>
              </w:rPr>
              <w:t>аналіз припущень</w:t>
            </w:r>
          </w:p>
        </w:tc>
        <w:tc>
          <w:tcPr>
            <w:tcW w:w="2313" w:type="dxa"/>
          </w:tcPr>
          <w:p w14:paraId="4094D10F" w14:textId="77777777" w:rsidR="00153A5C" w:rsidRPr="005C030C" w:rsidRDefault="00153A5C" w:rsidP="00731BEE">
            <w:pPr>
              <w:rPr>
                <w:lang w:val="uk-UA"/>
              </w:rPr>
            </w:pPr>
            <w:r>
              <w:rPr>
                <w:lang w:val="uk-UA"/>
              </w:rPr>
              <w:t>ф</w:t>
            </w:r>
            <w:r w:rsidRPr="006D2586">
              <w:rPr>
                <w:lang w:val="uk-UA"/>
              </w:rPr>
              <w:t>іксаці</w:t>
            </w:r>
            <w:r>
              <w:rPr>
                <w:lang w:val="uk-UA"/>
              </w:rPr>
              <w:t xml:space="preserve">я </w:t>
            </w:r>
            <w:r w:rsidRPr="006D2586">
              <w:rPr>
                <w:lang w:val="uk-UA"/>
              </w:rPr>
              <w:t xml:space="preserve"> сумнівів і альтернативних пояснень</w:t>
            </w:r>
          </w:p>
        </w:tc>
      </w:tr>
      <w:tr w:rsidR="00153A5C" w:rsidRPr="005C030C" w14:paraId="49BBCC68" w14:textId="77777777" w:rsidTr="00731BEE">
        <w:tc>
          <w:tcPr>
            <w:tcW w:w="2314" w:type="dxa"/>
          </w:tcPr>
          <w:p w14:paraId="310D03EF" w14:textId="77777777" w:rsidR="00153A5C" w:rsidRPr="005C030C" w:rsidRDefault="00153A5C" w:rsidP="00731BEE">
            <w:pPr>
              <w:rPr>
                <w:lang w:val="uk-UA"/>
              </w:rPr>
            </w:pPr>
            <w:r>
              <w:rPr>
                <w:lang w:val="uk-UA"/>
              </w:rPr>
              <w:t xml:space="preserve">6 Відповідь аудитора на оцінені ризики </w:t>
            </w:r>
          </w:p>
        </w:tc>
        <w:tc>
          <w:tcPr>
            <w:tcW w:w="2440" w:type="dxa"/>
          </w:tcPr>
          <w:p w14:paraId="5B5CAF3B" w14:textId="77777777" w:rsidR="00153A5C" w:rsidRPr="005C030C" w:rsidRDefault="00153A5C" w:rsidP="00731BEE">
            <w:pPr>
              <w:rPr>
                <w:lang w:val="uk-UA"/>
              </w:rPr>
            </w:pPr>
            <w:r>
              <w:rPr>
                <w:lang w:val="uk-UA"/>
              </w:rPr>
              <w:t xml:space="preserve">Тести заходів </w:t>
            </w:r>
          </w:p>
        </w:tc>
        <w:tc>
          <w:tcPr>
            <w:tcW w:w="2278" w:type="dxa"/>
          </w:tcPr>
          <w:p w14:paraId="0DBB483F" w14:textId="77777777" w:rsidR="00153A5C" w:rsidRPr="004F7BCD" w:rsidRDefault="00153A5C" w:rsidP="00731BEE">
            <w:pPr>
              <w:rPr>
                <w:lang w:val="uk-UA"/>
              </w:rPr>
            </w:pPr>
            <w:r w:rsidRPr="004F7BCD">
              <w:rPr>
                <w:lang w:val="uk-UA"/>
              </w:rPr>
              <w:t xml:space="preserve">Планування аудиту, вибір процедур → </w:t>
            </w:r>
            <w:r w:rsidRPr="004F7BCD">
              <w:rPr>
                <w:lang w:val="uk-UA"/>
              </w:rPr>
              <w:lastRenderedPageBreak/>
              <w:t>Планування аудиту та визначення, які саме процедури потрібно виконати.</w:t>
            </w:r>
          </w:p>
          <w:p w14:paraId="64CF5C3F" w14:textId="77777777" w:rsidR="00153A5C" w:rsidRPr="004F7BCD" w:rsidRDefault="00153A5C" w:rsidP="00731BEE">
            <w:pPr>
              <w:rPr>
                <w:lang w:val="uk-UA"/>
              </w:rPr>
            </w:pPr>
          </w:p>
          <w:p w14:paraId="0212C20B" w14:textId="77777777" w:rsidR="00153A5C" w:rsidRPr="006D2586" w:rsidRDefault="00153A5C" w:rsidP="00731BEE">
            <w:pPr>
              <w:rPr>
                <w:lang w:val="uk-UA"/>
              </w:rPr>
            </w:pPr>
          </w:p>
        </w:tc>
        <w:tc>
          <w:tcPr>
            <w:tcW w:w="2313" w:type="dxa"/>
          </w:tcPr>
          <w:p w14:paraId="24AADBB7" w14:textId="77777777" w:rsidR="00153A5C" w:rsidRDefault="00153A5C" w:rsidP="00731BEE">
            <w:pPr>
              <w:rPr>
                <w:lang w:val="uk-UA"/>
              </w:rPr>
            </w:pPr>
            <w:r w:rsidRPr="004F7BCD">
              <w:rPr>
                <w:lang w:val="uk-UA"/>
              </w:rPr>
              <w:lastRenderedPageBreak/>
              <w:t xml:space="preserve">Програма аудиту, зв’язок процедур із </w:t>
            </w:r>
            <w:r w:rsidRPr="004F7BCD">
              <w:rPr>
                <w:lang w:val="uk-UA"/>
              </w:rPr>
              <w:lastRenderedPageBreak/>
              <w:t>ризиками → Формування програми аудиту та встановлення зв’язку між обраними процедурами й відповідними ризиками</w:t>
            </w:r>
          </w:p>
        </w:tc>
      </w:tr>
      <w:tr w:rsidR="00153A5C" w:rsidRPr="005C030C" w14:paraId="2BBFB513" w14:textId="77777777" w:rsidTr="00731BEE">
        <w:tc>
          <w:tcPr>
            <w:tcW w:w="2314" w:type="dxa"/>
          </w:tcPr>
          <w:p w14:paraId="449D82DB" w14:textId="77777777" w:rsidR="00153A5C" w:rsidRPr="005C030C" w:rsidRDefault="00153A5C" w:rsidP="00731BEE">
            <w:pPr>
              <w:rPr>
                <w:lang w:val="uk-UA"/>
              </w:rPr>
            </w:pPr>
            <w:r>
              <w:rPr>
                <w:lang w:val="uk-UA"/>
              </w:rPr>
              <w:lastRenderedPageBreak/>
              <w:t>7</w:t>
            </w:r>
            <w:r w:rsidRPr="005C030C">
              <w:rPr>
                <w:lang w:val="uk-UA"/>
              </w:rPr>
              <w:t>. Документування</w:t>
            </w:r>
          </w:p>
        </w:tc>
        <w:tc>
          <w:tcPr>
            <w:tcW w:w="2440" w:type="dxa"/>
          </w:tcPr>
          <w:p w14:paraId="69B1D390" w14:textId="77777777" w:rsidR="00153A5C" w:rsidRPr="005C030C" w:rsidRDefault="00153A5C" w:rsidP="00731BEE">
            <w:pPr>
              <w:rPr>
                <w:lang w:val="uk-UA"/>
              </w:rPr>
            </w:pPr>
            <w:r w:rsidRPr="005C030C">
              <w:rPr>
                <w:lang w:val="uk-UA"/>
              </w:rPr>
              <w:t>Аудитор фіксує:</w:t>
            </w:r>
          </w:p>
          <w:p w14:paraId="660E2A81" w14:textId="77777777" w:rsidR="00153A5C" w:rsidRPr="005C030C" w:rsidRDefault="00153A5C" w:rsidP="00731BEE">
            <w:pPr>
              <w:rPr>
                <w:lang w:val="uk-UA"/>
              </w:rPr>
            </w:pPr>
            <w:r w:rsidRPr="005C030C">
              <w:rPr>
                <w:lang w:val="uk-UA"/>
              </w:rPr>
              <w:t>•</w:t>
            </w:r>
            <w:r w:rsidRPr="005C030C">
              <w:rPr>
                <w:lang w:val="uk-UA"/>
              </w:rPr>
              <w:tab/>
              <w:t>джерела інформації;</w:t>
            </w:r>
          </w:p>
          <w:p w14:paraId="488185FB" w14:textId="77777777" w:rsidR="00153A5C" w:rsidRPr="005C030C" w:rsidRDefault="00153A5C" w:rsidP="00731BEE">
            <w:pPr>
              <w:rPr>
                <w:lang w:val="uk-UA"/>
              </w:rPr>
            </w:pPr>
            <w:r w:rsidRPr="005C030C">
              <w:rPr>
                <w:lang w:val="uk-UA"/>
              </w:rPr>
              <w:t>•</w:t>
            </w:r>
            <w:r w:rsidRPr="005C030C">
              <w:rPr>
                <w:lang w:val="uk-UA"/>
              </w:rPr>
              <w:tab/>
              <w:t>логіку оцінки ризиків;</w:t>
            </w:r>
          </w:p>
          <w:p w14:paraId="2BFDD656" w14:textId="77777777" w:rsidR="00153A5C" w:rsidRPr="005C030C" w:rsidRDefault="00153A5C" w:rsidP="00731BEE">
            <w:pPr>
              <w:rPr>
                <w:lang w:val="uk-UA"/>
              </w:rPr>
            </w:pPr>
            <w:r w:rsidRPr="005C030C">
              <w:rPr>
                <w:lang w:val="uk-UA"/>
              </w:rPr>
              <w:t>•</w:t>
            </w:r>
            <w:r w:rsidRPr="005C030C">
              <w:rPr>
                <w:lang w:val="uk-UA"/>
              </w:rPr>
              <w:tab/>
              <w:t>зв’язок між ризиками та запланованими процедурами;</w:t>
            </w:r>
          </w:p>
          <w:p w14:paraId="44146726" w14:textId="77777777" w:rsidR="00153A5C" w:rsidRPr="005C030C" w:rsidRDefault="00153A5C" w:rsidP="00731BEE">
            <w:pPr>
              <w:rPr>
                <w:lang w:val="uk-UA"/>
              </w:rPr>
            </w:pPr>
            <w:r w:rsidRPr="005C030C">
              <w:rPr>
                <w:lang w:val="uk-UA"/>
              </w:rPr>
              <w:t>висновки щодо суттєвих ризиків</w:t>
            </w:r>
          </w:p>
        </w:tc>
        <w:tc>
          <w:tcPr>
            <w:tcW w:w="2278" w:type="dxa"/>
          </w:tcPr>
          <w:p w14:paraId="5DC608B3" w14:textId="77777777" w:rsidR="00153A5C" w:rsidRPr="005C030C" w:rsidRDefault="00153A5C" w:rsidP="00731BEE">
            <w:pPr>
              <w:rPr>
                <w:lang w:val="uk-UA"/>
              </w:rPr>
            </w:pPr>
          </w:p>
        </w:tc>
        <w:tc>
          <w:tcPr>
            <w:tcW w:w="2313" w:type="dxa"/>
          </w:tcPr>
          <w:p w14:paraId="1148AA73" w14:textId="77777777" w:rsidR="00153A5C" w:rsidRPr="005C030C" w:rsidRDefault="00153A5C" w:rsidP="00731BEE">
            <w:pPr>
              <w:rPr>
                <w:lang w:val="uk-UA"/>
              </w:rPr>
            </w:pPr>
          </w:p>
        </w:tc>
      </w:tr>
    </w:tbl>
    <w:p w14:paraId="749275B0" w14:textId="77777777" w:rsidR="00153A5C" w:rsidRDefault="00153A5C" w:rsidP="00153A5C">
      <w:pPr>
        <w:rPr>
          <w:lang w:val="uk-UA"/>
        </w:rPr>
      </w:pPr>
    </w:p>
    <w:p w14:paraId="06314A5A" w14:textId="2C59EB9B" w:rsidR="00523C9F" w:rsidRPr="00FD7497" w:rsidRDefault="00523C9F" w:rsidP="00153A5C">
      <w:pPr>
        <w:rPr>
          <w:b/>
          <w:bCs/>
          <w:i/>
          <w:iCs/>
          <w:sz w:val="32"/>
          <w:szCs w:val="32"/>
          <w:lang w:val="uk-UA"/>
        </w:rPr>
      </w:pPr>
      <w:r w:rsidRPr="00FD7497">
        <w:rPr>
          <w:b/>
          <w:bCs/>
          <w:i/>
          <w:iCs/>
          <w:sz w:val="32"/>
          <w:szCs w:val="32"/>
          <w:lang w:val="uk-UA"/>
        </w:rPr>
        <w:t xml:space="preserve">Що ми документуємо </w:t>
      </w:r>
      <w:r w:rsidR="00FD7497">
        <w:rPr>
          <w:b/>
          <w:bCs/>
          <w:i/>
          <w:iCs/>
          <w:sz w:val="32"/>
          <w:szCs w:val="32"/>
          <w:lang w:val="uk-UA"/>
        </w:rPr>
        <w:t xml:space="preserve">на етапі панування і </w:t>
      </w:r>
      <w:r w:rsidR="004C4B87">
        <w:rPr>
          <w:b/>
          <w:bCs/>
          <w:i/>
          <w:iCs/>
          <w:sz w:val="32"/>
          <w:szCs w:val="32"/>
          <w:lang w:val="uk-UA"/>
        </w:rPr>
        <w:t>оцінки ризиків</w:t>
      </w:r>
      <w:r w:rsidRPr="00FD7497">
        <w:rPr>
          <w:b/>
          <w:bCs/>
          <w:i/>
          <w:iCs/>
          <w:sz w:val="32"/>
          <w:szCs w:val="32"/>
          <w:lang w:val="uk-UA"/>
        </w:rPr>
        <w:t xml:space="preserve">? </w:t>
      </w:r>
    </w:p>
    <w:p w14:paraId="31B9CE56" w14:textId="6BDACAAF" w:rsidR="00153A5C" w:rsidRDefault="00EB57D0" w:rsidP="00153A5C">
      <w:pPr>
        <w:rPr>
          <w:lang w:val="uk-UA"/>
        </w:rPr>
      </w:pPr>
      <w:r>
        <w:rPr>
          <w:noProof/>
          <w:lang w:val="uk-UA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0E8074AB" wp14:editId="369A3E46">
                <wp:simplePos x="0" y="0"/>
                <wp:positionH relativeFrom="column">
                  <wp:posOffset>-32884</wp:posOffset>
                </wp:positionH>
                <wp:positionV relativeFrom="paragraph">
                  <wp:posOffset>2690971</wp:posOffset>
                </wp:positionV>
                <wp:extent cx="5697360" cy="360"/>
                <wp:effectExtent l="57150" t="57150" r="55880" b="57150"/>
                <wp:wrapNone/>
                <wp:docPr id="1511664983" name="Рукописный ввод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5697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7A8257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6" o:spid="_x0000_s1026" type="#_x0000_t75" style="position:absolute;margin-left:-3.3pt;margin-top:211.2pt;width:450pt;height:1.4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">
                <v:imagedata r:id="rId6" o:title=""/>
              </v:shape>
            </w:pict>
          </mc:Fallback>
        </mc:AlternateContent>
      </w:r>
      <w:r>
        <w:rPr>
          <w:noProof/>
          <w:lang w:val="uk-UA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5707F2E5" wp14:editId="01415ECB">
                <wp:simplePos x="0" y="0"/>
                <wp:positionH relativeFrom="column">
                  <wp:posOffset>-27305</wp:posOffset>
                </wp:positionH>
                <wp:positionV relativeFrom="paragraph">
                  <wp:posOffset>917575</wp:posOffset>
                </wp:positionV>
                <wp:extent cx="635" cy="1762760"/>
                <wp:effectExtent l="57150" t="57150" r="56515" b="46990"/>
                <wp:wrapNone/>
                <wp:docPr id="1689856372" name="Рукописный ввод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635" cy="17627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EEB160" id="Рукописный ввод 4" o:spid="_x0000_s1026" type="#_x0000_t75" style="position:absolute;margin-left:-3.4pt;margin-top:71.55pt;width:2.5pt;height:140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">
                <v:imagedata r:id="rId8" o:title=""/>
              </v:shape>
            </w:pict>
          </mc:Fallback>
        </mc:AlternateContent>
      </w:r>
      <w:r>
        <w:rPr>
          <w:noProof/>
          <w:lang w:val="uk-UA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02F8032E" wp14:editId="2B2EF2C4">
                <wp:simplePos x="0" y="0"/>
                <wp:positionH relativeFrom="column">
                  <wp:posOffset>-27484</wp:posOffset>
                </wp:positionH>
                <wp:positionV relativeFrom="paragraph">
                  <wp:posOffset>906811</wp:posOffset>
                </wp:positionV>
                <wp:extent cx="5624640" cy="360"/>
                <wp:effectExtent l="57150" t="57150" r="52705" b="57150"/>
                <wp:wrapNone/>
                <wp:docPr id="1725414757" name="Рукописный ввод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56246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8FB7F1" id="Рукописный ввод 2" o:spid="_x0000_s1026" type="#_x0000_t75" style="position:absolute;margin-left:-2.85pt;margin-top:70.7pt;width:444.3pt;height:1.4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">
                <v:imagedata r:id="rId10" o:title=""/>
              </v:shape>
            </w:pict>
          </mc:Fallback>
        </mc:AlternateContent>
      </w:r>
    </w:p>
    <w:tbl>
      <w:tblPr>
        <w:tblW w:w="8960" w:type="dxa"/>
        <w:tblLook w:val="04A0" w:firstRow="1" w:lastRow="0" w:firstColumn="1" w:lastColumn="0" w:noHBand="0" w:noVBand="1"/>
      </w:tblPr>
      <w:tblGrid>
        <w:gridCol w:w="1840"/>
        <w:gridCol w:w="7120"/>
      </w:tblGrid>
      <w:tr w:rsidR="00153A5C" w:rsidRPr="00665583" w14:paraId="2AD01396" w14:textId="77777777" w:rsidTr="00731BEE">
        <w:trPr>
          <w:trHeight w:val="503"/>
        </w:trPr>
        <w:tc>
          <w:tcPr>
            <w:tcW w:w="896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2EFDA"/>
            <w:noWrap/>
            <w:vAlign w:val="center"/>
            <w:hideMark/>
          </w:tcPr>
          <w:p w14:paraId="402D7436" w14:textId="77777777" w:rsidR="00153A5C" w:rsidRPr="00665583" w:rsidRDefault="00153A5C" w:rsidP="00731B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665583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ru-RU"/>
                <w14:ligatures w14:val="none"/>
              </w:rPr>
              <w:t>В. РИЗИКИ ТА ПЛАНУВАННЯ</w:t>
            </w:r>
          </w:p>
        </w:tc>
      </w:tr>
      <w:tr w:rsidR="00153A5C" w:rsidRPr="00665583" w14:paraId="19776F79" w14:textId="77777777" w:rsidTr="00731BEE">
        <w:trPr>
          <w:trHeight w:val="432"/>
        </w:trPr>
        <w:tc>
          <w:tcPr>
            <w:tcW w:w="89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B8C1E6A" w14:textId="77777777" w:rsidR="00153A5C" w:rsidRPr="004C4B87" w:rsidRDefault="00153A5C" w:rsidP="00731BEE">
            <w:pPr>
              <w:spacing w:after="0" w:line="240" w:lineRule="auto"/>
              <w:ind w:firstLineChars="200" w:firstLine="400"/>
              <w:rPr>
                <w:rFonts w:ascii="Arial" w:eastAsia="Times New Roman" w:hAnsi="Arial" w:cs="Arial"/>
                <w:color w:val="0070C0"/>
                <w:kern w:val="0"/>
                <w:sz w:val="20"/>
                <w:szCs w:val="20"/>
                <w:lang w:val="uk-UA" w:eastAsia="ru-RU"/>
                <w14:ligatures w14:val="none"/>
              </w:rPr>
            </w:pPr>
            <w:r w:rsidRPr="004C4B87">
              <w:rPr>
                <w:rFonts w:ascii="Arial" w:eastAsia="Times New Roman" w:hAnsi="Arial" w:cs="Arial"/>
                <w:color w:val="0070C0"/>
                <w:kern w:val="0"/>
                <w:sz w:val="20"/>
                <w:szCs w:val="20"/>
                <w:lang w:val="uk-UA" w:eastAsia="ru-RU"/>
                <w14:ligatures w14:val="none"/>
              </w:rPr>
              <w:t>Розуміння суб'єкта господарювання</w:t>
            </w:r>
          </w:p>
        </w:tc>
      </w:tr>
      <w:tr w:rsidR="00153A5C" w:rsidRPr="00665583" w14:paraId="084B35AA" w14:textId="77777777" w:rsidTr="00731BEE">
        <w:trPr>
          <w:trHeight w:val="300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FC39D2" w14:textId="77777777" w:rsidR="00153A5C" w:rsidRPr="00665583" w:rsidRDefault="00153A5C" w:rsidP="00731B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563C1"/>
                <w:kern w:val="0"/>
                <w:u w:val="single"/>
                <w:lang w:eastAsia="ru-RU"/>
                <w14:ligatures w14:val="none"/>
              </w:rPr>
            </w:pPr>
            <w:hyperlink r:id="rId11" w:anchor="'1.А56'!A1" w:history="1">
              <w:r w:rsidRPr="00665583">
                <w:rPr>
                  <w:rFonts w:ascii="Calibri" w:eastAsia="Times New Roman" w:hAnsi="Calibri" w:cs="Calibri"/>
                  <w:color w:val="0563C1"/>
                  <w:kern w:val="0"/>
                  <w:u w:val="single"/>
                  <w:lang w:eastAsia="ru-RU"/>
                  <w14:ligatures w14:val="none"/>
                </w:rPr>
                <w:t>1.А56'!A1</w:t>
              </w:r>
            </w:hyperlink>
          </w:p>
        </w:tc>
        <w:tc>
          <w:tcPr>
            <w:tcW w:w="7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42DDFF" w14:textId="505BBEDA" w:rsidR="00153A5C" w:rsidRPr="004C4B87" w:rsidRDefault="00153A5C" w:rsidP="00731BEE">
            <w:pPr>
              <w:spacing w:after="0" w:line="240" w:lineRule="auto"/>
              <w:ind w:firstLineChars="200" w:firstLine="400"/>
              <w:rPr>
                <w:rFonts w:ascii="Arial" w:eastAsia="Times New Roman" w:hAnsi="Arial" w:cs="Arial"/>
                <w:color w:val="1A1A1A"/>
                <w:kern w:val="0"/>
                <w:sz w:val="20"/>
                <w:szCs w:val="20"/>
                <w:lang w:val="uk-UA" w:eastAsia="ru-RU"/>
                <w14:ligatures w14:val="none"/>
              </w:rPr>
            </w:pPr>
            <w:r w:rsidRPr="004C4B87">
              <w:rPr>
                <w:rFonts w:ascii="Arial" w:eastAsia="Times New Roman" w:hAnsi="Arial" w:cs="Arial"/>
                <w:color w:val="1A1A1A"/>
                <w:kern w:val="0"/>
                <w:sz w:val="20"/>
                <w:szCs w:val="20"/>
                <w:lang w:val="uk-UA" w:eastAsia="ru-RU"/>
                <w14:ligatures w14:val="none"/>
              </w:rPr>
              <w:t>Організаційна Структура</w:t>
            </w:r>
            <w:r w:rsidR="00F73028">
              <w:rPr>
                <w:rFonts w:ascii="Arial" w:eastAsia="Times New Roman" w:hAnsi="Arial" w:cs="Arial"/>
                <w:color w:val="1A1A1A"/>
                <w:kern w:val="0"/>
                <w:sz w:val="20"/>
                <w:szCs w:val="20"/>
                <w:lang w:val="uk-UA" w:eastAsia="ru-RU"/>
                <w14:ligatures w14:val="none"/>
              </w:rPr>
              <w:t xml:space="preserve"> (</w:t>
            </w:r>
            <w:r w:rsidR="00A04375">
              <w:rPr>
                <w:rFonts w:ascii="Arial" w:eastAsia="Times New Roman" w:hAnsi="Arial" w:cs="Arial"/>
                <w:color w:val="1A1A1A"/>
                <w:kern w:val="0"/>
                <w:sz w:val="20"/>
                <w:szCs w:val="20"/>
                <w:lang w:val="uk-UA" w:eastAsia="ru-RU"/>
                <w14:ligatures w14:val="none"/>
              </w:rPr>
              <w:t xml:space="preserve">п. 19, п. </w:t>
            </w:r>
            <w:r w:rsidR="00F73028" w:rsidRPr="00F73028">
              <w:rPr>
                <w:rFonts w:ascii="Arial" w:eastAsia="Times New Roman" w:hAnsi="Arial" w:cs="Arial"/>
                <w:color w:val="1A1A1A"/>
                <w:kern w:val="0"/>
                <w:sz w:val="20"/>
                <w:szCs w:val="20"/>
                <w:lang w:val="uk-UA" w:eastAsia="ru-RU"/>
                <w14:ligatures w14:val="none"/>
              </w:rPr>
              <w:t>А56</w:t>
            </w:r>
            <w:r w:rsidR="00F73028">
              <w:rPr>
                <w:rFonts w:ascii="Arial" w:eastAsia="Times New Roman" w:hAnsi="Arial" w:cs="Arial"/>
                <w:color w:val="1A1A1A"/>
                <w:kern w:val="0"/>
                <w:sz w:val="20"/>
                <w:szCs w:val="20"/>
                <w:lang w:val="uk-UA" w:eastAsia="ru-RU"/>
                <w14:ligatures w14:val="none"/>
              </w:rPr>
              <w:t>)</w:t>
            </w:r>
          </w:p>
        </w:tc>
      </w:tr>
      <w:tr w:rsidR="00153A5C" w:rsidRPr="00665583" w14:paraId="2C9D8A10" w14:textId="77777777" w:rsidTr="00731BEE">
        <w:trPr>
          <w:trHeight w:val="300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566CCF" w14:textId="77777777" w:rsidR="00153A5C" w:rsidRPr="00665583" w:rsidRDefault="00153A5C" w:rsidP="00731B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563C1"/>
                <w:kern w:val="0"/>
                <w:u w:val="single"/>
                <w:lang w:eastAsia="ru-RU"/>
                <w14:ligatures w14:val="none"/>
              </w:rPr>
            </w:pPr>
            <w:hyperlink r:id="rId12" w:anchor="'1.А63-64'!A1" w:history="1">
              <w:r w:rsidRPr="00665583">
                <w:rPr>
                  <w:rFonts w:ascii="Calibri" w:eastAsia="Times New Roman" w:hAnsi="Calibri" w:cs="Calibri"/>
                  <w:color w:val="0563C1"/>
                  <w:kern w:val="0"/>
                  <w:u w:val="single"/>
                  <w:lang w:eastAsia="ru-RU"/>
                  <w14:ligatures w14:val="none"/>
                </w:rPr>
                <w:t>1.А63-64'!A1</w:t>
              </w:r>
            </w:hyperlink>
          </w:p>
        </w:tc>
        <w:tc>
          <w:tcPr>
            <w:tcW w:w="7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9927ED" w14:textId="77777777" w:rsidR="00153A5C" w:rsidRPr="004C4B87" w:rsidRDefault="00153A5C" w:rsidP="00731BEE">
            <w:pPr>
              <w:spacing w:after="0" w:line="240" w:lineRule="auto"/>
              <w:ind w:firstLineChars="200" w:firstLine="400"/>
              <w:rPr>
                <w:rFonts w:ascii="Arial" w:eastAsia="Times New Roman" w:hAnsi="Arial" w:cs="Arial"/>
                <w:color w:val="1A1A1A"/>
                <w:kern w:val="0"/>
                <w:sz w:val="20"/>
                <w:szCs w:val="20"/>
                <w:lang w:val="uk-UA" w:eastAsia="ru-RU"/>
                <w14:ligatures w14:val="none"/>
              </w:rPr>
            </w:pPr>
            <w:r w:rsidRPr="004C4B87">
              <w:rPr>
                <w:rFonts w:ascii="Arial" w:eastAsia="Times New Roman" w:hAnsi="Arial" w:cs="Arial"/>
                <w:color w:val="1A1A1A"/>
                <w:kern w:val="0"/>
                <w:sz w:val="20"/>
                <w:szCs w:val="20"/>
                <w:lang w:val="uk-UA" w:eastAsia="ru-RU"/>
                <w14:ligatures w14:val="none"/>
              </w:rPr>
              <w:t>Бізнес модель</w:t>
            </w:r>
          </w:p>
        </w:tc>
      </w:tr>
      <w:tr w:rsidR="00153A5C" w:rsidRPr="00665583" w14:paraId="17851B55" w14:textId="77777777" w:rsidTr="00731BEE">
        <w:trPr>
          <w:trHeight w:val="300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C64EEC" w14:textId="77777777" w:rsidR="00153A5C" w:rsidRPr="00665583" w:rsidRDefault="00153A5C" w:rsidP="00731B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563C1"/>
                <w:kern w:val="0"/>
                <w:u w:val="single"/>
                <w:lang w:eastAsia="ru-RU"/>
                <w14:ligatures w14:val="none"/>
              </w:rPr>
            </w:pPr>
            <w:hyperlink r:id="rId13" w:anchor="'1.А68-69'!A1" w:history="1">
              <w:r w:rsidRPr="00665583">
                <w:rPr>
                  <w:rFonts w:ascii="Calibri" w:eastAsia="Times New Roman" w:hAnsi="Calibri" w:cs="Calibri"/>
                  <w:color w:val="0563C1"/>
                  <w:kern w:val="0"/>
                  <w:u w:val="single"/>
                  <w:lang w:eastAsia="ru-RU"/>
                  <w14:ligatures w14:val="none"/>
                </w:rPr>
                <w:t>1.А68-69'!A1</w:t>
              </w:r>
            </w:hyperlink>
          </w:p>
        </w:tc>
        <w:tc>
          <w:tcPr>
            <w:tcW w:w="7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CE75AB" w14:textId="77777777" w:rsidR="00153A5C" w:rsidRPr="004C4B87" w:rsidRDefault="00153A5C" w:rsidP="00731BEE">
            <w:pPr>
              <w:spacing w:after="0" w:line="240" w:lineRule="auto"/>
              <w:ind w:firstLineChars="200" w:firstLine="400"/>
              <w:rPr>
                <w:rFonts w:ascii="Arial" w:eastAsia="Times New Roman" w:hAnsi="Arial" w:cs="Arial"/>
                <w:color w:val="1A1A1A"/>
                <w:kern w:val="0"/>
                <w:sz w:val="20"/>
                <w:szCs w:val="20"/>
                <w:lang w:val="uk-UA" w:eastAsia="ru-RU"/>
                <w14:ligatures w14:val="none"/>
              </w:rPr>
            </w:pPr>
            <w:r w:rsidRPr="004C4B87">
              <w:rPr>
                <w:rFonts w:ascii="Arial" w:eastAsia="Times New Roman" w:hAnsi="Arial" w:cs="Arial"/>
                <w:color w:val="1A1A1A"/>
                <w:kern w:val="0"/>
                <w:sz w:val="20"/>
                <w:szCs w:val="20"/>
                <w:lang w:val="uk-UA" w:eastAsia="ru-RU"/>
                <w14:ligatures w14:val="none"/>
              </w:rPr>
              <w:t xml:space="preserve">Галузеві умови </w:t>
            </w:r>
          </w:p>
        </w:tc>
      </w:tr>
      <w:tr w:rsidR="00153A5C" w:rsidRPr="00665583" w14:paraId="0FA613E5" w14:textId="77777777" w:rsidTr="00731BEE">
        <w:trPr>
          <w:trHeight w:val="300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76493E" w14:textId="77777777" w:rsidR="00153A5C" w:rsidRPr="00665583" w:rsidRDefault="00153A5C" w:rsidP="00731B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563C1"/>
                <w:kern w:val="0"/>
                <w:u w:val="single"/>
                <w:lang w:eastAsia="ru-RU"/>
                <w14:ligatures w14:val="none"/>
              </w:rPr>
            </w:pPr>
            <w:hyperlink r:id="rId14" w:anchor="'1.А70'!A1" w:history="1">
              <w:r w:rsidRPr="00665583">
                <w:rPr>
                  <w:rFonts w:ascii="Calibri" w:eastAsia="Times New Roman" w:hAnsi="Calibri" w:cs="Calibri"/>
                  <w:color w:val="0563C1"/>
                  <w:kern w:val="0"/>
                  <w:u w:val="single"/>
                  <w:lang w:eastAsia="ru-RU"/>
                  <w14:ligatures w14:val="none"/>
                </w:rPr>
                <w:t>1.А70'!A1</w:t>
              </w:r>
            </w:hyperlink>
          </w:p>
        </w:tc>
        <w:tc>
          <w:tcPr>
            <w:tcW w:w="7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E4C6A9" w14:textId="77777777" w:rsidR="00153A5C" w:rsidRPr="004C4B87" w:rsidRDefault="00153A5C" w:rsidP="00731BEE">
            <w:pPr>
              <w:spacing w:after="0" w:line="240" w:lineRule="auto"/>
              <w:ind w:firstLineChars="200" w:firstLine="400"/>
              <w:rPr>
                <w:rFonts w:ascii="Arial" w:eastAsia="Times New Roman" w:hAnsi="Arial" w:cs="Arial"/>
                <w:color w:val="1A1A1A"/>
                <w:kern w:val="0"/>
                <w:sz w:val="20"/>
                <w:szCs w:val="20"/>
                <w:lang w:val="uk-UA" w:eastAsia="ru-RU"/>
                <w14:ligatures w14:val="none"/>
              </w:rPr>
            </w:pPr>
            <w:r w:rsidRPr="004C4B87">
              <w:rPr>
                <w:rFonts w:ascii="Arial" w:eastAsia="Times New Roman" w:hAnsi="Arial" w:cs="Arial"/>
                <w:color w:val="1A1A1A"/>
                <w:kern w:val="0"/>
                <w:sz w:val="20"/>
                <w:szCs w:val="20"/>
                <w:lang w:val="uk-UA" w:eastAsia="ru-RU"/>
                <w14:ligatures w14:val="none"/>
              </w:rPr>
              <w:t>Регулюючі фактори</w:t>
            </w:r>
          </w:p>
        </w:tc>
      </w:tr>
      <w:tr w:rsidR="00153A5C" w:rsidRPr="00665583" w14:paraId="68EFEFF9" w14:textId="77777777" w:rsidTr="00731BEE">
        <w:trPr>
          <w:trHeight w:val="300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55EB24" w14:textId="77777777" w:rsidR="00153A5C" w:rsidRPr="00665583" w:rsidRDefault="00153A5C" w:rsidP="00731B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563C1"/>
                <w:kern w:val="0"/>
                <w:u w:val="single"/>
                <w:lang w:eastAsia="ru-RU"/>
                <w14:ligatures w14:val="none"/>
              </w:rPr>
            </w:pPr>
            <w:hyperlink r:id="rId15" w:anchor="'1.А71'!A1" w:history="1">
              <w:r w:rsidRPr="00665583">
                <w:rPr>
                  <w:rFonts w:ascii="Calibri" w:eastAsia="Times New Roman" w:hAnsi="Calibri" w:cs="Calibri"/>
                  <w:color w:val="0563C1"/>
                  <w:kern w:val="0"/>
                  <w:u w:val="single"/>
                  <w:lang w:eastAsia="ru-RU"/>
                  <w14:ligatures w14:val="none"/>
                </w:rPr>
                <w:t>1.А71'!A1</w:t>
              </w:r>
            </w:hyperlink>
          </w:p>
        </w:tc>
        <w:tc>
          <w:tcPr>
            <w:tcW w:w="7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2AB1B4" w14:textId="6651A04B" w:rsidR="00153A5C" w:rsidRPr="004C4B87" w:rsidRDefault="00EB57D0" w:rsidP="00731BEE">
            <w:pPr>
              <w:spacing w:after="0" w:line="240" w:lineRule="auto"/>
              <w:ind w:firstLineChars="200" w:firstLine="400"/>
              <w:rPr>
                <w:rFonts w:ascii="Arial" w:eastAsia="Times New Roman" w:hAnsi="Arial" w:cs="Arial"/>
                <w:color w:val="1A1A1A"/>
                <w:kern w:val="0"/>
                <w:sz w:val="20"/>
                <w:szCs w:val="20"/>
                <w:lang w:val="uk-UA" w:eastAsia="ru-RU"/>
                <w14:ligatures w14:val="none"/>
              </w:rPr>
            </w:pPr>
            <w:r>
              <w:rPr>
                <w:rFonts w:ascii="Arial" w:eastAsia="Times New Roman" w:hAnsi="Arial" w:cs="Arial"/>
                <w:noProof/>
                <w:color w:val="1A1A1A"/>
                <w:kern w:val="0"/>
                <w:sz w:val="20"/>
                <w:szCs w:val="20"/>
                <w:lang w:val="uk-UA" w:eastAsia="ru-RU"/>
              </w:rPr>
              <mc:AlternateContent>
                <mc:Choice Requires="wpi">
                  <w:drawing>
                    <wp:anchor distT="0" distB="0" distL="114300" distR="114300" simplePos="0" relativeHeight="251670528" behindDoc="0" locked="0" layoutInCell="1" allowOverlap="1" wp14:anchorId="647F5069" wp14:editId="19769363">
                      <wp:simplePos x="0" y="0"/>
                      <wp:positionH relativeFrom="column">
                        <wp:posOffset>4352321</wp:posOffset>
                      </wp:positionH>
                      <wp:positionV relativeFrom="paragraph">
                        <wp:posOffset>-783564</wp:posOffset>
                      </wp:positionV>
                      <wp:extent cx="112320" cy="1676520"/>
                      <wp:effectExtent l="57150" t="57150" r="40640" b="57150"/>
                      <wp:wrapNone/>
                      <wp:docPr id="1324240110" name="Рукописный ввод 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12320" cy="16765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E154586" id="Рукописный ввод 7" o:spid="_x0000_s1026" type="#_x0000_t75" style="position:absolute;margin-left:342pt;margin-top:-62.4pt;width:10.3pt;height:133.4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">
                      <v:imagedata r:id="rId17" o:title=""/>
                    </v:shape>
                  </w:pict>
                </mc:Fallback>
              </mc:AlternateContent>
            </w:r>
            <w:r w:rsidR="00153A5C" w:rsidRPr="004C4B87">
              <w:rPr>
                <w:rFonts w:ascii="Arial" w:eastAsia="Times New Roman" w:hAnsi="Arial" w:cs="Arial"/>
                <w:color w:val="1A1A1A"/>
                <w:kern w:val="0"/>
                <w:sz w:val="20"/>
                <w:szCs w:val="20"/>
                <w:lang w:val="uk-UA" w:eastAsia="ru-RU"/>
                <w14:ligatures w14:val="none"/>
              </w:rPr>
              <w:t>Інші зовнішні фактори, що впливають на Клієнта</w:t>
            </w:r>
          </w:p>
        </w:tc>
      </w:tr>
      <w:tr w:rsidR="00153A5C" w:rsidRPr="00665583" w14:paraId="04B3322D" w14:textId="77777777" w:rsidTr="00731BEE">
        <w:trPr>
          <w:trHeight w:val="300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D61C64" w14:textId="77777777" w:rsidR="00153A5C" w:rsidRPr="00665583" w:rsidRDefault="00153A5C" w:rsidP="00731B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563C1"/>
                <w:kern w:val="0"/>
                <w:u w:val="single"/>
                <w:lang w:eastAsia="ru-RU"/>
                <w14:ligatures w14:val="none"/>
              </w:rPr>
            </w:pPr>
            <w:hyperlink r:id="rId18" w:anchor="'1.А73'!A1" w:history="1">
              <w:r w:rsidRPr="00665583">
                <w:rPr>
                  <w:rFonts w:ascii="Calibri" w:eastAsia="Times New Roman" w:hAnsi="Calibri" w:cs="Calibri"/>
                  <w:color w:val="0563C1"/>
                  <w:kern w:val="0"/>
                  <w:u w:val="single"/>
                  <w:lang w:eastAsia="ru-RU"/>
                  <w14:ligatures w14:val="none"/>
                </w:rPr>
                <w:t>1.А73'!A1</w:t>
              </w:r>
            </w:hyperlink>
          </w:p>
        </w:tc>
        <w:tc>
          <w:tcPr>
            <w:tcW w:w="7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0C089C" w14:textId="77777777" w:rsidR="00153A5C" w:rsidRPr="004C4B87" w:rsidRDefault="00153A5C" w:rsidP="00731BEE">
            <w:pPr>
              <w:spacing w:after="0" w:line="240" w:lineRule="auto"/>
              <w:ind w:firstLineChars="200" w:firstLine="400"/>
              <w:rPr>
                <w:rFonts w:ascii="Arial" w:eastAsia="Times New Roman" w:hAnsi="Arial" w:cs="Arial"/>
                <w:color w:val="1A1A1A"/>
                <w:kern w:val="0"/>
                <w:sz w:val="20"/>
                <w:szCs w:val="20"/>
                <w:lang w:val="uk-UA" w:eastAsia="ru-RU"/>
                <w14:ligatures w14:val="none"/>
              </w:rPr>
            </w:pPr>
            <w:r w:rsidRPr="004C4B87">
              <w:rPr>
                <w:rFonts w:ascii="Arial" w:eastAsia="Times New Roman" w:hAnsi="Arial" w:cs="Arial"/>
                <w:color w:val="1A1A1A"/>
                <w:kern w:val="0"/>
                <w:sz w:val="20"/>
                <w:szCs w:val="20"/>
                <w:lang w:val="uk-UA" w:eastAsia="ru-RU"/>
                <w14:ligatures w14:val="none"/>
              </w:rPr>
              <w:t>Економічні умови</w:t>
            </w:r>
          </w:p>
        </w:tc>
      </w:tr>
      <w:tr w:rsidR="00153A5C" w:rsidRPr="00665583" w14:paraId="27E9BA8A" w14:textId="77777777" w:rsidTr="00731BEE">
        <w:trPr>
          <w:trHeight w:val="300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98923B" w14:textId="77777777" w:rsidR="00153A5C" w:rsidRPr="00665583" w:rsidRDefault="00153A5C" w:rsidP="00731B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563C1"/>
                <w:kern w:val="0"/>
                <w:u w:val="single"/>
                <w:lang w:eastAsia="ru-RU"/>
                <w14:ligatures w14:val="none"/>
              </w:rPr>
            </w:pPr>
            <w:hyperlink r:id="rId19" w:anchor="'1.А82'!A1" w:history="1">
              <w:r w:rsidRPr="00665583">
                <w:rPr>
                  <w:rFonts w:ascii="Calibri" w:eastAsia="Times New Roman" w:hAnsi="Calibri" w:cs="Calibri"/>
                  <w:color w:val="0563C1"/>
                  <w:kern w:val="0"/>
                  <w:u w:val="single"/>
                  <w:lang w:eastAsia="ru-RU"/>
                  <w14:ligatures w14:val="none"/>
                </w:rPr>
                <w:t>1.А82'!A1</w:t>
              </w:r>
            </w:hyperlink>
          </w:p>
        </w:tc>
        <w:tc>
          <w:tcPr>
            <w:tcW w:w="7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2ECFE1" w14:textId="77777777" w:rsidR="00153A5C" w:rsidRPr="004C4B87" w:rsidRDefault="00153A5C" w:rsidP="00731BEE">
            <w:pPr>
              <w:spacing w:after="0" w:line="240" w:lineRule="auto"/>
              <w:ind w:firstLineChars="200" w:firstLine="400"/>
              <w:rPr>
                <w:rFonts w:ascii="Arial" w:eastAsia="Times New Roman" w:hAnsi="Arial" w:cs="Arial"/>
                <w:color w:val="1A1A1A"/>
                <w:kern w:val="0"/>
                <w:sz w:val="20"/>
                <w:szCs w:val="20"/>
                <w:lang w:val="uk-UA" w:eastAsia="ru-RU"/>
                <w14:ligatures w14:val="none"/>
              </w:rPr>
            </w:pPr>
            <w:r w:rsidRPr="004C4B87">
              <w:rPr>
                <w:rFonts w:ascii="Arial" w:eastAsia="Times New Roman" w:hAnsi="Arial" w:cs="Arial"/>
                <w:color w:val="1A1A1A"/>
                <w:kern w:val="0"/>
                <w:sz w:val="20"/>
                <w:szCs w:val="20"/>
                <w:lang w:val="uk-UA" w:eastAsia="ru-RU"/>
                <w14:ligatures w14:val="none"/>
              </w:rPr>
              <w:t>Концепція фінансового звітування</w:t>
            </w:r>
          </w:p>
        </w:tc>
      </w:tr>
      <w:tr w:rsidR="00153A5C" w:rsidRPr="00665583" w14:paraId="7B5BB751" w14:textId="77777777" w:rsidTr="00731BEE">
        <w:trPr>
          <w:trHeight w:val="300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A604C4" w14:textId="77777777" w:rsidR="00153A5C" w:rsidRPr="00665583" w:rsidRDefault="00153A5C" w:rsidP="00731B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563C1"/>
                <w:kern w:val="0"/>
                <w:u w:val="single"/>
                <w:lang w:eastAsia="ru-RU"/>
                <w14:ligatures w14:val="none"/>
              </w:rPr>
            </w:pPr>
            <w:hyperlink r:id="rId20" w:anchor="'1.А84'!A1" w:history="1">
              <w:r w:rsidRPr="00665583">
                <w:rPr>
                  <w:rFonts w:ascii="Calibri" w:eastAsia="Times New Roman" w:hAnsi="Calibri" w:cs="Calibri"/>
                  <w:color w:val="0563C1"/>
                  <w:kern w:val="0"/>
                  <w:u w:val="single"/>
                  <w:lang w:eastAsia="ru-RU"/>
                  <w14:ligatures w14:val="none"/>
                </w:rPr>
                <w:t>1.А84'!A1</w:t>
              </w:r>
            </w:hyperlink>
          </w:p>
        </w:tc>
        <w:tc>
          <w:tcPr>
            <w:tcW w:w="7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11BBBB" w14:textId="77777777" w:rsidR="00153A5C" w:rsidRPr="004C4B87" w:rsidRDefault="00153A5C" w:rsidP="00731BEE">
            <w:pPr>
              <w:spacing w:after="0" w:line="240" w:lineRule="auto"/>
              <w:ind w:firstLineChars="200" w:firstLine="400"/>
              <w:rPr>
                <w:rFonts w:ascii="Arial" w:eastAsia="Times New Roman" w:hAnsi="Arial" w:cs="Arial"/>
                <w:color w:val="1A1A1A"/>
                <w:kern w:val="0"/>
                <w:sz w:val="20"/>
                <w:szCs w:val="20"/>
                <w:lang w:val="uk-UA" w:eastAsia="ru-RU"/>
                <w14:ligatures w14:val="none"/>
              </w:rPr>
            </w:pPr>
            <w:r w:rsidRPr="004C4B87">
              <w:rPr>
                <w:rFonts w:ascii="Arial" w:eastAsia="Times New Roman" w:hAnsi="Arial" w:cs="Arial"/>
                <w:color w:val="1A1A1A"/>
                <w:kern w:val="0"/>
                <w:sz w:val="20"/>
                <w:szCs w:val="20"/>
                <w:lang w:val="uk-UA" w:eastAsia="ru-RU"/>
                <w14:ligatures w14:val="none"/>
              </w:rPr>
              <w:t>Географія</w:t>
            </w:r>
          </w:p>
        </w:tc>
      </w:tr>
      <w:tr w:rsidR="00153A5C" w:rsidRPr="00665583" w14:paraId="2569C5E0" w14:textId="77777777" w:rsidTr="00731BEE">
        <w:trPr>
          <w:trHeight w:val="300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949C16" w14:textId="77777777" w:rsidR="00153A5C" w:rsidRPr="00665583" w:rsidRDefault="00153A5C" w:rsidP="00731B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563C1"/>
                <w:kern w:val="0"/>
                <w:u w:val="single"/>
                <w:lang w:eastAsia="ru-RU"/>
                <w14:ligatures w14:val="none"/>
              </w:rPr>
            </w:pPr>
            <w:hyperlink r:id="rId21" w:anchor="'1.87-89'!A1" w:history="1">
              <w:r w:rsidRPr="00665583">
                <w:rPr>
                  <w:rFonts w:ascii="Calibri" w:eastAsia="Times New Roman" w:hAnsi="Calibri" w:cs="Calibri"/>
                  <w:color w:val="0563C1"/>
                  <w:kern w:val="0"/>
                  <w:u w:val="single"/>
                  <w:lang w:eastAsia="ru-RU"/>
                  <w14:ligatures w14:val="none"/>
                </w:rPr>
                <w:t>1.87-89'!A1</w:t>
              </w:r>
            </w:hyperlink>
          </w:p>
        </w:tc>
        <w:tc>
          <w:tcPr>
            <w:tcW w:w="7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349CA2" w14:textId="3F45FA09" w:rsidR="00153A5C" w:rsidRPr="004C4B87" w:rsidRDefault="00EB57D0" w:rsidP="00731BEE">
            <w:pPr>
              <w:spacing w:after="0" w:line="240" w:lineRule="auto"/>
              <w:ind w:firstLineChars="200" w:firstLine="400"/>
              <w:rPr>
                <w:rFonts w:ascii="Arial" w:eastAsia="Times New Roman" w:hAnsi="Arial" w:cs="Arial"/>
                <w:color w:val="1A1A1A"/>
                <w:kern w:val="0"/>
                <w:sz w:val="20"/>
                <w:szCs w:val="20"/>
                <w:lang w:val="uk-UA" w:eastAsia="ru-RU"/>
                <w14:ligatures w14:val="none"/>
              </w:rPr>
            </w:pPr>
            <w:r>
              <w:rPr>
                <w:rFonts w:ascii="Arial" w:eastAsia="Times New Roman" w:hAnsi="Arial" w:cs="Arial"/>
                <w:noProof/>
                <w:color w:val="1A1A1A"/>
                <w:kern w:val="0"/>
                <w:sz w:val="20"/>
                <w:szCs w:val="20"/>
                <w:lang w:val="uk-UA" w:eastAsia="ru-RU"/>
              </w:rPr>
              <mc:AlternateContent>
                <mc:Choice Requires="wpi">
                  <w:drawing>
                    <wp:anchor distT="0" distB="0" distL="114300" distR="114300" simplePos="0" relativeHeight="251671552" behindDoc="0" locked="0" layoutInCell="1" allowOverlap="1" wp14:anchorId="7A95FA9E" wp14:editId="1EF3CAAE">
                      <wp:simplePos x="0" y="0"/>
                      <wp:positionH relativeFrom="column">
                        <wp:posOffset>4435481</wp:posOffset>
                      </wp:positionH>
                      <wp:positionV relativeFrom="paragraph">
                        <wp:posOffset>64876</wp:posOffset>
                      </wp:positionV>
                      <wp:extent cx="6120" cy="155160"/>
                      <wp:effectExtent l="57150" t="57150" r="51435" b="54610"/>
                      <wp:wrapNone/>
                      <wp:docPr id="121291948" name="Рукописный ввод 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120" cy="1551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3069044" id="Рукописный ввод 8" o:spid="_x0000_s1026" type="#_x0000_t75" style="position:absolute;margin-left:348.55pt;margin-top:4.4pt;width:1.9pt;height:13.6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">
                      <v:imagedata r:id="rId23" o:title=""/>
                    </v:shape>
                  </w:pict>
                </mc:Fallback>
              </mc:AlternateContent>
            </w:r>
            <w:r w:rsidR="00153A5C" w:rsidRPr="004C4B87">
              <w:rPr>
                <w:rFonts w:ascii="Arial" w:eastAsia="Times New Roman" w:hAnsi="Arial" w:cs="Arial"/>
                <w:color w:val="1A1A1A"/>
                <w:kern w:val="0"/>
                <w:sz w:val="20"/>
                <w:szCs w:val="20"/>
                <w:lang w:val="uk-UA" w:eastAsia="ru-RU"/>
                <w14:ligatures w14:val="none"/>
              </w:rPr>
              <w:t xml:space="preserve">Операції </w:t>
            </w:r>
          </w:p>
        </w:tc>
      </w:tr>
      <w:tr w:rsidR="00153A5C" w:rsidRPr="00665583" w14:paraId="0EEB009C" w14:textId="77777777" w:rsidTr="00731BEE">
        <w:trPr>
          <w:trHeight w:val="300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D8DFBD" w14:textId="77777777" w:rsidR="00153A5C" w:rsidRPr="00665583" w:rsidRDefault="00153A5C" w:rsidP="00731B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563C1"/>
                <w:kern w:val="0"/>
                <w:u w:val="single"/>
                <w:lang w:eastAsia="ru-RU"/>
                <w14:ligatures w14:val="none"/>
              </w:rPr>
            </w:pPr>
            <w:hyperlink r:id="rId24" w:anchor="'1.107'!A1" w:history="1">
              <w:r w:rsidRPr="00665583">
                <w:rPr>
                  <w:rFonts w:ascii="Calibri" w:eastAsia="Times New Roman" w:hAnsi="Calibri" w:cs="Calibri"/>
                  <w:color w:val="0563C1"/>
                  <w:kern w:val="0"/>
                  <w:u w:val="single"/>
                  <w:lang w:eastAsia="ru-RU"/>
                  <w14:ligatures w14:val="none"/>
                </w:rPr>
                <w:t>1.107'!A1</w:t>
              </w:r>
            </w:hyperlink>
          </w:p>
        </w:tc>
        <w:tc>
          <w:tcPr>
            <w:tcW w:w="7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0C4CCC" w14:textId="4F50EF40" w:rsidR="00153A5C" w:rsidRPr="004C4B87" w:rsidRDefault="00153A5C" w:rsidP="00731BEE">
            <w:pPr>
              <w:spacing w:after="0" w:line="240" w:lineRule="auto"/>
              <w:ind w:firstLineChars="200" w:firstLine="400"/>
              <w:rPr>
                <w:rFonts w:ascii="Arial" w:eastAsia="Times New Roman" w:hAnsi="Arial" w:cs="Arial"/>
                <w:color w:val="1A1A1A"/>
                <w:kern w:val="0"/>
                <w:sz w:val="20"/>
                <w:szCs w:val="20"/>
                <w:lang w:val="uk-UA" w:eastAsia="ru-RU"/>
                <w14:ligatures w14:val="none"/>
              </w:rPr>
            </w:pPr>
            <w:r w:rsidRPr="004C4B87">
              <w:rPr>
                <w:rFonts w:ascii="Arial" w:eastAsia="Times New Roman" w:hAnsi="Arial" w:cs="Arial"/>
                <w:color w:val="1A1A1A"/>
                <w:kern w:val="0"/>
                <w:sz w:val="20"/>
                <w:szCs w:val="20"/>
                <w:lang w:val="uk-UA" w:eastAsia="ru-RU"/>
                <w14:ligatures w14:val="none"/>
              </w:rPr>
              <w:t xml:space="preserve">Компетентність </w:t>
            </w:r>
            <w:r w:rsidR="0038118F" w:rsidRPr="004C4B87">
              <w:rPr>
                <w:rFonts w:ascii="Arial" w:eastAsia="Times New Roman" w:hAnsi="Arial" w:cs="Arial"/>
                <w:color w:val="1A1A1A"/>
                <w:kern w:val="0"/>
                <w:sz w:val="20"/>
                <w:szCs w:val="20"/>
                <w:lang w:val="uk-UA" w:eastAsia="ru-RU"/>
                <w14:ligatures w14:val="none"/>
              </w:rPr>
              <w:t>персоналу</w:t>
            </w:r>
            <w:r w:rsidRPr="004C4B87">
              <w:rPr>
                <w:rFonts w:ascii="Arial" w:eastAsia="Times New Roman" w:hAnsi="Arial" w:cs="Arial"/>
                <w:color w:val="1A1A1A"/>
                <w:kern w:val="0"/>
                <w:sz w:val="20"/>
                <w:szCs w:val="20"/>
                <w:lang w:val="uk-UA" w:eastAsia="ru-RU"/>
                <w14:ligatures w14:val="none"/>
              </w:rPr>
              <w:t xml:space="preserve"> клієнта</w:t>
            </w:r>
          </w:p>
        </w:tc>
      </w:tr>
      <w:tr w:rsidR="00153A5C" w:rsidRPr="00665583" w14:paraId="6D0C8779" w14:textId="77777777" w:rsidTr="00731BEE">
        <w:trPr>
          <w:trHeight w:val="300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83139F" w14:textId="77777777" w:rsidR="00153A5C" w:rsidRPr="00665583" w:rsidRDefault="00153A5C" w:rsidP="00731B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563C1"/>
                <w:kern w:val="0"/>
                <w:u w:val="single"/>
                <w:lang w:eastAsia="ru-RU"/>
                <w14:ligatures w14:val="none"/>
              </w:rPr>
            </w:pPr>
            <w:hyperlink r:id="rId25" w:anchor="'2'!A1" w:history="1">
              <w:r w:rsidRPr="00665583">
                <w:rPr>
                  <w:rFonts w:ascii="Calibri" w:eastAsia="Times New Roman" w:hAnsi="Calibri" w:cs="Calibri"/>
                  <w:color w:val="0563C1"/>
                  <w:kern w:val="0"/>
                  <w:u w:val="single"/>
                  <w:lang w:eastAsia="ru-RU"/>
                  <w14:ligatures w14:val="none"/>
                </w:rPr>
                <w:t>2'!A1</w:t>
              </w:r>
            </w:hyperlink>
          </w:p>
        </w:tc>
        <w:tc>
          <w:tcPr>
            <w:tcW w:w="7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94A863" w14:textId="77777777" w:rsidR="00153A5C" w:rsidRPr="004C4B87" w:rsidRDefault="00153A5C" w:rsidP="00731BEE">
            <w:pPr>
              <w:spacing w:after="0" w:line="240" w:lineRule="auto"/>
              <w:ind w:firstLineChars="200" w:firstLine="400"/>
              <w:rPr>
                <w:rFonts w:ascii="Arial" w:eastAsia="Times New Roman" w:hAnsi="Arial" w:cs="Arial"/>
                <w:color w:val="1A1A1A"/>
                <w:kern w:val="0"/>
                <w:sz w:val="20"/>
                <w:szCs w:val="20"/>
                <w:lang w:val="uk-UA" w:eastAsia="ru-RU"/>
                <w14:ligatures w14:val="none"/>
              </w:rPr>
            </w:pPr>
            <w:r w:rsidRPr="004C4B87">
              <w:rPr>
                <w:rFonts w:ascii="Arial" w:eastAsia="Times New Roman" w:hAnsi="Arial" w:cs="Arial"/>
                <w:color w:val="1A1A1A"/>
                <w:kern w:val="0"/>
                <w:sz w:val="20"/>
                <w:szCs w:val="20"/>
                <w:lang w:val="uk-UA" w:eastAsia="ru-RU"/>
                <w14:ligatures w14:val="none"/>
              </w:rPr>
              <w:t xml:space="preserve">Протокол зустрічі з клієнтом </w:t>
            </w:r>
          </w:p>
        </w:tc>
      </w:tr>
      <w:tr w:rsidR="00153A5C" w:rsidRPr="00665583" w14:paraId="3E8C8FB6" w14:textId="77777777" w:rsidTr="00731BEE">
        <w:trPr>
          <w:trHeight w:val="300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B61EED" w14:textId="77777777" w:rsidR="00153A5C" w:rsidRPr="00665583" w:rsidRDefault="00153A5C" w:rsidP="00731B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563C1"/>
                <w:kern w:val="0"/>
                <w:u w:val="single"/>
                <w:lang w:eastAsia="ru-RU"/>
                <w14:ligatures w14:val="none"/>
              </w:rPr>
            </w:pPr>
            <w:hyperlink r:id="rId26" w:anchor="'4'!A1" w:history="1">
              <w:r w:rsidRPr="00665583">
                <w:rPr>
                  <w:rFonts w:ascii="Calibri" w:eastAsia="Times New Roman" w:hAnsi="Calibri" w:cs="Calibri"/>
                  <w:color w:val="0563C1"/>
                  <w:kern w:val="0"/>
                  <w:u w:val="single"/>
                  <w:lang w:eastAsia="ru-RU"/>
                  <w14:ligatures w14:val="none"/>
                </w:rPr>
                <w:t>4'!A1</w:t>
              </w:r>
            </w:hyperlink>
          </w:p>
        </w:tc>
        <w:tc>
          <w:tcPr>
            <w:tcW w:w="7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CD2837" w14:textId="77777777" w:rsidR="00153A5C" w:rsidRPr="004C4B87" w:rsidRDefault="00153A5C" w:rsidP="00731BEE">
            <w:pPr>
              <w:spacing w:after="0" w:line="240" w:lineRule="auto"/>
              <w:ind w:firstLineChars="200" w:firstLine="400"/>
              <w:rPr>
                <w:rFonts w:ascii="Arial" w:eastAsia="Times New Roman" w:hAnsi="Arial" w:cs="Arial"/>
                <w:color w:val="1A1A1A"/>
                <w:kern w:val="0"/>
                <w:sz w:val="20"/>
                <w:szCs w:val="20"/>
                <w:lang w:val="uk-UA" w:eastAsia="ru-RU"/>
                <w14:ligatures w14:val="none"/>
              </w:rPr>
            </w:pPr>
            <w:r w:rsidRPr="004C4B87">
              <w:rPr>
                <w:rFonts w:ascii="Arial" w:eastAsia="Times New Roman" w:hAnsi="Arial" w:cs="Arial"/>
                <w:color w:val="1A1A1A"/>
                <w:kern w:val="0"/>
                <w:sz w:val="20"/>
                <w:szCs w:val="20"/>
                <w:lang w:val="uk-UA" w:eastAsia="ru-RU"/>
                <w14:ligatures w14:val="none"/>
              </w:rPr>
              <w:t>Інформація про пов'язані сторони</w:t>
            </w:r>
          </w:p>
        </w:tc>
      </w:tr>
      <w:tr w:rsidR="00153A5C" w:rsidRPr="00665583" w14:paraId="38C70F1C" w14:textId="77777777" w:rsidTr="00731BEE">
        <w:trPr>
          <w:trHeight w:val="300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7208C4" w14:textId="77777777" w:rsidR="00153A5C" w:rsidRPr="00665583" w:rsidRDefault="00153A5C" w:rsidP="00731B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563C1"/>
                <w:kern w:val="0"/>
                <w:u w:val="single"/>
                <w:lang w:eastAsia="ru-RU"/>
                <w14:ligatures w14:val="none"/>
              </w:rPr>
            </w:pPr>
            <w:hyperlink r:id="rId27" w:anchor="'6'!A1" w:history="1">
              <w:r w:rsidRPr="00665583">
                <w:rPr>
                  <w:rFonts w:ascii="Calibri" w:eastAsia="Times New Roman" w:hAnsi="Calibri" w:cs="Calibri"/>
                  <w:color w:val="0563C1"/>
                  <w:kern w:val="0"/>
                  <w:u w:val="single"/>
                  <w:lang w:eastAsia="ru-RU"/>
                  <w14:ligatures w14:val="none"/>
                </w:rPr>
                <w:t>6'!A1</w:t>
              </w:r>
            </w:hyperlink>
          </w:p>
        </w:tc>
        <w:tc>
          <w:tcPr>
            <w:tcW w:w="7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C72443" w14:textId="77777777" w:rsidR="00153A5C" w:rsidRPr="004C4B87" w:rsidRDefault="00153A5C" w:rsidP="00731BEE">
            <w:pPr>
              <w:spacing w:after="0" w:line="240" w:lineRule="auto"/>
              <w:ind w:firstLineChars="200" w:firstLine="400"/>
              <w:rPr>
                <w:rFonts w:ascii="Arial" w:eastAsia="Times New Roman" w:hAnsi="Arial" w:cs="Arial"/>
                <w:color w:val="1A1A1A"/>
                <w:kern w:val="0"/>
                <w:sz w:val="20"/>
                <w:szCs w:val="20"/>
                <w:lang w:val="uk-UA" w:eastAsia="ru-RU"/>
                <w14:ligatures w14:val="none"/>
              </w:rPr>
            </w:pPr>
            <w:r w:rsidRPr="004C4B87">
              <w:rPr>
                <w:rFonts w:ascii="Arial" w:eastAsia="Times New Roman" w:hAnsi="Arial" w:cs="Arial"/>
                <w:color w:val="1A1A1A"/>
                <w:kern w:val="0"/>
                <w:sz w:val="20"/>
                <w:szCs w:val="20"/>
                <w:lang w:val="uk-UA" w:eastAsia="ru-RU"/>
                <w14:ligatures w14:val="none"/>
              </w:rPr>
              <w:t xml:space="preserve">Використання організації, що надає послуги </w:t>
            </w:r>
          </w:p>
        </w:tc>
      </w:tr>
      <w:tr w:rsidR="00153A5C" w:rsidRPr="00665583" w14:paraId="795C4C6F" w14:textId="77777777" w:rsidTr="00731BEE">
        <w:trPr>
          <w:trHeight w:val="480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9B66E2" w14:textId="77777777" w:rsidR="00153A5C" w:rsidRPr="00665583" w:rsidRDefault="00153A5C" w:rsidP="00731B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563C1"/>
                <w:kern w:val="0"/>
                <w:u w:val="single"/>
                <w:lang w:eastAsia="ru-RU"/>
                <w14:ligatures w14:val="none"/>
              </w:rPr>
            </w:pPr>
            <w:hyperlink r:id="rId28" w:anchor="'7'!A1" w:history="1">
              <w:r w:rsidRPr="00665583">
                <w:rPr>
                  <w:rFonts w:ascii="Calibri" w:eastAsia="Times New Roman" w:hAnsi="Calibri" w:cs="Calibri"/>
                  <w:color w:val="0563C1"/>
                  <w:kern w:val="0"/>
                  <w:u w:val="single"/>
                  <w:lang w:eastAsia="ru-RU"/>
                  <w14:ligatures w14:val="none"/>
                </w:rPr>
                <w:t>7'!A1</w:t>
              </w:r>
            </w:hyperlink>
          </w:p>
        </w:tc>
        <w:tc>
          <w:tcPr>
            <w:tcW w:w="7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C6D168" w14:textId="77777777" w:rsidR="00153A5C" w:rsidRPr="004C4B87" w:rsidRDefault="00153A5C" w:rsidP="00731B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uk-UA" w:eastAsia="ru-RU"/>
                <w14:ligatures w14:val="none"/>
              </w:rPr>
            </w:pPr>
            <w:r w:rsidRPr="004C4B8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uk-UA" w:eastAsia="ru-RU"/>
                <w14:ligatures w14:val="none"/>
              </w:rPr>
              <w:t>Ключові процеси та система моніторингу СВК</w:t>
            </w:r>
          </w:p>
        </w:tc>
      </w:tr>
      <w:tr w:rsidR="00153A5C" w:rsidRPr="00665583" w14:paraId="600656A6" w14:textId="77777777" w:rsidTr="00731BEE">
        <w:trPr>
          <w:trHeight w:val="503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ED2D5E" w14:textId="77777777" w:rsidR="00153A5C" w:rsidRPr="00665583" w:rsidRDefault="00153A5C" w:rsidP="00731B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563C1"/>
                <w:kern w:val="0"/>
                <w:u w:val="single"/>
                <w:lang w:eastAsia="ru-RU"/>
                <w14:ligatures w14:val="none"/>
              </w:rPr>
            </w:pPr>
            <w:hyperlink r:id="rId29" w:anchor="'8'!A1" w:history="1">
              <w:r w:rsidRPr="00665583">
                <w:rPr>
                  <w:rFonts w:ascii="Calibri" w:eastAsia="Times New Roman" w:hAnsi="Calibri" w:cs="Calibri"/>
                  <w:color w:val="0563C1"/>
                  <w:kern w:val="0"/>
                  <w:u w:val="single"/>
                  <w:lang w:eastAsia="ru-RU"/>
                  <w14:ligatures w14:val="none"/>
                </w:rPr>
                <w:t>8'!A1</w:t>
              </w:r>
            </w:hyperlink>
          </w:p>
        </w:tc>
        <w:tc>
          <w:tcPr>
            <w:tcW w:w="7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F2507A" w14:textId="77777777" w:rsidR="00153A5C" w:rsidRPr="004C4B87" w:rsidRDefault="00153A5C" w:rsidP="00731BEE">
            <w:pPr>
              <w:spacing w:after="0" w:line="240" w:lineRule="auto"/>
              <w:rPr>
                <w:rFonts w:ascii="Arial" w:eastAsia="Times New Roman" w:hAnsi="Arial" w:cs="Arial"/>
                <w:color w:val="1A1A1A"/>
                <w:kern w:val="0"/>
                <w:sz w:val="20"/>
                <w:szCs w:val="20"/>
                <w:lang w:val="uk-UA" w:eastAsia="ru-RU"/>
                <w14:ligatures w14:val="none"/>
              </w:rPr>
            </w:pPr>
            <w:r w:rsidRPr="004C4B87">
              <w:rPr>
                <w:rFonts w:ascii="Arial" w:eastAsia="Times New Roman" w:hAnsi="Arial" w:cs="Arial"/>
                <w:color w:val="1A1A1A"/>
                <w:kern w:val="0"/>
                <w:sz w:val="20"/>
                <w:szCs w:val="20"/>
                <w:lang w:val="uk-UA" w:eastAsia="ru-RU"/>
                <w14:ligatures w14:val="none"/>
              </w:rPr>
              <w:t>Розуміння про ІТ систему та повідомлення інформації</w:t>
            </w:r>
          </w:p>
        </w:tc>
      </w:tr>
      <w:tr w:rsidR="00153A5C" w:rsidRPr="00665583" w14:paraId="7400A514" w14:textId="77777777" w:rsidTr="00731BEE">
        <w:trPr>
          <w:trHeight w:val="503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E3701BB" w14:textId="77777777" w:rsidR="00153A5C" w:rsidRPr="00665583" w:rsidRDefault="00153A5C" w:rsidP="00731B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563C1"/>
                <w:kern w:val="0"/>
                <w:u w:val="single"/>
                <w:lang w:eastAsia="ru-RU"/>
                <w14:ligatures w14:val="none"/>
              </w:rPr>
            </w:pPr>
            <w:hyperlink r:id="rId30" w:anchor="'9'!A1" w:history="1">
              <w:r w:rsidRPr="00665583">
                <w:rPr>
                  <w:rFonts w:ascii="Calibri" w:eastAsia="Times New Roman" w:hAnsi="Calibri" w:cs="Calibri"/>
                  <w:color w:val="0563C1"/>
                  <w:kern w:val="0"/>
                  <w:u w:val="single"/>
                  <w:lang w:eastAsia="ru-RU"/>
                  <w14:ligatures w14:val="none"/>
                </w:rPr>
                <w:t>9</w:t>
              </w:r>
            </w:hyperlink>
          </w:p>
        </w:tc>
        <w:tc>
          <w:tcPr>
            <w:tcW w:w="7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4A648F" w14:textId="77777777" w:rsidR="00153A5C" w:rsidRPr="004C4B87" w:rsidRDefault="00153A5C" w:rsidP="00731B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uk-UA" w:eastAsia="ru-RU"/>
                <w14:ligatures w14:val="none"/>
              </w:rPr>
            </w:pPr>
            <w:r w:rsidRPr="004C4B8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uk-UA" w:eastAsia="ru-RU"/>
                <w14:ligatures w14:val="none"/>
              </w:rPr>
              <w:t>Розуміння про середовище внутрішнього контролю</w:t>
            </w:r>
          </w:p>
        </w:tc>
      </w:tr>
      <w:tr w:rsidR="00153A5C" w:rsidRPr="00665583" w14:paraId="0C60AF6F" w14:textId="77777777" w:rsidTr="00731BEE">
        <w:trPr>
          <w:trHeight w:val="1009"/>
        </w:trPr>
        <w:tc>
          <w:tcPr>
            <w:tcW w:w="18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C9D604" w14:textId="77777777" w:rsidR="00153A5C" w:rsidRPr="00665583" w:rsidRDefault="00153A5C" w:rsidP="00731B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563C1"/>
                <w:kern w:val="0"/>
                <w:u w:val="single"/>
                <w:lang w:eastAsia="ru-RU"/>
                <w14:ligatures w14:val="none"/>
              </w:rPr>
            </w:pPr>
            <w:hyperlink r:id="rId31" w:anchor="'11'!A1" w:history="1">
              <w:r w:rsidRPr="00665583">
                <w:rPr>
                  <w:rFonts w:ascii="Calibri" w:eastAsia="Times New Roman" w:hAnsi="Calibri" w:cs="Calibri"/>
                  <w:color w:val="0563C1"/>
                  <w:kern w:val="0"/>
                  <w:u w:val="single"/>
                  <w:lang w:eastAsia="ru-RU"/>
                  <w14:ligatures w14:val="none"/>
                </w:rPr>
                <w:t>11</w:t>
              </w:r>
            </w:hyperlink>
          </w:p>
        </w:tc>
        <w:tc>
          <w:tcPr>
            <w:tcW w:w="7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244B11" w14:textId="5855405A" w:rsidR="00153A5C" w:rsidRPr="004C4B87" w:rsidRDefault="00153A5C" w:rsidP="00731BEE">
            <w:pPr>
              <w:spacing w:after="0" w:line="240" w:lineRule="auto"/>
              <w:rPr>
                <w:rFonts w:ascii="Arial" w:eastAsia="Times New Roman" w:hAnsi="Arial" w:cs="Arial"/>
                <w:color w:val="1A1A1A"/>
                <w:kern w:val="0"/>
                <w:sz w:val="20"/>
                <w:szCs w:val="20"/>
                <w:lang w:val="uk-UA" w:eastAsia="ru-RU"/>
                <w14:ligatures w14:val="none"/>
              </w:rPr>
            </w:pPr>
            <w:r w:rsidRPr="004C4B87">
              <w:rPr>
                <w:rFonts w:ascii="Arial" w:eastAsia="Times New Roman" w:hAnsi="Arial" w:cs="Arial"/>
                <w:color w:val="1A1A1A"/>
                <w:kern w:val="0"/>
                <w:sz w:val="20"/>
                <w:szCs w:val="20"/>
                <w:lang w:val="uk-UA" w:eastAsia="ru-RU"/>
                <w14:ligatures w14:val="none"/>
              </w:rPr>
              <w:t xml:space="preserve">Розуміння операцій, </w:t>
            </w:r>
            <w:r w:rsidR="00E8422C" w:rsidRPr="004C4B87">
              <w:rPr>
                <w:rFonts w:ascii="Arial" w:eastAsia="Times New Roman" w:hAnsi="Arial" w:cs="Arial"/>
                <w:color w:val="1A1A1A"/>
                <w:kern w:val="0"/>
                <w:sz w:val="20"/>
                <w:szCs w:val="20"/>
                <w:lang w:val="uk-UA" w:eastAsia="ru-RU"/>
                <w14:ligatures w14:val="none"/>
              </w:rPr>
              <w:t>інших</w:t>
            </w:r>
            <w:r w:rsidRPr="004C4B87">
              <w:rPr>
                <w:rFonts w:ascii="Arial" w:eastAsia="Times New Roman" w:hAnsi="Arial" w:cs="Arial"/>
                <w:color w:val="1A1A1A"/>
                <w:kern w:val="0"/>
                <w:sz w:val="20"/>
                <w:szCs w:val="20"/>
                <w:lang w:val="uk-UA" w:eastAsia="ru-RU"/>
                <w14:ligatures w14:val="none"/>
              </w:rPr>
              <w:t xml:space="preserve"> подій та умов суб’єкта господарювання, які можуть призводити до потреби в облікових оцінках; розуміння характеру облікових оцінок</w:t>
            </w:r>
          </w:p>
        </w:tc>
      </w:tr>
      <w:tr w:rsidR="00153A5C" w:rsidRPr="00665583" w14:paraId="6E43F4CB" w14:textId="77777777" w:rsidTr="00731BEE">
        <w:trPr>
          <w:trHeight w:val="698"/>
        </w:trPr>
        <w:tc>
          <w:tcPr>
            <w:tcW w:w="1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36EA4C" w14:textId="77777777" w:rsidR="00153A5C" w:rsidRPr="00665583" w:rsidRDefault="00153A5C" w:rsidP="00731BEE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u w:val="single"/>
                <w:lang w:eastAsia="ru-RU"/>
                <w14:ligatures w14:val="none"/>
              </w:rPr>
            </w:pPr>
          </w:p>
        </w:tc>
        <w:tc>
          <w:tcPr>
            <w:tcW w:w="7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C74F8E" w14:textId="77777777" w:rsidR="00153A5C" w:rsidRPr="004C4B87" w:rsidRDefault="00153A5C" w:rsidP="00731BEE">
            <w:pPr>
              <w:spacing w:after="0" w:line="240" w:lineRule="auto"/>
              <w:rPr>
                <w:rFonts w:ascii="Arial" w:eastAsia="Times New Roman" w:hAnsi="Arial" w:cs="Arial"/>
                <w:color w:val="1A1A1A"/>
                <w:kern w:val="0"/>
                <w:sz w:val="20"/>
                <w:szCs w:val="20"/>
                <w:lang w:val="uk-UA" w:eastAsia="ru-RU"/>
                <w14:ligatures w14:val="none"/>
              </w:rPr>
            </w:pPr>
            <w:r w:rsidRPr="004C4B87">
              <w:rPr>
                <w:rFonts w:ascii="Arial" w:eastAsia="Times New Roman" w:hAnsi="Arial" w:cs="Arial"/>
                <w:color w:val="1A1A1A"/>
                <w:kern w:val="0"/>
                <w:sz w:val="20"/>
                <w:szCs w:val="20"/>
                <w:lang w:val="uk-UA" w:eastAsia="ru-RU"/>
                <w14:ligatures w14:val="none"/>
              </w:rPr>
              <w:t>Розуміння процесу фінансового звітування управлінського персоналу, доречних до облікових оцінок</w:t>
            </w:r>
          </w:p>
        </w:tc>
      </w:tr>
      <w:tr w:rsidR="00153A5C" w:rsidRPr="00665583" w14:paraId="2C5D2B16" w14:textId="77777777" w:rsidTr="00731BEE">
        <w:trPr>
          <w:trHeight w:val="743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12F37A" w14:textId="77777777" w:rsidR="00153A5C" w:rsidRPr="00665583" w:rsidRDefault="00153A5C" w:rsidP="00731B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563C1"/>
                <w:kern w:val="0"/>
                <w:u w:val="single"/>
                <w:lang w:eastAsia="ru-RU"/>
                <w14:ligatures w14:val="none"/>
              </w:rPr>
            </w:pPr>
            <w:hyperlink r:id="rId32" w:anchor="'12.1'!A1" w:history="1">
              <w:r w:rsidRPr="00665583">
                <w:rPr>
                  <w:rFonts w:ascii="Calibri" w:eastAsia="Times New Roman" w:hAnsi="Calibri" w:cs="Calibri"/>
                  <w:color w:val="0563C1"/>
                  <w:kern w:val="0"/>
                  <w:u w:val="single"/>
                  <w:lang w:eastAsia="ru-RU"/>
                  <w14:ligatures w14:val="none"/>
                </w:rPr>
                <w:t>12.1</w:t>
              </w:r>
            </w:hyperlink>
          </w:p>
        </w:tc>
        <w:tc>
          <w:tcPr>
            <w:tcW w:w="7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13602B" w14:textId="77777777" w:rsidR="00153A5C" w:rsidRPr="004C4B87" w:rsidRDefault="00153A5C" w:rsidP="00731BEE">
            <w:pPr>
              <w:spacing w:after="0" w:line="240" w:lineRule="auto"/>
              <w:rPr>
                <w:rFonts w:ascii="Arial" w:eastAsia="Times New Roman" w:hAnsi="Arial" w:cs="Arial"/>
                <w:color w:val="1A1A1A"/>
                <w:kern w:val="0"/>
                <w:sz w:val="20"/>
                <w:szCs w:val="20"/>
                <w:lang w:val="uk-UA" w:eastAsia="ru-RU"/>
                <w14:ligatures w14:val="none"/>
              </w:rPr>
            </w:pPr>
            <w:r w:rsidRPr="004C4B87">
              <w:rPr>
                <w:rFonts w:ascii="Arial" w:eastAsia="Times New Roman" w:hAnsi="Arial" w:cs="Arial"/>
                <w:color w:val="1A1A1A"/>
                <w:kern w:val="0"/>
                <w:sz w:val="20"/>
                <w:szCs w:val="20"/>
                <w:lang w:val="uk-UA" w:eastAsia="ru-RU"/>
                <w14:ligatures w14:val="none"/>
              </w:rPr>
              <w:t>Оцінка ризиків шахрайства та помилок</w:t>
            </w:r>
          </w:p>
        </w:tc>
      </w:tr>
      <w:tr w:rsidR="00153A5C" w:rsidRPr="00665583" w14:paraId="47B7B3E4" w14:textId="77777777" w:rsidTr="00731BEE">
        <w:trPr>
          <w:trHeight w:val="1009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4AC030" w14:textId="77777777" w:rsidR="00153A5C" w:rsidRPr="00665583" w:rsidRDefault="00153A5C" w:rsidP="00731B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563C1"/>
                <w:kern w:val="0"/>
                <w:u w:val="single"/>
                <w:lang w:eastAsia="ru-RU"/>
                <w14:ligatures w14:val="none"/>
              </w:rPr>
            </w:pPr>
            <w:hyperlink r:id="rId33" w:anchor="'12.2'!A1" w:history="1">
              <w:r w:rsidRPr="00665583">
                <w:rPr>
                  <w:rFonts w:ascii="Calibri" w:eastAsia="Times New Roman" w:hAnsi="Calibri" w:cs="Calibri"/>
                  <w:color w:val="0563C1"/>
                  <w:kern w:val="0"/>
                  <w:u w:val="single"/>
                  <w:lang w:eastAsia="ru-RU"/>
                  <w14:ligatures w14:val="none"/>
                </w:rPr>
                <w:t>12.2</w:t>
              </w:r>
            </w:hyperlink>
          </w:p>
        </w:tc>
        <w:tc>
          <w:tcPr>
            <w:tcW w:w="7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BBB913" w14:textId="77777777" w:rsidR="00153A5C" w:rsidRPr="004C4B87" w:rsidRDefault="00153A5C" w:rsidP="00731BEE">
            <w:pPr>
              <w:spacing w:after="0" w:line="240" w:lineRule="auto"/>
              <w:rPr>
                <w:rFonts w:ascii="Arial" w:eastAsia="Times New Roman" w:hAnsi="Arial" w:cs="Arial"/>
                <w:color w:val="1A1A1A"/>
                <w:kern w:val="0"/>
                <w:sz w:val="20"/>
                <w:szCs w:val="20"/>
                <w:lang w:val="uk-UA" w:eastAsia="ru-RU"/>
                <w14:ligatures w14:val="none"/>
              </w:rPr>
            </w:pPr>
            <w:r w:rsidRPr="004C4B87">
              <w:rPr>
                <w:rFonts w:ascii="Arial" w:eastAsia="Times New Roman" w:hAnsi="Arial" w:cs="Arial"/>
                <w:color w:val="1A1A1A"/>
                <w:kern w:val="0"/>
                <w:sz w:val="20"/>
                <w:szCs w:val="20"/>
                <w:lang w:val="uk-UA" w:eastAsia="ru-RU"/>
                <w14:ligatures w14:val="none"/>
              </w:rPr>
              <w:t>Інформаційна нарада щодо схильності фінансової звітності до шахрайства</w:t>
            </w:r>
          </w:p>
        </w:tc>
      </w:tr>
      <w:tr w:rsidR="00153A5C" w:rsidRPr="00665583" w14:paraId="69226612" w14:textId="77777777" w:rsidTr="00731BEE">
        <w:trPr>
          <w:trHeight w:val="552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7D0F30" w14:textId="77777777" w:rsidR="00153A5C" w:rsidRPr="00665583" w:rsidRDefault="00153A5C" w:rsidP="00731B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563C1"/>
                <w:kern w:val="0"/>
                <w:u w:val="single"/>
                <w:lang w:eastAsia="ru-RU"/>
                <w14:ligatures w14:val="none"/>
              </w:rPr>
            </w:pPr>
            <w:hyperlink r:id="rId34" w:anchor="'13.1'!A1" w:history="1">
              <w:r w:rsidRPr="00665583">
                <w:rPr>
                  <w:rFonts w:ascii="Calibri" w:eastAsia="Times New Roman" w:hAnsi="Calibri" w:cs="Calibri"/>
                  <w:color w:val="0563C1"/>
                  <w:kern w:val="0"/>
                  <w:u w:val="single"/>
                  <w:lang w:eastAsia="ru-RU"/>
                  <w14:ligatures w14:val="none"/>
                </w:rPr>
                <w:t>13.1'!A1</w:t>
              </w:r>
            </w:hyperlink>
          </w:p>
        </w:tc>
        <w:tc>
          <w:tcPr>
            <w:tcW w:w="71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BC8AB6" w14:textId="77777777" w:rsidR="00153A5C" w:rsidRPr="004C4B87" w:rsidRDefault="00153A5C" w:rsidP="00731BEE">
            <w:pPr>
              <w:spacing w:after="0" w:line="240" w:lineRule="auto"/>
              <w:rPr>
                <w:rFonts w:ascii="Arial" w:eastAsia="Times New Roman" w:hAnsi="Arial" w:cs="Arial"/>
                <w:color w:val="1A1A1A"/>
                <w:kern w:val="0"/>
                <w:sz w:val="20"/>
                <w:szCs w:val="20"/>
                <w:lang w:val="uk-UA" w:eastAsia="ru-RU"/>
                <w14:ligatures w14:val="none"/>
              </w:rPr>
            </w:pPr>
            <w:r w:rsidRPr="004C4B87">
              <w:rPr>
                <w:rFonts w:ascii="Arial" w:eastAsia="Times New Roman" w:hAnsi="Arial" w:cs="Arial"/>
                <w:color w:val="1A1A1A"/>
                <w:kern w:val="0"/>
                <w:sz w:val="20"/>
                <w:szCs w:val="20"/>
                <w:lang w:val="uk-UA" w:eastAsia="ru-RU"/>
                <w14:ligatures w14:val="none"/>
              </w:rPr>
              <w:t>Визначення ризику суттєвого викривлення</w:t>
            </w:r>
          </w:p>
        </w:tc>
      </w:tr>
      <w:tr w:rsidR="00153A5C" w:rsidRPr="00665583" w14:paraId="24445903" w14:textId="77777777" w:rsidTr="00731BEE">
        <w:trPr>
          <w:trHeight w:val="552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B2A76A" w14:textId="77777777" w:rsidR="00153A5C" w:rsidRPr="00665583" w:rsidRDefault="00153A5C" w:rsidP="00731B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563C1"/>
                <w:kern w:val="0"/>
                <w:u w:val="single"/>
                <w:lang w:eastAsia="ru-RU"/>
                <w14:ligatures w14:val="none"/>
              </w:rPr>
            </w:pPr>
            <w:hyperlink r:id="rId35" w:anchor="'13.2'!A1" w:history="1">
              <w:r w:rsidRPr="00665583">
                <w:rPr>
                  <w:rFonts w:ascii="Calibri" w:eastAsia="Times New Roman" w:hAnsi="Calibri" w:cs="Calibri"/>
                  <w:color w:val="0563C1"/>
                  <w:kern w:val="0"/>
                  <w:u w:val="single"/>
                  <w:lang w:eastAsia="ru-RU"/>
                  <w14:ligatures w14:val="none"/>
                </w:rPr>
                <w:t>13.2'!A1</w:t>
              </w:r>
            </w:hyperlink>
          </w:p>
        </w:tc>
        <w:tc>
          <w:tcPr>
            <w:tcW w:w="71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D7668" w14:textId="77777777" w:rsidR="00153A5C" w:rsidRPr="004C4B87" w:rsidRDefault="00153A5C" w:rsidP="00731BEE">
            <w:pPr>
              <w:spacing w:after="0" w:line="240" w:lineRule="auto"/>
              <w:rPr>
                <w:rFonts w:ascii="Arial" w:eastAsia="Times New Roman" w:hAnsi="Arial" w:cs="Arial"/>
                <w:color w:val="1A1A1A"/>
                <w:kern w:val="0"/>
                <w:sz w:val="20"/>
                <w:szCs w:val="20"/>
                <w:lang w:val="uk-UA" w:eastAsia="ru-RU"/>
                <w14:ligatures w14:val="none"/>
              </w:rPr>
            </w:pPr>
          </w:p>
        </w:tc>
      </w:tr>
      <w:tr w:rsidR="00153A5C" w:rsidRPr="00665583" w14:paraId="4B83969A" w14:textId="77777777" w:rsidTr="00731BEE">
        <w:trPr>
          <w:trHeight w:val="615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178AC6" w14:textId="77777777" w:rsidR="00153A5C" w:rsidRPr="00665583" w:rsidRDefault="00153A5C" w:rsidP="00731B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563C1"/>
                <w:kern w:val="0"/>
                <w:u w:val="single"/>
                <w:lang w:eastAsia="ru-RU"/>
                <w14:ligatures w14:val="none"/>
              </w:rPr>
            </w:pPr>
            <w:hyperlink r:id="rId36" w:anchor="'14'!A1" w:history="1">
              <w:r w:rsidRPr="00665583">
                <w:rPr>
                  <w:rFonts w:ascii="Calibri" w:eastAsia="Times New Roman" w:hAnsi="Calibri" w:cs="Calibri"/>
                  <w:color w:val="0563C1"/>
                  <w:kern w:val="0"/>
                  <w:u w:val="single"/>
                  <w:lang w:eastAsia="ru-RU"/>
                  <w14:ligatures w14:val="none"/>
                </w:rPr>
                <w:t>14</w:t>
              </w:r>
            </w:hyperlink>
          </w:p>
        </w:tc>
        <w:tc>
          <w:tcPr>
            <w:tcW w:w="7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33C118" w14:textId="77777777" w:rsidR="00153A5C" w:rsidRPr="004C4B87" w:rsidRDefault="00153A5C" w:rsidP="00731BEE">
            <w:pPr>
              <w:spacing w:after="0" w:line="240" w:lineRule="auto"/>
              <w:rPr>
                <w:rFonts w:ascii="Arial" w:eastAsia="Times New Roman" w:hAnsi="Arial" w:cs="Arial"/>
                <w:color w:val="002060"/>
                <w:kern w:val="0"/>
                <w:sz w:val="20"/>
                <w:szCs w:val="20"/>
                <w:lang w:val="uk-UA" w:eastAsia="ru-RU"/>
                <w14:ligatures w14:val="none"/>
              </w:rPr>
            </w:pPr>
            <w:r w:rsidRPr="004C4B87">
              <w:rPr>
                <w:rFonts w:ascii="Arial" w:eastAsia="Times New Roman" w:hAnsi="Arial" w:cs="Arial"/>
                <w:color w:val="002060"/>
                <w:kern w:val="0"/>
                <w:sz w:val="20"/>
                <w:szCs w:val="20"/>
                <w:lang w:val="uk-UA" w:eastAsia="ru-RU"/>
                <w14:ligatures w14:val="none"/>
              </w:rPr>
              <w:t>Визначення суттєвості</w:t>
            </w:r>
          </w:p>
        </w:tc>
      </w:tr>
      <w:tr w:rsidR="00153A5C" w:rsidRPr="00665583" w14:paraId="25A8B8E0" w14:textId="77777777" w:rsidTr="00731BEE">
        <w:trPr>
          <w:trHeight w:val="615"/>
        </w:trPr>
        <w:tc>
          <w:tcPr>
            <w:tcW w:w="89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2356678" w14:textId="0BC7F01D" w:rsidR="00153A5C" w:rsidRPr="00C653C1" w:rsidRDefault="00153A5C" w:rsidP="00731BEE">
            <w:pPr>
              <w:spacing w:after="0" w:line="240" w:lineRule="auto"/>
              <w:ind w:firstLineChars="300" w:firstLine="660"/>
              <w:rPr>
                <w:rFonts w:ascii="Calibri" w:eastAsia="Times New Roman" w:hAnsi="Calibri" w:cs="Calibri"/>
                <w:color w:val="0563C1"/>
                <w:kern w:val="0"/>
                <w:lang w:val="uk-UA" w:eastAsia="ru-RU"/>
                <w14:ligatures w14:val="none"/>
              </w:rPr>
            </w:pPr>
            <w:r w:rsidRPr="00665583">
              <w:rPr>
                <w:rFonts w:ascii="Calibri" w:eastAsia="Times New Roman" w:hAnsi="Calibri" w:cs="Calibri"/>
                <w:color w:val="0563C1"/>
                <w:kern w:val="0"/>
                <w:lang w:eastAsia="ru-RU"/>
                <w14:ligatures w14:val="none"/>
              </w:rPr>
              <w:t>АНАЛІТИЧНІ ПРОЦЕДУРИ</w:t>
            </w:r>
            <w:r w:rsidR="00C653C1">
              <w:rPr>
                <w:rFonts w:ascii="Calibri" w:eastAsia="Times New Roman" w:hAnsi="Calibri" w:cs="Calibri"/>
                <w:color w:val="0563C1"/>
                <w:kern w:val="0"/>
                <w:lang w:val="uk-UA" w:eastAsia="ru-RU"/>
                <w14:ligatures w14:val="none"/>
              </w:rPr>
              <w:t xml:space="preserve"> ! </w:t>
            </w:r>
            <w:r w:rsidR="00C653C1" w:rsidRPr="00C653C1">
              <w:rPr>
                <w:rFonts w:ascii="Calibri" w:eastAsia="Times New Roman" w:hAnsi="Calibri" w:cs="Calibri"/>
                <w:color w:val="EE0000"/>
                <w:kern w:val="0"/>
                <w:lang w:val="uk-UA" w:eastAsia="ru-RU"/>
                <w14:ligatures w14:val="none"/>
              </w:rPr>
              <w:t xml:space="preserve">ОЦІНКИ РИЗИКІВ </w:t>
            </w:r>
          </w:p>
        </w:tc>
      </w:tr>
      <w:tr w:rsidR="00153A5C" w:rsidRPr="00665583" w14:paraId="5B537198" w14:textId="77777777" w:rsidTr="00731BEE">
        <w:trPr>
          <w:trHeight w:val="810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C93474" w14:textId="77777777" w:rsidR="00153A5C" w:rsidRPr="00665583" w:rsidRDefault="00153A5C" w:rsidP="00731B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563C1"/>
                <w:kern w:val="0"/>
                <w:u w:val="single"/>
                <w:lang w:eastAsia="ru-RU"/>
                <w14:ligatures w14:val="none"/>
              </w:rPr>
            </w:pPr>
            <w:hyperlink r:id="rId37" w:anchor="'15_Ф1_2'!A1" w:history="1">
              <w:r w:rsidRPr="00665583">
                <w:rPr>
                  <w:rFonts w:ascii="Calibri" w:eastAsia="Times New Roman" w:hAnsi="Calibri" w:cs="Calibri"/>
                  <w:color w:val="0563C1"/>
                  <w:kern w:val="0"/>
                  <w:u w:val="single"/>
                  <w:lang w:eastAsia="ru-RU"/>
                  <w14:ligatures w14:val="none"/>
                </w:rPr>
                <w:t>15_Ф1_2'!A1</w:t>
              </w:r>
            </w:hyperlink>
          </w:p>
        </w:tc>
        <w:tc>
          <w:tcPr>
            <w:tcW w:w="7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EE2021" w14:textId="77777777" w:rsidR="00153A5C" w:rsidRPr="004C4B87" w:rsidRDefault="00153A5C" w:rsidP="00731BEE">
            <w:pPr>
              <w:spacing w:after="0" w:line="240" w:lineRule="auto"/>
              <w:rPr>
                <w:rFonts w:ascii="Arial" w:eastAsia="Times New Roman" w:hAnsi="Arial" w:cs="Arial"/>
                <w:color w:val="002060"/>
                <w:kern w:val="0"/>
                <w:sz w:val="20"/>
                <w:szCs w:val="20"/>
                <w:lang w:val="uk-UA" w:eastAsia="ru-RU"/>
                <w14:ligatures w14:val="none"/>
              </w:rPr>
            </w:pPr>
            <w:r w:rsidRPr="004C4B87">
              <w:rPr>
                <w:rFonts w:ascii="Arial" w:eastAsia="Times New Roman" w:hAnsi="Arial" w:cs="Arial"/>
                <w:color w:val="002060"/>
                <w:kern w:val="0"/>
                <w:sz w:val="20"/>
                <w:szCs w:val="20"/>
                <w:lang w:val="uk-UA" w:eastAsia="ru-RU"/>
                <w14:ligatures w14:val="none"/>
              </w:rPr>
              <w:t>Аналітичні процедури - перенесення залишків, меппінг, узгодження показників фінансової звітності між собою тощо</w:t>
            </w:r>
          </w:p>
        </w:tc>
      </w:tr>
      <w:tr w:rsidR="00153A5C" w:rsidRPr="00665583" w14:paraId="18BC165B" w14:textId="77777777" w:rsidTr="00731BEE">
        <w:trPr>
          <w:trHeight w:val="750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39CBBB" w14:textId="77777777" w:rsidR="00153A5C" w:rsidRPr="00665583" w:rsidRDefault="00153A5C" w:rsidP="00731B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2060"/>
                <w:kern w:val="0"/>
                <w:lang w:eastAsia="ru-RU"/>
                <w14:ligatures w14:val="none"/>
              </w:rPr>
            </w:pPr>
            <w:r w:rsidRPr="00665583">
              <w:rPr>
                <w:rFonts w:ascii="Calibri" w:eastAsia="Times New Roman" w:hAnsi="Calibri" w:cs="Calibri"/>
                <w:color w:val="00206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7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4993E8" w14:textId="77777777" w:rsidR="00153A5C" w:rsidRPr="00C653C1" w:rsidRDefault="00153A5C" w:rsidP="00731BEE">
            <w:pPr>
              <w:spacing w:after="0" w:line="240" w:lineRule="auto"/>
              <w:rPr>
                <w:rFonts w:ascii="Arial" w:eastAsia="Times New Roman" w:hAnsi="Arial" w:cs="Arial"/>
                <w:color w:val="002060"/>
                <w:kern w:val="0"/>
                <w:sz w:val="20"/>
                <w:szCs w:val="20"/>
                <w:lang w:val="uk-UA" w:eastAsia="ru-RU"/>
                <w14:ligatures w14:val="none"/>
              </w:rPr>
            </w:pPr>
            <w:r w:rsidRPr="00C653C1">
              <w:rPr>
                <w:rFonts w:ascii="Arial" w:eastAsia="Times New Roman" w:hAnsi="Arial" w:cs="Arial"/>
                <w:color w:val="002060"/>
                <w:kern w:val="0"/>
                <w:sz w:val="20"/>
                <w:szCs w:val="20"/>
                <w:lang w:val="uk-UA" w:eastAsia="ru-RU"/>
                <w14:ligatures w14:val="none"/>
              </w:rPr>
              <w:t>Аналітичні процедури для визначення того, чи свідчать незвичайні або неочікувані взаємозв’язки про ризики суттєвого викривлення</w:t>
            </w:r>
          </w:p>
        </w:tc>
      </w:tr>
      <w:tr w:rsidR="00153A5C" w:rsidRPr="00665583" w14:paraId="58F69BD8" w14:textId="77777777" w:rsidTr="00731BEE">
        <w:trPr>
          <w:trHeight w:val="750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B26A31" w14:textId="77777777" w:rsidR="00153A5C" w:rsidRPr="00665583" w:rsidRDefault="00153A5C" w:rsidP="00731B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563C1"/>
                <w:kern w:val="0"/>
                <w:u w:val="single"/>
                <w:lang w:eastAsia="ru-RU"/>
                <w14:ligatures w14:val="none"/>
              </w:rPr>
            </w:pPr>
            <w:hyperlink r:id="rId38" w:anchor="'15_1'!A1" w:history="1">
              <w:r w:rsidRPr="00665583">
                <w:rPr>
                  <w:rFonts w:ascii="Calibri" w:eastAsia="Times New Roman" w:hAnsi="Calibri" w:cs="Calibri"/>
                  <w:color w:val="0563C1"/>
                  <w:kern w:val="0"/>
                  <w:u w:val="single"/>
                  <w:lang w:eastAsia="ru-RU"/>
                  <w14:ligatures w14:val="none"/>
                </w:rPr>
                <w:t>15_1'!A1</w:t>
              </w:r>
            </w:hyperlink>
          </w:p>
        </w:tc>
        <w:tc>
          <w:tcPr>
            <w:tcW w:w="7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A09812" w14:textId="77777777" w:rsidR="00153A5C" w:rsidRPr="00C653C1" w:rsidRDefault="00153A5C" w:rsidP="00731BEE">
            <w:pPr>
              <w:spacing w:after="0" w:line="240" w:lineRule="auto"/>
              <w:rPr>
                <w:rFonts w:ascii="Arial" w:eastAsia="Times New Roman" w:hAnsi="Arial" w:cs="Arial"/>
                <w:color w:val="002060"/>
                <w:kern w:val="0"/>
                <w:sz w:val="20"/>
                <w:szCs w:val="20"/>
                <w:lang w:val="uk-UA" w:eastAsia="ru-RU"/>
                <w14:ligatures w14:val="none"/>
              </w:rPr>
            </w:pPr>
            <w:r w:rsidRPr="00C653C1">
              <w:rPr>
                <w:rFonts w:ascii="Arial" w:eastAsia="Times New Roman" w:hAnsi="Arial" w:cs="Arial"/>
                <w:color w:val="002060"/>
                <w:kern w:val="0"/>
                <w:sz w:val="20"/>
                <w:szCs w:val="20"/>
                <w:lang w:val="uk-UA" w:eastAsia="ru-RU"/>
                <w14:ligatures w14:val="none"/>
              </w:rPr>
              <w:t>Аналіз фінансових показників (коефіцієнти)</w:t>
            </w:r>
          </w:p>
        </w:tc>
      </w:tr>
      <w:tr w:rsidR="00153A5C" w:rsidRPr="00665583" w14:paraId="0A89583C" w14:textId="77777777" w:rsidTr="00731BEE">
        <w:trPr>
          <w:trHeight w:val="750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C58BE2" w14:textId="77777777" w:rsidR="00153A5C" w:rsidRPr="00665583" w:rsidRDefault="00153A5C" w:rsidP="00731B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563C1"/>
                <w:kern w:val="0"/>
                <w:u w:val="single"/>
                <w:lang w:eastAsia="ru-RU"/>
                <w14:ligatures w14:val="none"/>
              </w:rPr>
            </w:pPr>
            <w:hyperlink r:id="rId39" w:anchor="'15_2'!A1" w:history="1">
              <w:r w:rsidRPr="00665583">
                <w:rPr>
                  <w:rFonts w:ascii="Calibri" w:eastAsia="Times New Roman" w:hAnsi="Calibri" w:cs="Calibri"/>
                  <w:color w:val="0563C1"/>
                  <w:kern w:val="0"/>
                  <w:u w:val="single"/>
                  <w:lang w:eastAsia="ru-RU"/>
                  <w14:ligatures w14:val="none"/>
                </w:rPr>
                <w:t>15_2'!A1</w:t>
              </w:r>
            </w:hyperlink>
          </w:p>
        </w:tc>
        <w:tc>
          <w:tcPr>
            <w:tcW w:w="7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940B7C" w14:textId="77777777" w:rsidR="00153A5C" w:rsidRPr="00C653C1" w:rsidRDefault="00153A5C" w:rsidP="00731BEE">
            <w:pPr>
              <w:spacing w:after="0" w:line="240" w:lineRule="auto"/>
              <w:rPr>
                <w:rFonts w:ascii="Arial" w:eastAsia="Times New Roman" w:hAnsi="Arial" w:cs="Arial"/>
                <w:color w:val="002060"/>
                <w:kern w:val="0"/>
                <w:sz w:val="20"/>
                <w:szCs w:val="20"/>
                <w:lang w:val="uk-UA" w:eastAsia="ru-RU"/>
                <w14:ligatures w14:val="none"/>
              </w:rPr>
            </w:pPr>
            <w:r w:rsidRPr="00C653C1">
              <w:rPr>
                <w:rFonts w:ascii="Arial" w:eastAsia="Times New Roman" w:hAnsi="Arial" w:cs="Arial"/>
                <w:color w:val="002060"/>
                <w:kern w:val="0"/>
                <w:sz w:val="20"/>
                <w:szCs w:val="20"/>
                <w:lang w:val="uk-UA" w:eastAsia="ru-RU"/>
                <w14:ligatures w14:val="none"/>
              </w:rPr>
              <w:t>Аналіз показників Балансу</w:t>
            </w:r>
          </w:p>
        </w:tc>
      </w:tr>
      <w:tr w:rsidR="00153A5C" w:rsidRPr="00665583" w14:paraId="65A82E6F" w14:textId="77777777" w:rsidTr="00731BEE">
        <w:trPr>
          <w:trHeight w:val="750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0AB483" w14:textId="77777777" w:rsidR="00153A5C" w:rsidRPr="00665583" w:rsidRDefault="00153A5C" w:rsidP="00731B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563C1"/>
                <w:kern w:val="0"/>
                <w:u w:val="single"/>
                <w:lang w:eastAsia="ru-RU"/>
                <w14:ligatures w14:val="none"/>
              </w:rPr>
            </w:pPr>
            <w:hyperlink r:id="rId40" w:anchor="'15_3'!A1" w:history="1">
              <w:r w:rsidRPr="00665583">
                <w:rPr>
                  <w:rFonts w:ascii="Calibri" w:eastAsia="Times New Roman" w:hAnsi="Calibri" w:cs="Calibri"/>
                  <w:color w:val="0563C1"/>
                  <w:kern w:val="0"/>
                  <w:u w:val="single"/>
                  <w:lang w:eastAsia="ru-RU"/>
                  <w14:ligatures w14:val="none"/>
                </w:rPr>
                <w:t>15_3'!A1</w:t>
              </w:r>
            </w:hyperlink>
          </w:p>
        </w:tc>
        <w:tc>
          <w:tcPr>
            <w:tcW w:w="7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BBE0B3" w14:textId="77777777" w:rsidR="00153A5C" w:rsidRPr="00C653C1" w:rsidRDefault="00153A5C" w:rsidP="00731BEE">
            <w:pPr>
              <w:spacing w:after="0" w:line="240" w:lineRule="auto"/>
              <w:rPr>
                <w:rFonts w:ascii="Arial" w:eastAsia="Times New Roman" w:hAnsi="Arial" w:cs="Arial"/>
                <w:color w:val="002060"/>
                <w:kern w:val="0"/>
                <w:sz w:val="20"/>
                <w:szCs w:val="20"/>
                <w:lang w:val="uk-UA" w:eastAsia="ru-RU"/>
                <w14:ligatures w14:val="none"/>
              </w:rPr>
            </w:pPr>
            <w:r w:rsidRPr="00C653C1">
              <w:rPr>
                <w:rFonts w:ascii="Arial" w:eastAsia="Times New Roman" w:hAnsi="Arial" w:cs="Arial"/>
                <w:color w:val="002060"/>
                <w:kern w:val="0"/>
                <w:sz w:val="20"/>
                <w:szCs w:val="20"/>
                <w:lang w:val="uk-UA" w:eastAsia="ru-RU"/>
                <w14:ligatures w14:val="none"/>
              </w:rPr>
              <w:t>Аналіз показників Звіту про фінансову результати</w:t>
            </w:r>
          </w:p>
        </w:tc>
      </w:tr>
      <w:tr w:rsidR="00153A5C" w:rsidRPr="00665583" w14:paraId="534FB0AB" w14:textId="77777777" w:rsidTr="00731BEE">
        <w:trPr>
          <w:trHeight w:val="975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0A3876" w14:textId="77777777" w:rsidR="00153A5C" w:rsidRPr="00665583" w:rsidRDefault="00153A5C" w:rsidP="00731B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563C1"/>
                <w:kern w:val="0"/>
                <w:u w:val="single"/>
                <w:lang w:eastAsia="ru-RU"/>
                <w14:ligatures w14:val="none"/>
              </w:rPr>
            </w:pPr>
            <w:hyperlink r:id="rId41" w:anchor="'15_4'!A1" w:history="1">
              <w:r w:rsidRPr="00665583">
                <w:rPr>
                  <w:rFonts w:ascii="Calibri" w:eastAsia="Times New Roman" w:hAnsi="Calibri" w:cs="Calibri"/>
                  <w:color w:val="0563C1"/>
                  <w:kern w:val="0"/>
                  <w:u w:val="single"/>
                  <w:lang w:eastAsia="ru-RU"/>
                  <w14:ligatures w14:val="none"/>
                </w:rPr>
                <w:t>15_4'!A1</w:t>
              </w:r>
            </w:hyperlink>
          </w:p>
        </w:tc>
        <w:tc>
          <w:tcPr>
            <w:tcW w:w="7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24BC12" w14:textId="77777777" w:rsidR="00153A5C" w:rsidRPr="00C653C1" w:rsidRDefault="00153A5C" w:rsidP="00731BEE">
            <w:pPr>
              <w:spacing w:after="0" w:line="240" w:lineRule="auto"/>
              <w:rPr>
                <w:rFonts w:ascii="Arial" w:eastAsia="Times New Roman" w:hAnsi="Arial" w:cs="Arial"/>
                <w:color w:val="002060"/>
                <w:kern w:val="0"/>
                <w:sz w:val="20"/>
                <w:szCs w:val="20"/>
                <w:lang w:val="uk-UA" w:eastAsia="ru-RU"/>
                <w14:ligatures w14:val="none"/>
              </w:rPr>
            </w:pPr>
            <w:r w:rsidRPr="00C653C1">
              <w:rPr>
                <w:rFonts w:ascii="Arial" w:eastAsia="Times New Roman" w:hAnsi="Arial" w:cs="Arial"/>
                <w:color w:val="002060"/>
                <w:kern w:val="0"/>
                <w:sz w:val="20"/>
                <w:szCs w:val="20"/>
                <w:lang w:val="uk-UA" w:eastAsia="ru-RU"/>
                <w14:ligatures w14:val="none"/>
              </w:rPr>
              <w:t>Аналіз: Співвідношення місячного обороту по рахункам  Кт 70 без пдв  та  Дт 90 (</w:t>
            </w:r>
            <w:r w:rsidRPr="00C653C1">
              <w:rPr>
                <w:rFonts w:ascii="Arial" w:eastAsia="Times New Roman" w:hAnsi="Arial" w:cs="Arial"/>
                <w:i/>
                <w:iCs/>
                <w:color w:val="002060"/>
                <w:kern w:val="0"/>
                <w:sz w:val="20"/>
                <w:szCs w:val="20"/>
                <w:lang w:val="uk-UA" w:eastAsia="ru-RU"/>
                <w14:ligatures w14:val="none"/>
              </w:rPr>
              <w:t>аналіз маржі, грубий тест</w:t>
            </w:r>
            <w:r w:rsidRPr="00C653C1">
              <w:rPr>
                <w:rFonts w:ascii="Arial" w:eastAsia="Times New Roman" w:hAnsi="Arial" w:cs="Arial"/>
                <w:color w:val="002060"/>
                <w:kern w:val="0"/>
                <w:sz w:val="20"/>
                <w:szCs w:val="20"/>
                <w:lang w:val="uk-UA" w:eastAsia="ru-RU"/>
                <w14:ligatures w14:val="none"/>
              </w:rPr>
              <w:t xml:space="preserve">), які входять до рядку 2000 та 2050 Звіту про фін результат </w:t>
            </w:r>
          </w:p>
        </w:tc>
      </w:tr>
      <w:tr w:rsidR="00153A5C" w:rsidRPr="00665583" w14:paraId="4DCC7A21" w14:textId="77777777" w:rsidTr="00731BEE">
        <w:trPr>
          <w:trHeight w:val="750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396517" w14:textId="77777777" w:rsidR="00153A5C" w:rsidRPr="00665583" w:rsidRDefault="00153A5C" w:rsidP="00731B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563C1"/>
                <w:kern w:val="0"/>
                <w:u w:val="single"/>
                <w:lang w:eastAsia="ru-RU"/>
                <w14:ligatures w14:val="none"/>
              </w:rPr>
            </w:pPr>
            <w:hyperlink r:id="rId42" w:anchor="'15_5'!A1" w:history="1">
              <w:r w:rsidRPr="00665583">
                <w:rPr>
                  <w:rFonts w:ascii="Calibri" w:eastAsia="Times New Roman" w:hAnsi="Calibri" w:cs="Calibri"/>
                  <w:color w:val="0563C1"/>
                  <w:kern w:val="0"/>
                  <w:u w:val="single"/>
                  <w:lang w:eastAsia="ru-RU"/>
                  <w14:ligatures w14:val="none"/>
                </w:rPr>
                <w:t>15_5'!A1</w:t>
              </w:r>
            </w:hyperlink>
          </w:p>
        </w:tc>
        <w:tc>
          <w:tcPr>
            <w:tcW w:w="7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E7FC72" w14:textId="77777777" w:rsidR="00153A5C" w:rsidRPr="00C653C1" w:rsidRDefault="00153A5C" w:rsidP="00731BEE">
            <w:pPr>
              <w:spacing w:after="0" w:line="240" w:lineRule="auto"/>
              <w:rPr>
                <w:rFonts w:ascii="Arial" w:eastAsia="Times New Roman" w:hAnsi="Arial" w:cs="Arial"/>
                <w:color w:val="002060"/>
                <w:kern w:val="0"/>
                <w:sz w:val="20"/>
                <w:szCs w:val="20"/>
                <w:lang w:val="uk-UA" w:eastAsia="ru-RU"/>
                <w14:ligatures w14:val="none"/>
              </w:rPr>
            </w:pPr>
            <w:r w:rsidRPr="00C653C1">
              <w:rPr>
                <w:rFonts w:ascii="Arial" w:eastAsia="Times New Roman" w:hAnsi="Arial" w:cs="Arial"/>
                <w:color w:val="002060"/>
                <w:kern w:val="0"/>
                <w:sz w:val="20"/>
                <w:szCs w:val="20"/>
                <w:lang w:val="uk-UA" w:eastAsia="ru-RU"/>
                <w14:ligatures w14:val="none"/>
              </w:rPr>
              <w:t>Аналіз: Співвідношення нарахованої з/пл помісячно до кількості працівників, Кт оборот рах 66</w:t>
            </w:r>
          </w:p>
        </w:tc>
      </w:tr>
      <w:tr w:rsidR="00153A5C" w:rsidRPr="00665583" w14:paraId="0C90B8D5" w14:textId="77777777" w:rsidTr="00731BEE">
        <w:trPr>
          <w:trHeight w:val="945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76203A" w14:textId="77777777" w:rsidR="00153A5C" w:rsidRPr="00665583" w:rsidRDefault="00153A5C" w:rsidP="00731B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563C1"/>
                <w:kern w:val="0"/>
                <w:u w:val="single"/>
                <w:lang w:eastAsia="ru-RU"/>
                <w14:ligatures w14:val="none"/>
              </w:rPr>
            </w:pPr>
            <w:hyperlink r:id="rId43" w:anchor="'15_6'!A1" w:history="1">
              <w:r w:rsidRPr="00665583">
                <w:rPr>
                  <w:rFonts w:ascii="Calibri" w:eastAsia="Times New Roman" w:hAnsi="Calibri" w:cs="Calibri"/>
                  <w:color w:val="0563C1"/>
                  <w:kern w:val="0"/>
                  <w:u w:val="single"/>
                  <w:lang w:eastAsia="ru-RU"/>
                  <w14:ligatures w14:val="none"/>
                </w:rPr>
                <w:t>15_6'!A1</w:t>
              </w:r>
            </w:hyperlink>
          </w:p>
        </w:tc>
        <w:tc>
          <w:tcPr>
            <w:tcW w:w="7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BF1B8D" w14:textId="77777777" w:rsidR="00153A5C" w:rsidRPr="00C653C1" w:rsidRDefault="00153A5C" w:rsidP="00731BEE">
            <w:pPr>
              <w:spacing w:after="0" w:line="240" w:lineRule="auto"/>
              <w:rPr>
                <w:rFonts w:ascii="Arial" w:eastAsia="Times New Roman" w:hAnsi="Arial" w:cs="Arial"/>
                <w:color w:val="002060"/>
                <w:kern w:val="0"/>
                <w:sz w:val="20"/>
                <w:szCs w:val="20"/>
                <w:lang w:val="uk-UA" w:eastAsia="ru-RU"/>
                <w14:ligatures w14:val="none"/>
              </w:rPr>
            </w:pPr>
            <w:r w:rsidRPr="00C653C1">
              <w:rPr>
                <w:rFonts w:ascii="Arial" w:eastAsia="Times New Roman" w:hAnsi="Arial" w:cs="Arial"/>
                <w:color w:val="002060"/>
                <w:kern w:val="0"/>
                <w:sz w:val="20"/>
                <w:szCs w:val="20"/>
                <w:lang w:val="uk-UA" w:eastAsia="ru-RU"/>
                <w14:ligatures w14:val="none"/>
              </w:rPr>
              <w:t>Аналіз: Співвідношення у %  місячного обороту Дт 71, 74, 75  Кт 79 , які входять до рядку 2120, 2240 та 2220 відповідно, до всього обороту за рік</w:t>
            </w:r>
          </w:p>
        </w:tc>
      </w:tr>
      <w:tr w:rsidR="00153A5C" w:rsidRPr="00665583" w14:paraId="077D9F48" w14:textId="77777777" w:rsidTr="00731BEE">
        <w:trPr>
          <w:trHeight w:val="945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0F773B" w14:textId="77777777" w:rsidR="00153A5C" w:rsidRPr="00665583" w:rsidRDefault="00153A5C" w:rsidP="00731B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563C1"/>
                <w:kern w:val="0"/>
                <w:u w:val="single"/>
                <w:lang w:eastAsia="ru-RU"/>
                <w14:ligatures w14:val="none"/>
              </w:rPr>
            </w:pPr>
            <w:hyperlink r:id="rId44" w:anchor="'15_7'!A1" w:history="1">
              <w:r w:rsidRPr="00665583">
                <w:rPr>
                  <w:rFonts w:ascii="Calibri" w:eastAsia="Times New Roman" w:hAnsi="Calibri" w:cs="Calibri"/>
                  <w:color w:val="0563C1"/>
                  <w:kern w:val="0"/>
                  <w:u w:val="single"/>
                  <w:lang w:eastAsia="ru-RU"/>
                  <w14:ligatures w14:val="none"/>
                </w:rPr>
                <w:t>15_7'!A1</w:t>
              </w:r>
            </w:hyperlink>
          </w:p>
        </w:tc>
        <w:tc>
          <w:tcPr>
            <w:tcW w:w="7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5DE096" w14:textId="77777777" w:rsidR="00153A5C" w:rsidRPr="00C653C1" w:rsidRDefault="00153A5C" w:rsidP="00731BEE">
            <w:pPr>
              <w:spacing w:after="0" w:line="240" w:lineRule="auto"/>
              <w:rPr>
                <w:rFonts w:ascii="Arial" w:eastAsia="Times New Roman" w:hAnsi="Arial" w:cs="Arial"/>
                <w:color w:val="002060"/>
                <w:kern w:val="0"/>
                <w:sz w:val="20"/>
                <w:szCs w:val="20"/>
                <w:lang w:val="uk-UA" w:eastAsia="ru-RU"/>
                <w14:ligatures w14:val="none"/>
              </w:rPr>
            </w:pPr>
            <w:r w:rsidRPr="00C653C1">
              <w:rPr>
                <w:rFonts w:ascii="Arial" w:eastAsia="Times New Roman" w:hAnsi="Arial" w:cs="Arial"/>
                <w:color w:val="002060"/>
                <w:kern w:val="0"/>
                <w:sz w:val="20"/>
                <w:szCs w:val="20"/>
                <w:lang w:val="uk-UA" w:eastAsia="ru-RU"/>
                <w14:ligatures w14:val="none"/>
              </w:rPr>
              <w:t>Аналіз: Співвідношення у %  місячного обороту Дт 79  Кт 92 , 93,  949 , які входять до рядку 2130, 2150 та 2180 (оборот 949) відповідно, до всього обороту за рік</w:t>
            </w:r>
          </w:p>
        </w:tc>
      </w:tr>
      <w:tr w:rsidR="00153A5C" w:rsidRPr="00665583" w14:paraId="2FCF2049" w14:textId="77777777" w:rsidTr="00731BEE">
        <w:trPr>
          <w:trHeight w:val="750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5436E3" w14:textId="77777777" w:rsidR="00153A5C" w:rsidRPr="00665583" w:rsidRDefault="00153A5C" w:rsidP="00731B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563C1"/>
                <w:kern w:val="0"/>
                <w:u w:val="single"/>
                <w:lang w:eastAsia="ru-RU"/>
                <w14:ligatures w14:val="none"/>
              </w:rPr>
            </w:pPr>
            <w:hyperlink r:id="rId45" w:anchor="'15_8'!A1" w:history="1">
              <w:r w:rsidRPr="00665583">
                <w:rPr>
                  <w:rFonts w:ascii="Calibri" w:eastAsia="Times New Roman" w:hAnsi="Calibri" w:cs="Calibri"/>
                  <w:color w:val="0563C1"/>
                  <w:kern w:val="0"/>
                  <w:u w:val="single"/>
                  <w:lang w:eastAsia="ru-RU"/>
                  <w14:ligatures w14:val="none"/>
                </w:rPr>
                <w:t>15_8'!A1</w:t>
              </w:r>
            </w:hyperlink>
          </w:p>
        </w:tc>
        <w:tc>
          <w:tcPr>
            <w:tcW w:w="7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CAA956" w14:textId="77777777" w:rsidR="00153A5C" w:rsidRPr="00C653C1" w:rsidRDefault="00153A5C" w:rsidP="00731BEE">
            <w:pPr>
              <w:spacing w:after="0" w:line="240" w:lineRule="auto"/>
              <w:rPr>
                <w:rFonts w:ascii="Arial" w:eastAsia="Times New Roman" w:hAnsi="Arial" w:cs="Arial"/>
                <w:color w:val="002060"/>
                <w:kern w:val="0"/>
                <w:sz w:val="20"/>
                <w:szCs w:val="20"/>
                <w:lang w:val="uk-UA" w:eastAsia="ru-RU"/>
                <w14:ligatures w14:val="none"/>
              </w:rPr>
            </w:pPr>
            <w:r w:rsidRPr="00C653C1">
              <w:rPr>
                <w:rFonts w:ascii="Arial" w:eastAsia="Times New Roman" w:hAnsi="Arial" w:cs="Arial"/>
                <w:color w:val="002060"/>
                <w:kern w:val="0"/>
                <w:sz w:val="20"/>
                <w:szCs w:val="20"/>
                <w:lang w:val="uk-UA" w:eastAsia="ru-RU"/>
                <w14:ligatures w14:val="none"/>
              </w:rPr>
              <w:t>Контрольний список для розкриття інформації в примітках до фінансової звітності</w:t>
            </w:r>
          </w:p>
        </w:tc>
      </w:tr>
      <w:tr w:rsidR="00153A5C" w:rsidRPr="00BF2EBA" w14:paraId="5C00C924" w14:textId="77777777" w:rsidTr="00731BEE">
        <w:trPr>
          <w:trHeight w:val="645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165468" w14:textId="77777777" w:rsidR="00153A5C" w:rsidRPr="00665583" w:rsidRDefault="00153A5C" w:rsidP="00731B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563C1"/>
                <w:kern w:val="0"/>
                <w:u w:val="single"/>
                <w:lang w:eastAsia="ru-RU"/>
                <w14:ligatures w14:val="none"/>
              </w:rPr>
            </w:pPr>
            <w:hyperlink r:id="rId46" w:anchor="'16'!A1" w:history="1">
              <w:r w:rsidRPr="00665583">
                <w:rPr>
                  <w:rFonts w:ascii="Calibri" w:eastAsia="Times New Roman" w:hAnsi="Calibri" w:cs="Calibri"/>
                  <w:color w:val="0563C1"/>
                  <w:kern w:val="0"/>
                  <w:u w:val="single"/>
                  <w:lang w:eastAsia="ru-RU"/>
                  <w14:ligatures w14:val="none"/>
                </w:rPr>
                <w:t>16'!A1</w:t>
              </w:r>
            </w:hyperlink>
          </w:p>
        </w:tc>
        <w:tc>
          <w:tcPr>
            <w:tcW w:w="7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B0E2FC" w14:textId="77777777" w:rsidR="00153A5C" w:rsidRPr="00C653C1" w:rsidRDefault="00153A5C" w:rsidP="00731BEE">
            <w:pPr>
              <w:spacing w:after="0" w:line="240" w:lineRule="auto"/>
              <w:rPr>
                <w:rFonts w:ascii="Arial" w:eastAsia="Times New Roman" w:hAnsi="Arial" w:cs="Arial"/>
                <w:color w:val="002060"/>
                <w:kern w:val="0"/>
                <w:sz w:val="20"/>
                <w:szCs w:val="20"/>
                <w:lang w:val="uk-UA" w:eastAsia="ru-RU"/>
                <w14:ligatures w14:val="none"/>
              </w:rPr>
            </w:pPr>
            <w:r w:rsidRPr="00C653C1">
              <w:rPr>
                <w:rFonts w:ascii="Arial" w:eastAsia="Times New Roman" w:hAnsi="Arial" w:cs="Arial"/>
                <w:color w:val="002060"/>
                <w:kern w:val="0"/>
                <w:sz w:val="20"/>
                <w:szCs w:val="20"/>
                <w:lang w:val="uk-UA" w:eastAsia="ru-RU"/>
                <w14:ligatures w14:val="none"/>
              </w:rPr>
              <w:t>Тестування проводок та інших коригувань (Journal Entry Testing - JET test)</w:t>
            </w:r>
          </w:p>
        </w:tc>
      </w:tr>
      <w:tr w:rsidR="00153A5C" w:rsidRPr="00665583" w14:paraId="09B56898" w14:textId="77777777" w:rsidTr="00731BEE">
        <w:trPr>
          <w:trHeight w:val="495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3163FD" w14:textId="77777777" w:rsidR="00153A5C" w:rsidRPr="00665583" w:rsidRDefault="00153A5C" w:rsidP="00731B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563C1"/>
                <w:kern w:val="0"/>
                <w:u w:val="single"/>
                <w:lang w:eastAsia="ru-RU"/>
                <w14:ligatures w14:val="none"/>
              </w:rPr>
            </w:pPr>
            <w:hyperlink r:id="rId47" w:anchor="B3.1!A1" w:history="1">
              <w:r w:rsidRPr="00665583">
                <w:rPr>
                  <w:rFonts w:ascii="Calibri" w:eastAsia="Times New Roman" w:hAnsi="Calibri" w:cs="Calibri"/>
                  <w:color w:val="0563C1"/>
                  <w:kern w:val="0"/>
                  <w:u w:val="single"/>
                  <w:lang w:eastAsia="ru-RU"/>
                  <w14:ligatures w14:val="none"/>
                </w:rPr>
                <w:t>B3.1!A1</w:t>
              </w:r>
            </w:hyperlink>
          </w:p>
        </w:tc>
        <w:tc>
          <w:tcPr>
            <w:tcW w:w="71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D5A8B0" w14:textId="77777777" w:rsidR="00153A5C" w:rsidRPr="00C653C1" w:rsidRDefault="00153A5C" w:rsidP="00731BEE">
            <w:pPr>
              <w:spacing w:after="0" w:line="240" w:lineRule="auto"/>
              <w:rPr>
                <w:rFonts w:ascii="Arial" w:eastAsia="Times New Roman" w:hAnsi="Arial" w:cs="Arial"/>
                <w:color w:val="002060"/>
                <w:kern w:val="0"/>
                <w:sz w:val="20"/>
                <w:szCs w:val="20"/>
                <w:lang w:val="uk-UA" w:eastAsia="ru-RU"/>
                <w14:ligatures w14:val="none"/>
              </w:rPr>
            </w:pPr>
            <w:r w:rsidRPr="00C653C1">
              <w:rPr>
                <w:rFonts w:ascii="Arial" w:eastAsia="Times New Roman" w:hAnsi="Arial" w:cs="Arial"/>
                <w:color w:val="002060"/>
                <w:kern w:val="0"/>
                <w:sz w:val="20"/>
                <w:szCs w:val="20"/>
                <w:lang w:val="uk-UA" w:eastAsia="ru-RU"/>
                <w14:ligatures w14:val="none"/>
              </w:rPr>
              <w:t>Аудиторська вибірка</w:t>
            </w:r>
          </w:p>
        </w:tc>
      </w:tr>
      <w:tr w:rsidR="00153A5C" w:rsidRPr="00665583" w14:paraId="47D0AF69" w14:textId="77777777" w:rsidTr="00731BEE">
        <w:trPr>
          <w:trHeight w:val="495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7A3E0D" w14:textId="77777777" w:rsidR="00153A5C" w:rsidRPr="00665583" w:rsidRDefault="00153A5C" w:rsidP="00731B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563C1"/>
                <w:kern w:val="0"/>
                <w:u w:val="single"/>
                <w:lang w:eastAsia="ru-RU"/>
                <w14:ligatures w14:val="none"/>
              </w:rPr>
            </w:pPr>
            <w:hyperlink r:id="rId48" w:anchor="B3.0!A1" w:history="1">
              <w:r w:rsidRPr="00665583">
                <w:rPr>
                  <w:rFonts w:ascii="Calibri" w:eastAsia="Times New Roman" w:hAnsi="Calibri" w:cs="Calibri"/>
                  <w:color w:val="0563C1"/>
                  <w:kern w:val="0"/>
                  <w:u w:val="single"/>
                  <w:lang w:eastAsia="ru-RU"/>
                  <w14:ligatures w14:val="none"/>
                </w:rPr>
                <w:t>B3.0!A1</w:t>
              </w:r>
            </w:hyperlink>
          </w:p>
        </w:tc>
        <w:tc>
          <w:tcPr>
            <w:tcW w:w="71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AB405A" w14:textId="77777777" w:rsidR="00153A5C" w:rsidRPr="00C653C1" w:rsidRDefault="00153A5C" w:rsidP="00731BEE">
            <w:pPr>
              <w:spacing w:after="0" w:line="240" w:lineRule="auto"/>
              <w:rPr>
                <w:rFonts w:ascii="Arial" w:eastAsia="Times New Roman" w:hAnsi="Arial" w:cs="Arial"/>
                <w:color w:val="002060"/>
                <w:kern w:val="0"/>
                <w:sz w:val="20"/>
                <w:szCs w:val="20"/>
                <w:lang w:val="uk-UA" w:eastAsia="ru-RU"/>
                <w14:ligatures w14:val="none"/>
              </w:rPr>
            </w:pPr>
          </w:p>
        </w:tc>
      </w:tr>
      <w:tr w:rsidR="00153A5C" w:rsidRPr="00665583" w14:paraId="78BE3797" w14:textId="77777777" w:rsidTr="00731BEE">
        <w:trPr>
          <w:trHeight w:val="660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E62C82" w14:textId="77777777" w:rsidR="00153A5C" w:rsidRPr="00665583" w:rsidRDefault="00153A5C" w:rsidP="00731B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563C1"/>
                <w:kern w:val="0"/>
                <w:u w:val="single"/>
                <w:lang w:eastAsia="ru-RU"/>
                <w14:ligatures w14:val="none"/>
              </w:rPr>
            </w:pPr>
            <w:hyperlink r:id="rId49" w:anchor="мемо!A1" w:history="1">
              <w:r w:rsidRPr="00665583">
                <w:rPr>
                  <w:rFonts w:ascii="Calibri" w:eastAsia="Times New Roman" w:hAnsi="Calibri" w:cs="Calibri"/>
                  <w:color w:val="0563C1"/>
                  <w:kern w:val="0"/>
                  <w:u w:val="single"/>
                  <w:lang w:eastAsia="ru-RU"/>
                  <w14:ligatures w14:val="none"/>
                </w:rPr>
                <w:t>мемо!A1</w:t>
              </w:r>
            </w:hyperlink>
          </w:p>
        </w:tc>
        <w:tc>
          <w:tcPr>
            <w:tcW w:w="7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463724" w14:textId="77777777" w:rsidR="00153A5C" w:rsidRPr="00C653C1" w:rsidRDefault="00153A5C" w:rsidP="00731BEE">
            <w:pPr>
              <w:spacing w:after="0" w:line="240" w:lineRule="auto"/>
              <w:rPr>
                <w:rFonts w:ascii="Arial" w:eastAsia="Times New Roman" w:hAnsi="Arial" w:cs="Arial"/>
                <w:color w:val="002060"/>
                <w:kern w:val="0"/>
                <w:sz w:val="20"/>
                <w:szCs w:val="20"/>
                <w:lang w:val="uk-UA" w:eastAsia="ru-RU"/>
                <w14:ligatures w14:val="none"/>
              </w:rPr>
            </w:pPr>
            <w:r w:rsidRPr="00C653C1">
              <w:rPr>
                <w:rFonts w:ascii="Arial" w:eastAsia="Times New Roman" w:hAnsi="Arial" w:cs="Arial"/>
                <w:color w:val="002060"/>
                <w:kern w:val="0"/>
                <w:sz w:val="20"/>
                <w:szCs w:val="20"/>
                <w:lang w:val="uk-UA" w:eastAsia="ru-RU"/>
                <w14:ligatures w14:val="none"/>
              </w:rPr>
              <w:t>Формування загальної стратегії та складання меморандуму</w:t>
            </w:r>
          </w:p>
        </w:tc>
      </w:tr>
      <w:tr w:rsidR="00153A5C" w:rsidRPr="00665583" w14:paraId="299A1EC7" w14:textId="77777777" w:rsidTr="00731BEE">
        <w:trPr>
          <w:trHeight w:val="1185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67A20E" w14:textId="77777777" w:rsidR="00153A5C" w:rsidRPr="00665583" w:rsidRDefault="00153A5C" w:rsidP="00731B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563C1"/>
                <w:kern w:val="0"/>
                <w:u w:val="single"/>
                <w:lang w:eastAsia="ru-RU"/>
                <w14:ligatures w14:val="none"/>
              </w:rPr>
            </w:pPr>
            <w:hyperlink r:id="rId50" w:anchor="план!A1" w:history="1">
              <w:r w:rsidRPr="00665583">
                <w:rPr>
                  <w:rFonts w:ascii="Calibri" w:eastAsia="Times New Roman" w:hAnsi="Calibri" w:cs="Calibri"/>
                  <w:color w:val="0563C1"/>
                  <w:kern w:val="0"/>
                  <w:u w:val="single"/>
                  <w:lang w:eastAsia="ru-RU"/>
                  <w14:ligatures w14:val="none"/>
                </w:rPr>
                <w:t>план!A1</w:t>
              </w:r>
            </w:hyperlink>
          </w:p>
        </w:tc>
        <w:tc>
          <w:tcPr>
            <w:tcW w:w="7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C0B2DB" w14:textId="77777777" w:rsidR="00153A5C" w:rsidRPr="00C653C1" w:rsidRDefault="00153A5C" w:rsidP="00731BEE">
            <w:pPr>
              <w:spacing w:after="0" w:line="240" w:lineRule="auto"/>
              <w:rPr>
                <w:rFonts w:ascii="Arial" w:eastAsia="Times New Roman" w:hAnsi="Arial" w:cs="Arial"/>
                <w:color w:val="002060"/>
                <w:kern w:val="0"/>
                <w:sz w:val="20"/>
                <w:szCs w:val="20"/>
                <w:lang w:val="uk-UA" w:eastAsia="ru-RU"/>
                <w14:ligatures w14:val="none"/>
              </w:rPr>
            </w:pPr>
            <w:r w:rsidRPr="00C653C1">
              <w:rPr>
                <w:rFonts w:ascii="Arial" w:eastAsia="Times New Roman" w:hAnsi="Arial" w:cs="Arial"/>
                <w:color w:val="002060"/>
                <w:kern w:val="0"/>
                <w:sz w:val="20"/>
                <w:szCs w:val="20"/>
                <w:lang w:val="uk-UA" w:eastAsia="ru-RU"/>
                <w14:ligatures w14:val="none"/>
              </w:rPr>
              <w:t xml:space="preserve">Складання плану аудиту. Обговорення плану аудиту у групі з завдання. </w:t>
            </w:r>
            <w:r w:rsidRPr="00C653C1">
              <w:rPr>
                <w:rFonts w:ascii="Arial" w:eastAsia="Times New Roman" w:hAnsi="Arial" w:cs="Arial"/>
                <w:i/>
                <w:iCs/>
                <w:color w:val="002060"/>
                <w:kern w:val="0"/>
                <w:sz w:val="20"/>
                <w:szCs w:val="20"/>
                <w:lang w:val="uk-UA" w:eastAsia="ru-RU"/>
                <w14:ligatures w14:val="none"/>
              </w:rPr>
              <w:t>Повідомлення тим, кого наділено найвищими повноваженнями, інформації на етапі планування (за потреби)</w:t>
            </w:r>
          </w:p>
        </w:tc>
      </w:tr>
    </w:tbl>
    <w:p w14:paraId="63CDB5F2" w14:textId="77777777" w:rsidR="00153A5C" w:rsidRPr="00C04F5A" w:rsidRDefault="00153A5C" w:rsidP="008978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-UA" w:eastAsia="ru-RU"/>
          <w14:ligatures w14:val="none"/>
        </w:rPr>
      </w:pPr>
    </w:p>
    <w:p w14:paraId="192FC62D" w14:textId="310DFBEE" w:rsidR="00897849" w:rsidRPr="004505B8" w:rsidRDefault="00523C9F">
      <w:pPr>
        <w:rPr>
          <w:b/>
          <w:bCs/>
          <w:color w:val="0070C0"/>
          <w:sz w:val="28"/>
          <w:szCs w:val="28"/>
          <w:lang w:val="uk-UA"/>
        </w:rPr>
      </w:pPr>
      <w:r w:rsidRPr="004505B8">
        <w:rPr>
          <w:b/>
          <w:bCs/>
          <w:color w:val="0070C0"/>
          <w:sz w:val="28"/>
          <w:szCs w:val="28"/>
          <w:lang w:val="uk-UA"/>
        </w:rPr>
        <w:t xml:space="preserve">Для того </w:t>
      </w:r>
      <w:r w:rsidR="00FD7497" w:rsidRPr="004505B8">
        <w:rPr>
          <w:b/>
          <w:bCs/>
          <w:color w:val="0070C0"/>
          <w:sz w:val="28"/>
          <w:szCs w:val="28"/>
          <w:lang w:val="uk-UA"/>
        </w:rPr>
        <w:t xml:space="preserve">щоб </w:t>
      </w:r>
      <w:r w:rsidR="00C653C1" w:rsidRPr="004505B8">
        <w:rPr>
          <w:b/>
          <w:bCs/>
          <w:color w:val="0070C0"/>
          <w:sz w:val="28"/>
          <w:szCs w:val="28"/>
          <w:lang w:val="uk-UA"/>
        </w:rPr>
        <w:t>задокументувати</w:t>
      </w:r>
      <w:r w:rsidR="00426C0B" w:rsidRPr="004505B8">
        <w:rPr>
          <w:b/>
          <w:bCs/>
          <w:color w:val="0070C0"/>
          <w:sz w:val="28"/>
          <w:szCs w:val="28"/>
          <w:lang w:val="uk-UA"/>
        </w:rPr>
        <w:t xml:space="preserve"> </w:t>
      </w:r>
      <w:r w:rsidR="00FD7497" w:rsidRPr="004505B8">
        <w:rPr>
          <w:b/>
          <w:bCs/>
          <w:color w:val="0070C0"/>
          <w:sz w:val="28"/>
          <w:szCs w:val="28"/>
          <w:lang w:val="uk-UA"/>
        </w:rPr>
        <w:t xml:space="preserve"> </w:t>
      </w:r>
      <w:r w:rsidR="00E77DC8" w:rsidRPr="004505B8">
        <w:rPr>
          <w:b/>
          <w:bCs/>
          <w:color w:val="0070C0"/>
          <w:sz w:val="28"/>
          <w:szCs w:val="28"/>
          <w:lang w:val="uk-UA"/>
        </w:rPr>
        <w:t xml:space="preserve">здійсненні процедури </w:t>
      </w:r>
      <w:r w:rsidR="00C653C1" w:rsidRPr="004505B8">
        <w:rPr>
          <w:b/>
          <w:bCs/>
          <w:color w:val="0070C0"/>
          <w:sz w:val="28"/>
          <w:szCs w:val="28"/>
          <w:lang w:val="uk-UA"/>
        </w:rPr>
        <w:t xml:space="preserve">необхідні </w:t>
      </w:r>
      <w:r w:rsidR="00426C0B" w:rsidRPr="004505B8">
        <w:rPr>
          <w:b/>
          <w:bCs/>
          <w:color w:val="0070C0"/>
          <w:sz w:val="28"/>
          <w:szCs w:val="28"/>
          <w:lang w:val="uk-UA"/>
        </w:rPr>
        <w:t xml:space="preserve">певні інструкції </w:t>
      </w:r>
      <w:r w:rsidR="00F4499B" w:rsidRPr="004505B8">
        <w:rPr>
          <w:b/>
          <w:bCs/>
          <w:color w:val="0070C0"/>
          <w:sz w:val="28"/>
          <w:szCs w:val="28"/>
          <w:lang w:val="uk-UA"/>
        </w:rPr>
        <w:t>! Тобто</w:t>
      </w:r>
      <w:r w:rsidR="000E21E3" w:rsidRPr="004505B8">
        <w:rPr>
          <w:b/>
          <w:bCs/>
          <w:color w:val="0070C0"/>
          <w:sz w:val="28"/>
          <w:szCs w:val="28"/>
          <w:lang w:val="uk-UA"/>
        </w:rPr>
        <w:t xml:space="preserve">, </w:t>
      </w:r>
      <w:r w:rsidR="00F4499B" w:rsidRPr="004505B8">
        <w:rPr>
          <w:b/>
          <w:bCs/>
          <w:color w:val="0070C0"/>
          <w:sz w:val="28"/>
          <w:szCs w:val="28"/>
          <w:lang w:val="uk-UA"/>
        </w:rPr>
        <w:t xml:space="preserve"> кодифікація знань для їх передачі </w:t>
      </w:r>
      <w:r w:rsidR="00756FFD" w:rsidRPr="004505B8">
        <w:rPr>
          <w:b/>
          <w:bCs/>
          <w:color w:val="0070C0"/>
          <w:sz w:val="28"/>
          <w:szCs w:val="28"/>
          <w:lang w:val="uk-UA"/>
        </w:rPr>
        <w:t>співробітникам аудиторської фірми – групі по завданню</w:t>
      </w:r>
      <w:r w:rsidR="00C31FC2" w:rsidRPr="004505B8">
        <w:rPr>
          <w:b/>
          <w:bCs/>
          <w:color w:val="0070C0"/>
          <w:sz w:val="28"/>
          <w:szCs w:val="28"/>
          <w:lang w:val="uk-UA"/>
        </w:rPr>
        <w:t>.</w:t>
      </w:r>
      <w:r w:rsidR="00756FFD" w:rsidRPr="004505B8">
        <w:rPr>
          <w:b/>
          <w:bCs/>
          <w:color w:val="0070C0"/>
          <w:sz w:val="28"/>
          <w:szCs w:val="28"/>
          <w:lang w:val="uk-UA"/>
        </w:rPr>
        <w:t xml:space="preserve"> </w:t>
      </w:r>
      <w:r w:rsidR="00C34134" w:rsidRPr="004505B8">
        <w:rPr>
          <w:b/>
          <w:bCs/>
          <w:color w:val="0070C0"/>
          <w:sz w:val="28"/>
          <w:szCs w:val="28"/>
          <w:lang w:val="uk-UA"/>
        </w:rPr>
        <w:t xml:space="preserve"> </w:t>
      </w:r>
      <w:r w:rsidR="00C31FC2" w:rsidRPr="004505B8">
        <w:rPr>
          <w:b/>
          <w:bCs/>
          <w:color w:val="0070C0"/>
          <w:sz w:val="28"/>
          <w:szCs w:val="28"/>
          <w:lang w:val="uk-UA"/>
        </w:rPr>
        <w:t xml:space="preserve">Інструкції – є методиками застосування приписів МСА 315 </w:t>
      </w:r>
    </w:p>
    <w:p w14:paraId="692A3DE8" w14:textId="5A19AF71" w:rsidR="007C4157" w:rsidRPr="004505B8" w:rsidRDefault="007C4157">
      <w:pPr>
        <w:rPr>
          <w:color w:val="0070C0"/>
          <w:sz w:val="28"/>
          <w:szCs w:val="28"/>
          <w:lang w:val="uk-UA"/>
        </w:rPr>
      </w:pPr>
      <w:r w:rsidRPr="004505B8">
        <w:rPr>
          <w:color w:val="0070C0"/>
          <w:sz w:val="28"/>
          <w:szCs w:val="28"/>
          <w:lang w:val="uk-UA"/>
        </w:rPr>
        <w:t>1.Розуміння діяльності Клієнта його середовища та застосовних принципів фінансової звітності (МСА 315)</w:t>
      </w:r>
    </w:p>
    <w:p w14:paraId="2769DBDA" w14:textId="7303D988" w:rsidR="007C4157" w:rsidRPr="004505B8" w:rsidRDefault="007C4157">
      <w:pPr>
        <w:rPr>
          <w:color w:val="0070C0"/>
          <w:sz w:val="28"/>
          <w:szCs w:val="28"/>
          <w:lang w:val="uk-UA"/>
        </w:rPr>
      </w:pPr>
      <w:r w:rsidRPr="004505B8">
        <w:rPr>
          <w:color w:val="0070C0"/>
          <w:sz w:val="28"/>
          <w:szCs w:val="28"/>
          <w:lang w:val="uk-UA"/>
        </w:rPr>
        <w:t>2.</w:t>
      </w:r>
      <w:r w:rsidR="00566A5A" w:rsidRPr="004505B8">
        <w:rPr>
          <w:color w:val="0070C0"/>
          <w:sz w:val="28"/>
          <w:szCs w:val="28"/>
        </w:rPr>
        <w:t xml:space="preserve"> </w:t>
      </w:r>
      <w:r w:rsidR="00566A5A" w:rsidRPr="004505B8">
        <w:rPr>
          <w:color w:val="0070C0"/>
          <w:sz w:val="28"/>
          <w:szCs w:val="28"/>
          <w:lang w:val="uk-UA"/>
        </w:rPr>
        <w:t>Політики та процедури у відповідь на ризик нехтування управлінського персоналу заходами контролю</w:t>
      </w:r>
    </w:p>
    <w:p w14:paraId="129734A8" w14:textId="327612AC" w:rsidR="006969B6" w:rsidRPr="004505B8" w:rsidRDefault="006969B6">
      <w:pPr>
        <w:rPr>
          <w:color w:val="0070C0"/>
          <w:sz w:val="28"/>
          <w:szCs w:val="28"/>
          <w:lang w:val="uk-UA"/>
        </w:rPr>
      </w:pPr>
      <w:r w:rsidRPr="004505B8">
        <w:rPr>
          <w:color w:val="0070C0"/>
          <w:sz w:val="28"/>
          <w:szCs w:val="28"/>
          <w:lang w:val="uk-UA"/>
        </w:rPr>
        <w:t>3.</w:t>
      </w:r>
      <w:r w:rsidRPr="004505B8">
        <w:rPr>
          <w:color w:val="0070C0"/>
          <w:sz w:val="28"/>
          <w:szCs w:val="28"/>
        </w:rPr>
        <w:t xml:space="preserve"> </w:t>
      </w:r>
      <w:r w:rsidRPr="004505B8">
        <w:rPr>
          <w:color w:val="0070C0"/>
          <w:sz w:val="28"/>
          <w:szCs w:val="28"/>
          <w:lang w:val="uk-UA"/>
        </w:rPr>
        <w:t>Документування запитів щодо ризиків шахрайства (МСА 240.17–240.21)</w:t>
      </w:r>
    </w:p>
    <w:p w14:paraId="007FBF0A" w14:textId="3C37613A" w:rsidR="00AD49EE" w:rsidRPr="004505B8" w:rsidRDefault="00AD49EE">
      <w:pPr>
        <w:rPr>
          <w:color w:val="0070C0"/>
          <w:sz w:val="28"/>
          <w:szCs w:val="28"/>
          <w:lang w:val="uk-UA"/>
        </w:rPr>
      </w:pPr>
      <w:r w:rsidRPr="004505B8">
        <w:rPr>
          <w:color w:val="0070C0"/>
          <w:sz w:val="28"/>
          <w:szCs w:val="28"/>
          <w:lang w:val="uk-UA"/>
        </w:rPr>
        <w:t>4.</w:t>
      </w:r>
      <w:r w:rsidRPr="004505B8">
        <w:rPr>
          <w:color w:val="0070C0"/>
          <w:sz w:val="28"/>
          <w:szCs w:val="28"/>
        </w:rPr>
        <w:t xml:space="preserve"> </w:t>
      </w:r>
      <w:r w:rsidRPr="004505B8">
        <w:rPr>
          <w:color w:val="0070C0"/>
          <w:sz w:val="28"/>
          <w:szCs w:val="28"/>
          <w:lang w:val="uk-UA"/>
        </w:rPr>
        <w:t>Розуміння заходів ВК щодо дотримання законодавства та пов’язаних сторін (МСА 250.15, МСА 550.13–550.14)</w:t>
      </w:r>
    </w:p>
    <w:p w14:paraId="2F013706" w14:textId="52964F78" w:rsidR="00AD49EE" w:rsidRPr="004505B8" w:rsidRDefault="008C0FDC">
      <w:pPr>
        <w:rPr>
          <w:color w:val="0070C0"/>
          <w:sz w:val="28"/>
          <w:szCs w:val="28"/>
          <w:lang w:val="uk-UA"/>
        </w:rPr>
      </w:pPr>
      <w:r w:rsidRPr="004505B8">
        <w:rPr>
          <w:color w:val="0070C0"/>
          <w:sz w:val="28"/>
          <w:szCs w:val="28"/>
          <w:lang w:val="uk-UA"/>
        </w:rPr>
        <w:t>5.Розуміння внутрішнього контролю суб’єкта господарювання щодо облікових оцінок (МСА 540.13–540.14)</w:t>
      </w:r>
    </w:p>
    <w:p w14:paraId="5CF0F3F9" w14:textId="52BEC465" w:rsidR="00BE7F39" w:rsidRPr="004505B8" w:rsidRDefault="00BE7F39">
      <w:pPr>
        <w:rPr>
          <w:color w:val="0070C0"/>
          <w:sz w:val="28"/>
          <w:szCs w:val="28"/>
          <w:lang w:val="uk-UA"/>
        </w:rPr>
      </w:pPr>
      <w:r w:rsidRPr="004505B8">
        <w:rPr>
          <w:color w:val="0070C0"/>
          <w:sz w:val="28"/>
          <w:szCs w:val="28"/>
          <w:lang w:val="uk-UA"/>
        </w:rPr>
        <w:t>6.</w:t>
      </w:r>
      <w:r w:rsidRPr="004505B8">
        <w:rPr>
          <w:color w:val="0070C0"/>
          <w:sz w:val="28"/>
          <w:szCs w:val="28"/>
        </w:rPr>
        <w:t xml:space="preserve"> </w:t>
      </w:r>
      <w:r w:rsidRPr="004505B8">
        <w:rPr>
          <w:color w:val="0070C0"/>
          <w:sz w:val="28"/>
          <w:szCs w:val="28"/>
          <w:lang w:val="uk-UA"/>
        </w:rPr>
        <w:t>Політики та процедури щодо ідентифікованих ризиків суттєвих викривлень (МСА 315.30–33 A221)</w:t>
      </w:r>
    </w:p>
    <w:p w14:paraId="3090B1E2" w14:textId="73E654E6" w:rsidR="00C34134" w:rsidRPr="004505B8" w:rsidRDefault="0077075E" w:rsidP="00C3413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70C0"/>
          <w:sz w:val="28"/>
          <w:szCs w:val="28"/>
          <w:lang w:val="uk-UA"/>
        </w:rPr>
      </w:pPr>
      <w:r w:rsidRPr="004505B8">
        <w:rPr>
          <w:rFonts w:ascii="Arial" w:eastAsia="Arial" w:hAnsi="Arial" w:cs="Arial"/>
          <w:color w:val="0070C0"/>
          <w:sz w:val="28"/>
          <w:szCs w:val="28"/>
          <w:lang w:val="uk-UA"/>
        </w:rPr>
        <w:t>7. Отримання уявлення про інформаційну систему та повідомлення інформації Клієнта</w:t>
      </w:r>
    </w:p>
    <w:p w14:paraId="6C0C3E00" w14:textId="0BE9EF0D" w:rsidR="0077075E" w:rsidRPr="004505B8" w:rsidRDefault="008A3CA2" w:rsidP="00C3413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70C0"/>
          <w:sz w:val="28"/>
          <w:szCs w:val="28"/>
          <w:lang w:val="uk-UA"/>
        </w:rPr>
      </w:pPr>
      <w:r w:rsidRPr="004505B8">
        <w:rPr>
          <w:rFonts w:ascii="Arial" w:eastAsia="Arial" w:hAnsi="Arial" w:cs="Arial"/>
          <w:color w:val="0070C0"/>
          <w:sz w:val="28"/>
          <w:szCs w:val="28"/>
          <w:lang w:val="uk-UA"/>
        </w:rPr>
        <w:t>8.</w:t>
      </w:r>
      <w:r w:rsidRPr="004505B8">
        <w:rPr>
          <w:color w:val="0070C0"/>
        </w:rPr>
        <w:t xml:space="preserve"> </w:t>
      </w:r>
      <w:r w:rsidRPr="004505B8">
        <w:rPr>
          <w:rFonts w:ascii="Arial" w:eastAsia="Arial" w:hAnsi="Arial" w:cs="Arial"/>
          <w:color w:val="0070C0"/>
          <w:sz w:val="28"/>
          <w:szCs w:val="28"/>
          <w:lang w:val="uk-UA"/>
        </w:rPr>
        <w:t>Отримання розуміння компонентів системи внутрішнього контролю Клієнта (МСА 315 пп. 21–24)</w:t>
      </w:r>
    </w:p>
    <w:p w14:paraId="1C35F6D5" w14:textId="20E46E75" w:rsidR="00140725" w:rsidRPr="004505B8" w:rsidRDefault="00140725" w:rsidP="0014072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70C0"/>
          <w:sz w:val="28"/>
          <w:szCs w:val="28"/>
          <w:lang w:val="uk"/>
        </w:rPr>
      </w:pPr>
      <w:r w:rsidRPr="004505B8">
        <w:rPr>
          <w:rFonts w:ascii="Arial" w:eastAsia="Arial" w:hAnsi="Arial" w:cs="Arial"/>
          <w:color w:val="0070C0"/>
          <w:sz w:val="28"/>
          <w:szCs w:val="28"/>
          <w:lang w:val="uk-UA"/>
        </w:rPr>
        <w:t>9.</w:t>
      </w:r>
      <w:r w:rsidRPr="004505B8">
        <w:rPr>
          <w:rFonts w:ascii="Times New Roman" w:eastAsia="Times New Roman" w:hAnsi="Times New Roman" w:cs="Times New Roman"/>
          <w:color w:val="0070C0"/>
          <w:kern w:val="0"/>
          <w:sz w:val="36"/>
          <w:szCs w:val="36"/>
          <w:lang w:val="uk" w:eastAsia="ru-RU"/>
          <w14:ligatures w14:val="none"/>
        </w:rPr>
        <w:t xml:space="preserve"> </w:t>
      </w:r>
      <w:r w:rsidRPr="004505B8">
        <w:rPr>
          <w:rFonts w:ascii="Arial" w:eastAsia="Arial" w:hAnsi="Arial" w:cs="Arial"/>
          <w:color w:val="0070C0"/>
          <w:sz w:val="28"/>
          <w:szCs w:val="28"/>
          <w:lang w:val="uk"/>
        </w:rPr>
        <w:t>Отримання уявлення про компоненти заходів контролю (МСА 315.26–315.27)</w:t>
      </w:r>
    </w:p>
    <w:p w14:paraId="13DD2C91" w14:textId="05A25EDE" w:rsidR="00140725" w:rsidRPr="004505B8" w:rsidRDefault="00436BC6" w:rsidP="0014072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70C0"/>
          <w:sz w:val="28"/>
          <w:szCs w:val="28"/>
          <w:lang w:val="uk"/>
        </w:rPr>
      </w:pPr>
      <w:r w:rsidRPr="004505B8">
        <w:rPr>
          <w:rFonts w:ascii="Arial" w:eastAsia="Arial" w:hAnsi="Arial" w:cs="Arial"/>
          <w:color w:val="0070C0"/>
          <w:sz w:val="28"/>
          <w:szCs w:val="28"/>
          <w:lang w:val="uk"/>
        </w:rPr>
        <w:t>10. Оцінка належності та відповідності облікової політики Клієнта застосовним принципам фінансової звітності</w:t>
      </w:r>
    </w:p>
    <w:p w14:paraId="7CCB8F77" w14:textId="5D4AFD4E" w:rsidR="008A3CA2" w:rsidRPr="004505B8" w:rsidRDefault="008A3CA2" w:rsidP="00C3413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70C0"/>
          <w:sz w:val="28"/>
          <w:szCs w:val="28"/>
          <w:lang w:val="uk-UA"/>
        </w:rPr>
      </w:pPr>
    </w:p>
    <w:p w14:paraId="4951B163" w14:textId="77777777" w:rsidR="000E21E3" w:rsidRPr="004505B8" w:rsidRDefault="000E21E3" w:rsidP="00C3413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70C0"/>
          <w:sz w:val="28"/>
          <w:szCs w:val="28"/>
          <w:lang w:val="uk-UA"/>
        </w:rPr>
      </w:pPr>
    </w:p>
    <w:p w14:paraId="015E3875" w14:textId="77777777" w:rsidR="000E21E3" w:rsidRDefault="000E21E3" w:rsidP="00C3413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EE0000"/>
          <w:sz w:val="28"/>
          <w:szCs w:val="28"/>
          <w:lang w:val="uk-UA"/>
        </w:rPr>
      </w:pPr>
    </w:p>
    <w:p w14:paraId="78353CF3" w14:textId="77777777" w:rsidR="004505B8" w:rsidRPr="0077075E" w:rsidRDefault="004505B8" w:rsidP="00C3413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EE0000"/>
          <w:sz w:val="28"/>
          <w:szCs w:val="28"/>
          <w:lang w:val="uk-UA"/>
        </w:rPr>
      </w:pPr>
    </w:p>
    <w:p w14:paraId="3BA0F93F" w14:textId="24B7CEA2" w:rsidR="0077075E" w:rsidRPr="000D5BF0" w:rsidRDefault="00621181" w:rsidP="000D5BF0">
      <w:pPr>
        <w:pStyle w:val="a7"/>
        <w:widowControl w:val="0"/>
        <w:numPr>
          <w:ilvl w:val="0"/>
          <w:numId w:val="10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Arial" w:hAnsi="Times New Roman" w:cs="Times New Roman"/>
          <w:b/>
          <w:bCs/>
          <w:color w:val="EE0000"/>
          <w:sz w:val="28"/>
          <w:szCs w:val="28"/>
          <w:lang w:val="uk-UA"/>
        </w:rPr>
      </w:pPr>
      <w:r w:rsidRPr="000D5BF0">
        <w:rPr>
          <w:rFonts w:ascii="Times New Roman" w:eastAsia="Arial" w:hAnsi="Times New Roman" w:cs="Times New Roman"/>
          <w:b/>
          <w:bCs/>
          <w:color w:val="EE0000"/>
          <w:sz w:val="28"/>
          <w:szCs w:val="28"/>
          <w:lang w:val="uk-UA"/>
        </w:rPr>
        <w:lastRenderedPageBreak/>
        <w:t xml:space="preserve">ІНСТРУКЦІЯ </w:t>
      </w:r>
    </w:p>
    <w:tbl>
      <w:tblPr>
        <w:tblW w:w="9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15"/>
      </w:tblGrid>
      <w:tr w:rsidR="00C34134" w:rsidRPr="00BF2EBA" w14:paraId="6C033596" w14:textId="77777777" w:rsidTr="00731BEE">
        <w:tc>
          <w:tcPr>
            <w:tcW w:w="9715" w:type="dxa"/>
            <w:shd w:val="clear" w:color="auto" w:fill="002060"/>
          </w:tcPr>
          <w:p w14:paraId="3A04FA4D" w14:textId="77777777" w:rsidR="00C34134" w:rsidRPr="00C34134" w:rsidRDefault="00C34134" w:rsidP="00731BEE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FFFFFF"/>
                <w:sz w:val="36"/>
                <w:szCs w:val="36"/>
                <w:lang w:val="uk-UA"/>
              </w:rPr>
            </w:pPr>
            <w:r w:rsidRPr="00C34134">
              <w:rPr>
                <w:rFonts w:ascii="Times New Roman" w:eastAsia="Times New Roman" w:hAnsi="Times New Roman" w:cs="Times New Roman"/>
                <w:b/>
                <w:bCs/>
                <w:color w:val="FFFFFF"/>
                <w:sz w:val="36"/>
                <w:szCs w:val="36"/>
                <w:lang w:val="uk-UA"/>
              </w:rPr>
              <w:t>Розуміння діяльності Клієнта його середовища та застосовних принципів фінансової звітності (МСА 315)</w:t>
            </w:r>
          </w:p>
        </w:tc>
      </w:tr>
    </w:tbl>
    <w:p w14:paraId="696137EB" w14:textId="77777777" w:rsidR="006E7864" w:rsidRPr="006E7864" w:rsidRDefault="006E7864" w:rsidP="006E7864">
      <w:pPr>
        <w:spacing w:before="120"/>
        <w:rPr>
          <w:rFonts w:ascii="Times New Roman" w:eastAsia="Times New Roman" w:hAnsi="Times New Roman" w:cs="Times New Roman"/>
          <w:b/>
          <w:bCs/>
          <w:color w:val="EE0000"/>
          <w:sz w:val="28"/>
          <w:szCs w:val="28"/>
          <w:lang w:val="uk-UA"/>
        </w:rPr>
      </w:pPr>
      <w:r w:rsidRPr="006E7864">
        <w:rPr>
          <w:rFonts w:ascii="Times New Roman" w:eastAsia="Times New Roman" w:hAnsi="Times New Roman" w:cs="Times New Roman"/>
          <w:b/>
          <w:bCs/>
          <w:color w:val="EE0000"/>
          <w:sz w:val="28"/>
          <w:szCs w:val="28"/>
          <w:lang w:val="uk-UA"/>
        </w:rPr>
        <w:t xml:space="preserve">П. 19МСА 315  Аудитор повинен виконати процедури оцінки ризиків для розуміння: </w:t>
      </w:r>
    </w:p>
    <w:p w14:paraId="51AB126E" w14:textId="2FE47196" w:rsidR="006E7864" w:rsidRPr="006E7864" w:rsidRDefault="00C31FC2" w:rsidP="006E7864">
      <w:pPr>
        <w:spacing w:before="120"/>
        <w:rPr>
          <w:rFonts w:ascii="Times New Roman" w:eastAsia="Times New Roman" w:hAnsi="Times New Roman" w:cs="Times New Roman"/>
          <w:b/>
          <w:bCs/>
          <w:color w:val="EE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noProof/>
          <w:color w:val="EE0000"/>
          <w:sz w:val="28"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9E646E1" wp14:editId="109FE896">
                <wp:simplePos x="0" y="0"/>
                <wp:positionH relativeFrom="column">
                  <wp:posOffset>-487045</wp:posOffset>
                </wp:positionH>
                <wp:positionV relativeFrom="paragraph">
                  <wp:posOffset>-103101</wp:posOffset>
                </wp:positionV>
                <wp:extent cx="415520" cy="374419"/>
                <wp:effectExtent l="0" t="19050" r="41910" b="45085"/>
                <wp:wrapNone/>
                <wp:docPr id="926936001" name="Стрелка: вправо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5520" cy="37441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914FE1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Стрелка: вправо 9" o:spid="_x0000_s1026" type="#_x0000_t13" style="position:absolute;margin-left:-38.35pt;margin-top:-8.1pt;width:32.7pt;height:29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" adj="11868" fillcolor="#156082 [3204]" strokecolor="#030e13 [484]" strokeweight="1pt"/>
            </w:pict>
          </mc:Fallback>
        </mc:AlternateContent>
      </w:r>
      <w:r w:rsidR="006E7864" w:rsidRPr="006E7864">
        <w:rPr>
          <w:rFonts w:ascii="Times New Roman" w:eastAsia="Times New Roman" w:hAnsi="Times New Roman" w:cs="Times New Roman"/>
          <w:b/>
          <w:bCs/>
          <w:color w:val="EE0000"/>
          <w:sz w:val="28"/>
          <w:szCs w:val="28"/>
          <w:lang w:val="uk-UA"/>
        </w:rPr>
        <w:t xml:space="preserve">(а) </w:t>
      </w:r>
      <w:r w:rsidR="006E7864" w:rsidRPr="006E7864">
        <w:rPr>
          <w:rFonts w:ascii="Times New Roman" w:eastAsia="Times New Roman" w:hAnsi="Times New Roman" w:cs="Times New Roman"/>
          <w:b/>
          <w:bCs/>
          <w:strike/>
          <w:color w:val="EE0000"/>
          <w:sz w:val="28"/>
          <w:szCs w:val="28"/>
          <w:lang w:val="uk-UA"/>
        </w:rPr>
        <w:t>наступних</w:t>
      </w:r>
      <w:r w:rsidR="006E7864" w:rsidRPr="006E7864">
        <w:rPr>
          <w:rFonts w:ascii="Times New Roman" w:eastAsia="Times New Roman" w:hAnsi="Times New Roman" w:cs="Times New Roman"/>
          <w:b/>
          <w:bCs/>
          <w:color w:val="EE0000"/>
          <w:sz w:val="28"/>
          <w:szCs w:val="28"/>
          <w:lang w:val="uk-UA"/>
        </w:rPr>
        <w:t xml:space="preserve"> </w:t>
      </w:r>
      <w:r w:rsidR="006E7864">
        <w:rPr>
          <w:rFonts w:ascii="Times New Roman" w:eastAsia="Times New Roman" w:hAnsi="Times New Roman" w:cs="Times New Roman"/>
          <w:b/>
          <w:bCs/>
          <w:color w:val="EE0000"/>
          <w:sz w:val="28"/>
          <w:szCs w:val="28"/>
          <w:lang w:val="uk-UA"/>
        </w:rPr>
        <w:t xml:space="preserve"> певних  </w:t>
      </w:r>
      <w:r w:rsidR="006E7864" w:rsidRPr="006E7864">
        <w:rPr>
          <w:rFonts w:ascii="Times New Roman" w:eastAsia="Times New Roman" w:hAnsi="Times New Roman" w:cs="Times New Roman"/>
          <w:b/>
          <w:bCs/>
          <w:color w:val="EE0000"/>
          <w:sz w:val="28"/>
          <w:szCs w:val="28"/>
          <w:lang w:val="uk-UA"/>
        </w:rPr>
        <w:t>аспектів суб’єкта господарювання та його середовища;</w:t>
      </w:r>
    </w:p>
    <w:p w14:paraId="2AEEDA8E" w14:textId="498DCABF" w:rsidR="006E7864" w:rsidRPr="006E7864" w:rsidRDefault="006E7864" w:rsidP="006E7864">
      <w:pPr>
        <w:spacing w:before="120"/>
        <w:rPr>
          <w:rFonts w:ascii="Times New Roman" w:eastAsia="Times New Roman" w:hAnsi="Times New Roman" w:cs="Times New Roman"/>
          <w:b/>
          <w:bCs/>
          <w:color w:val="EE0000"/>
          <w:sz w:val="28"/>
          <w:szCs w:val="28"/>
          <w:lang w:val="uk-UA"/>
        </w:rPr>
      </w:pPr>
      <w:r w:rsidRPr="006E7864">
        <w:rPr>
          <w:rFonts w:ascii="Times New Roman" w:eastAsia="Times New Roman" w:hAnsi="Times New Roman" w:cs="Times New Roman"/>
          <w:b/>
          <w:bCs/>
          <w:color w:val="EE0000"/>
          <w:sz w:val="28"/>
          <w:szCs w:val="28"/>
          <w:lang w:val="uk-UA"/>
        </w:rPr>
        <w:t xml:space="preserve">(b) застосовної системи фінансової звітності, а також облікової політики </w:t>
      </w:r>
      <w:r w:rsidR="00C31FC2">
        <w:rPr>
          <w:rFonts w:ascii="Times New Roman" w:eastAsia="Times New Roman" w:hAnsi="Times New Roman" w:cs="Times New Roman"/>
          <w:b/>
          <w:bCs/>
          <w:noProof/>
          <w:color w:val="EE0000"/>
          <w:sz w:val="28"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FA7CFFC" wp14:editId="2E5C54FC">
                <wp:simplePos x="0" y="0"/>
                <wp:positionH relativeFrom="column">
                  <wp:posOffset>-487680</wp:posOffset>
                </wp:positionH>
                <wp:positionV relativeFrom="paragraph">
                  <wp:posOffset>-134620</wp:posOffset>
                </wp:positionV>
                <wp:extent cx="415520" cy="374419"/>
                <wp:effectExtent l="0" t="19050" r="41910" b="45085"/>
                <wp:wrapNone/>
                <wp:docPr id="137536218" name="Стрелка: вправо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5520" cy="374419"/>
                        </a:xfrm>
                        <a:prstGeom prst="rightArrow">
                          <a:avLst/>
                        </a:prstGeom>
                        <a:solidFill>
                          <a:srgbClr val="156082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8E66C5" id="Стрелка: вправо 9" o:spid="_x0000_s1026" type="#_x0000_t13" style="position:absolute;margin-left:-38.4pt;margin-top:-10.6pt;width:32.7pt;height:29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" adj="11868" fillcolor="#156082" strokecolor="#042433" strokeweight="1pt"/>
            </w:pict>
          </mc:Fallback>
        </mc:AlternateContent>
      </w:r>
      <w:r w:rsidRPr="006E7864">
        <w:rPr>
          <w:rFonts w:ascii="Times New Roman" w:eastAsia="Times New Roman" w:hAnsi="Times New Roman" w:cs="Times New Roman"/>
          <w:b/>
          <w:bCs/>
          <w:color w:val="EE0000"/>
          <w:sz w:val="28"/>
          <w:szCs w:val="28"/>
          <w:lang w:val="uk-UA"/>
        </w:rPr>
        <w:t xml:space="preserve">суб’єкта господарювання і причин будь-яких змін в ній; </w:t>
      </w:r>
    </w:p>
    <w:p w14:paraId="53988E18" w14:textId="273504FD" w:rsidR="006E7864" w:rsidRDefault="006E7864" w:rsidP="006E7864">
      <w:pPr>
        <w:spacing w:before="120"/>
        <w:rPr>
          <w:rFonts w:ascii="Times New Roman" w:eastAsia="Times New Roman" w:hAnsi="Times New Roman" w:cs="Times New Roman"/>
          <w:b/>
          <w:bCs/>
          <w:color w:val="EE0000"/>
          <w:sz w:val="28"/>
          <w:szCs w:val="28"/>
          <w:lang w:val="uk-UA"/>
        </w:rPr>
      </w:pPr>
      <w:r w:rsidRPr="006E7864">
        <w:rPr>
          <w:rFonts w:ascii="Times New Roman" w:eastAsia="Times New Roman" w:hAnsi="Times New Roman" w:cs="Times New Roman"/>
          <w:b/>
          <w:bCs/>
          <w:color w:val="EE0000"/>
          <w:sz w:val="28"/>
          <w:szCs w:val="28"/>
          <w:lang w:val="uk-UA"/>
        </w:rPr>
        <w:t xml:space="preserve">(c) того, як невід'ємні фактори ризику впливають на схильність тверджень до викривлення і ступеню цього викривлення при підготовці </w:t>
      </w:r>
      <w:r w:rsidR="00C31FC2">
        <w:rPr>
          <w:rFonts w:ascii="Times New Roman" w:eastAsia="Times New Roman" w:hAnsi="Times New Roman" w:cs="Times New Roman"/>
          <w:b/>
          <w:bCs/>
          <w:noProof/>
          <w:color w:val="EE0000"/>
          <w:sz w:val="28"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80D35A7" wp14:editId="53CCAE90">
                <wp:simplePos x="0" y="0"/>
                <wp:positionH relativeFrom="column">
                  <wp:posOffset>-487680</wp:posOffset>
                </wp:positionH>
                <wp:positionV relativeFrom="paragraph">
                  <wp:posOffset>-94442</wp:posOffset>
                </wp:positionV>
                <wp:extent cx="415520" cy="374419"/>
                <wp:effectExtent l="0" t="19050" r="41910" b="45085"/>
                <wp:wrapNone/>
                <wp:docPr id="1462254242" name="Стрелка: вправо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5520" cy="374419"/>
                        </a:xfrm>
                        <a:prstGeom prst="rightArrow">
                          <a:avLst/>
                        </a:prstGeom>
                        <a:solidFill>
                          <a:srgbClr val="156082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4E58E8" id="Стрелка: вправо 9" o:spid="_x0000_s1026" type="#_x0000_t13" style="position:absolute;margin-left:-38.4pt;margin-top:-7.45pt;width:32.7pt;height:29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" adj="11868" fillcolor="#156082" strokecolor="#042433" strokeweight="1pt"/>
            </w:pict>
          </mc:Fallback>
        </mc:AlternateContent>
      </w:r>
      <w:r w:rsidRPr="006E7864">
        <w:rPr>
          <w:rFonts w:ascii="Times New Roman" w:eastAsia="Times New Roman" w:hAnsi="Times New Roman" w:cs="Times New Roman"/>
          <w:b/>
          <w:bCs/>
          <w:color w:val="EE0000"/>
          <w:sz w:val="28"/>
          <w:szCs w:val="28"/>
          <w:lang w:val="uk-UA"/>
        </w:rPr>
        <w:t>фінансової звітності відповідно до застосовних принципів фінансової звітності, на основі розуміння, отриманого в у випадках</w:t>
      </w:r>
    </w:p>
    <w:p w14:paraId="3D6F1022" w14:textId="2EB47FC2" w:rsidR="006E7864" w:rsidRDefault="006E7864" w:rsidP="006E7864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lang w:val="uk-UA"/>
        </w:rPr>
      </w:pPr>
      <w:r w:rsidRPr="006E06B1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lang w:val="uk-UA"/>
        </w:rPr>
        <w:t>Дії аудитора</w:t>
      </w:r>
      <w:r w:rsidRPr="00496E02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lang w:val="uk-UA"/>
        </w:rPr>
        <w:t xml:space="preserve"> * - </w:t>
      </w:r>
      <w:r w:rsidRPr="006E06B1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lang w:val="uk-UA"/>
        </w:rPr>
        <w:t>це процедури, що здійснює аудитор для оцінки ризиків, п</w:t>
      </w:r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lang w:val="uk-UA"/>
        </w:rPr>
        <w:t>.</w:t>
      </w:r>
      <w:r w:rsidRPr="006E06B1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lang w:val="uk-UA"/>
        </w:rPr>
        <w:t xml:space="preserve"> 14 МСА 315</w:t>
      </w:r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lang w:val="uk-UA"/>
        </w:rPr>
        <w:t>:</w:t>
      </w:r>
    </w:p>
    <w:p w14:paraId="68CAB2E7" w14:textId="77777777" w:rsidR="006E7864" w:rsidRPr="00496E02" w:rsidRDefault="006E7864" w:rsidP="006E7864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lang w:val="uk-UA"/>
        </w:rPr>
      </w:pPr>
      <w:r w:rsidRPr="00496E02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lang w:val="uk-UA"/>
        </w:rPr>
        <w:t xml:space="preserve">(а) запити керівництву та інших відповідних осіб суб'єкта господарювання, включаючи осіб, які мають відношення до діяльності внутрішнього аудиту (якщо така діяльність має місце) </w:t>
      </w:r>
    </w:p>
    <w:p w14:paraId="433E3DDB" w14:textId="77777777" w:rsidR="006E7864" w:rsidRPr="00496E02" w:rsidRDefault="006E7864" w:rsidP="006E7864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lang w:val="uk-UA"/>
        </w:rPr>
      </w:pPr>
      <w:r w:rsidRPr="00496E02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lang w:val="uk-UA"/>
        </w:rPr>
        <w:t xml:space="preserve">(b) аналітичні процедури;  </w:t>
      </w:r>
    </w:p>
    <w:p w14:paraId="45D7D0A7" w14:textId="77777777" w:rsidR="006E7864" w:rsidRPr="006E06B1" w:rsidRDefault="006E7864" w:rsidP="006E7864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lang w:val="uk-UA"/>
        </w:rPr>
      </w:pPr>
      <w:r w:rsidRPr="00496E02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lang w:val="uk-UA"/>
        </w:rPr>
        <w:t>(c) спостереження та перевірка</w:t>
      </w:r>
    </w:p>
    <w:p w14:paraId="522B9E9F" w14:textId="0B3D8EB6" w:rsidR="00C34134" w:rsidRPr="00C34134" w:rsidRDefault="00C34134" w:rsidP="00C34134">
      <w:pPr>
        <w:spacing w:before="120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C34134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1. Мета</w:t>
      </w:r>
    </w:p>
    <w:p w14:paraId="6E711F96" w14:textId="15FE3EED" w:rsidR="00C34134" w:rsidRPr="00C34134" w:rsidRDefault="00C34134" w:rsidP="00C34134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34134">
        <w:rPr>
          <w:rFonts w:ascii="Times New Roman" w:eastAsia="Times New Roman" w:hAnsi="Times New Roman" w:cs="Times New Roman"/>
          <w:sz w:val="24"/>
          <w:szCs w:val="24"/>
          <w:lang w:val="uk-UA"/>
        </w:rPr>
        <w:t>Забезпечити, щоб команда з завдання:</w:t>
      </w:r>
    </w:p>
    <w:p w14:paraId="04D5B7EE" w14:textId="77777777" w:rsidR="00C34134" w:rsidRPr="00C34134" w:rsidRDefault="00C34134">
      <w:pPr>
        <w:numPr>
          <w:ilvl w:val="0"/>
          <w:numId w:val="9"/>
        </w:num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34134">
        <w:rPr>
          <w:rFonts w:ascii="Times New Roman" w:eastAsia="Times New Roman" w:hAnsi="Times New Roman" w:cs="Times New Roman"/>
          <w:sz w:val="24"/>
          <w:szCs w:val="24"/>
          <w:lang w:val="uk-UA"/>
        </w:rPr>
        <w:t>мала достатнє розуміння бізнесу Клієнта та його середовища;</w:t>
      </w:r>
    </w:p>
    <w:p w14:paraId="15FDD172" w14:textId="77777777" w:rsidR="00C34134" w:rsidRPr="00C34134" w:rsidRDefault="00C34134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34134">
        <w:rPr>
          <w:rFonts w:ascii="Times New Roman" w:eastAsia="Times New Roman" w:hAnsi="Times New Roman" w:cs="Times New Roman"/>
          <w:sz w:val="24"/>
          <w:szCs w:val="24"/>
          <w:lang w:val="uk-UA"/>
        </w:rPr>
        <w:t>розуміла застосовну систему фінансової звітності та облікову політику;</w:t>
      </w:r>
    </w:p>
    <w:p w14:paraId="4558CDCB" w14:textId="77777777" w:rsidR="00C34134" w:rsidRPr="00C34134" w:rsidRDefault="00C34134">
      <w:pPr>
        <w:numPr>
          <w:ilvl w:val="0"/>
          <w:numId w:val="9"/>
        </w:num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34134">
        <w:rPr>
          <w:rFonts w:ascii="Times New Roman" w:eastAsia="Times New Roman" w:hAnsi="Times New Roman" w:cs="Times New Roman"/>
          <w:sz w:val="24"/>
          <w:szCs w:val="24"/>
          <w:lang w:val="uk-UA"/>
        </w:rPr>
        <w:t>змогла оцінити невід’ємні фактори ризику і їхній вплив на схильність тверджень до викривлення.</w:t>
      </w:r>
    </w:p>
    <w:p w14:paraId="652613CF" w14:textId="77777777" w:rsidR="00C31FC2" w:rsidRDefault="00C31FC2" w:rsidP="00C34134">
      <w:pPr>
        <w:spacing w:before="120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7ADBB43E" w14:textId="728A7D1B" w:rsidR="00C34134" w:rsidRPr="00C34134" w:rsidRDefault="00C31FC2" w:rsidP="00C34134">
      <w:pPr>
        <w:spacing w:before="120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/>
        </w:rPr>
        <w:drawing>
          <wp:inline distT="0" distB="0" distL="0" distR="0" wp14:anchorId="11BDBA1C" wp14:editId="72A15AC4">
            <wp:extent cx="304800" cy="348615"/>
            <wp:effectExtent l="0" t="0" r="0" b="0"/>
            <wp:docPr id="184529816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581" cy="3517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C34134" w:rsidRPr="00C34134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2. Розуміння діяльності Клієнта та його середовища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="00C34134" w:rsidRPr="00C34134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 Блок (a)</w:t>
      </w:r>
    </w:p>
    <w:p w14:paraId="599EA402" w14:textId="77777777" w:rsidR="00C34134" w:rsidRPr="00C34134" w:rsidRDefault="00C34134" w:rsidP="00C34134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C34134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2.1. Організаційна структура, власність, управління, бізнес-модель, ІТ-інтеграція</w:t>
      </w:r>
    </w:p>
    <w:p w14:paraId="08205B5C" w14:textId="77777777" w:rsidR="006B34E7" w:rsidRPr="00C34134" w:rsidRDefault="006B34E7" w:rsidP="006B34E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34134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Дії аудитора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C34134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:</w:t>
      </w:r>
    </w:p>
    <w:p w14:paraId="3FDBE88C" w14:textId="77777777" w:rsidR="00C34134" w:rsidRPr="00C34134" w:rsidRDefault="00C34134">
      <w:pPr>
        <w:numPr>
          <w:ilvl w:val="0"/>
          <w:numId w:val="15"/>
        </w:num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34134">
        <w:rPr>
          <w:rFonts w:ascii="Times New Roman" w:eastAsia="Times New Roman" w:hAnsi="Times New Roman" w:cs="Times New Roman"/>
          <w:sz w:val="24"/>
          <w:szCs w:val="24"/>
          <w:lang w:val="uk-UA"/>
        </w:rPr>
        <w:t>Отримати та проаналізувати:</w:t>
      </w:r>
    </w:p>
    <w:p w14:paraId="7275283C" w14:textId="77777777" w:rsidR="00C34134" w:rsidRPr="00C34134" w:rsidRDefault="00C34134">
      <w:pPr>
        <w:numPr>
          <w:ilvl w:val="1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34134">
        <w:rPr>
          <w:rFonts w:ascii="Times New Roman" w:eastAsia="Times New Roman" w:hAnsi="Times New Roman" w:cs="Times New Roman"/>
          <w:sz w:val="24"/>
          <w:szCs w:val="24"/>
          <w:lang w:val="uk-UA"/>
        </w:rPr>
        <w:t>установчі документи, структуру власності, статут, витяги з реєстрів;</w:t>
      </w:r>
    </w:p>
    <w:p w14:paraId="13957CC9" w14:textId="77777777" w:rsidR="00C34134" w:rsidRPr="00C34134" w:rsidRDefault="00C34134">
      <w:pPr>
        <w:numPr>
          <w:ilvl w:val="1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34134">
        <w:rPr>
          <w:rFonts w:ascii="Times New Roman" w:eastAsia="Times New Roman" w:hAnsi="Times New Roman" w:cs="Times New Roman"/>
          <w:sz w:val="24"/>
          <w:szCs w:val="24"/>
          <w:lang w:val="uk-UA"/>
        </w:rPr>
        <w:lastRenderedPageBreak/>
        <w:t>структуру управління, підзвітність, ключових осіб;</w:t>
      </w:r>
    </w:p>
    <w:p w14:paraId="68E0EF94" w14:textId="77777777" w:rsidR="00C34134" w:rsidRPr="00C34134" w:rsidRDefault="00C34134">
      <w:pPr>
        <w:numPr>
          <w:ilvl w:val="1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34134">
        <w:rPr>
          <w:rFonts w:ascii="Times New Roman" w:eastAsia="Times New Roman" w:hAnsi="Times New Roman" w:cs="Times New Roman"/>
          <w:sz w:val="24"/>
          <w:szCs w:val="24"/>
          <w:lang w:val="uk-UA"/>
        </w:rPr>
        <w:t>опис бізнес-моделі: джерела доходів, основні процеси, ключові активи, контрагенти.</w:t>
      </w:r>
    </w:p>
    <w:p w14:paraId="1853E253" w14:textId="77777777" w:rsidR="00C34134" w:rsidRPr="00C34134" w:rsidRDefault="00C34134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34134">
        <w:rPr>
          <w:rFonts w:ascii="Times New Roman" w:eastAsia="Times New Roman" w:hAnsi="Times New Roman" w:cs="Times New Roman"/>
          <w:sz w:val="24"/>
          <w:szCs w:val="24"/>
          <w:lang w:val="uk-UA"/>
        </w:rPr>
        <w:t>З’ясувати, як ІТ-система інтегрована з бізнес-моделлю:</w:t>
      </w:r>
    </w:p>
    <w:p w14:paraId="651E50A8" w14:textId="77777777" w:rsidR="00C34134" w:rsidRPr="00C34134" w:rsidRDefault="00C34134">
      <w:pPr>
        <w:numPr>
          <w:ilvl w:val="1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34134">
        <w:rPr>
          <w:rFonts w:ascii="Times New Roman" w:eastAsia="Times New Roman" w:hAnsi="Times New Roman" w:cs="Times New Roman"/>
          <w:sz w:val="24"/>
          <w:szCs w:val="24"/>
          <w:lang w:val="uk-UA"/>
        </w:rPr>
        <w:t>основні облікові системи;</w:t>
      </w:r>
    </w:p>
    <w:p w14:paraId="57093A4F" w14:textId="77777777" w:rsidR="00C34134" w:rsidRPr="00C34134" w:rsidRDefault="00C34134">
      <w:pPr>
        <w:numPr>
          <w:ilvl w:val="1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34134">
        <w:rPr>
          <w:rFonts w:ascii="Times New Roman" w:eastAsia="Times New Roman" w:hAnsi="Times New Roman" w:cs="Times New Roman"/>
          <w:sz w:val="24"/>
          <w:szCs w:val="24"/>
          <w:lang w:val="uk-UA"/>
        </w:rPr>
        <w:t>допоміжні ІТ-рішення (CRM, склад, виробництво, білінг, банкінг);</w:t>
      </w:r>
    </w:p>
    <w:p w14:paraId="180EDD84" w14:textId="77777777" w:rsidR="00C34134" w:rsidRPr="00C34134" w:rsidRDefault="00C34134">
      <w:pPr>
        <w:numPr>
          <w:ilvl w:val="1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34134">
        <w:rPr>
          <w:rFonts w:ascii="Times New Roman" w:eastAsia="Times New Roman" w:hAnsi="Times New Roman" w:cs="Times New Roman"/>
          <w:sz w:val="24"/>
          <w:szCs w:val="24"/>
          <w:lang w:val="uk-UA"/>
        </w:rPr>
        <w:t>ступінь автоматизації ключових процесів.</w:t>
      </w:r>
    </w:p>
    <w:p w14:paraId="0D54CB40" w14:textId="77777777" w:rsidR="00C34134" w:rsidRPr="00C34134" w:rsidRDefault="00C34134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34134">
        <w:rPr>
          <w:rFonts w:ascii="Times New Roman" w:eastAsia="Times New Roman" w:hAnsi="Times New Roman" w:cs="Times New Roman"/>
          <w:sz w:val="24"/>
          <w:szCs w:val="24"/>
          <w:lang w:val="uk-UA"/>
        </w:rPr>
        <w:t>Ідентифікувати:</w:t>
      </w:r>
    </w:p>
    <w:p w14:paraId="090615DE" w14:textId="77777777" w:rsidR="00C34134" w:rsidRPr="00C34134" w:rsidRDefault="00C34134">
      <w:pPr>
        <w:numPr>
          <w:ilvl w:val="1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34134">
        <w:rPr>
          <w:rFonts w:ascii="Times New Roman" w:eastAsia="Times New Roman" w:hAnsi="Times New Roman" w:cs="Times New Roman"/>
          <w:sz w:val="24"/>
          <w:szCs w:val="24"/>
          <w:lang w:val="uk-UA"/>
        </w:rPr>
        <w:t>складні або нетипові види діяльності;</w:t>
      </w:r>
    </w:p>
    <w:p w14:paraId="4981A14B" w14:textId="77777777" w:rsidR="00C34134" w:rsidRPr="00C34134" w:rsidRDefault="00C34134">
      <w:pPr>
        <w:numPr>
          <w:ilvl w:val="1"/>
          <w:numId w:val="15"/>
        </w:num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34134">
        <w:rPr>
          <w:rFonts w:ascii="Times New Roman" w:eastAsia="Times New Roman" w:hAnsi="Times New Roman" w:cs="Times New Roman"/>
          <w:sz w:val="24"/>
          <w:szCs w:val="24"/>
          <w:lang w:val="uk-UA"/>
        </w:rPr>
        <w:t>зони підвищеного ризику (великий обсяг операцій, суб’єктивні оцінки, складні контракти).</w:t>
      </w:r>
    </w:p>
    <w:p w14:paraId="0D158434" w14:textId="77777777" w:rsidR="00C34134" w:rsidRPr="00C34134" w:rsidRDefault="00C34134" w:rsidP="00C34134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34134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Документування:</w:t>
      </w:r>
    </w:p>
    <w:p w14:paraId="0D7D7D16" w14:textId="77777777" w:rsidR="00C34134" w:rsidRPr="00C34134" w:rsidRDefault="00C34134">
      <w:pPr>
        <w:numPr>
          <w:ilvl w:val="0"/>
          <w:numId w:val="16"/>
        </w:num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34134">
        <w:rPr>
          <w:rFonts w:ascii="Times New Roman" w:eastAsia="Times New Roman" w:hAnsi="Times New Roman" w:cs="Times New Roman"/>
          <w:sz w:val="24"/>
          <w:szCs w:val="24"/>
          <w:lang w:val="uk-UA"/>
        </w:rPr>
        <w:t>Опис бізнес-моделі та оргструктури.</w:t>
      </w:r>
    </w:p>
    <w:p w14:paraId="22345F54" w14:textId="77777777" w:rsidR="00C34134" w:rsidRPr="00C34134" w:rsidRDefault="00C34134">
      <w:pPr>
        <w:numPr>
          <w:ilvl w:val="0"/>
          <w:numId w:val="16"/>
        </w:num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34134">
        <w:rPr>
          <w:rFonts w:ascii="Times New Roman" w:eastAsia="Times New Roman" w:hAnsi="Times New Roman" w:cs="Times New Roman"/>
          <w:sz w:val="24"/>
          <w:szCs w:val="24"/>
          <w:lang w:val="uk-UA"/>
        </w:rPr>
        <w:t>Схема структури та короткий опис ІТ-структури.</w:t>
      </w:r>
    </w:p>
    <w:p w14:paraId="4E39E50B" w14:textId="77777777" w:rsidR="00C34134" w:rsidRPr="00C34134" w:rsidRDefault="00C34134" w:rsidP="00C34134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C34134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2.2. Галузеві, нормативні та інші зовнішні чинники</w:t>
      </w:r>
    </w:p>
    <w:p w14:paraId="1E14B46F" w14:textId="77777777" w:rsidR="00C34134" w:rsidRPr="00C34134" w:rsidRDefault="00C34134" w:rsidP="00C34134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34134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Дії аудитора:</w:t>
      </w:r>
    </w:p>
    <w:p w14:paraId="1B5ACD35" w14:textId="77777777" w:rsidR="00C34134" w:rsidRPr="00C34134" w:rsidRDefault="00C34134">
      <w:pPr>
        <w:numPr>
          <w:ilvl w:val="0"/>
          <w:numId w:val="17"/>
        </w:num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34134">
        <w:rPr>
          <w:rFonts w:ascii="Times New Roman" w:eastAsia="Times New Roman" w:hAnsi="Times New Roman" w:cs="Times New Roman"/>
          <w:sz w:val="24"/>
          <w:szCs w:val="24"/>
          <w:lang w:val="uk-UA"/>
        </w:rPr>
        <w:t>Вивчити:</w:t>
      </w:r>
    </w:p>
    <w:p w14:paraId="057F3DA7" w14:textId="77777777" w:rsidR="00C34134" w:rsidRPr="00C34134" w:rsidRDefault="00C34134">
      <w:pPr>
        <w:numPr>
          <w:ilvl w:val="1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34134">
        <w:rPr>
          <w:rFonts w:ascii="Times New Roman" w:eastAsia="Times New Roman" w:hAnsi="Times New Roman" w:cs="Times New Roman"/>
          <w:sz w:val="24"/>
          <w:szCs w:val="24"/>
          <w:lang w:val="uk-UA"/>
        </w:rPr>
        <w:t>галузеві особливості (ціноутворення, конкуренція, сезонність, регулювання тарифів тощо);</w:t>
      </w:r>
    </w:p>
    <w:p w14:paraId="7D6CE982" w14:textId="77777777" w:rsidR="00C34134" w:rsidRPr="00C34134" w:rsidRDefault="00C34134">
      <w:pPr>
        <w:numPr>
          <w:ilvl w:val="1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34134">
        <w:rPr>
          <w:rFonts w:ascii="Times New Roman" w:eastAsia="Times New Roman" w:hAnsi="Times New Roman" w:cs="Times New Roman"/>
          <w:sz w:val="24"/>
          <w:szCs w:val="24"/>
          <w:lang w:val="uk-UA"/>
        </w:rPr>
        <w:t>ключові нормативні акти, які впливають на діяльність (ліцензії, спеціальні дозволи, квоти, обмеження, валютне, податкове, галузеве регулювання);</w:t>
      </w:r>
    </w:p>
    <w:p w14:paraId="5647291F" w14:textId="77777777" w:rsidR="00C34134" w:rsidRPr="00C34134" w:rsidRDefault="00C34134">
      <w:pPr>
        <w:numPr>
          <w:ilvl w:val="1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34134">
        <w:rPr>
          <w:rFonts w:ascii="Times New Roman" w:eastAsia="Times New Roman" w:hAnsi="Times New Roman" w:cs="Times New Roman"/>
          <w:sz w:val="24"/>
          <w:szCs w:val="24"/>
          <w:lang w:val="uk-UA"/>
        </w:rPr>
        <w:t>макроекономічні та політичні фактори, які можуть впливати на діяльність (інфляція, курс, воєнний стан, санкції).</w:t>
      </w:r>
    </w:p>
    <w:p w14:paraId="03015EB6" w14:textId="77777777" w:rsidR="00C34134" w:rsidRPr="00C34134" w:rsidRDefault="00C34134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34134">
        <w:rPr>
          <w:rFonts w:ascii="Times New Roman" w:eastAsia="Times New Roman" w:hAnsi="Times New Roman" w:cs="Times New Roman"/>
          <w:sz w:val="24"/>
          <w:szCs w:val="24"/>
          <w:lang w:val="uk-UA"/>
        </w:rPr>
        <w:t>Проаналізувати можливий вплив цих чинників на:</w:t>
      </w:r>
    </w:p>
    <w:p w14:paraId="669B146D" w14:textId="77777777" w:rsidR="00C34134" w:rsidRPr="00C34134" w:rsidRDefault="00C34134">
      <w:pPr>
        <w:numPr>
          <w:ilvl w:val="1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34134">
        <w:rPr>
          <w:rFonts w:ascii="Times New Roman" w:eastAsia="Times New Roman" w:hAnsi="Times New Roman" w:cs="Times New Roman"/>
          <w:sz w:val="24"/>
          <w:szCs w:val="24"/>
          <w:lang w:val="uk-UA"/>
        </w:rPr>
        <w:t>визнання доходів та витрат;</w:t>
      </w:r>
    </w:p>
    <w:p w14:paraId="666B8F29" w14:textId="77777777" w:rsidR="00C34134" w:rsidRPr="00C34134" w:rsidRDefault="00C34134">
      <w:pPr>
        <w:numPr>
          <w:ilvl w:val="1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34134">
        <w:rPr>
          <w:rFonts w:ascii="Times New Roman" w:eastAsia="Times New Roman" w:hAnsi="Times New Roman" w:cs="Times New Roman"/>
          <w:sz w:val="24"/>
          <w:szCs w:val="24"/>
          <w:lang w:val="uk-UA"/>
        </w:rPr>
        <w:t>оцінку активів та зобов’язань;</w:t>
      </w:r>
    </w:p>
    <w:p w14:paraId="47600883" w14:textId="77777777" w:rsidR="00C34134" w:rsidRPr="00C34134" w:rsidRDefault="00C34134">
      <w:pPr>
        <w:numPr>
          <w:ilvl w:val="1"/>
          <w:numId w:val="17"/>
        </w:num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34134">
        <w:rPr>
          <w:rFonts w:ascii="Times New Roman" w:eastAsia="Times New Roman" w:hAnsi="Times New Roman" w:cs="Times New Roman"/>
          <w:sz w:val="24"/>
          <w:szCs w:val="24"/>
          <w:lang w:val="uk-UA"/>
        </w:rPr>
        <w:t>безперервність діяльності.</w:t>
      </w:r>
    </w:p>
    <w:p w14:paraId="4A3363A7" w14:textId="77777777" w:rsidR="00C34134" w:rsidRPr="00C34134" w:rsidRDefault="00C34134" w:rsidP="00C34134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34134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Документування:</w:t>
      </w:r>
    </w:p>
    <w:p w14:paraId="3082E43F" w14:textId="77777777" w:rsidR="00C34134" w:rsidRPr="00C34134" w:rsidRDefault="00C34134">
      <w:pPr>
        <w:numPr>
          <w:ilvl w:val="0"/>
          <w:numId w:val="18"/>
        </w:num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34134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Галузева та регуляторна довідка </w:t>
      </w:r>
    </w:p>
    <w:p w14:paraId="287B11EA" w14:textId="77777777" w:rsidR="00C34134" w:rsidRPr="00C34134" w:rsidRDefault="00C34134">
      <w:pPr>
        <w:numPr>
          <w:ilvl w:val="0"/>
          <w:numId w:val="18"/>
        </w:num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34134">
        <w:rPr>
          <w:rFonts w:ascii="Times New Roman" w:eastAsia="Times New Roman" w:hAnsi="Times New Roman" w:cs="Times New Roman"/>
          <w:sz w:val="24"/>
          <w:szCs w:val="24"/>
          <w:lang w:val="uk-UA"/>
        </w:rPr>
        <w:t>Перелік ключових нормативних вимог, які мають вплив на діяльність та звітність.</w:t>
      </w:r>
    </w:p>
    <w:p w14:paraId="146B0D5C" w14:textId="77777777" w:rsidR="00C34134" w:rsidRPr="00C34134" w:rsidRDefault="00C34134" w:rsidP="00C34134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C34134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2.3. Внутрішні й зовнішні заходи для оцінки фінансових результатів</w:t>
      </w:r>
    </w:p>
    <w:p w14:paraId="69EC439B" w14:textId="77777777" w:rsidR="00C34134" w:rsidRPr="00C31FC2" w:rsidRDefault="00C34134" w:rsidP="00C34134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C31FC2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Дії аудитора:</w:t>
      </w:r>
    </w:p>
    <w:p w14:paraId="27EA9290" w14:textId="0862EFD2" w:rsidR="00C34134" w:rsidRPr="00931A36" w:rsidRDefault="00C34134">
      <w:pPr>
        <w:numPr>
          <w:ilvl w:val="0"/>
          <w:numId w:val="19"/>
        </w:numPr>
        <w:spacing w:before="280" w:after="0" w:line="240" w:lineRule="auto"/>
        <w:rPr>
          <w:rFonts w:ascii="Times New Roman" w:eastAsia="Times New Roman" w:hAnsi="Times New Roman" w:cs="Times New Roman"/>
          <w:color w:val="EE0000"/>
          <w:sz w:val="24"/>
          <w:szCs w:val="24"/>
          <w:lang w:val="uk-UA"/>
        </w:rPr>
      </w:pPr>
      <w:r w:rsidRPr="00C34134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З’ясувати, як керівництво </w:t>
      </w:r>
      <w:r w:rsidR="009F0929" w:rsidRPr="00931A36">
        <w:rPr>
          <w:rFonts w:ascii="Times New Roman" w:eastAsia="Times New Roman" w:hAnsi="Times New Roman" w:cs="Times New Roman"/>
          <w:color w:val="EE0000"/>
          <w:sz w:val="24"/>
          <w:szCs w:val="24"/>
          <w:lang w:val="uk-UA"/>
        </w:rPr>
        <w:t xml:space="preserve">здійснює </w:t>
      </w:r>
      <w:r w:rsidR="00DE3F4F" w:rsidRPr="00931A36">
        <w:rPr>
          <w:rFonts w:ascii="Times New Roman" w:eastAsia="Times New Roman" w:hAnsi="Times New Roman" w:cs="Times New Roman"/>
          <w:color w:val="EE0000"/>
          <w:sz w:val="24"/>
          <w:szCs w:val="24"/>
          <w:lang w:val="uk-UA"/>
        </w:rPr>
        <w:t xml:space="preserve">моніторинг </w:t>
      </w:r>
      <w:r w:rsidRPr="00931A36">
        <w:rPr>
          <w:rFonts w:ascii="Times New Roman" w:eastAsia="Times New Roman" w:hAnsi="Times New Roman" w:cs="Times New Roman"/>
          <w:color w:val="EE0000"/>
          <w:sz w:val="24"/>
          <w:szCs w:val="24"/>
          <w:lang w:val="uk-UA"/>
        </w:rPr>
        <w:t xml:space="preserve"> </w:t>
      </w:r>
      <w:r w:rsidR="00DE3F4F" w:rsidRPr="00931A36">
        <w:rPr>
          <w:rFonts w:ascii="Times New Roman" w:eastAsia="Times New Roman" w:hAnsi="Times New Roman" w:cs="Times New Roman"/>
          <w:color w:val="EE0000"/>
          <w:sz w:val="24"/>
          <w:szCs w:val="24"/>
          <w:lang w:val="uk-UA"/>
        </w:rPr>
        <w:t xml:space="preserve">фінансових </w:t>
      </w:r>
      <w:r w:rsidRPr="00931A36">
        <w:rPr>
          <w:rFonts w:ascii="Times New Roman" w:eastAsia="Times New Roman" w:hAnsi="Times New Roman" w:cs="Times New Roman"/>
          <w:color w:val="EE0000"/>
          <w:sz w:val="24"/>
          <w:szCs w:val="24"/>
          <w:lang w:val="uk-UA"/>
        </w:rPr>
        <w:t>результат</w:t>
      </w:r>
      <w:r w:rsidR="00DE3F4F" w:rsidRPr="00931A36">
        <w:rPr>
          <w:rFonts w:ascii="Times New Roman" w:eastAsia="Times New Roman" w:hAnsi="Times New Roman" w:cs="Times New Roman"/>
          <w:color w:val="EE0000"/>
          <w:sz w:val="24"/>
          <w:szCs w:val="24"/>
          <w:lang w:val="uk-UA"/>
        </w:rPr>
        <w:t>ів</w:t>
      </w:r>
      <w:r w:rsidRPr="00931A36">
        <w:rPr>
          <w:rFonts w:ascii="Times New Roman" w:eastAsia="Times New Roman" w:hAnsi="Times New Roman" w:cs="Times New Roman"/>
          <w:color w:val="EE0000"/>
          <w:sz w:val="24"/>
          <w:szCs w:val="24"/>
          <w:lang w:val="uk-UA"/>
        </w:rPr>
        <w:t>:</w:t>
      </w:r>
    </w:p>
    <w:p w14:paraId="6D055E73" w14:textId="77777777" w:rsidR="00C34134" w:rsidRPr="00C34134" w:rsidRDefault="00C34134">
      <w:pPr>
        <w:numPr>
          <w:ilvl w:val="1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34134">
        <w:rPr>
          <w:rFonts w:ascii="Times New Roman" w:eastAsia="Times New Roman" w:hAnsi="Times New Roman" w:cs="Times New Roman"/>
          <w:sz w:val="24"/>
          <w:szCs w:val="24"/>
          <w:lang w:val="uk-UA"/>
        </w:rPr>
        <w:t>внутрішні KPI, бюджети, план/факт аналіз;</w:t>
      </w:r>
    </w:p>
    <w:p w14:paraId="02054E34" w14:textId="77777777" w:rsidR="00C34134" w:rsidRPr="00C34134" w:rsidRDefault="00C34134">
      <w:pPr>
        <w:numPr>
          <w:ilvl w:val="1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34134">
        <w:rPr>
          <w:rFonts w:ascii="Times New Roman" w:eastAsia="Times New Roman" w:hAnsi="Times New Roman" w:cs="Times New Roman"/>
          <w:sz w:val="24"/>
          <w:szCs w:val="24"/>
          <w:lang w:val="uk-UA"/>
        </w:rPr>
        <w:t>регулярні управлінські звіти;</w:t>
      </w:r>
    </w:p>
    <w:p w14:paraId="2095CE13" w14:textId="77777777" w:rsidR="00C34134" w:rsidRPr="00C34134" w:rsidRDefault="00C34134">
      <w:pPr>
        <w:numPr>
          <w:ilvl w:val="1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34134">
        <w:rPr>
          <w:rFonts w:ascii="Times New Roman" w:eastAsia="Times New Roman" w:hAnsi="Times New Roman" w:cs="Times New Roman"/>
          <w:sz w:val="24"/>
          <w:szCs w:val="24"/>
          <w:lang w:val="uk-UA"/>
        </w:rPr>
        <w:t>показники для банків, інвесторів, держорганів.</w:t>
      </w:r>
    </w:p>
    <w:p w14:paraId="2E0F76B0" w14:textId="77777777" w:rsidR="00C34134" w:rsidRPr="00C34134" w:rsidRDefault="00C34134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34134">
        <w:rPr>
          <w:rFonts w:ascii="Times New Roman" w:eastAsia="Times New Roman" w:hAnsi="Times New Roman" w:cs="Times New Roman"/>
          <w:sz w:val="24"/>
          <w:szCs w:val="24"/>
          <w:lang w:val="uk-UA"/>
        </w:rPr>
        <w:t>Перевірити:</w:t>
      </w:r>
    </w:p>
    <w:p w14:paraId="224908DE" w14:textId="77777777" w:rsidR="00C34134" w:rsidRPr="00C34134" w:rsidRDefault="00C34134">
      <w:pPr>
        <w:numPr>
          <w:ilvl w:val="1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34134">
        <w:rPr>
          <w:rFonts w:ascii="Times New Roman" w:eastAsia="Times New Roman" w:hAnsi="Times New Roman" w:cs="Times New Roman"/>
          <w:sz w:val="24"/>
          <w:szCs w:val="24"/>
          <w:lang w:val="uk-UA"/>
        </w:rPr>
        <w:t>чи порівнюються фактичні результати з планами;</w:t>
      </w:r>
    </w:p>
    <w:p w14:paraId="66E5F8B3" w14:textId="77777777" w:rsidR="00C34134" w:rsidRPr="00C34134" w:rsidRDefault="00C34134">
      <w:pPr>
        <w:numPr>
          <w:ilvl w:val="1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34134">
        <w:rPr>
          <w:rFonts w:ascii="Times New Roman" w:eastAsia="Times New Roman" w:hAnsi="Times New Roman" w:cs="Times New Roman"/>
          <w:sz w:val="24"/>
          <w:szCs w:val="24"/>
          <w:lang w:val="uk-UA"/>
        </w:rPr>
        <w:t>як реагує керівництво на відхилення;</w:t>
      </w:r>
    </w:p>
    <w:p w14:paraId="1F82D2E1" w14:textId="77777777" w:rsidR="00C34134" w:rsidRPr="00C34134" w:rsidRDefault="00C34134">
      <w:pPr>
        <w:numPr>
          <w:ilvl w:val="1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34134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чи можуть ці механізми </w:t>
      </w:r>
      <w:r w:rsidRPr="00C34134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виявляти помилки або шахрайство</w:t>
      </w:r>
      <w:r w:rsidRPr="00C34134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78E0D222" w14:textId="1BB4575F" w:rsidR="00C34134" w:rsidRPr="00C34134" w:rsidRDefault="00C34134">
      <w:pPr>
        <w:numPr>
          <w:ilvl w:val="0"/>
          <w:numId w:val="19"/>
        </w:num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34134">
        <w:rPr>
          <w:rFonts w:ascii="Times New Roman" w:eastAsia="Times New Roman" w:hAnsi="Times New Roman" w:cs="Times New Roman"/>
          <w:sz w:val="24"/>
          <w:szCs w:val="24"/>
          <w:lang w:val="uk-UA"/>
        </w:rPr>
        <w:t>Оцінити, чи можуть стимули (бонуси, ковенанти</w:t>
      </w:r>
      <w:r w:rsidR="000E5FA5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0E5FA5" w:rsidRPr="00931A36">
        <w:rPr>
          <w:rFonts w:ascii="Times New Roman" w:eastAsia="Times New Roman" w:hAnsi="Times New Roman" w:cs="Times New Roman"/>
          <w:color w:val="EE0000"/>
          <w:sz w:val="24"/>
          <w:szCs w:val="24"/>
          <w:lang w:val="uk-UA"/>
        </w:rPr>
        <w:t xml:space="preserve">(договірні зобов’язання, які встановлюють певні вимоги або обмеження для сторони договору (наприклад – </w:t>
      </w:r>
      <w:r w:rsidR="000E5FA5" w:rsidRPr="00931A36">
        <w:rPr>
          <w:rFonts w:ascii="Times New Roman" w:eastAsia="Times New Roman" w:hAnsi="Times New Roman" w:cs="Times New Roman"/>
          <w:color w:val="EE0000"/>
          <w:sz w:val="24"/>
          <w:szCs w:val="24"/>
          <w:lang w:val="uk-UA"/>
        </w:rPr>
        <w:lastRenderedPageBreak/>
        <w:t>позичальника), щоб зменшити ризики для іншої сторони (кредитора)</w:t>
      </w:r>
      <w:r w:rsidR="00AF2B9B" w:rsidRPr="00931A36">
        <w:rPr>
          <w:rFonts w:ascii="Times New Roman" w:eastAsia="Times New Roman" w:hAnsi="Times New Roman" w:cs="Times New Roman"/>
          <w:color w:val="EE0000"/>
          <w:sz w:val="24"/>
          <w:szCs w:val="24"/>
          <w:lang w:val="uk-UA"/>
        </w:rPr>
        <w:t>)</w:t>
      </w:r>
      <w:r w:rsidRPr="00931A36">
        <w:rPr>
          <w:rFonts w:ascii="Times New Roman" w:eastAsia="Times New Roman" w:hAnsi="Times New Roman" w:cs="Times New Roman"/>
          <w:color w:val="EE0000"/>
          <w:sz w:val="24"/>
          <w:szCs w:val="24"/>
          <w:lang w:val="uk-UA"/>
        </w:rPr>
        <w:t xml:space="preserve">, </w:t>
      </w:r>
      <w:r w:rsidRPr="00C34134">
        <w:rPr>
          <w:rFonts w:ascii="Times New Roman" w:eastAsia="Times New Roman" w:hAnsi="Times New Roman" w:cs="Times New Roman"/>
          <w:sz w:val="24"/>
          <w:szCs w:val="24"/>
          <w:lang w:val="uk-UA"/>
        </w:rPr>
        <w:t>рейтинги) створювати мотивацію для маніпуляцій.</w:t>
      </w:r>
    </w:p>
    <w:p w14:paraId="63EA5EBB" w14:textId="77777777" w:rsidR="00C34134" w:rsidRPr="00C34134" w:rsidRDefault="00C34134" w:rsidP="00C34134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34134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Документування:</w:t>
      </w:r>
    </w:p>
    <w:p w14:paraId="314119DB" w14:textId="77777777" w:rsidR="00C34134" w:rsidRPr="00C34134" w:rsidRDefault="00C34134">
      <w:pPr>
        <w:numPr>
          <w:ilvl w:val="0"/>
          <w:numId w:val="20"/>
        </w:num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34134">
        <w:rPr>
          <w:rFonts w:ascii="Times New Roman" w:eastAsia="Times New Roman" w:hAnsi="Times New Roman" w:cs="Times New Roman"/>
          <w:sz w:val="24"/>
          <w:szCs w:val="24"/>
          <w:lang w:val="uk-UA"/>
        </w:rPr>
        <w:t>Опис системи внутрішнього аналізу результатів.</w:t>
      </w:r>
    </w:p>
    <w:p w14:paraId="2989ABF2" w14:textId="77777777" w:rsidR="00C34134" w:rsidRPr="00C34134" w:rsidRDefault="00C34134">
      <w:pPr>
        <w:numPr>
          <w:ilvl w:val="0"/>
          <w:numId w:val="20"/>
        </w:num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34134">
        <w:rPr>
          <w:rFonts w:ascii="Times New Roman" w:eastAsia="Times New Roman" w:hAnsi="Times New Roman" w:cs="Times New Roman"/>
          <w:sz w:val="24"/>
          <w:szCs w:val="24"/>
          <w:lang w:val="uk-UA"/>
        </w:rPr>
        <w:t>Висновок про те, чи знижують/підвищують ці заходи ризик викривлень.</w:t>
      </w:r>
    </w:p>
    <w:p w14:paraId="21961E09" w14:textId="705A58B7" w:rsidR="00C34134" w:rsidRPr="00C34134" w:rsidRDefault="00C31FC2" w:rsidP="00C34134">
      <w:pPr>
        <w:spacing w:before="1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/>
        </w:rPr>
        <w:drawing>
          <wp:inline distT="0" distB="0" distL="0" distR="0" wp14:anchorId="383D7305" wp14:editId="21165227">
            <wp:extent cx="304800" cy="347345"/>
            <wp:effectExtent l="0" t="0" r="0" b="0"/>
            <wp:docPr id="1478470632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47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C34134" w:rsidRPr="00C34134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3. Розуміння застосовної системи фінзвітності та облікової політики </w:t>
      </w:r>
      <w:r w:rsidR="00F53151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-</w:t>
      </w:r>
      <w:r w:rsidR="00C34134" w:rsidRPr="00C34134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 Блок (b)</w:t>
      </w:r>
    </w:p>
    <w:p w14:paraId="170AFED0" w14:textId="77777777" w:rsidR="00C34134" w:rsidRPr="00C34134" w:rsidRDefault="00C34134" w:rsidP="00C34134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C34134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3.1. Система фінансової звітності</w:t>
      </w:r>
    </w:p>
    <w:p w14:paraId="1BDE263D" w14:textId="77777777" w:rsidR="00C34134" w:rsidRPr="00931A36" w:rsidRDefault="00C34134" w:rsidP="00C34134">
      <w:pPr>
        <w:spacing w:before="280" w:after="28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/>
        </w:rPr>
      </w:pPr>
      <w:r w:rsidRPr="00931A36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uk-UA"/>
        </w:rPr>
        <w:t>Дії аудитора:</w:t>
      </w:r>
    </w:p>
    <w:p w14:paraId="346DC03D" w14:textId="77777777" w:rsidR="00C34134" w:rsidRPr="00C34134" w:rsidRDefault="00C34134">
      <w:pPr>
        <w:numPr>
          <w:ilvl w:val="0"/>
          <w:numId w:val="21"/>
        </w:num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34134">
        <w:rPr>
          <w:rFonts w:ascii="Times New Roman" w:eastAsia="Times New Roman" w:hAnsi="Times New Roman" w:cs="Times New Roman"/>
          <w:sz w:val="24"/>
          <w:szCs w:val="24"/>
          <w:lang w:val="uk-UA"/>
        </w:rPr>
        <w:t>Визначити застосовну концептуальну основу:</w:t>
      </w:r>
    </w:p>
    <w:p w14:paraId="7174A1F9" w14:textId="77777777" w:rsidR="00C34134" w:rsidRPr="00C34134" w:rsidRDefault="00C34134">
      <w:pPr>
        <w:numPr>
          <w:ilvl w:val="1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34134">
        <w:rPr>
          <w:rFonts w:ascii="Times New Roman" w:eastAsia="Times New Roman" w:hAnsi="Times New Roman" w:cs="Times New Roman"/>
          <w:sz w:val="24"/>
          <w:szCs w:val="24"/>
          <w:lang w:val="uk-UA"/>
        </w:rPr>
        <w:t>МСФЗ;</w:t>
      </w:r>
    </w:p>
    <w:p w14:paraId="2276C80B" w14:textId="77777777" w:rsidR="00C34134" w:rsidRPr="00C34134" w:rsidRDefault="00C34134">
      <w:pPr>
        <w:numPr>
          <w:ilvl w:val="1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34134">
        <w:rPr>
          <w:rFonts w:ascii="Times New Roman" w:eastAsia="Times New Roman" w:hAnsi="Times New Roman" w:cs="Times New Roman"/>
          <w:sz w:val="24"/>
          <w:szCs w:val="24"/>
          <w:lang w:val="uk-UA"/>
        </w:rPr>
        <w:t>НП(С)БО, галузеві стандарти;</w:t>
      </w:r>
    </w:p>
    <w:p w14:paraId="41E507C4" w14:textId="77777777" w:rsidR="00C34134" w:rsidRPr="00C34134" w:rsidRDefault="00C34134">
      <w:pPr>
        <w:numPr>
          <w:ilvl w:val="1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34134">
        <w:rPr>
          <w:rFonts w:ascii="Times New Roman" w:eastAsia="Times New Roman" w:hAnsi="Times New Roman" w:cs="Times New Roman"/>
          <w:sz w:val="24"/>
          <w:szCs w:val="24"/>
          <w:lang w:val="uk-UA"/>
        </w:rPr>
        <w:t>спеціальна основа (для спецзвітності).</w:t>
      </w:r>
    </w:p>
    <w:p w14:paraId="0A67C5C5" w14:textId="77777777" w:rsidR="00C34134" w:rsidRPr="00C34134" w:rsidRDefault="00C34134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34134">
        <w:rPr>
          <w:rFonts w:ascii="Times New Roman" w:eastAsia="Times New Roman" w:hAnsi="Times New Roman" w:cs="Times New Roman"/>
          <w:sz w:val="24"/>
          <w:szCs w:val="24"/>
          <w:lang w:val="uk-UA"/>
        </w:rPr>
        <w:t>Перевірити:</w:t>
      </w:r>
    </w:p>
    <w:p w14:paraId="4A1AC8B1" w14:textId="77777777" w:rsidR="00C34134" w:rsidRPr="00C34134" w:rsidRDefault="00C34134">
      <w:pPr>
        <w:numPr>
          <w:ilvl w:val="1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34134">
        <w:rPr>
          <w:rFonts w:ascii="Times New Roman" w:eastAsia="Times New Roman" w:hAnsi="Times New Roman" w:cs="Times New Roman"/>
          <w:sz w:val="24"/>
          <w:szCs w:val="24"/>
          <w:lang w:val="uk-UA"/>
        </w:rPr>
        <w:t>обов’язкові форми звітності та примітки;</w:t>
      </w:r>
    </w:p>
    <w:p w14:paraId="00921C00" w14:textId="77777777" w:rsidR="00C34134" w:rsidRPr="00C34134" w:rsidRDefault="00C34134">
      <w:pPr>
        <w:numPr>
          <w:ilvl w:val="1"/>
          <w:numId w:val="21"/>
        </w:num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34134">
        <w:rPr>
          <w:rFonts w:ascii="Times New Roman" w:eastAsia="Times New Roman" w:hAnsi="Times New Roman" w:cs="Times New Roman"/>
          <w:sz w:val="24"/>
          <w:szCs w:val="24"/>
          <w:lang w:val="uk-UA"/>
        </w:rPr>
        <w:t>вимоги до розкриття (включно із галузевими).</w:t>
      </w:r>
    </w:p>
    <w:p w14:paraId="0048DC7C" w14:textId="77777777" w:rsidR="00C34134" w:rsidRPr="00C34134" w:rsidRDefault="00C34134" w:rsidP="00C34134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C34134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3.2. Облікова політика Клієнта та її зміни</w:t>
      </w:r>
    </w:p>
    <w:p w14:paraId="063F222C" w14:textId="77777777" w:rsidR="00C34134" w:rsidRPr="00C34134" w:rsidRDefault="00C34134" w:rsidP="00C34134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34134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Дії аудитора:</w:t>
      </w:r>
    </w:p>
    <w:p w14:paraId="3F0E9589" w14:textId="77777777" w:rsidR="00C34134" w:rsidRPr="00C34134" w:rsidRDefault="00C34134">
      <w:pPr>
        <w:numPr>
          <w:ilvl w:val="0"/>
          <w:numId w:val="22"/>
        </w:num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34134">
        <w:rPr>
          <w:rFonts w:ascii="Times New Roman" w:eastAsia="Times New Roman" w:hAnsi="Times New Roman" w:cs="Times New Roman"/>
          <w:sz w:val="24"/>
          <w:szCs w:val="24"/>
          <w:lang w:val="uk-UA"/>
        </w:rPr>
        <w:t>Отримати та проаналізувати облікову політику:</w:t>
      </w:r>
    </w:p>
    <w:p w14:paraId="2D8B88E6" w14:textId="77777777" w:rsidR="00C34134" w:rsidRPr="00C34134" w:rsidRDefault="00C34134">
      <w:pPr>
        <w:numPr>
          <w:ilvl w:val="1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34134">
        <w:rPr>
          <w:rFonts w:ascii="Times New Roman" w:eastAsia="Times New Roman" w:hAnsi="Times New Roman" w:cs="Times New Roman"/>
          <w:sz w:val="24"/>
          <w:szCs w:val="24"/>
          <w:lang w:val="uk-UA"/>
        </w:rPr>
        <w:t>методи визнання доходів, оцінки запасів, амортизації, резервів, фінінструментів, курсових різниць;</w:t>
      </w:r>
    </w:p>
    <w:p w14:paraId="5D0FB379" w14:textId="77777777" w:rsidR="00C34134" w:rsidRPr="00C34134" w:rsidRDefault="00C34134">
      <w:pPr>
        <w:numPr>
          <w:ilvl w:val="1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34134">
        <w:rPr>
          <w:rFonts w:ascii="Times New Roman" w:eastAsia="Times New Roman" w:hAnsi="Times New Roman" w:cs="Times New Roman"/>
          <w:sz w:val="24"/>
          <w:szCs w:val="24"/>
          <w:lang w:val="uk-UA"/>
        </w:rPr>
        <w:t>підходи до облікових оцінок та суджень.</w:t>
      </w:r>
    </w:p>
    <w:p w14:paraId="3E651395" w14:textId="77777777" w:rsidR="00C34134" w:rsidRPr="00C34134" w:rsidRDefault="00C34134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34134">
        <w:rPr>
          <w:rFonts w:ascii="Times New Roman" w:eastAsia="Times New Roman" w:hAnsi="Times New Roman" w:cs="Times New Roman"/>
          <w:sz w:val="24"/>
          <w:szCs w:val="24"/>
          <w:lang w:val="uk-UA"/>
        </w:rPr>
        <w:t>Ідентифікувати:</w:t>
      </w:r>
    </w:p>
    <w:p w14:paraId="46AD00D0" w14:textId="77777777" w:rsidR="00C34134" w:rsidRPr="00C34134" w:rsidRDefault="00C34134">
      <w:pPr>
        <w:numPr>
          <w:ilvl w:val="1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34134">
        <w:rPr>
          <w:rFonts w:ascii="Times New Roman" w:eastAsia="Times New Roman" w:hAnsi="Times New Roman" w:cs="Times New Roman"/>
          <w:sz w:val="24"/>
          <w:szCs w:val="24"/>
          <w:lang w:val="uk-UA"/>
        </w:rPr>
        <w:t>зміни облікової політики порівняно з минулим періодом;</w:t>
      </w:r>
    </w:p>
    <w:p w14:paraId="7605028D" w14:textId="77777777" w:rsidR="00C34134" w:rsidRPr="00C34134" w:rsidRDefault="00C34134">
      <w:pPr>
        <w:numPr>
          <w:ilvl w:val="1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34134">
        <w:rPr>
          <w:rFonts w:ascii="Times New Roman" w:eastAsia="Times New Roman" w:hAnsi="Times New Roman" w:cs="Times New Roman"/>
          <w:sz w:val="24"/>
          <w:szCs w:val="24"/>
          <w:lang w:val="uk-UA"/>
        </w:rPr>
        <w:t>причини змін (нова норма МСФЗ/НП(С)БО, зміна бізнес-моделі, оптимізація оподаткування).</w:t>
      </w:r>
    </w:p>
    <w:p w14:paraId="393FD701" w14:textId="77777777" w:rsidR="00C34134" w:rsidRPr="00C34134" w:rsidRDefault="00C34134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34134">
        <w:rPr>
          <w:rFonts w:ascii="Times New Roman" w:eastAsia="Times New Roman" w:hAnsi="Times New Roman" w:cs="Times New Roman"/>
          <w:sz w:val="24"/>
          <w:szCs w:val="24"/>
          <w:lang w:val="uk-UA"/>
        </w:rPr>
        <w:t>Оцінити:</w:t>
      </w:r>
    </w:p>
    <w:p w14:paraId="61281DE6" w14:textId="77777777" w:rsidR="00C34134" w:rsidRPr="00C34134" w:rsidRDefault="00C34134">
      <w:pPr>
        <w:numPr>
          <w:ilvl w:val="1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34134">
        <w:rPr>
          <w:rFonts w:ascii="Times New Roman" w:eastAsia="Times New Roman" w:hAnsi="Times New Roman" w:cs="Times New Roman"/>
          <w:sz w:val="24"/>
          <w:szCs w:val="24"/>
          <w:lang w:val="uk-UA"/>
        </w:rPr>
        <w:t>чи відповідає політика застосовній концептуальній основі;</w:t>
      </w:r>
    </w:p>
    <w:p w14:paraId="5B0FE6E8" w14:textId="77777777" w:rsidR="00C34134" w:rsidRPr="00C34134" w:rsidRDefault="00C34134">
      <w:pPr>
        <w:numPr>
          <w:ilvl w:val="1"/>
          <w:numId w:val="22"/>
        </w:num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34134">
        <w:rPr>
          <w:rFonts w:ascii="Times New Roman" w:eastAsia="Times New Roman" w:hAnsi="Times New Roman" w:cs="Times New Roman"/>
          <w:sz w:val="24"/>
          <w:szCs w:val="24"/>
          <w:lang w:val="uk-UA"/>
        </w:rPr>
        <w:t>чи немає ознак упередженості (зміни лише для поліпшення показників).</w:t>
      </w:r>
    </w:p>
    <w:p w14:paraId="0C1A30C5" w14:textId="77777777" w:rsidR="00C34134" w:rsidRPr="00C34134" w:rsidRDefault="00C34134" w:rsidP="00C34134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34134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Документування:</w:t>
      </w:r>
    </w:p>
    <w:p w14:paraId="63CDAAEA" w14:textId="77777777" w:rsidR="00C34134" w:rsidRPr="00C34134" w:rsidRDefault="00C34134">
      <w:pPr>
        <w:numPr>
          <w:ilvl w:val="0"/>
          <w:numId w:val="10"/>
        </w:num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34134">
        <w:rPr>
          <w:rFonts w:ascii="Times New Roman" w:eastAsia="Times New Roman" w:hAnsi="Times New Roman" w:cs="Times New Roman"/>
          <w:sz w:val="24"/>
          <w:szCs w:val="24"/>
          <w:lang w:val="uk-UA"/>
        </w:rPr>
        <w:t>Узагальнити результати та зробити висновок про відповідність політики застосовній основі.</w:t>
      </w:r>
    </w:p>
    <w:p w14:paraId="6422B96F" w14:textId="0CD12EA1" w:rsidR="00C34134" w:rsidRDefault="00C31FC2" w:rsidP="00C34134">
      <w:pPr>
        <w:spacing w:before="120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/>
        </w:rPr>
        <w:drawing>
          <wp:inline distT="0" distB="0" distL="0" distR="0" wp14:anchorId="065E9205" wp14:editId="22A0C5CE">
            <wp:extent cx="304800" cy="347345"/>
            <wp:effectExtent l="0" t="0" r="0" b="0"/>
            <wp:docPr id="116252599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47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C34134" w:rsidRPr="00C34134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4. Оцінка невід’ємних факторів ризику </w:t>
      </w:r>
      <w:r w:rsidR="00E60C44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-</w:t>
      </w:r>
      <w:r w:rsidR="00C34134" w:rsidRPr="00C34134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 Блок (c)</w:t>
      </w:r>
    </w:p>
    <w:p w14:paraId="5E207DEF" w14:textId="77777777" w:rsidR="00945994" w:rsidRDefault="008B1075" w:rsidP="00C34134">
      <w:pPr>
        <w:spacing w:before="120"/>
        <w:rPr>
          <w:rFonts w:ascii="Times New Roman" w:eastAsia="Times New Roman" w:hAnsi="Times New Roman" w:cs="Times New Roman"/>
          <w:b/>
          <w:bCs/>
          <w:color w:val="EE0000"/>
          <w:sz w:val="28"/>
          <w:szCs w:val="28"/>
          <w:lang w:val="uk-UA"/>
        </w:rPr>
      </w:pPr>
      <w:r w:rsidRPr="008B1075">
        <w:rPr>
          <w:rFonts w:ascii="Times New Roman" w:eastAsia="Times New Roman" w:hAnsi="Times New Roman" w:cs="Times New Roman"/>
          <w:b/>
          <w:bCs/>
          <w:color w:val="EE0000"/>
          <w:sz w:val="28"/>
          <w:szCs w:val="28"/>
          <w:lang w:val="uk-UA"/>
        </w:rPr>
        <w:t xml:space="preserve">Нагадування! Невід'ємні фактори ризику, див. Додаток 2: </w:t>
      </w:r>
    </w:p>
    <w:p w14:paraId="5FA106F9" w14:textId="77777777" w:rsidR="00945994" w:rsidRDefault="008B1075" w:rsidP="00C34134">
      <w:pPr>
        <w:spacing w:before="120"/>
        <w:rPr>
          <w:rFonts w:ascii="Times New Roman" w:eastAsia="Times New Roman" w:hAnsi="Times New Roman" w:cs="Times New Roman"/>
          <w:b/>
          <w:bCs/>
          <w:color w:val="EE0000"/>
          <w:sz w:val="28"/>
          <w:szCs w:val="28"/>
          <w:lang w:val="uk-UA"/>
        </w:rPr>
      </w:pPr>
      <w:r w:rsidRPr="008B1075">
        <w:rPr>
          <w:rFonts w:ascii="Times New Roman" w:eastAsia="Times New Roman" w:hAnsi="Times New Roman" w:cs="Times New Roman"/>
          <w:b/>
          <w:bCs/>
          <w:color w:val="EE0000"/>
          <w:sz w:val="28"/>
          <w:szCs w:val="28"/>
          <w:lang w:val="uk-UA"/>
        </w:rPr>
        <w:t xml:space="preserve">1) складність,                                </w:t>
      </w:r>
    </w:p>
    <w:p w14:paraId="648DB20C" w14:textId="77777777" w:rsidR="00945994" w:rsidRDefault="008B1075" w:rsidP="00C34134">
      <w:pPr>
        <w:spacing w:before="120"/>
        <w:rPr>
          <w:rFonts w:ascii="Times New Roman" w:eastAsia="Times New Roman" w:hAnsi="Times New Roman" w:cs="Times New Roman"/>
          <w:b/>
          <w:bCs/>
          <w:color w:val="EE0000"/>
          <w:sz w:val="28"/>
          <w:szCs w:val="28"/>
          <w:lang w:val="uk-UA"/>
        </w:rPr>
      </w:pPr>
      <w:r w:rsidRPr="008B1075">
        <w:rPr>
          <w:rFonts w:ascii="Times New Roman" w:eastAsia="Times New Roman" w:hAnsi="Times New Roman" w:cs="Times New Roman"/>
          <w:b/>
          <w:bCs/>
          <w:color w:val="EE0000"/>
          <w:sz w:val="28"/>
          <w:szCs w:val="28"/>
          <w:lang w:val="uk-UA"/>
        </w:rPr>
        <w:lastRenderedPageBreak/>
        <w:t xml:space="preserve">2) суб'єктивність, </w:t>
      </w:r>
    </w:p>
    <w:p w14:paraId="7E3ED1F3" w14:textId="77777777" w:rsidR="00945994" w:rsidRDefault="008B1075" w:rsidP="00C34134">
      <w:pPr>
        <w:spacing w:before="120"/>
        <w:rPr>
          <w:rFonts w:ascii="Times New Roman" w:eastAsia="Times New Roman" w:hAnsi="Times New Roman" w:cs="Times New Roman"/>
          <w:b/>
          <w:bCs/>
          <w:color w:val="EE0000"/>
          <w:sz w:val="28"/>
          <w:szCs w:val="28"/>
          <w:lang w:val="uk-UA"/>
        </w:rPr>
      </w:pPr>
      <w:r w:rsidRPr="008B1075">
        <w:rPr>
          <w:rFonts w:ascii="Times New Roman" w:eastAsia="Times New Roman" w:hAnsi="Times New Roman" w:cs="Times New Roman"/>
          <w:b/>
          <w:bCs/>
          <w:color w:val="EE0000"/>
          <w:sz w:val="28"/>
          <w:szCs w:val="28"/>
          <w:lang w:val="uk-UA"/>
        </w:rPr>
        <w:t xml:space="preserve">3)  зміни, </w:t>
      </w:r>
    </w:p>
    <w:p w14:paraId="3E123697" w14:textId="77777777" w:rsidR="00945994" w:rsidRDefault="008B1075" w:rsidP="00C34134">
      <w:pPr>
        <w:spacing w:before="120"/>
        <w:rPr>
          <w:rFonts w:ascii="Times New Roman" w:eastAsia="Times New Roman" w:hAnsi="Times New Roman" w:cs="Times New Roman"/>
          <w:b/>
          <w:bCs/>
          <w:color w:val="EE0000"/>
          <w:sz w:val="28"/>
          <w:szCs w:val="28"/>
          <w:lang w:val="uk-UA"/>
        </w:rPr>
      </w:pPr>
      <w:r w:rsidRPr="008B1075">
        <w:rPr>
          <w:rFonts w:ascii="Times New Roman" w:eastAsia="Times New Roman" w:hAnsi="Times New Roman" w:cs="Times New Roman"/>
          <w:b/>
          <w:bCs/>
          <w:color w:val="EE0000"/>
          <w:sz w:val="28"/>
          <w:szCs w:val="28"/>
          <w:lang w:val="uk-UA"/>
        </w:rPr>
        <w:t xml:space="preserve">4) невизначеність і </w:t>
      </w:r>
    </w:p>
    <w:p w14:paraId="2A780620" w14:textId="4B0947BF" w:rsidR="00D93FA7" w:rsidRPr="008B1075" w:rsidRDefault="008B1075" w:rsidP="00C34134">
      <w:pPr>
        <w:spacing w:before="120"/>
        <w:rPr>
          <w:rFonts w:ascii="Times New Roman" w:eastAsia="Times New Roman" w:hAnsi="Times New Roman" w:cs="Times New Roman"/>
          <w:b/>
          <w:bCs/>
          <w:color w:val="EE0000"/>
          <w:sz w:val="28"/>
          <w:szCs w:val="28"/>
          <w:lang w:val="uk-UA"/>
        </w:rPr>
      </w:pPr>
      <w:r w:rsidRPr="008B1075">
        <w:rPr>
          <w:rFonts w:ascii="Times New Roman" w:eastAsia="Times New Roman" w:hAnsi="Times New Roman" w:cs="Times New Roman"/>
          <w:b/>
          <w:bCs/>
          <w:color w:val="EE0000"/>
          <w:sz w:val="28"/>
          <w:szCs w:val="28"/>
          <w:lang w:val="uk-UA"/>
        </w:rPr>
        <w:t>5) схильність до викривлення через упередженість керівництва або інших фактів ризику шахрайства</w:t>
      </w:r>
    </w:p>
    <w:p w14:paraId="2330BCC7" w14:textId="77777777" w:rsidR="00C34134" w:rsidRPr="00C34134" w:rsidRDefault="00C34134" w:rsidP="00C34134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34134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Мета:</w:t>
      </w:r>
      <w:r w:rsidRPr="00C34134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зрозуміти, як саме бізнес-модель, середовище та облікова політика впливають на схильність тверджень до викривлення.</w:t>
      </w:r>
    </w:p>
    <w:p w14:paraId="1FC6F5E3" w14:textId="77777777" w:rsidR="00C34134" w:rsidRPr="00C34134" w:rsidRDefault="00C34134" w:rsidP="00C34134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C34134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4.1. Ідентифікація невід’ємних факторів ризику</w:t>
      </w:r>
    </w:p>
    <w:p w14:paraId="2ED3C5E8" w14:textId="77777777" w:rsidR="00C34134" w:rsidRPr="00C34134" w:rsidRDefault="00C34134" w:rsidP="00C34134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34134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Дії аудитора:</w:t>
      </w:r>
    </w:p>
    <w:p w14:paraId="0D5C10DA" w14:textId="77777777" w:rsidR="00C34134" w:rsidRPr="00C34134" w:rsidRDefault="00C34134">
      <w:pPr>
        <w:numPr>
          <w:ilvl w:val="0"/>
          <w:numId w:val="11"/>
        </w:num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34134">
        <w:rPr>
          <w:rFonts w:ascii="Times New Roman" w:eastAsia="Times New Roman" w:hAnsi="Times New Roman" w:cs="Times New Roman"/>
          <w:sz w:val="24"/>
          <w:szCs w:val="24"/>
          <w:lang w:val="uk-UA"/>
        </w:rPr>
        <w:t>На основі інформації з блоків (а) і (b) визначити операцій та/або сальдо:</w:t>
      </w:r>
    </w:p>
    <w:p w14:paraId="1FFF3E2F" w14:textId="08F60C14" w:rsidR="00C34134" w:rsidRPr="00C34134" w:rsidRDefault="00C34134">
      <w:pPr>
        <w:numPr>
          <w:ilvl w:val="1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34134">
        <w:rPr>
          <w:rFonts w:ascii="Times New Roman" w:eastAsia="Times New Roman" w:hAnsi="Times New Roman" w:cs="Times New Roman"/>
          <w:sz w:val="24"/>
          <w:szCs w:val="24"/>
          <w:lang w:val="uk-UA"/>
        </w:rPr>
        <w:t>де є висока суб’єктивність</w:t>
      </w:r>
      <w:r w:rsidR="00F46D5B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та </w:t>
      </w:r>
      <w:r w:rsidR="00F46D5B" w:rsidRPr="00E27487">
        <w:rPr>
          <w:rFonts w:ascii="Times New Roman" w:eastAsia="Times New Roman" w:hAnsi="Times New Roman" w:cs="Times New Roman"/>
          <w:color w:val="EE0000"/>
          <w:sz w:val="24"/>
          <w:szCs w:val="24"/>
          <w:lang w:val="uk-UA"/>
        </w:rPr>
        <w:t xml:space="preserve">упередженість </w:t>
      </w:r>
      <w:r w:rsidR="00E27487" w:rsidRPr="00E27487">
        <w:rPr>
          <w:rFonts w:ascii="Times New Roman" w:eastAsia="Times New Roman" w:hAnsi="Times New Roman" w:cs="Times New Roman"/>
          <w:color w:val="EE0000"/>
          <w:sz w:val="24"/>
          <w:szCs w:val="24"/>
          <w:lang w:val="uk-UA"/>
        </w:rPr>
        <w:t>керівництва</w:t>
      </w:r>
      <w:r w:rsidRPr="00E27487">
        <w:rPr>
          <w:rFonts w:ascii="Times New Roman" w:eastAsia="Times New Roman" w:hAnsi="Times New Roman" w:cs="Times New Roman"/>
          <w:color w:val="EE0000"/>
          <w:sz w:val="24"/>
          <w:szCs w:val="24"/>
          <w:lang w:val="uk-UA"/>
        </w:rPr>
        <w:t xml:space="preserve"> </w:t>
      </w:r>
      <w:r w:rsidRPr="00C34134">
        <w:rPr>
          <w:rFonts w:ascii="Times New Roman" w:eastAsia="Times New Roman" w:hAnsi="Times New Roman" w:cs="Times New Roman"/>
          <w:sz w:val="24"/>
          <w:szCs w:val="24"/>
          <w:lang w:val="uk-UA"/>
        </w:rPr>
        <w:t>(оцінки справедливої вартості, знецінення</w:t>
      </w:r>
      <w:r w:rsidR="000D3CA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</w:t>
      </w:r>
      <w:r w:rsidR="000D3CAF" w:rsidRPr="000D3CAF">
        <w:rPr>
          <w:rFonts w:ascii="Times New Roman" w:eastAsia="Times New Roman" w:hAnsi="Times New Roman" w:cs="Times New Roman"/>
          <w:color w:val="EE0000"/>
          <w:sz w:val="24"/>
          <w:szCs w:val="24"/>
          <w:lang w:val="uk-UA"/>
        </w:rPr>
        <w:t xml:space="preserve">визнання доходів </w:t>
      </w:r>
      <w:r w:rsidRPr="00C34134">
        <w:rPr>
          <w:rFonts w:ascii="Times New Roman" w:eastAsia="Times New Roman" w:hAnsi="Times New Roman" w:cs="Times New Roman"/>
          <w:sz w:val="24"/>
          <w:szCs w:val="24"/>
          <w:lang w:val="uk-UA"/>
        </w:rPr>
        <w:t>);</w:t>
      </w:r>
    </w:p>
    <w:p w14:paraId="1E015363" w14:textId="77777777" w:rsidR="00C34134" w:rsidRPr="00C34134" w:rsidRDefault="00C34134">
      <w:pPr>
        <w:numPr>
          <w:ilvl w:val="1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34134">
        <w:rPr>
          <w:rFonts w:ascii="Times New Roman" w:eastAsia="Times New Roman" w:hAnsi="Times New Roman" w:cs="Times New Roman"/>
          <w:sz w:val="24"/>
          <w:szCs w:val="24"/>
          <w:lang w:val="uk-UA"/>
        </w:rPr>
        <w:t>де великий обсяг стандартних операцій (масові продажі, касові операції, зарплата);</w:t>
      </w:r>
    </w:p>
    <w:p w14:paraId="33E8CD4A" w14:textId="77777777" w:rsidR="00C34134" w:rsidRPr="00C34134" w:rsidRDefault="00C34134">
      <w:pPr>
        <w:numPr>
          <w:ilvl w:val="1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34134">
        <w:rPr>
          <w:rFonts w:ascii="Times New Roman" w:eastAsia="Times New Roman" w:hAnsi="Times New Roman" w:cs="Times New Roman"/>
          <w:sz w:val="24"/>
          <w:szCs w:val="24"/>
          <w:lang w:val="uk-UA"/>
        </w:rPr>
        <w:t>де складні або незвичайні операції (реструктуризації, обмін активів, пов’язані сторони);</w:t>
      </w:r>
    </w:p>
    <w:p w14:paraId="05185EF0" w14:textId="77777777" w:rsidR="00C34134" w:rsidRDefault="00C34134">
      <w:pPr>
        <w:numPr>
          <w:ilvl w:val="1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34134">
        <w:rPr>
          <w:rFonts w:ascii="Times New Roman" w:eastAsia="Times New Roman" w:hAnsi="Times New Roman" w:cs="Times New Roman"/>
          <w:sz w:val="24"/>
          <w:szCs w:val="24"/>
          <w:lang w:val="uk-UA"/>
        </w:rPr>
        <w:t>вплив регуляторних вимог (тарифи, ліцензії, штрафи).</w:t>
      </w:r>
    </w:p>
    <w:p w14:paraId="44321F03" w14:textId="77777777" w:rsidR="00A45FF1" w:rsidRDefault="00E27487">
      <w:pPr>
        <w:numPr>
          <w:ilvl w:val="1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EE0000"/>
          <w:sz w:val="24"/>
          <w:szCs w:val="24"/>
          <w:lang w:val="uk-UA"/>
        </w:rPr>
      </w:pPr>
      <w:r w:rsidRPr="00E27487">
        <w:rPr>
          <w:rFonts w:ascii="Times New Roman" w:eastAsia="Times New Roman" w:hAnsi="Times New Roman" w:cs="Times New Roman"/>
          <w:color w:val="EE0000"/>
          <w:sz w:val="24"/>
          <w:szCs w:val="24"/>
          <w:lang w:val="uk-UA"/>
        </w:rPr>
        <w:t>інші операції що свідчать про можливе шахрайство (</w:t>
      </w:r>
      <w:r w:rsidR="004563D9">
        <w:rPr>
          <w:rFonts w:ascii="Times New Roman" w:eastAsia="Times New Roman" w:hAnsi="Times New Roman" w:cs="Times New Roman"/>
          <w:color w:val="EE0000"/>
          <w:sz w:val="24"/>
          <w:szCs w:val="24"/>
          <w:lang w:val="uk-UA"/>
        </w:rPr>
        <w:t xml:space="preserve">операції, що відображають </w:t>
      </w:r>
      <w:r w:rsidRPr="00E27487">
        <w:rPr>
          <w:rFonts w:ascii="Times New Roman" w:eastAsia="Times New Roman" w:hAnsi="Times New Roman" w:cs="Times New Roman"/>
          <w:color w:val="EE0000"/>
          <w:sz w:val="24"/>
          <w:szCs w:val="24"/>
          <w:lang w:val="uk-UA"/>
        </w:rPr>
        <w:t xml:space="preserve"> нестачі, псування цінностей</w:t>
      </w:r>
      <w:r>
        <w:rPr>
          <w:rFonts w:ascii="Times New Roman" w:eastAsia="Times New Roman" w:hAnsi="Times New Roman" w:cs="Times New Roman"/>
          <w:color w:val="EE0000"/>
          <w:sz w:val="24"/>
          <w:szCs w:val="24"/>
          <w:lang w:val="uk-UA"/>
        </w:rPr>
        <w:t>, так зван</w:t>
      </w:r>
      <w:r w:rsidR="00E4235F">
        <w:rPr>
          <w:rFonts w:ascii="Times New Roman" w:eastAsia="Times New Roman" w:hAnsi="Times New Roman" w:cs="Times New Roman"/>
          <w:color w:val="EE0000"/>
          <w:sz w:val="24"/>
          <w:szCs w:val="24"/>
          <w:lang w:val="uk-UA"/>
        </w:rPr>
        <w:t>е</w:t>
      </w:r>
      <w:r>
        <w:rPr>
          <w:rFonts w:ascii="Times New Roman" w:eastAsia="Times New Roman" w:hAnsi="Times New Roman" w:cs="Times New Roman"/>
          <w:color w:val="EE0000"/>
          <w:sz w:val="24"/>
          <w:szCs w:val="24"/>
          <w:lang w:val="uk-UA"/>
        </w:rPr>
        <w:t xml:space="preserve"> «</w:t>
      </w:r>
      <w:r w:rsidR="00E4235F" w:rsidRPr="00E4235F">
        <w:rPr>
          <w:rFonts w:ascii="Times New Roman" w:eastAsia="Times New Roman" w:hAnsi="Times New Roman" w:cs="Times New Roman"/>
          <w:color w:val="EE0000"/>
          <w:sz w:val="24"/>
          <w:szCs w:val="24"/>
          <w:lang w:val="uk-UA"/>
        </w:rPr>
        <w:t>пересортування</w:t>
      </w:r>
      <w:r>
        <w:rPr>
          <w:rFonts w:ascii="Times New Roman" w:eastAsia="Times New Roman" w:hAnsi="Times New Roman" w:cs="Times New Roman"/>
          <w:color w:val="EE0000"/>
          <w:sz w:val="24"/>
          <w:szCs w:val="24"/>
          <w:lang w:val="uk-UA"/>
        </w:rPr>
        <w:t>»</w:t>
      </w:r>
      <w:r w:rsidR="00E4235F">
        <w:rPr>
          <w:rFonts w:ascii="Times New Roman" w:eastAsia="Times New Roman" w:hAnsi="Times New Roman" w:cs="Times New Roman"/>
          <w:color w:val="EE0000"/>
          <w:sz w:val="24"/>
          <w:szCs w:val="24"/>
          <w:lang w:val="uk-UA"/>
        </w:rPr>
        <w:t xml:space="preserve"> запасів, </w:t>
      </w:r>
      <w:r>
        <w:rPr>
          <w:rFonts w:ascii="Times New Roman" w:eastAsia="Times New Roman" w:hAnsi="Times New Roman" w:cs="Times New Roman"/>
          <w:color w:val="EE0000"/>
          <w:sz w:val="24"/>
          <w:szCs w:val="24"/>
          <w:lang w:val="uk-UA"/>
        </w:rPr>
        <w:t xml:space="preserve"> </w:t>
      </w:r>
      <w:r w:rsidRPr="00E27487">
        <w:rPr>
          <w:rFonts w:ascii="Times New Roman" w:eastAsia="Times New Roman" w:hAnsi="Times New Roman" w:cs="Times New Roman"/>
          <w:color w:val="EE0000"/>
          <w:sz w:val="24"/>
          <w:szCs w:val="24"/>
          <w:lang w:val="uk-UA"/>
        </w:rPr>
        <w:t xml:space="preserve"> виявлені під час інвентаризації</w:t>
      </w:r>
      <w:r w:rsidR="009171F9">
        <w:rPr>
          <w:rFonts w:ascii="Times New Roman" w:eastAsia="Times New Roman" w:hAnsi="Times New Roman" w:cs="Times New Roman"/>
          <w:color w:val="EE0000"/>
          <w:sz w:val="24"/>
          <w:szCs w:val="24"/>
          <w:lang w:val="uk-UA"/>
        </w:rPr>
        <w:t xml:space="preserve">; наявність в обліку наступних рахунків: </w:t>
      </w:r>
    </w:p>
    <w:p w14:paraId="191058F1" w14:textId="51DCA1C3" w:rsidR="00B02702" w:rsidRDefault="00A45FF1" w:rsidP="00A45FF1">
      <w:pP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color w:val="EE0000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color w:val="EE0000"/>
          <w:sz w:val="24"/>
          <w:szCs w:val="24"/>
          <w:lang w:val="uk-UA"/>
        </w:rPr>
        <w:t>–</w:t>
      </w:r>
      <w:r w:rsidR="009171F9" w:rsidRPr="009171F9">
        <w:rPr>
          <w:rFonts w:ascii="Times New Roman" w:eastAsia="Times New Roman" w:hAnsi="Times New Roman" w:cs="Times New Roman"/>
          <w:color w:val="EE0000"/>
          <w:sz w:val="24"/>
          <w:szCs w:val="24"/>
          <w:lang w:val="uk-UA"/>
        </w:rPr>
        <w:t xml:space="preserve">947 «Нестачі і втрати від псування цінностей» </w:t>
      </w:r>
      <w:r w:rsidR="009171F9">
        <w:rPr>
          <w:rFonts w:ascii="Times New Roman" w:eastAsia="Times New Roman" w:hAnsi="Times New Roman" w:cs="Times New Roman"/>
          <w:color w:val="EE0000"/>
          <w:sz w:val="24"/>
          <w:szCs w:val="24"/>
          <w:lang w:val="uk-UA"/>
        </w:rPr>
        <w:t xml:space="preserve">– </w:t>
      </w:r>
      <w:r w:rsidR="009171F9" w:rsidRPr="009171F9">
        <w:rPr>
          <w:rFonts w:ascii="Times New Roman" w:eastAsia="Times New Roman" w:hAnsi="Times New Roman" w:cs="Times New Roman"/>
          <w:color w:val="EE0000"/>
          <w:sz w:val="24"/>
          <w:szCs w:val="24"/>
          <w:lang w:val="uk-UA"/>
        </w:rPr>
        <w:t>основний рахунок витрат, на який списують суму нестач, якщо винних не знайдено, або в межах норм природного убутку</w:t>
      </w:r>
      <w:r w:rsidR="00B02702">
        <w:rPr>
          <w:rFonts w:ascii="Times New Roman" w:eastAsia="Times New Roman" w:hAnsi="Times New Roman" w:cs="Times New Roman"/>
          <w:color w:val="EE0000"/>
          <w:sz w:val="24"/>
          <w:szCs w:val="24"/>
          <w:lang w:val="uk-UA"/>
        </w:rPr>
        <w:t xml:space="preserve">; </w:t>
      </w:r>
    </w:p>
    <w:p w14:paraId="10D2226F" w14:textId="1836905B" w:rsidR="00FF7FA7" w:rsidRDefault="00A45FF1" w:rsidP="00FF7FA7">
      <w:pP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color w:val="EE0000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color w:val="EE0000"/>
          <w:sz w:val="24"/>
          <w:szCs w:val="24"/>
          <w:lang w:val="uk-UA"/>
        </w:rPr>
        <w:t>–</w:t>
      </w:r>
      <w:r w:rsidR="009171F9" w:rsidRPr="009171F9">
        <w:rPr>
          <w:rFonts w:ascii="Times New Roman" w:eastAsia="Times New Roman" w:hAnsi="Times New Roman" w:cs="Times New Roman"/>
          <w:color w:val="EE0000"/>
          <w:sz w:val="24"/>
          <w:szCs w:val="24"/>
          <w:lang w:val="uk-UA"/>
        </w:rPr>
        <w:t xml:space="preserve">072 «Невідшкодовані нестачі і втрати від псування цінностей </w:t>
      </w:r>
      <w:r w:rsidR="00437224">
        <w:rPr>
          <w:rFonts w:ascii="Times New Roman" w:eastAsia="Times New Roman" w:hAnsi="Times New Roman" w:cs="Times New Roman"/>
          <w:color w:val="EE0000"/>
          <w:sz w:val="24"/>
          <w:szCs w:val="24"/>
          <w:lang w:val="uk-UA"/>
        </w:rPr>
        <w:t>–</w:t>
      </w:r>
      <w:r w:rsidR="009171F9" w:rsidRPr="009171F9">
        <w:rPr>
          <w:rFonts w:ascii="Times New Roman" w:eastAsia="Times New Roman" w:hAnsi="Times New Roman" w:cs="Times New Roman"/>
          <w:color w:val="EE0000"/>
          <w:sz w:val="24"/>
          <w:szCs w:val="24"/>
          <w:lang w:val="uk-UA"/>
        </w:rPr>
        <w:t xml:space="preserve"> сюди сума нестачі переноситься з 947 рахунку до моменту встановлення винної особи</w:t>
      </w:r>
      <w:r w:rsidR="00FF7FA7">
        <w:rPr>
          <w:rFonts w:ascii="Times New Roman" w:eastAsia="Times New Roman" w:hAnsi="Times New Roman" w:cs="Times New Roman"/>
          <w:color w:val="EE0000"/>
          <w:sz w:val="24"/>
          <w:szCs w:val="24"/>
          <w:lang w:val="uk-UA"/>
        </w:rPr>
        <w:t xml:space="preserve">; </w:t>
      </w:r>
    </w:p>
    <w:p w14:paraId="79469211" w14:textId="004CB6B9" w:rsidR="00CF4A4F" w:rsidRPr="00E27487" w:rsidRDefault="00A45FF1" w:rsidP="00FF7FA7">
      <w:pP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color w:val="EE0000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color w:val="EE0000"/>
          <w:sz w:val="24"/>
          <w:szCs w:val="24"/>
          <w:lang w:val="uk-UA"/>
        </w:rPr>
        <w:t>–</w:t>
      </w:r>
      <w:r w:rsidR="009171F9" w:rsidRPr="009171F9">
        <w:rPr>
          <w:rFonts w:ascii="Times New Roman" w:eastAsia="Times New Roman" w:hAnsi="Times New Roman" w:cs="Times New Roman"/>
          <w:color w:val="EE0000"/>
          <w:sz w:val="24"/>
          <w:szCs w:val="24"/>
          <w:lang w:val="uk-UA"/>
        </w:rPr>
        <w:t xml:space="preserve">375 «Розрахунки за відшкодуванням завданих збитків» </w:t>
      </w:r>
      <w:r w:rsidR="00FF7FA7">
        <w:rPr>
          <w:rFonts w:ascii="Times New Roman" w:eastAsia="Times New Roman" w:hAnsi="Times New Roman" w:cs="Times New Roman"/>
          <w:color w:val="EE0000"/>
          <w:sz w:val="24"/>
          <w:szCs w:val="24"/>
          <w:lang w:val="uk-UA"/>
        </w:rPr>
        <w:t>–</w:t>
      </w:r>
      <w:r w:rsidR="009171F9" w:rsidRPr="009171F9">
        <w:rPr>
          <w:rFonts w:ascii="Times New Roman" w:eastAsia="Times New Roman" w:hAnsi="Times New Roman" w:cs="Times New Roman"/>
          <w:color w:val="EE0000"/>
          <w:sz w:val="24"/>
          <w:szCs w:val="24"/>
          <w:lang w:val="uk-UA"/>
        </w:rPr>
        <w:t xml:space="preserve"> рахунок, де обліковують заборгованість, якщо конкретну винну особу встановлено і вона має відшкодувати збитки</w:t>
      </w:r>
      <w:r w:rsidR="00E27487" w:rsidRPr="00E27487">
        <w:rPr>
          <w:rFonts w:ascii="Times New Roman" w:eastAsia="Times New Roman" w:hAnsi="Times New Roman" w:cs="Times New Roman"/>
          <w:color w:val="EE0000"/>
          <w:sz w:val="24"/>
          <w:szCs w:val="24"/>
          <w:lang w:val="uk-UA"/>
        </w:rPr>
        <w:t xml:space="preserve">  </w:t>
      </w:r>
    </w:p>
    <w:p w14:paraId="12FEC281" w14:textId="77777777" w:rsidR="00C34134" w:rsidRPr="00C34134" w:rsidRDefault="00C34134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34134">
        <w:rPr>
          <w:rFonts w:ascii="Times New Roman" w:eastAsia="Times New Roman" w:hAnsi="Times New Roman" w:cs="Times New Roman"/>
          <w:sz w:val="24"/>
          <w:szCs w:val="24"/>
          <w:lang w:val="uk-UA"/>
        </w:rPr>
        <w:t>Для кожного чинника визначити:</w:t>
      </w:r>
    </w:p>
    <w:p w14:paraId="527893DF" w14:textId="77777777" w:rsidR="00C34134" w:rsidRPr="00C34134" w:rsidRDefault="00C34134">
      <w:pPr>
        <w:numPr>
          <w:ilvl w:val="1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34134">
        <w:rPr>
          <w:rFonts w:ascii="Times New Roman" w:eastAsia="Times New Roman" w:hAnsi="Times New Roman" w:cs="Times New Roman"/>
          <w:sz w:val="24"/>
          <w:szCs w:val="24"/>
          <w:lang w:val="uk-UA"/>
        </w:rPr>
        <w:t>ймовірність викривлення;</w:t>
      </w:r>
    </w:p>
    <w:p w14:paraId="76CDB703" w14:textId="77777777" w:rsidR="00C34134" w:rsidRPr="00C34134" w:rsidRDefault="00C34134">
      <w:pPr>
        <w:numPr>
          <w:ilvl w:val="1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34134">
        <w:rPr>
          <w:rFonts w:ascii="Times New Roman" w:eastAsia="Times New Roman" w:hAnsi="Times New Roman" w:cs="Times New Roman"/>
          <w:sz w:val="24"/>
          <w:szCs w:val="24"/>
          <w:lang w:val="uk-UA"/>
        </w:rPr>
        <w:t>потенційну величину викривлення;</w:t>
      </w:r>
    </w:p>
    <w:p w14:paraId="4CF2E899" w14:textId="77777777" w:rsidR="00C34134" w:rsidRPr="00C34134" w:rsidRDefault="00C34134">
      <w:pPr>
        <w:numPr>
          <w:ilvl w:val="1"/>
          <w:numId w:val="11"/>
        </w:num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34134">
        <w:rPr>
          <w:rFonts w:ascii="Times New Roman" w:eastAsia="Times New Roman" w:hAnsi="Times New Roman" w:cs="Times New Roman"/>
          <w:sz w:val="24"/>
          <w:szCs w:val="24"/>
          <w:lang w:val="uk-UA"/>
        </w:rPr>
        <w:t>чи є ризик шахрайства.</w:t>
      </w:r>
    </w:p>
    <w:p w14:paraId="1DD20ED3" w14:textId="77777777" w:rsidR="00C34134" w:rsidRPr="00C34134" w:rsidRDefault="00C34134" w:rsidP="00C34134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C34134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4.2. Оцінка схильності тверджень до викривлення</w:t>
      </w:r>
    </w:p>
    <w:p w14:paraId="1E8F74F1" w14:textId="77777777" w:rsidR="00C34134" w:rsidRPr="00C34134" w:rsidRDefault="00C34134" w:rsidP="00C34134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34134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Дії аудитора:</w:t>
      </w:r>
    </w:p>
    <w:p w14:paraId="0086158D" w14:textId="77777777" w:rsidR="00C34134" w:rsidRPr="00C34134" w:rsidRDefault="00C34134">
      <w:pPr>
        <w:numPr>
          <w:ilvl w:val="0"/>
          <w:numId w:val="12"/>
        </w:num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34134">
        <w:rPr>
          <w:rFonts w:ascii="Times New Roman" w:eastAsia="Times New Roman" w:hAnsi="Times New Roman" w:cs="Times New Roman"/>
          <w:sz w:val="24"/>
          <w:szCs w:val="24"/>
          <w:lang w:val="uk-UA"/>
        </w:rPr>
        <w:t>Пов’язати невід’ємні фактори ризику з твердженнями по класах операцій, залишках та розкриттях (існування, повнота, оцінка, права/зобов’язання, подання та розкриття).</w:t>
      </w:r>
    </w:p>
    <w:p w14:paraId="32F56717" w14:textId="77777777" w:rsidR="00C34134" w:rsidRPr="00C34134" w:rsidRDefault="00C34134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34134">
        <w:rPr>
          <w:rFonts w:ascii="Times New Roman" w:eastAsia="Times New Roman" w:hAnsi="Times New Roman" w:cs="Times New Roman"/>
          <w:sz w:val="24"/>
          <w:szCs w:val="24"/>
          <w:lang w:val="uk-UA"/>
        </w:rPr>
        <w:t>Визначити:</w:t>
      </w:r>
    </w:p>
    <w:p w14:paraId="0B809EEC" w14:textId="762F8862" w:rsidR="00C34134" w:rsidRPr="00C34134" w:rsidRDefault="00C34134">
      <w:pPr>
        <w:numPr>
          <w:ilvl w:val="1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34134">
        <w:rPr>
          <w:rFonts w:ascii="Times New Roman" w:eastAsia="Times New Roman" w:hAnsi="Times New Roman" w:cs="Times New Roman"/>
          <w:sz w:val="24"/>
          <w:szCs w:val="24"/>
          <w:lang w:val="uk-UA"/>
        </w:rPr>
        <w:t>де є значні ризики (significant risks)</w:t>
      </w:r>
      <w:r w:rsidR="00496E10">
        <w:rPr>
          <w:rFonts w:ascii="Times New Roman" w:eastAsia="Times New Roman" w:hAnsi="Times New Roman" w:cs="Times New Roman"/>
          <w:sz w:val="24"/>
          <w:szCs w:val="24"/>
          <w:lang w:val="uk-UA"/>
        </w:rPr>
        <w:t>**</w:t>
      </w:r>
      <w:r w:rsidRPr="00C34134">
        <w:rPr>
          <w:rFonts w:ascii="Times New Roman" w:eastAsia="Times New Roman" w:hAnsi="Times New Roman" w:cs="Times New Roman"/>
          <w:sz w:val="24"/>
          <w:szCs w:val="24"/>
          <w:lang w:val="uk-UA"/>
        </w:rPr>
        <w:t>;</w:t>
      </w:r>
    </w:p>
    <w:p w14:paraId="605D803D" w14:textId="77777777" w:rsidR="00C34134" w:rsidRPr="00C34134" w:rsidRDefault="00C34134">
      <w:pPr>
        <w:numPr>
          <w:ilvl w:val="1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34134">
        <w:rPr>
          <w:rFonts w:ascii="Times New Roman" w:eastAsia="Times New Roman" w:hAnsi="Times New Roman" w:cs="Times New Roman"/>
          <w:sz w:val="24"/>
          <w:szCs w:val="24"/>
          <w:lang w:val="uk-UA"/>
        </w:rPr>
        <w:t>де потрібні розширені процедури;</w:t>
      </w:r>
    </w:p>
    <w:p w14:paraId="7E0D84B4" w14:textId="77777777" w:rsidR="00C34134" w:rsidRDefault="00C34134">
      <w:pPr>
        <w:numPr>
          <w:ilvl w:val="1"/>
          <w:numId w:val="12"/>
        </w:num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34134">
        <w:rPr>
          <w:rFonts w:ascii="Times New Roman" w:eastAsia="Times New Roman" w:hAnsi="Times New Roman" w:cs="Times New Roman"/>
          <w:sz w:val="24"/>
          <w:szCs w:val="24"/>
          <w:lang w:val="uk-UA"/>
        </w:rPr>
        <w:t>де можна покладатися на контролі.</w:t>
      </w:r>
    </w:p>
    <w:p w14:paraId="418E6D8D" w14:textId="5CA0C97A" w:rsidR="00496E10" w:rsidRPr="00496E10" w:rsidRDefault="00496E10" w:rsidP="00496E10">
      <w:pPr>
        <w:spacing w:after="280" w:line="240" w:lineRule="auto"/>
        <w:ind w:left="1080"/>
        <w:rPr>
          <w:rFonts w:ascii="Times New Roman" w:eastAsia="Times New Roman" w:hAnsi="Times New Roman" w:cs="Times New Roman"/>
          <w:color w:val="EE0000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lastRenderedPageBreak/>
        <w:t xml:space="preserve">** </w:t>
      </w:r>
      <w:r w:rsidRPr="00496E10">
        <w:rPr>
          <w:rFonts w:ascii="Times New Roman" w:eastAsia="Times New Roman" w:hAnsi="Times New Roman" w:cs="Times New Roman"/>
          <w:color w:val="EE0000"/>
          <w:sz w:val="24"/>
          <w:szCs w:val="24"/>
          <w:lang w:val="uk-UA"/>
        </w:rPr>
        <w:t>Значний ризик (Significant risk) – це ідентифікований ризик істотного</w:t>
      </w:r>
      <w:r>
        <w:rPr>
          <w:rFonts w:ascii="Times New Roman" w:eastAsia="Times New Roman" w:hAnsi="Times New Roman" w:cs="Times New Roman"/>
          <w:color w:val="EE0000"/>
          <w:sz w:val="24"/>
          <w:szCs w:val="24"/>
          <w:lang w:val="uk-UA"/>
        </w:rPr>
        <w:t xml:space="preserve">/суттєвого </w:t>
      </w:r>
      <w:r w:rsidRPr="00496E10">
        <w:rPr>
          <w:rFonts w:ascii="Times New Roman" w:eastAsia="Times New Roman" w:hAnsi="Times New Roman" w:cs="Times New Roman"/>
          <w:color w:val="EE0000"/>
          <w:sz w:val="24"/>
          <w:szCs w:val="24"/>
          <w:lang w:val="uk-UA"/>
        </w:rPr>
        <w:t xml:space="preserve">викривлення: </w:t>
      </w:r>
    </w:p>
    <w:p w14:paraId="100D8C59" w14:textId="1F5E3A7E" w:rsidR="00496E10" w:rsidRPr="00496E10" w:rsidRDefault="00496E10" w:rsidP="00496E10">
      <w:pPr>
        <w:spacing w:after="280" w:line="240" w:lineRule="auto"/>
        <w:ind w:left="1080"/>
        <w:rPr>
          <w:rFonts w:ascii="Times New Roman" w:eastAsia="Times New Roman" w:hAnsi="Times New Roman" w:cs="Times New Roman"/>
          <w:color w:val="EE0000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color w:val="EE0000"/>
          <w:sz w:val="24"/>
          <w:szCs w:val="24"/>
          <w:lang w:val="uk-UA"/>
        </w:rPr>
        <w:t>–</w:t>
      </w:r>
      <w:r w:rsidRPr="00496E10">
        <w:rPr>
          <w:rFonts w:ascii="Times New Roman" w:eastAsia="Times New Roman" w:hAnsi="Times New Roman" w:cs="Times New Roman"/>
          <w:color w:val="EE0000"/>
          <w:sz w:val="24"/>
          <w:szCs w:val="24"/>
          <w:lang w:val="uk-UA"/>
        </w:rPr>
        <w:t xml:space="preserve">для якого оцінка невід'ємного ризику близька до верхньої межі спектра невід'ємного ризику через ступінь, в якій невід'ємні фактори ризику впливають на поєднання ймовірності появи викривлення і величини потенційного викривлення в разі його виникнення; або </w:t>
      </w:r>
    </w:p>
    <w:p w14:paraId="6725573D" w14:textId="0161AB82" w:rsidR="00496E10" w:rsidRPr="00496E10" w:rsidRDefault="007A4787" w:rsidP="00496E10">
      <w:pPr>
        <w:spacing w:after="280" w:line="240" w:lineRule="auto"/>
        <w:ind w:left="1080"/>
        <w:rPr>
          <w:rFonts w:ascii="Times New Roman" w:eastAsia="Times New Roman" w:hAnsi="Times New Roman" w:cs="Times New Roman"/>
          <w:color w:val="EE0000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color w:val="EE0000"/>
          <w:sz w:val="24"/>
          <w:szCs w:val="24"/>
          <w:lang w:val="uk-UA"/>
        </w:rPr>
        <w:t>–</w:t>
      </w:r>
      <w:r w:rsidR="00496E10" w:rsidRPr="00496E10">
        <w:rPr>
          <w:rFonts w:ascii="Times New Roman" w:eastAsia="Times New Roman" w:hAnsi="Times New Roman" w:cs="Times New Roman"/>
          <w:color w:val="EE0000"/>
          <w:sz w:val="24"/>
          <w:szCs w:val="24"/>
          <w:lang w:val="uk-UA"/>
        </w:rPr>
        <w:t xml:space="preserve"> </w:t>
      </w:r>
      <w:r w:rsidR="00496E10" w:rsidRPr="00744233">
        <w:rPr>
          <w:rFonts w:ascii="Times New Roman" w:eastAsia="Times New Roman" w:hAnsi="Times New Roman" w:cs="Times New Roman"/>
          <w:strike/>
          <w:color w:val="EE0000"/>
          <w:sz w:val="24"/>
          <w:szCs w:val="24"/>
          <w:lang w:val="uk-UA"/>
        </w:rPr>
        <w:t>це має розглядатися як</w:t>
      </w:r>
      <w:r w:rsidR="00496E10" w:rsidRPr="00496E10">
        <w:rPr>
          <w:rFonts w:ascii="Times New Roman" w:eastAsia="Times New Roman" w:hAnsi="Times New Roman" w:cs="Times New Roman"/>
          <w:color w:val="EE0000"/>
          <w:sz w:val="24"/>
          <w:szCs w:val="24"/>
          <w:lang w:val="uk-UA"/>
        </w:rPr>
        <w:t xml:space="preserve"> значний ризик відповідно до вимог інших МСА</w:t>
      </w:r>
      <w:r>
        <w:rPr>
          <w:rFonts w:ascii="Times New Roman" w:eastAsia="Times New Roman" w:hAnsi="Times New Roman" w:cs="Times New Roman"/>
          <w:color w:val="EE0000"/>
          <w:sz w:val="24"/>
          <w:szCs w:val="24"/>
          <w:lang w:val="uk-UA"/>
        </w:rPr>
        <w:t xml:space="preserve"> ( див. МСА 240, 540) </w:t>
      </w:r>
    </w:p>
    <w:p w14:paraId="67A8DC22" w14:textId="77777777" w:rsidR="00C34134" w:rsidRPr="00C34134" w:rsidRDefault="00C34134" w:rsidP="00C34134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34134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Документування:</w:t>
      </w:r>
    </w:p>
    <w:p w14:paraId="5411F02C" w14:textId="77777777" w:rsidR="00C34134" w:rsidRPr="00C34134" w:rsidRDefault="00C34134">
      <w:pPr>
        <w:numPr>
          <w:ilvl w:val="0"/>
          <w:numId w:val="13"/>
        </w:num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34134">
        <w:rPr>
          <w:rFonts w:ascii="Times New Roman" w:eastAsia="Times New Roman" w:hAnsi="Times New Roman" w:cs="Times New Roman"/>
          <w:sz w:val="24"/>
          <w:szCs w:val="24"/>
          <w:lang w:val="uk-UA"/>
        </w:rPr>
        <w:t>Матриця “Ризики - Фактори”.</w:t>
      </w:r>
    </w:p>
    <w:p w14:paraId="4F37B06F" w14:textId="77777777" w:rsidR="00C34134" w:rsidRPr="00C34134" w:rsidRDefault="00C34134">
      <w:pPr>
        <w:numPr>
          <w:ilvl w:val="0"/>
          <w:numId w:val="13"/>
        </w:num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34134">
        <w:rPr>
          <w:rFonts w:ascii="Times New Roman" w:eastAsia="Times New Roman" w:hAnsi="Times New Roman" w:cs="Times New Roman"/>
          <w:sz w:val="24"/>
          <w:szCs w:val="24"/>
          <w:lang w:val="uk-UA"/>
        </w:rPr>
        <w:t>Визначені значні ризики та заплановані дії (посилені процедури).</w:t>
      </w:r>
    </w:p>
    <w:p w14:paraId="2678741C" w14:textId="77777777" w:rsidR="00C34134" w:rsidRPr="00C34134" w:rsidRDefault="00C34134" w:rsidP="00C34134">
      <w:pPr>
        <w:spacing w:before="120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C34134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5. Загальні вимоги до документування</w:t>
      </w:r>
    </w:p>
    <w:p w14:paraId="760B0B38" w14:textId="77777777" w:rsidR="00C34134" w:rsidRPr="00C34134" w:rsidRDefault="00C34134" w:rsidP="00C34134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34134">
        <w:rPr>
          <w:rFonts w:ascii="Times New Roman" w:eastAsia="Times New Roman" w:hAnsi="Times New Roman" w:cs="Times New Roman"/>
          <w:sz w:val="24"/>
          <w:szCs w:val="24"/>
          <w:lang w:val="uk-UA"/>
        </w:rPr>
        <w:t>Аудиторський файл має містити, щонайменше:</w:t>
      </w:r>
    </w:p>
    <w:p w14:paraId="20BA5443" w14:textId="77777777" w:rsidR="00C34134" w:rsidRPr="00C34134" w:rsidRDefault="00C34134">
      <w:pPr>
        <w:numPr>
          <w:ilvl w:val="0"/>
          <w:numId w:val="14"/>
        </w:num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34134">
        <w:rPr>
          <w:rFonts w:ascii="Times New Roman" w:eastAsia="Times New Roman" w:hAnsi="Times New Roman" w:cs="Times New Roman"/>
          <w:sz w:val="24"/>
          <w:szCs w:val="24"/>
          <w:lang w:val="uk-UA"/>
        </w:rPr>
        <w:t>Опис:</w:t>
      </w:r>
    </w:p>
    <w:p w14:paraId="273F5DFE" w14:textId="77777777" w:rsidR="00C34134" w:rsidRPr="00C34134" w:rsidRDefault="00C34134">
      <w:pPr>
        <w:numPr>
          <w:ilvl w:val="1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34134">
        <w:rPr>
          <w:rFonts w:ascii="Times New Roman" w:eastAsia="Times New Roman" w:hAnsi="Times New Roman" w:cs="Times New Roman"/>
          <w:sz w:val="24"/>
          <w:szCs w:val="24"/>
          <w:lang w:val="uk-UA"/>
        </w:rPr>
        <w:t>бізнес-моделі, оргструктури, власності, ІТ-середовища;</w:t>
      </w:r>
    </w:p>
    <w:p w14:paraId="45058FF9" w14:textId="77777777" w:rsidR="00C34134" w:rsidRPr="00C34134" w:rsidRDefault="00C34134">
      <w:pPr>
        <w:numPr>
          <w:ilvl w:val="1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34134">
        <w:rPr>
          <w:rFonts w:ascii="Times New Roman" w:eastAsia="Times New Roman" w:hAnsi="Times New Roman" w:cs="Times New Roman"/>
          <w:sz w:val="24"/>
          <w:szCs w:val="24"/>
          <w:lang w:val="uk-UA"/>
        </w:rPr>
        <w:t>галузевих, нормативних та інших зовнішніх чинників;</w:t>
      </w:r>
    </w:p>
    <w:p w14:paraId="01710DDD" w14:textId="77777777" w:rsidR="00C34134" w:rsidRPr="00C34134" w:rsidRDefault="00C34134">
      <w:pPr>
        <w:numPr>
          <w:ilvl w:val="1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34134">
        <w:rPr>
          <w:rFonts w:ascii="Times New Roman" w:eastAsia="Times New Roman" w:hAnsi="Times New Roman" w:cs="Times New Roman"/>
          <w:sz w:val="24"/>
          <w:szCs w:val="24"/>
          <w:lang w:val="uk-UA"/>
        </w:rPr>
        <w:t>внутрішніх і зовнішніх заходів контролю фінрезультатів.</w:t>
      </w:r>
    </w:p>
    <w:p w14:paraId="692D98EC" w14:textId="77777777" w:rsidR="00C34134" w:rsidRPr="00C34134" w:rsidRDefault="00C34134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34134">
        <w:rPr>
          <w:rFonts w:ascii="Times New Roman" w:eastAsia="Times New Roman" w:hAnsi="Times New Roman" w:cs="Times New Roman"/>
          <w:sz w:val="24"/>
          <w:szCs w:val="24"/>
          <w:lang w:val="uk-UA"/>
        </w:rPr>
        <w:t>Узагальнення:</w:t>
      </w:r>
    </w:p>
    <w:p w14:paraId="15507413" w14:textId="77777777" w:rsidR="00C34134" w:rsidRPr="00C34134" w:rsidRDefault="00C34134">
      <w:pPr>
        <w:numPr>
          <w:ilvl w:val="1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34134">
        <w:rPr>
          <w:rFonts w:ascii="Times New Roman" w:eastAsia="Times New Roman" w:hAnsi="Times New Roman" w:cs="Times New Roman"/>
          <w:sz w:val="24"/>
          <w:szCs w:val="24"/>
          <w:lang w:val="uk-UA"/>
        </w:rPr>
        <w:t>застосовної концептуальної основи фінзвітності;</w:t>
      </w:r>
    </w:p>
    <w:p w14:paraId="4A81AFC7" w14:textId="77777777" w:rsidR="00C34134" w:rsidRPr="00C34134" w:rsidRDefault="00C34134">
      <w:pPr>
        <w:numPr>
          <w:ilvl w:val="1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34134">
        <w:rPr>
          <w:rFonts w:ascii="Times New Roman" w:eastAsia="Times New Roman" w:hAnsi="Times New Roman" w:cs="Times New Roman"/>
          <w:sz w:val="24"/>
          <w:szCs w:val="24"/>
          <w:lang w:val="uk-UA"/>
        </w:rPr>
        <w:t>основних облікових політик та їх змін.</w:t>
      </w:r>
    </w:p>
    <w:p w14:paraId="6C414BF1" w14:textId="77777777" w:rsidR="00C34134" w:rsidRPr="00C34134" w:rsidRDefault="00C34134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34134">
        <w:rPr>
          <w:rFonts w:ascii="Times New Roman" w:eastAsia="Times New Roman" w:hAnsi="Times New Roman" w:cs="Times New Roman"/>
          <w:sz w:val="24"/>
          <w:szCs w:val="24"/>
          <w:lang w:val="uk-UA"/>
        </w:rPr>
        <w:t>Оцінку:</w:t>
      </w:r>
    </w:p>
    <w:p w14:paraId="200B56E9" w14:textId="77777777" w:rsidR="00C34134" w:rsidRPr="00C34134" w:rsidRDefault="00C34134">
      <w:pPr>
        <w:numPr>
          <w:ilvl w:val="1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34134">
        <w:rPr>
          <w:rFonts w:ascii="Times New Roman" w:eastAsia="Times New Roman" w:hAnsi="Times New Roman" w:cs="Times New Roman"/>
          <w:sz w:val="24"/>
          <w:szCs w:val="24"/>
          <w:lang w:val="uk-UA"/>
        </w:rPr>
        <w:t>невід’ємних факторів ризику;</w:t>
      </w:r>
    </w:p>
    <w:p w14:paraId="6E11F3F2" w14:textId="77777777" w:rsidR="00C34134" w:rsidRPr="00C34134" w:rsidRDefault="00C34134">
      <w:pPr>
        <w:numPr>
          <w:ilvl w:val="1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34134">
        <w:rPr>
          <w:rFonts w:ascii="Times New Roman" w:eastAsia="Times New Roman" w:hAnsi="Times New Roman" w:cs="Times New Roman"/>
          <w:sz w:val="24"/>
          <w:szCs w:val="24"/>
          <w:lang w:val="uk-UA"/>
        </w:rPr>
        <w:t>впливу цих факторів на твердження (схильність до викривлення та його потенційний масштаб);</w:t>
      </w:r>
    </w:p>
    <w:p w14:paraId="41C879CF" w14:textId="77777777" w:rsidR="00C34134" w:rsidRDefault="00C34134">
      <w:pPr>
        <w:numPr>
          <w:ilvl w:val="1"/>
          <w:numId w:val="14"/>
        </w:num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34134">
        <w:rPr>
          <w:rFonts w:ascii="Times New Roman" w:eastAsia="Times New Roman" w:hAnsi="Times New Roman" w:cs="Times New Roman"/>
          <w:sz w:val="24"/>
          <w:szCs w:val="24"/>
          <w:lang w:val="uk-UA"/>
        </w:rPr>
        <w:t>визначені значні ризики та заплановані подальші процедури.</w:t>
      </w:r>
    </w:p>
    <w:p w14:paraId="412C012D" w14:textId="6CE14E6B" w:rsidR="00D37F35" w:rsidRPr="000D5BF0" w:rsidRDefault="00D37F35" w:rsidP="00D37F35">
      <w:pPr>
        <w:spacing w:after="280" w:line="240" w:lineRule="auto"/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  <w:lang w:val="uk-UA"/>
        </w:rPr>
      </w:pPr>
      <w:r w:rsidRPr="000D5BF0"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  <w:lang w:val="uk-UA"/>
        </w:rPr>
        <w:t xml:space="preserve">Реалізація методики </w:t>
      </w:r>
      <w:r w:rsidR="007E4DB5" w:rsidRPr="000D5BF0"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  <w:lang w:val="uk-UA"/>
        </w:rPr>
        <w:t xml:space="preserve"> в робочих документах </w:t>
      </w:r>
    </w:p>
    <w:p w14:paraId="42F5CD72" w14:textId="30C17D18" w:rsidR="00C34134" w:rsidRPr="00F148C1" w:rsidRDefault="007E4DB5" w:rsidP="00C34134">
      <w:pPr>
        <w:rPr>
          <w:rFonts w:ascii="Times New Roman" w:hAnsi="Times New Roman" w:cs="Times New Roman"/>
          <w:b/>
          <w:bCs/>
          <w:i/>
          <w:iCs/>
          <w:sz w:val="28"/>
          <w:szCs w:val="28"/>
          <w:lang w:val="uk-UA"/>
        </w:rPr>
      </w:pPr>
      <w:r w:rsidRPr="00F148C1">
        <w:rPr>
          <w:rFonts w:ascii="Times New Roman" w:hAnsi="Times New Roman" w:cs="Times New Roman"/>
          <w:b/>
          <w:bCs/>
          <w:i/>
          <w:iCs/>
          <w:sz w:val="28"/>
          <w:szCs w:val="28"/>
          <w:lang w:val="uk-UA"/>
        </w:rPr>
        <w:t>Розуміння діяльності Клієнта та його середовища   Блок (a)</w:t>
      </w:r>
    </w:p>
    <w:p w14:paraId="506DDE20" w14:textId="21E51164" w:rsidR="00013ADC" w:rsidRPr="00F148C1" w:rsidRDefault="00013ADC" w:rsidP="00C34134">
      <w:pPr>
        <w:rPr>
          <w:rFonts w:ascii="Times New Roman" w:hAnsi="Times New Roman" w:cs="Times New Roman"/>
          <w:b/>
          <w:bCs/>
          <w:i/>
          <w:iCs/>
          <w:sz w:val="28"/>
          <w:szCs w:val="28"/>
          <w:lang w:val="uk-UA"/>
        </w:rPr>
      </w:pPr>
      <w:r w:rsidRPr="00F148C1">
        <w:rPr>
          <w:rFonts w:ascii="Times New Roman" w:hAnsi="Times New Roman" w:cs="Times New Roman"/>
          <w:b/>
          <w:bCs/>
          <w:i/>
          <w:iCs/>
          <w:color w:val="EE0000"/>
          <w:sz w:val="28"/>
          <w:szCs w:val="28"/>
          <w:lang w:val="uk-UA"/>
        </w:rPr>
        <w:t>Фрагмент робочого документу</w:t>
      </w:r>
      <w:r w:rsidR="00EE07BF" w:rsidRPr="00F148C1">
        <w:rPr>
          <w:rFonts w:ascii="Times New Roman" w:hAnsi="Times New Roman" w:cs="Times New Roman"/>
          <w:b/>
          <w:bCs/>
          <w:i/>
          <w:iCs/>
          <w:sz w:val="28"/>
          <w:szCs w:val="28"/>
          <w:lang w:val="uk-UA"/>
        </w:rPr>
        <w:t xml:space="preserve">, </w:t>
      </w:r>
      <w:r w:rsidRPr="00F148C1">
        <w:rPr>
          <w:rFonts w:ascii="Times New Roman" w:hAnsi="Times New Roman" w:cs="Times New Roman"/>
          <w:b/>
          <w:bCs/>
          <w:i/>
          <w:iCs/>
          <w:sz w:val="28"/>
          <w:szCs w:val="28"/>
          <w:lang w:val="uk-UA"/>
        </w:rPr>
        <w:t xml:space="preserve"> </w:t>
      </w:r>
      <w:r w:rsidR="00234A78" w:rsidRPr="00F148C1">
        <w:rPr>
          <w:rFonts w:ascii="Times New Roman" w:hAnsi="Times New Roman" w:cs="Times New Roman"/>
          <w:b/>
          <w:bCs/>
          <w:i/>
          <w:iCs/>
          <w:sz w:val="28"/>
          <w:szCs w:val="28"/>
          <w:lang w:val="uk-UA"/>
        </w:rPr>
        <w:t>реалізація п</w:t>
      </w:r>
      <w:r w:rsidR="00EE07BF" w:rsidRPr="00F148C1">
        <w:rPr>
          <w:rFonts w:ascii="Times New Roman" w:hAnsi="Times New Roman" w:cs="Times New Roman"/>
          <w:b/>
          <w:bCs/>
          <w:i/>
          <w:iCs/>
          <w:sz w:val="28"/>
          <w:szCs w:val="28"/>
          <w:lang w:val="uk-UA"/>
        </w:rPr>
        <w:t>.</w:t>
      </w:r>
      <w:r w:rsidR="00234A78" w:rsidRPr="00F148C1">
        <w:rPr>
          <w:rFonts w:ascii="Times New Roman" w:hAnsi="Times New Roman" w:cs="Times New Roman"/>
          <w:b/>
          <w:bCs/>
          <w:i/>
          <w:iCs/>
          <w:sz w:val="28"/>
          <w:szCs w:val="28"/>
          <w:lang w:val="uk-UA"/>
        </w:rPr>
        <w:t xml:space="preserve"> А 56 МСА 315 </w:t>
      </w:r>
      <w:r w:rsidR="00EE07BF" w:rsidRPr="00F148C1">
        <w:rPr>
          <w:rFonts w:ascii="Times New Roman" w:hAnsi="Times New Roman" w:cs="Times New Roman"/>
          <w:b/>
          <w:bCs/>
          <w:i/>
          <w:iCs/>
          <w:sz w:val="28"/>
          <w:szCs w:val="28"/>
          <w:lang w:val="uk-UA"/>
        </w:rPr>
        <w:t xml:space="preserve">«Організаційна </w:t>
      </w:r>
      <w:r w:rsidR="003525D2" w:rsidRPr="00F148C1">
        <w:rPr>
          <w:rFonts w:ascii="Times New Roman" w:hAnsi="Times New Roman" w:cs="Times New Roman"/>
          <w:b/>
          <w:bCs/>
          <w:i/>
          <w:iCs/>
          <w:sz w:val="28"/>
          <w:szCs w:val="28"/>
          <w:lang w:val="uk-UA"/>
        </w:rPr>
        <w:t>с</w:t>
      </w:r>
      <w:r w:rsidR="00EE07BF" w:rsidRPr="00F148C1">
        <w:rPr>
          <w:rFonts w:ascii="Times New Roman" w:hAnsi="Times New Roman" w:cs="Times New Roman"/>
          <w:b/>
          <w:bCs/>
          <w:i/>
          <w:iCs/>
          <w:sz w:val="28"/>
          <w:szCs w:val="28"/>
          <w:lang w:val="uk-UA"/>
        </w:rPr>
        <w:t>труктура</w:t>
      </w:r>
      <w:r w:rsidR="004265F1" w:rsidRPr="00F148C1">
        <w:rPr>
          <w:rFonts w:ascii="Times New Roman" w:hAnsi="Times New Roman" w:cs="Times New Roman"/>
          <w:b/>
          <w:bCs/>
          <w:i/>
          <w:iCs/>
          <w:sz w:val="28"/>
          <w:szCs w:val="28"/>
          <w:lang w:val="uk-UA"/>
        </w:rPr>
        <w:t xml:space="preserve"> і форма власності</w:t>
      </w:r>
      <w:r w:rsidR="00EE07BF" w:rsidRPr="00F148C1">
        <w:rPr>
          <w:rFonts w:ascii="Times New Roman" w:hAnsi="Times New Roman" w:cs="Times New Roman"/>
          <w:b/>
          <w:bCs/>
          <w:i/>
          <w:iCs/>
          <w:sz w:val="28"/>
          <w:szCs w:val="28"/>
          <w:lang w:val="uk-UA"/>
        </w:rPr>
        <w:t>»</w:t>
      </w:r>
    </w:p>
    <w:tbl>
      <w:tblPr>
        <w:tblW w:w="17316" w:type="dxa"/>
        <w:tblLook w:val="04A0" w:firstRow="1" w:lastRow="0" w:firstColumn="1" w:lastColumn="0" w:noHBand="0" w:noVBand="1"/>
      </w:tblPr>
      <w:tblGrid>
        <w:gridCol w:w="9776"/>
        <w:gridCol w:w="7540"/>
      </w:tblGrid>
      <w:tr w:rsidR="00B908EC" w:rsidRPr="00B908EC" w14:paraId="756B5738" w14:textId="77777777" w:rsidTr="00066AEA">
        <w:trPr>
          <w:trHeight w:val="255"/>
        </w:trPr>
        <w:tc>
          <w:tcPr>
            <w:tcW w:w="9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23D81F6" w14:textId="410F65EC" w:rsidR="00B908EC" w:rsidRPr="00B908EC" w:rsidRDefault="001776D8" w:rsidP="00B908E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1776D8">
              <w:rPr>
                <w:rFonts w:ascii="Arial" w:eastAsia="Times New Roman" w:hAnsi="Arial" w:cs="Arial"/>
                <w:noProof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lastRenderedPageBreak/>
              <w:drawing>
                <wp:inline distT="0" distB="0" distL="0" distR="0" wp14:anchorId="06C5EA4D" wp14:editId="71BA3E19">
                  <wp:extent cx="5940425" cy="4333875"/>
                  <wp:effectExtent l="0" t="0" r="3175" b="9525"/>
                  <wp:docPr id="114167840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1678404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433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CAF8AC3" w14:textId="77777777" w:rsidR="00B908EC" w:rsidRPr="00B908EC" w:rsidRDefault="00B908EC" w:rsidP="00B908E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B908EC" w:rsidRPr="00B908EC" w14:paraId="66468058" w14:textId="77777777" w:rsidTr="00066AEA">
        <w:trPr>
          <w:trHeight w:val="255"/>
        </w:trPr>
        <w:tc>
          <w:tcPr>
            <w:tcW w:w="97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1FDED44" w14:textId="1056DAD8" w:rsidR="00B908EC" w:rsidRPr="00B908EC" w:rsidRDefault="009A301B" w:rsidP="00B908E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9A301B">
              <w:rPr>
                <w:rFonts w:ascii="Arial" w:eastAsia="Times New Roman" w:hAnsi="Arial" w:cs="Arial"/>
                <w:noProof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drawing>
                <wp:inline distT="0" distB="0" distL="0" distR="0" wp14:anchorId="6F165BC5" wp14:editId="47CB8376">
                  <wp:extent cx="5940425" cy="1620520"/>
                  <wp:effectExtent l="0" t="0" r="3175" b="0"/>
                  <wp:docPr id="63095112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0951129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1620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5840F29" w14:textId="77777777" w:rsidR="00B908EC" w:rsidRPr="00B908EC" w:rsidRDefault="00B908EC" w:rsidP="00B908E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B908EC" w:rsidRPr="00B908EC" w14:paraId="33941F12" w14:textId="77777777" w:rsidTr="00066AEA">
        <w:trPr>
          <w:trHeight w:val="432"/>
        </w:trPr>
        <w:tc>
          <w:tcPr>
            <w:tcW w:w="97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023B18" w14:textId="77777777" w:rsidR="00234A78" w:rsidRPr="0088566B" w:rsidRDefault="00234A78" w:rsidP="00B908EC">
            <w:pPr>
              <w:spacing w:after="0" w:line="240" w:lineRule="auto"/>
              <w:ind w:firstLineChars="100" w:firstLine="201"/>
              <w:rPr>
                <w:rFonts w:ascii="Arial" w:eastAsia="Times New Roman" w:hAnsi="Arial" w:cs="Arial"/>
                <w:b/>
                <w:bCs/>
                <w:color w:val="EE0000"/>
                <w:kern w:val="0"/>
                <w:sz w:val="20"/>
                <w:szCs w:val="20"/>
                <w:lang w:val="uk-UA" w:eastAsia="ru-RU"/>
                <w14:ligatures w14:val="none"/>
              </w:rPr>
            </w:pPr>
          </w:p>
          <w:p w14:paraId="674FE34E" w14:textId="54BFD2AE" w:rsidR="00B908EC" w:rsidRPr="00F148C1" w:rsidRDefault="009A301B" w:rsidP="00B908EC">
            <w:pPr>
              <w:spacing w:after="0" w:line="240" w:lineRule="auto"/>
              <w:ind w:firstLineChars="100" w:firstLine="281"/>
              <w:rPr>
                <w:rFonts w:ascii="Times New Roman" w:eastAsia="Times New Roman" w:hAnsi="Times New Roman" w:cs="Times New Roman"/>
                <w:b/>
                <w:bCs/>
                <w:color w:val="EE0000"/>
                <w:kern w:val="0"/>
                <w:sz w:val="28"/>
                <w:szCs w:val="28"/>
                <w:lang w:val="uk-UA" w:eastAsia="ru-RU"/>
                <w14:ligatures w14:val="none"/>
              </w:rPr>
            </w:pPr>
            <w:r w:rsidRPr="00F148C1">
              <w:rPr>
                <w:rFonts w:ascii="Times New Roman" w:eastAsia="Times New Roman" w:hAnsi="Times New Roman" w:cs="Times New Roman"/>
                <w:b/>
                <w:bCs/>
                <w:color w:val="EE0000"/>
                <w:kern w:val="0"/>
                <w:sz w:val="28"/>
                <w:szCs w:val="28"/>
                <w:lang w:val="uk-UA" w:eastAsia="ru-RU"/>
                <w14:ligatures w14:val="none"/>
              </w:rPr>
              <w:t xml:space="preserve">УВАГА! ЦЕ НЕ ЄДИНИЙ РД ! </w:t>
            </w:r>
          </w:p>
          <w:p w14:paraId="77C59616" w14:textId="77777777" w:rsidR="00C416EB" w:rsidRPr="00F148C1" w:rsidRDefault="00C416EB" w:rsidP="00B908EC">
            <w:pPr>
              <w:spacing w:after="0" w:line="240" w:lineRule="auto"/>
              <w:ind w:firstLineChars="100" w:firstLine="281"/>
              <w:rPr>
                <w:rFonts w:ascii="Times New Roman" w:eastAsia="Times New Roman" w:hAnsi="Times New Roman" w:cs="Times New Roman"/>
                <w:b/>
                <w:bCs/>
                <w:color w:val="EE0000"/>
                <w:kern w:val="0"/>
                <w:sz w:val="28"/>
                <w:szCs w:val="28"/>
                <w:lang w:val="uk-UA" w:eastAsia="ru-RU"/>
                <w14:ligatures w14:val="none"/>
              </w:rPr>
            </w:pPr>
          </w:p>
          <w:p w14:paraId="2E108366" w14:textId="2889E860" w:rsidR="00234A78" w:rsidRPr="00F148C1" w:rsidRDefault="00234A78" w:rsidP="00C416E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28"/>
                <w:szCs w:val="28"/>
                <w:lang w:val="uk-UA" w:eastAsia="ru-RU"/>
                <w14:ligatures w14:val="none"/>
              </w:rPr>
            </w:pPr>
            <w:r w:rsidRPr="00F148C1"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28"/>
                <w:szCs w:val="28"/>
                <w:lang w:val="uk-UA" w:eastAsia="ru-RU"/>
                <w14:ligatures w14:val="none"/>
              </w:rPr>
              <w:t>РД</w:t>
            </w:r>
            <w:r w:rsidR="0088566B" w:rsidRPr="00F148C1"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28"/>
                <w:szCs w:val="28"/>
                <w:lang w:val="uk-UA" w:eastAsia="ru-RU"/>
                <w14:ligatures w14:val="none"/>
              </w:rPr>
              <w:t xml:space="preserve">, </w:t>
            </w:r>
            <w:r w:rsidRPr="00F148C1"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28"/>
                <w:szCs w:val="28"/>
                <w:lang w:val="uk-UA" w:eastAsia="ru-RU"/>
                <w14:ligatures w14:val="none"/>
              </w:rPr>
              <w:t xml:space="preserve"> реалізація п</w:t>
            </w:r>
            <w:r w:rsidR="00FF3799" w:rsidRPr="00F148C1"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28"/>
                <w:szCs w:val="28"/>
                <w:lang w:val="uk-UA" w:eastAsia="ru-RU"/>
                <w14:ligatures w14:val="none"/>
              </w:rPr>
              <w:t>.</w:t>
            </w:r>
            <w:r w:rsidRPr="00F148C1"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28"/>
                <w:szCs w:val="28"/>
                <w:lang w:val="uk-UA" w:eastAsia="ru-RU"/>
                <w14:ligatures w14:val="none"/>
              </w:rPr>
              <w:t xml:space="preserve"> А 63 – А 64 </w:t>
            </w:r>
            <w:r w:rsidR="00FF3799" w:rsidRPr="00F148C1"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28"/>
                <w:szCs w:val="28"/>
                <w:lang w:val="uk-UA" w:eastAsia="ru-RU"/>
                <w14:ligatures w14:val="none"/>
              </w:rPr>
              <w:t xml:space="preserve">« Розуміння </w:t>
            </w:r>
            <w:r w:rsidR="009C266D" w:rsidRPr="00F148C1"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28"/>
                <w:szCs w:val="28"/>
                <w:lang w:val="uk-UA" w:eastAsia="ru-RU"/>
                <w14:ligatures w14:val="none"/>
              </w:rPr>
              <w:t xml:space="preserve">бізнес – моделі, цілей, стратегій СГ, </w:t>
            </w:r>
            <w:r w:rsidR="00B7287C" w:rsidRPr="00F148C1"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28"/>
                <w:szCs w:val="28"/>
                <w:lang w:val="uk-UA" w:eastAsia="ru-RU"/>
                <w14:ligatures w14:val="none"/>
              </w:rPr>
              <w:t>пов’язаних</w:t>
            </w:r>
            <w:r w:rsidR="009C266D" w:rsidRPr="00F148C1"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28"/>
                <w:szCs w:val="28"/>
                <w:lang w:val="uk-UA" w:eastAsia="ru-RU"/>
                <w14:ligatures w14:val="none"/>
              </w:rPr>
              <w:t xml:space="preserve"> </w:t>
            </w:r>
            <w:r w:rsidR="00247CC1" w:rsidRPr="00F148C1"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28"/>
                <w:szCs w:val="28"/>
                <w:lang w:val="uk-UA" w:eastAsia="ru-RU"/>
                <w14:ligatures w14:val="none"/>
              </w:rPr>
              <w:t xml:space="preserve">з </w:t>
            </w:r>
            <w:r w:rsidR="009C266D" w:rsidRPr="00F148C1"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28"/>
                <w:szCs w:val="28"/>
                <w:lang w:val="uk-UA" w:eastAsia="ru-RU"/>
                <w14:ligatures w14:val="none"/>
              </w:rPr>
              <w:t xml:space="preserve"> ними </w:t>
            </w:r>
            <w:r w:rsidR="00B7287C" w:rsidRPr="00F148C1"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28"/>
                <w:szCs w:val="28"/>
                <w:lang w:val="uk-UA" w:eastAsia="ru-RU"/>
                <w14:ligatures w14:val="none"/>
              </w:rPr>
              <w:t>бізнес – ризиків, які можуть при</w:t>
            </w:r>
            <w:r w:rsidR="00C416EB" w:rsidRPr="00F148C1"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28"/>
                <w:szCs w:val="28"/>
                <w:lang w:val="uk-UA" w:eastAsia="ru-RU"/>
                <w14:ligatures w14:val="none"/>
              </w:rPr>
              <w:t>з</w:t>
            </w:r>
            <w:r w:rsidR="00B7287C" w:rsidRPr="00F148C1"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28"/>
                <w:szCs w:val="28"/>
                <w:lang w:val="uk-UA" w:eastAsia="ru-RU"/>
                <w14:ligatures w14:val="none"/>
              </w:rPr>
              <w:t xml:space="preserve">вести </w:t>
            </w:r>
            <w:r w:rsidR="00C416EB" w:rsidRPr="00F148C1"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28"/>
                <w:szCs w:val="28"/>
                <w:lang w:val="uk-UA" w:eastAsia="ru-RU"/>
                <w14:ligatures w14:val="none"/>
              </w:rPr>
              <w:t xml:space="preserve">до ризику суттєвого викривлення ФЗ» </w:t>
            </w:r>
          </w:p>
          <w:p w14:paraId="15C9885A" w14:textId="6AFACD6F" w:rsidR="00477B4E" w:rsidRPr="009A301B" w:rsidRDefault="00234A78" w:rsidP="00B908EC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uk-UA" w:eastAsia="ru-RU"/>
                <w14:ligatures w14:val="none"/>
              </w:rPr>
            </w:pPr>
            <w:r w:rsidRPr="00234A78">
              <w:rPr>
                <w:rFonts w:ascii="Arial" w:eastAsia="Times New Roman" w:hAnsi="Arial" w:cs="Arial"/>
                <w:noProof/>
                <w:color w:val="000000"/>
                <w:kern w:val="0"/>
                <w:sz w:val="20"/>
                <w:szCs w:val="20"/>
                <w:lang w:val="uk-UA" w:eastAsia="ru-RU"/>
                <w14:ligatures w14:val="none"/>
              </w:rPr>
              <w:lastRenderedPageBreak/>
              <w:drawing>
                <wp:inline distT="0" distB="0" distL="0" distR="0" wp14:anchorId="32A81C5A" wp14:editId="76547A70">
                  <wp:extent cx="5940425" cy="3535680"/>
                  <wp:effectExtent l="0" t="0" r="3175" b="7620"/>
                  <wp:docPr id="26222980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2229804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535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8099AB" w14:textId="752EB2F4" w:rsidR="00B908EC" w:rsidRPr="00B908EC" w:rsidRDefault="00B908EC" w:rsidP="00B908EC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0070C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B908EC" w:rsidRPr="00B908EC" w14:paraId="0227E5C9" w14:textId="77777777" w:rsidTr="00066AEA">
        <w:trPr>
          <w:trHeight w:val="383"/>
        </w:trPr>
        <w:tc>
          <w:tcPr>
            <w:tcW w:w="97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262FF9" w14:textId="77777777" w:rsidR="0088566B" w:rsidRPr="00F148C1" w:rsidRDefault="0088566B" w:rsidP="009A301B">
            <w:pPr>
              <w:spacing w:before="120"/>
              <w:jc w:val="both"/>
              <w:rPr>
                <w:rFonts w:ascii="Times New Roman" w:eastAsia="Times New Roman" w:hAnsi="Times New Roman" w:cs="Times New Roman"/>
                <w:b/>
                <w:bCs/>
                <w:color w:val="0070C0"/>
                <w:sz w:val="28"/>
                <w:szCs w:val="28"/>
                <w:lang w:val="uk-UA"/>
              </w:rPr>
            </w:pPr>
          </w:p>
          <w:p w14:paraId="6EBF0345" w14:textId="4DA460E6" w:rsidR="009A301B" w:rsidRPr="00F148C1" w:rsidRDefault="009A301B" w:rsidP="009A301B">
            <w:pPr>
              <w:spacing w:before="120"/>
              <w:jc w:val="both"/>
              <w:rPr>
                <w:rFonts w:ascii="Times New Roman" w:eastAsia="Times New Roman" w:hAnsi="Times New Roman" w:cs="Times New Roman"/>
                <w:b/>
                <w:bCs/>
                <w:color w:val="0070C0"/>
                <w:sz w:val="28"/>
                <w:szCs w:val="28"/>
                <w:lang w:val="uk-UA"/>
              </w:rPr>
            </w:pPr>
            <w:r w:rsidRPr="00F148C1">
              <w:rPr>
                <w:rFonts w:ascii="Times New Roman" w:eastAsia="Times New Roman" w:hAnsi="Times New Roman" w:cs="Times New Roman"/>
                <w:b/>
                <w:bCs/>
                <w:color w:val="0070C0"/>
                <w:sz w:val="28"/>
                <w:szCs w:val="28"/>
                <w:lang w:val="uk-UA"/>
              </w:rPr>
              <w:t>Розуміння застосовної системи фінзвітності та облікової політики - Блок (b)</w:t>
            </w:r>
          </w:p>
          <w:p w14:paraId="366102A1" w14:textId="57E5959B" w:rsidR="009A301B" w:rsidRPr="00F148C1" w:rsidRDefault="009A301B" w:rsidP="009A301B">
            <w:pPr>
              <w:spacing w:before="120"/>
              <w:jc w:val="both"/>
              <w:rPr>
                <w:rFonts w:ascii="Times New Roman" w:eastAsia="Times New Roman" w:hAnsi="Times New Roman" w:cs="Times New Roman"/>
                <w:b/>
                <w:bCs/>
                <w:color w:val="0070C0"/>
                <w:sz w:val="28"/>
                <w:szCs w:val="28"/>
                <w:lang w:val="uk-UA"/>
              </w:rPr>
            </w:pPr>
            <w:r w:rsidRPr="00F148C1">
              <w:rPr>
                <w:rFonts w:ascii="Times New Roman" w:eastAsia="Times New Roman" w:hAnsi="Times New Roman" w:cs="Times New Roman"/>
                <w:b/>
                <w:bCs/>
                <w:color w:val="0070C0"/>
                <w:sz w:val="28"/>
                <w:szCs w:val="28"/>
                <w:lang w:val="uk-UA"/>
              </w:rPr>
              <w:t>Фрагмент робочого документу</w:t>
            </w:r>
            <w:r w:rsidR="004C5FF9" w:rsidRPr="00F148C1">
              <w:rPr>
                <w:rFonts w:ascii="Times New Roman" w:eastAsia="Times New Roman" w:hAnsi="Times New Roman" w:cs="Times New Roman"/>
                <w:b/>
                <w:bCs/>
                <w:color w:val="0070C0"/>
                <w:sz w:val="28"/>
                <w:szCs w:val="28"/>
                <w:lang w:val="uk-UA"/>
              </w:rPr>
              <w:t xml:space="preserve"> </w:t>
            </w:r>
            <w:r w:rsidR="0088566B" w:rsidRPr="00F148C1">
              <w:rPr>
                <w:rFonts w:ascii="Times New Roman" w:eastAsia="Times New Roman" w:hAnsi="Times New Roman" w:cs="Times New Roman"/>
                <w:b/>
                <w:bCs/>
                <w:color w:val="0070C0"/>
                <w:sz w:val="28"/>
                <w:szCs w:val="28"/>
                <w:lang w:val="uk-UA"/>
              </w:rPr>
              <w:t>р</w:t>
            </w:r>
            <w:r w:rsidR="004C5FF9" w:rsidRPr="00F148C1">
              <w:rPr>
                <w:rFonts w:ascii="Times New Roman" w:eastAsia="Times New Roman" w:hAnsi="Times New Roman" w:cs="Times New Roman"/>
                <w:b/>
                <w:bCs/>
                <w:color w:val="0070C0"/>
                <w:sz w:val="28"/>
                <w:szCs w:val="28"/>
                <w:lang w:val="uk-UA"/>
              </w:rPr>
              <w:t>еалізація п</w:t>
            </w:r>
            <w:r w:rsidR="0011442C" w:rsidRPr="00F148C1">
              <w:rPr>
                <w:rFonts w:ascii="Times New Roman" w:eastAsia="Times New Roman" w:hAnsi="Times New Roman" w:cs="Times New Roman"/>
                <w:b/>
                <w:bCs/>
                <w:color w:val="0070C0"/>
                <w:sz w:val="28"/>
                <w:szCs w:val="28"/>
                <w:lang w:val="uk-UA"/>
              </w:rPr>
              <w:t>.</w:t>
            </w:r>
            <w:r w:rsidR="004C5FF9" w:rsidRPr="00F148C1">
              <w:rPr>
                <w:rFonts w:ascii="Times New Roman" w:eastAsia="Times New Roman" w:hAnsi="Times New Roman" w:cs="Times New Roman"/>
                <w:b/>
                <w:bCs/>
                <w:color w:val="0070C0"/>
                <w:sz w:val="28"/>
                <w:szCs w:val="28"/>
                <w:lang w:val="uk-UA"/>
              </w:rPr>
              <w:t xml:space="preserve"> </w:t>
            </w:r>
            <w:r w:rsidR="0011442C" w:rsidRPr="00F148C1">
              <w:rPr>
                <w:rFonts w:ascii="Times New Roman" w:eastAsia="Times New Roman" w:hAnsi="Times New Roman" w:cs="Times New Roman"/>
                <w:b/>
                <w:bCs/>
                <w:color w:val="0070C0"/>
                <w:sz w:val="28"/>
                <w:szCs w:val="28"/>
                <w:lang w:val="uk-UA"/>
              </w:rPr>
              <w:t xml:space="preserve">А 82-83 МСА 315 </w:t>
            </w:r>
            <w:r w:rsidR="0088566B" w:rsidRPr="00F148C1">
              <w:rPr>
                <w:rFonts w:ascii="Times New Roman" w:eastAsia="Times New Roman" w:hAnsi="Times New Roman" w:cs="Times New Roman"/>
                <w:b/>
                <w:bCs/>
                <w:color w:val="0070C0"/>
                <w:sz w:val="28"/>
                <w:szCs w:val="28"/>
                <w:lang w:val="uk-UA"/>
              </w:rPr>
              <w:t xml:space="preserve">                                                  «Концептуальна основа фінансового звітування» </w:t>
            </w:r>
          </w:p>
          <w:p w14:paraId="34045153" w14:textId="6A7713DE" w:rsidR="0088566B" w:rsidRPr="00F148C1" w:rsidRDefault="0088566B" w:rsidP="009A301B">
            <w:pPr>
              <w:spacing w:before="120"/>
              <w:jc w:val="both"/>
              <w:rPr>
                <w:rFonts w:ascii="Times New Roman" w:eastAsia="Times New Roman" w:hAnsi="Times New Roman" w:cs="Times New Roman"/>
                <w:b/>
                <w:bCs/>
                <w:color w:val="0070C0"/>
                <w:sz w:val="28"/>
                <w:szCs w:val="28"/>
                <w:lang w:val="uk-UA"/>
              </w:rPr>
            </w:pPr>
            <w:r w:rsidRPr="00F148C1">
              <w:rPr>
                <w:rFonts w:ascii="Times New Roman" w:eastAsia="Times New Roman" w:hAnsi="Times New Roman" w:cs="Times New Roman"/>
                <w:b/>
                <w:bCs/>
                <w:noProof/>
                <w:color w:val="0070C0"/>
                <w:sz w:val="28"/>
                <w:szCs w:val="28"/>
                <w:lang w:val="uk-UA"/>
              </w:rPr>
              <w:lastRenderedPageBreak/>
              <w:drawing>
                <wp:inline distT="0" distB="0" distL="0" distR="0" wp14:anchorId="754227F4" wp14:editId="0603A299">
                  <wp:extent cx="5940425" cy="5895975"/>
                  <wp:effectExtent l="0" t="0" r="3175" b="9525"/>
                  <wp:docPr id="42299500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2995000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5895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889CD6" w14:textId="17F7FEC7" w:rsidR="004F0308" w:rsidRPr="00F148C1" w:rsidRDefault="004C5FF9" w:rsidP="009A301B">
            <w:pPr>
              <w:spacing w:before="120"/>
              <w:jc w:val="both"/>
              <w:rPr>
                <w:rFonts w:ascii="Times New Roman" w:eastAsia="Times New Roman" w:hAnsi="Times New Roman" w:cs="Times New Roman"/>
                <w:b/>
                <w:bCs/>
                <w:color w:val="0070C0"/>
                <w:sz w:val="28"/>
                <w:szCs w:val="28"/>
                <w:lang w:val="uk-UA"/>
              </w:rPr>
            </w:pPr>
            <w:r w:rsidRPr="00F148C1">
              <w:rPr>
                <w:rFonts w:ascii="Times New Roman" w:eastAsia="Times New Roman" w:hAnsi="Times New Roman" w:cs="Times New Roman"/>
                <w:b/>
                <w:bCs/>
                <w:noProof/>
                <w:color w:val="0070C0"/>
                <w:sz w:val="28"/>
                <w:szCs w:val="28"/>
                <w:lang w:val="uk-UA"/>
              </w:rPr>
              <w:lastRenderedPageBreak/>
              <w:drawing>
                <wp:inline distT="0" distB="0" distL="0" distR="0" wp14:anchorId="1F093D14" wp14:editId="4078E57B">
                  <wp:extent cx="5940425" cy="4603750"/>
                  <wp:effectExtent l="0" t="0" r="3175" b="6350"/>
                  <wp:docPr id="107885160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8851609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460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D0D74E" w14:textId="1C45C0F4" w:rsidR="004F0308" w:rsidRPr="00F148C1" w:rsidRDefault="004F0308" w:rsidP="009A301B">
            <w:pPr>
              <w:spacing w:before="120"/>
              <w:jc w:val="both"/>
              <w:rPr>
                <w:rFonts w:ascii="Times New Roman" w:eastAsia="Times New Roman" w:hAnsi="Times New Roman" w:cs="Times New Roman"/>
                <w:b/>
                <w:bCs/>
                <w:color w:val="0070C0"/>
                <w:sz w:val="28"/>
                <w:szCs w:val="28"/>
                <w:lang w:val="uk-UA"/>
              </w:rPr>
            </w:pPr>
            <w:r w:rsidRPr="00F148C1">
              <w:rPr>
                <w:rFonts w:ascii="Times New Roman" w:eastAsia="Times New Roman" w:hAnsi="Times New Roman" w:cs="Times New Roman"/>
                <w:b/>
                <w:bCs/>
                <w:noProof/>
                <w:color w:val="0070C0"/>
                <w:sz w:val="28"/>
                <w:szCs w:val="28"/>
                <w:lang w:val="uk-UA"/>
              </w:rPr>
              <w:drawing>
                <wp:inline distT="0" distB="0" distL="0" distR="0" wp14:anchorId="3B0822D6" wp14:editId="422D4F8C">
                  <wp:extent cx="5940425" cy="3018790"/>
                  <wp:effectExtent l="0" t="0" r="3175" b="0"/>
                  <wp:docPr id="101431220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4312200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018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78C962" w14:textId="1F547568" w:rsidR="00B908EC" w:rsidRPr="00F148C1" w:rsidRDefault="00B908EC" w:rsidP="00B908EC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0070C0"/>
                <w:kern w:val="0"/>
                <w:sz w:val="20"/>
                <w:szCs w:val="20"/>
                <w:lang w:val="uk-UA" w:eastAsia="ru-RU"/>
                <w14:ligatures w14:val="none"/>
              </w:rPr>
            </w:pPr>
          </w:p>
        </w:tc>
        <w:tc>
          <w:tcPr>
            <w:tcW w:w="7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D29842" w14:textId="21C1B549" w:rsidR="00B908EC" w:rsidRPr="00B908EC" w:rsidRDefault="00B908EC" w:rsidP="00B908EC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0070C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B908EC" w:rsidRPr="00B908EC" w14:paraId="3E785C4B" w14:textId="77777777" w:rsidTr="00066AEA">
        <w:trPr>
          <w:trHeight w:val="338"/>
        </w:trPr>
        <w:tc>
          <w:tcPr>
            <w:tcW w:w="97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A70046" w14:textId="6925B224" w:rsidR="00B908EC" w:rsidRPr="00B908EC" w:rsidRDefault="00B908EC" w:rsidP="00B908EC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7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C2565F" w14:textId="0628DFFD" w:rsidR="00B908EC" w:rsidRPr="00B908EC" w:rsidRDefault="00B908EC" w:rsidP="00B908EC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0070C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B908EC" w:rsidRPr="00B908EC" w14:paraId="2C3466DA" w14:textId="77777777" w:rsidTr="00066AEA">
        <w:trPr>
          <w:trHeight w:val="372"/>
        </w:trPr>
        <w:tc>
          <w:tcPr>
            <w:tcW w:w="97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7984A9" w14:textId="5BD599B1" w:rsidR="00B908EC" w:rsidRPr="00B908EC" w:rsidRDefault="00B908EC" w:rsidP="00B908EC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7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311F4" w14:textId="663008FC" w:rsidR="00B908EC" w:rsidRPr="00B908EC" w:rsidRDefault="00B908EC" w:rsidP="00B908EC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0070C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B908EC" w:rsidRPr="00B908EC" w14:paraId="0B75F569" w14:textId="77777777" w:rsidTr="00066AEA">
        <w:trPr>
          <w:trHeight w:val="349"/>
        </w:trPr>
        <w:tc>
          <w:tcPr>
            <w:tcW w:w="9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15A8F49" w14:textId="2C75F597" w:rsidR="00B908EC" w:rsidRPr="00B908EC" w:rsidRDefault="00B908EC" w:rsidP="00B908EC">
            <w:pPr>
              <w:spacing w:after="0" w:line="240" w:lineRule="auto"/>
              <w:ind w:firstLineChars="100" w:firstLine="20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7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A37D869" w14:textId="77777777" w:rsidR="00B908EC" w:rsidRPr="00B908EC" w:rsidRDefault="00B908EC" w:rsidP="00B908EC">
            <w:pPr>
              <w:spacing w:after="0" w:line="240" w:lineRule="auto"/>
              <w:ind w:firstLineChars="100" w:firstLine="20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B908EC" w:rsidRPr="00B908EC" w14:paraId="0EA4E799" w14:textId="77777777" w:rsidTr="00066AEA">
        <w:trPr>
          <w:trHeight w:val="420"/>
        </w:trPr>
        <w:tc>
          <w:tcPr>
            <w:tcW w:w="1731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75478A3" w14:textId="445B76F9" w:rsidR="00B908EC" w:rsidRPr="00B908EC" w:rsidRDefault="00B908EC" w:rsidP="00B908EC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B908EC" w:rsidRPr="00B908EC" w14:paraId="23CF3A56" w14:textId="77777777" w:rsidTr="00066AEA">
        <w:trPr>
          <w:trHeight w:val="420"/>
        </w:trPr>
        <w:tc>
          <w:tcPr>
            <w:tcW w:w="9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F287640" w14:textId="148DA499" w:rsidR="00B908EC" w:rsidRPr="00B908EC" w:rsidRDefault="00B908EC" w:rsidP="00B908EC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7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4D3AA2" w14:textId="02CD2EEB" w:rsidR="00B908EC" w:rsidRPr="00B908EC" w:rsidRDefault="00B908EC" w:rsidP="00B908EC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0070C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B908EC" w:rsidRPr="00B908EC" w14:paraId="3B64DFA1" w14:textId="77777777" w:rsidTr="00066AEA">
        <w:trPr>
          <w:trHeight w:val="398"/>
        </w:trPr>
        <w:tc>
          <w:tcPr>
            <w:tcW w:w="9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7B801A0" w14:textId="648A51CA" w:rsidR="00C7259F" w:rsidRPr="00F148C1" w:rsidRDefault="00EA3E23" w:rsidP="00C7259F">
            <w:pPr>
              <w:spacing w:before="12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F148C1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val="uk-UA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29709870" wp14:editId="5538541A">
                      <wp:simplePos x="0" y="0"/>
                      <wp:positionH relativeFrom="column">
                        <wp:posOffset>-522605</wp:posOffset>
                      </wp:positionH>
                      <wp:positionV relativeFrom="paragraph">
                        <wp:posOffset>-83185</wp:posOffset>
                      </wp:positionV>
                      <wp:extent cx="421005" cy="440690"/>
                      <wp:effectExtent l="0" t="19050" r="36195" b="35560"/>
                      <wp:wrapNone/>
                      <wp:docPr id="430955505" name="Стрелка: вправо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1005" cy="440690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DE1D022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Стрелка: вправо 9" o:spid="_x0000_s1026" type="#_x0000_t13" style="position:absolute;margin-left:-41.15pt;margin-top:-6.55pt;width:33.15pt;height:34.7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" adj="10800" fillcolor="#156082 [3204]" strokecolor="#030e13 [484]" strokeweight="1pt"/>
                  </w:pict>
                </mc:Fallback>
              </mc:AlternateContent>
            </w:r>
            <w:r w:rsidR="00C7259F" w:rsidRPr="00F148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uk-UA"/>
              </w:rPr>
              <w:t>Оцінка невід’ємних факторів ризику - Блок (c)</w:t>
            </w:r>
          </w:p>
          <w:p w14:paraId="27C5D588" w14:textId="77777777" w:rsidR="00035697" w:rsidRPr="00F148C1" w:rsidRDefault="00035697" w:rsidP="006D3AA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F148C1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  <w:lang w:val="uk-UA"/>
              </w:rPr>
              <w:t xml:space="preserve">Невід'ємні фактори ризику </w:t>
            </w:r>
            <w:r w:rsidRPr="00F148C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 xml:space="preserve">– це характеристики подій або умов, які впливають на схильність тверджень про клас операцій, залишок рахунку або розкриття інформації до викривлення, чи то внаслідок шахрайства, чи помилки, і до розгляду заходів контролю. </w:t>
            </w:r>
          </w:p>
          <w:p w14:paraId="6C674935" w14:textId="60048096" w:rsidR="006D3AA8" w:rsidRPr="00F148C1" w:rsidRDefault="006D3AA8" w:rsidP="006D3A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uk-UA" w:eastAsia="ru-RU"/>
                <w14:ligatures w14:val="none"/>
              </w:rPr>
            </w:pPr>
            <w:r w:rsidRPr="00F148C1">
              <w:rPr>
                <w:rFonts w:ascii="Times New Roman" w:eastAsia="+mn-ea" w:hAnsi="Times New Roman" w:cs="Times New Roman"/>
                <w:color w:val="000000"/>
                <w:kern w:val="24"/>
                <w:sz w:val="24"/>
                <w:szCs w:val="24"/>
                <w:lang w:val="uk-UA" w:eastAsia="ru-RU"/>
                <w14:ligatures w14:val="none"/>
              </w:rPr>
              <w:t>Такі фактори можуть бути якісними або кількісними і включати складність, суб'єктивність, зміни, невизначеність або схильність до викривлення через упередженість керівництва або інші фактори ризику шахрайства</w:t>
            </w:r>
          </w:p>
          <w:p w14:paraId="51707721" w14:textId="77777777" w:rsidR="006D3AA8" w:rsidRPr="00F148C1" w:rsidRDefault="006D3AA8" w:rsidP="006D3A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70C0"/>
                <w:kern w:val="0"/>
                <w:sz w:val="24"/>
                <w:szCs w:val="24"/>
                <w:lang w:val="uk-UA" w:eastAsia="ru-RU"/>
                <w14:ligatures w14:val="none"/>
              </w:rPr>
            </w:pPr>
            <w:r w:rsidRPr="00F148C1">
              <w:rPr>
                <w:rFonts w:ascii="Times New Roman" w:eastAsia="+mn-ea" w:hAnsi="Times New Roman" w:cs="Times New Roman"/>
                <w:b/>
                <w:bCs/>
                <w:color w:val="0070C0"/>
                <w:kern w:val="24"/>
                <w:sz w:val="24"/>
                <w:szCs w:val="24"/>
                <w:lang w:val="uk-UA" w:eastAsia="ru-RU"/>
                <w14:ligatures w14:val="none"/>
              </w:rPr>
              <w:t xml:space="preserve"> Увага!!!! П 31 МСА 315 потребує оцінки таких факторів. </w:t>
            </w:r>
          </w:p>
          <w:p w14:paraId="62971703" w14:textId="77777777" w:rsidR="006D3AA8" w:rsidRPr="00F148C1" w:rsidRDefault="006D3AA8" w:rsidP="006D3A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70C0"/>
                <w:kern w:val="0"/>
                <w:sz w:val="24"/>
                <w:szCs w:val="24"/>
                <w:lang w:val="uk-UA" w:eastAsia="ru-RU"/>
                <w14:ligatures w14:val="none"/>
              </w:rPr>
            </w:pPr>
            <w:r w:rsidRPr="00F148C1">
              <w:rPr>
                <w:rFonts w:ascii="Times New Roman" w:eastAsia="+mn-ea" w:hAnsi="Times New Roman" w:cs="Times New Roman"/>
                <w:b/>
                <w:bCs/>
                <w:color w:val="0070C0"/>
                <w:kern w:val="24"/>
                <w:sz w:val="24"/>
                <w:szCs w:val="24"/>
                <w:lang w:val="uk-UA" w:eastAsia="ru-RU"/>
                <w14:ligatures w14:val="none"/>
              </w:rPr>
              <w:t xml:space="preserve">Фактори – див. додаток 2,п. 2 п 5 (приклади)  </w:t>
            </w:r>
          </w:p>
          <w:p w14:paraId="595AA8C0" w14:textId="77777777" w:rsidR="006D3AA8" w:rsidRPr="00F148C1" w:rsidRDefault="006D3AA8">
            <w:pPr>
              <w:numPr>
                <w:ilvl w:val="0"/>
                <w:numId w:val="23"/>
              </w:num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uk-UA" w:eastAsia="ru-RU"/>
                <w14:ligatures w14:val="none"/>
              </w:rPr>
            </w:pPr>
            <w:r w:rsidRPr="00F148C1">
              <w:rPr>
                <w:rFonts w:ascii="Times New Roman" w:eastAsia="+mn-ea" w:hAnsi="Times New Roman" w:cs="Times New Roman"/>
                <w:b/>
                <w:bCs/>
                <w:color w:val="0070C0"/>
                <w:kern w:val="24"/>
                <w:sz w:val="24"/>
                <w:szCs w:val="24"/>
                <w:lang w:val="uk-UA" w:eastAsia="ru-RU"/>
                <w14:ligatures w14:val="none"/>
              </w:rPr>
              <w:t xml:space="preserve">складність, </w:t>
            </w:r>
          </w:p>
          <w:p w14:paraId="0608C5B7" w14:textId="77777777" w:rsidR="006D3AA8" w:rsidRPr="00F148C1" w:rsidRDefault="006D3AA8">
            <w:pPr>
              <w:numPr>
                <w:ilvl w:val="0"/>
                <w:numId w:val="23"/>
              </w:num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uk-UA" w:eastAsia="ru-RU"/>
                <w14:ligatures w14:val="none"/>
              </w:rPr>
            </w:pPr>
            <w:r w:rsidRPr="00F148C1">
              <w:rPr>
                <w:rFonts w:ascii="Times New Roman" w:eastAsia="+mn-ea" w:hAnsi="Times New Roman" w:cs="Times New Roman"/>
                <w:b/>
                <w:bCs/>
                <w:color w:val="0070C0"/>
                <w:kern w:val="24"/>
                <w:sz w:val="24"/>
                <w:szCs w:val="24"/>
                <w:lang w:val="uk-UA" w:eastAsia="ru-RU"/>
                <w14:ligatures w14:val="none"/>
              </w:rPr>
              <w:t xml:space="preserve">суб'єктивність,         Увага!!! Див. МСА 540 фактори невід'ємного ризику </w:t>
            </w:r>
          </w:p>
          <w:p w14:paraId="1995A98A" w14:textId="77777777" w:rsidR="006D3AA8" w:rsidRPr="00F148C1" w:rsidRDefault="006D3AA8">
            <w:pPr>
              <w:numPr>
                <w:ilvl w:val="0"/>
                <w:numId w:val="23"/>
              </w:num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4EA72E" w:themeColor="accent6"/>
                <w:kern w:val="0"/>
                <w:sz w:val="24"/>
                <w:szCs w:val="24"/>
                <w:lang w:val="uk-UA" w:eastAsia="ru-RU"/>
                <w14:ligatures w14:val="none"/>
              </w:rPr>
            </w:pPr>
            <w:r w:rsidRPr="00F148C1">
              <w:rPr>
                <w:rFonts w:ascii="Times New Roman" w:eastAsia="+mn-ea" w:hAnsi="Times New Roman" w:cs="Times New Roman"/>
                <w:b/>
                <w:bCs/>
                <w:color w:val="FF0000"/>
                <w:kern w:val="24"/>
                <w:sz w:val="24"/>
                <w:szCs w:val="24"/>
                <w:lang w:val="uk-UA" w:eastAsia="ru-RU"/>
                <w14:ligatures w14:val="none"/>
              </w:rPr>
              <w:t xml:space="preserve"> </w:t>
            </w:r>
            <w:r w:rsidRPr="00F148C1">
              <w:rPr>
                <w:rFonts w:ascii="Times New Roman" w:eastAsia="+mn-ea" w:hAnsi="Times New Roman" w:cs="Times New Roman"/>
                <w:b/>
                <w:bCs/>
                <w:color w:val="4EA72E" w:themeColor="accent6"/>
                <w:kern w:val="24"/>
                <w:sz w:val="24"/>
                <w:szCs w:val="24"/>
                <w:lang w:val="uk-UA" w:eastAsia="ru-RU"/>
                <w14:ligatures w14:val="none"/>
              </w:rPr>
              <w:t xml:space="preserve">зміни, </w:t>
            </w:r>
          </w:p>
          <w:p w14:paraId="1D95E57B" w14:textId="77777777" w:rsidR="006D3AA8" w:rsidRPr="00F148C1" w:rsidRDefault="006D3AA8">
            <w:pPr>
              <w:numPr>
                <w:ilvl w:val="0"/>
                <w:numId w:val="23"/>
              </w:num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uk-UA" w:eastAsia="ru-RU"/>
                <w14:ligatures w14:val="none"/>
              </w:rPr>
            </w:pPr>
            <w:r w:rsidRPr="00F148C1">
              <w:rPr>
                <w:rFonts w:ascii="Times New Roman" w:eastAsia="+mn-ea" w:hAnsi="Times New Roman" w:cs="Times New Roman"/>
                <w:b/>
                <w:bCs/>
                <w:color w:val="0070C0"/>
                <w:kern w:val="24"/>
                <w:sz w:val="24"/>
                <w:szCs w:val="24"/>
                <w:lang w:val="uk-UA" w:eastAsia="ru-RU"/>
                <w14:ligatures w14:val="none"/>
              </w:rPr>
              <w:t xml:space="preserve">невизначеність </w:t>
            </w:r>
          </w:p>
          <w:p w14:paraId="1A916B10" w14:textId="77777777" w:rsidR="006D3AA8" w:rsidRPr="00F148C1" w:rsidRDefault="006D3AA8">
            <w:pPr>
              <w:numPr>
                <w:ilvl w:val="0"/>
                <w:numId w:val="23"/>
              </w:num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color w:val="4EA72E" w:themeColor="accent6"/>
                <w:kern w:val="0"/>
                <w:sz w:val="24"/>
                <w:szCs w:val="24"/>
                <w:lang w:val="uk-UA" w:eastAsia="ru-RU"/>
                <w14:ligatures w14:val="none"/>
              </w:rPr>
            </w:pPr>
            <w:r w:rsidRPr="00F148C1">
              <w:rPr>
                <w:rFonts w:ascii="Times New Roman" w:eastAsia="+mn-ea" w:hAnsi="Times New Roman" w:cs="Times New Roman"/>
                <w:b/>
                <w:bCs/>
                <w:color w:val="4EA72E" w:themeColor="accent6"/>
                <w:kern w:val="24"/>
                <w:sz w:val="24"/>
                <w:szCs w:val="24"/>
                <w:lang w:val="uk-UA" w:eastAsia="ru-RU"/>
                <w14:ligatures w14:val="none"/>
              </w:rPr>
              <w:t xml:space="preserve">схильність до викривлення через упередження керівництва або інших фактів ризику шахрайства  </w:t>
            </w:r>
          </w:p>
          <w:p w14:paraId="3F07C4AE" w14:textId="77777777" w:rsidR="006D3AA8" w:rsidRPr="00F148C1" w:rsidRDefault="006D3AA8" w:rsidP="00C7259F">
            <w:pPr>
              <w:spacing w:before="12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  <w:p w14:paraId="5FFDB4DB" w14:textId="516FD1CA" w:rsidR="00B908EC" w:rsidRPr="00F148C1" w:rsidRDefault="00B908EC" w:rsidP="00B908EC">
            <w:pPr>
              <w:spacing w:after="0" w:line="240" w:lineRule="auto"/>
              <w:ind w:firstLineChars="100" w:firstLine="280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uk-UA" w:eastAsia="ru-RU"/>
                <w14:ligatures w14:val="none"/>
              </w:rPr>
            </w:pPr>
          </w:p>
        </w:tc>
        <w:tc>
          <w:tcPr>
            <w:tcW w:w="7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101791" w14:textId="18F0300B" w:rsidR="00B908EC" w:rsidRPr="00B908EC" w:rsidRDefault="00B908EC" w:rsidP="00B908EC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0070C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B908EC" w:rsidRPr="00B908EC" w14:paraId="38DE9E31" w14:textId="77777777" w:rsidTr="00066AEA">
        <w:trPr>
          <w:trHeight w:val="420"/>
        </w:trPr>
        <w:tc>
          <w:tcPr>
            <w:tcW w:w="9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03056F3" w14:textId="77777777" w:rsidR="0074180D" w:rsidRPr="00F148C1" w:rsidRDefault="0074180D" w:rsidP="0074180D">
            <w:pPr>
              <w:spacing w:after="0" w:line="240" w:lineRule="auto"/>
              <w:ind w:firstLineChars="100" w:firstLine="281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uk-UA" w:eastAsia="ru-RU"/>
                <w14:ligatures w14:val="none"/>
              </w:rPr>
            </w:pPr>
            <w:r w:rsidRPr="00F148C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val="uk-UA" w:eastAsia="ru-RU"/>
                <w14:ligatures w14:val="none"/>
              </w:rPr>
              <w:t xml:space="preserve">Твердження П. А 190 МСА 315 </w:t>
            </w:r>
          </w:p>
          <w:p w14:paraId="27E4080B" w14:textId="4D26FBBE" w:rsidR="00B908EC" w:rsidRPr="00F148C1" w:rsidRDefault="00B908EC" w:rsidP="00B908EC">
            <w:pPr>
              <w:spacing w:after="0" w:line="240" w:lineRule="auto"/>
              <w:ind w:firstLineChars="100" w:firstLine="280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uk-UA" w:eastAsia="ru-RU"/>
                <w14:ligatures w14:val="none"/>
              </w:rPr>
            </w:pPr>
          </w:p>
        </w:tc>
        <w:tc>
          <w:tcPr>
            <w:tcW w:w="7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155EB1" w14:textId="49D00A46" w:rsidR="00B908EC" w:rsidRPr="00B908EC" w:rsidRDefault="00B908EC" w:rsidP="00B908EC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color w:val="0070C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B908EC" w:rsidRPr="00BF2EBA" w14:paraId="2DAE8B65" w14:textId="77777777" w:rsidTr="00066AEA">
        <w:trPr>
          <w:trHeight w:val="372"/>
        </w:trPr>
        <w:tc>
          <w:tcPr>
            <w:tcW w:w="9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tbl>
            <w:tblPr>
              <w:tblStyle w:val="ac"/>
              <w:tblW w:w="0" w:type="auto"/>
              <w:tblLook w:val="04A0" w:firstRow="1" w:lastRow="0" w:firstColumn="1" w:lastColumn="0" w:noHBand="0" w:noVBand="1"/>
            </w:tblPr>
            <w:tblGrid>
              <w:gridCol w:w="4775"/>
              <w:gridCol w:w="4775"/>
            </w:tblGrid>
            <w:tr w:rsidR="0074180D" w:rsidRPr="00F148C1" w14:paraId="3A3CDEA5" w14:textId="77777777" w:rsidTr="0074180D">
              <w:tc>
                <w:tcPr>
                  <w:tcW w:w="4775" w:type="dxa"/>
                </w:tcPr>
                <w:p w14:paraId="6CFA565E" w14:textId="77777777" w:rsidR="00864E93" w:rsidRPr="00F148C1" w:rsidRDefault="00864E93" w:rsidP="00864E93">
                  <w:pP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8"/>
                      <w:szCs w:val="28"/>
                      <w:lang w:val="uk-UA" w:eastAsia="ru-RU"/>
                      <w14:ligatures w14:val="none"/>
                    </w:rPr>
                  </w:pPr>
                  <w:r w:rsidRPr="00F148C1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8"/>
                      <w:szCs w:val="28"/>
                      <w:lang w:val="uk-UA" w:eastAsia="ru-RU"/>
                      <w14:ligatures w14:val="none"/>
                    </w:rPr>
                    <w:t>Твердження щодо класів операцій та подій, а також пов’язаних</w:t>
                  </w:r>
                </w:p>
                <w:p w14:paraId="245CC849" w14:textId="5AD0422E" w:rsidR="0074180D" w:rsidRPr="00F148C1" w:rsidRDefault="00864E93" w:rsidP="00864E93">
                  <w:pP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8"/>
                      <w:szCs w:val="28"/>
                      <w:lang w:val="uk-UA" w:eastAsia="ru-RU"/>
                      <w14:ligatures w14:val="none"/>
                    </w:rPr>
                  </w:pPr>
                  <w:r w:rsidRPr="00F148C1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8"/>
                      <w:szCs w:val="28"/>
                      <w:lang w:val="uk-UA" w:eastAsia="ru-RU"/>
                      <w14:ligatures w14:val="none"/>
                    </w:rPr>
                    <w:t>розкриттів протягом періоду аудиту:</w:t>
                  </w:r>
                </w:p>
              </w:tc>
              <w:tc>
                <w:tcPr>
                  <w:tcW w:w="4775" w:type="dxa"/>
                </w:tcPr>
                <w:p w14:paraId="1F0798F6" w14:textId="77777777" w:rsidR="00D17D5B" w:rsidRPr="00F148C1" w:rsidRDefault="00D17D5B" w:rsidP="00D17D5B">
                  <w:pP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8"/>
                      <w:szCs w:val="28"/>
                      <w:lang w:val="uk-UA" w:eastAsia="ru-RU"/>
                      <w14:ligatures w14:val="none"/>
                    </w:rPr>
                  </w:pPr>
                  <w:r w:rsidRPr="00F148C1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8"/>
                      <w:szCs w:val="28"/>
                      <w:lang w:val="uk-UA" w:eastAsia="ru-RU"/>
                      <w14:ligatures w14:val="none"/>
                    </w:rPr>
                    <w:t>Твердження щодо залишків рахунків та відповідних розкриттів на</w:t>
                  </w:r>
                </w:p>
                <w:p w14:paraId="167C5105" w14:textId="0183CA45" w:rsidR="0074180D" w:rsidRPr="00F148C1" w:rsidRDefault="00D17D5B" w:rsidP="00D17D5B">
                  <w:pP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8"/>
                      <w:szCs w:val="28"/>
                      <w:lang w:val="uk-UA" w:eastAsia="ru-RU"/>
                      <w14:ligatures w14:val="none"/>
                    </w:rPr>
                  </w:pPr>
                  <w:r w:rsidRPr="00F148C1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8"/>
                      <w:szCs w:val="28"/>
                      <w:lang w:val="uk-UA" w:eastAsia="ru-RU"/>
                      <w14:ligatures w14:val="none"/>
                    </w:rPr>
                    <w:t>кінець періоду:</w:t>
                  </w:r>
                </w:p>
              </w:tc>
            </w:tr>
            <w:tr w:rsidR="0074180D" w:rsidRPr="00F148C1" w14:paraId="21DA509B" w14:textId="77777777" w:rsidTr="0074180D">
              <w:tc>
                <w:tcPr>
                  <w:tcW w:w="4775" w:type="dxa"/>
                </w:tcPr>
                <w:p w14:paraId="7ED9A61B" w14:textId="77777777" w:rsidR="00864E93" w:rsidRPr="00F148C1" w:rsidRDefault="00864E93" w:rsidP="00864E93">
                  <w:pPr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8"/>
                      <w:szCs w:val="28"/>
                      <w:lang w:val="uk-UA" w:eastAsia="ru-RU"/>
                      <w14:ligatures w14:val="none"/>
                    </w:rPr>
                  </w:pPr>
                  <w:r w:rsidRPr="00F148C1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8"/>
                      <w:szCs w:val="28"/>
                      <w:lang w:val="uk-UA" w:eastAsia="ru-RU"/>
                      <w14:ligatures w14:val="none"/>
                    </w:rPr>
                    <w:t>(i) настання;</w:t>
                  </w:r>
                </w:p>
                <w:p w14:paraId="7EC660D3" w14:textId="77777777" w:rsidR="00864E93" w:rsidRPr="00F148C1" w:rsidRDefault="00864E93" w:rsidP="00864E93">
                  <w:pPr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8"/>
                      <w:szCs w:val="28"/>
                      <w:lang w:val="uk-UA" w:eastAsia="ru-RU"/>
                      <w14:ligatures w14:val="none"/>
                    </w:rPr>
                  </w:pPr>
                  <w:r w:rsidRPr="00F148C1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8"/>
                      <w:szCs w:val="28"/>
                      <w:lang w:val="uk-UA" w:eastAsia="ru-RU"/>
                      <w14:ligatures w14:val="none"/>
                    </w:rPr>
                    <w:t>(ii) повнота;</w:t>
                  </w:r>
                </w:p>
                <w:p w14:paraId="1B7D8B25" w14:textId="77777777" w:rsidR="00864E93" w:rsidRPr="00F148C1" w:rsidRDefault="00864E93" w:rsidP="00864E93">
                  <w:pPr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8"/>
                      <w:szCs w:val="28"/>
                      <w:lang w:val="uk-UA" w:eastAsia="ru-RU"/>
                      <w14:ligatures w14:val="none"/>
                    </w:rPr>
                  </w:pPr>
                  <w:r w:rsidRPr="00F148C1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8"/>
                      <w:szCs w:val="28"/>
                      <w:lang w:val="uk-UA" w:eastAsia="ru-RU"/>
                      <w14:ligatures w14:val="none"/>
                    </w:rPr>
                    <w:t>(iii) точність.</w:t>
                  </w:r>
                </w:p>
                <w:p w14:paraId="3A4FD419" w14:textId="77777777" w:rsidR="00864E93" w:rsidRPr="00F148C1" w:rsidRDefault="00864E93" w:rsidP="00864E93">
                  <w:pPr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8"/>
                      <w:szCs w:val="28"/>
                      <w:lang w:val="uk-UA" w:eastAsia="ru-RU"/>
                      <w14:ligatures w14:val="none"/>
                    </w:rPr>
                  </w:pPr>
                  <w:r w:rsidRPr="00F148C1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8"/>
                      <w:szCs w:val="28"/>
                      <w:lang w:val="uk-UA" w:eastAsia="ru-RU"/>
                      <w14:ligatures w14:val="none"/>
                    </w:rPr>
                    <w:t>(iv) закриття;</w:t>
                  </w:r>
                </w:p>
                <w:p w14:paraId="23888BC4" w14:textId="77777777" w:rsidR="00864E93" w:rsidRPr="00F148C1" w:rsidRDefault="00864E93" w:rsidP="00864E93">
                  <w:pPr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8"/>
                      <w:szCs w:val="28"/>
                      <w:lang w:val="uk-UA" w:eastAsia="ru-RU"/>
                      <w14:ligatures w14:val="none"/>
                    </w:rPr>
                  </w:pPr>
                  <w:r w:rsidRPr="00F148C1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8"/>
                      <w:szCs w:val="28"/>
                      <w:lang w:val="uk-UA" w:eastAsia="ru-RU"/>
                      <w14:ligatures w14:val="none"/>
                    </w:rPr>
                    <w:t>(v) класифікація;</w:t>
                  </w:r>
                </w:p>
                <w:p w14:paraId="4C3631C3" w14:textId="48669906" w:rsidR="0074180D" w:rsidRPr="00F148C1" w:rsidRDefault="00864E93" w:rsidP="00864E93">
                  <w:pPr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8"/>
                      <w:szCs w:val="28"/>
                      <w:lang w:val="uk-UA" w:eastAsia="ru-RU"/>
                      <w14:ligatures w14:val="none"/>
                    </w:rPr>
                  </w:pPr>
                  <w:r w:rsidRPr="00F148C1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8"/>
                      <w:szCs w:val="28"/>
                      <w:lang w:val="uk-UA" w:eastAsia="ru-RU"/>
                      <w14:ligatures w14:val="none"/>
                    </w:rPr>
                    <w:t>(vi) подання</w:t>
                  </w:r>
                </w:p>
              </w:tc>
              <w:tc>
                <w:tcPr>
                  <w:tcW w:w="4775" w:type="dxa"/>
                </w:tcPr>
                <w:p w14:paraId="1D2E3EC7" w14:textId="77777777" w:rsidR="00D17D5B" w:rsidRPr="00F148C1" w:rsidRDefault="00D17D5B" w:rsidP="00D17D5B">
                  <w:pPr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8"/>
                      <w:szCs w:val="28"/>
                      <w:lang w:val="uk-UA" w:eastAsia="ru-RU"/>
                      <w14:ligatures w14:val="none"/>
                    </w:rPr>
                  </w:pPr>
                  <w:r w:rsidRPr="00F148C1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8"/>
                      <w:szCs w:val="28"/>
                      <w:lang w:val="uk-UA" w:eastAsia="ru-RU"/>
                      <w14:ligatures w14:val="none"/>
                    </w:rPr>
                    <w:t>(і)існування;</w:t>
                  </w:r>
                </w:p>
                <w:p w14:paraId="122B1669" w14:textId="77777777" w:rsidR="00D17D5B" w:rsidRPr="00F148C1" w:rsidRDefault="00D17D5B" w:rsidP="00D17D5B">
                  <w:pPr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8"/>
                      <w:szCs w:val="28"/>
                      <w:lang w:val="uk-UA" w:eastAsia="ru-RU"/>
                      <w14:ligatures w14:val="none"/>
                    </w:rPr>
                  </w:pPr>
                  <w:r w:rsidRPr="00F148C1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8"/>
                      <w:szCs w:val="28"/>
                      <w:lang w:val="uk-UA" w:eastAsia="ru-RU"/>
                      <w14:ligatures w14:val="none"/>
                    </w:rPr>
                    <w:t>(ii) права та зобов’язання;</w:t>
                  </w:r>
                </w:p>
                <w:p w14:paraId="1A0783E0" w14:textId="77777777" w:rsidR="00D17D5B" w:rsidRPr="00F148C1" w:rsidRDefault="00D17D5B" w:rsidP="00D17D5B">
                  <w:pPr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8"/>
                      <w:szCs w:val="28"/>
                      <w:lang w:val="uk-UA" w:eastAsia="ru-RU"/>
                      <w14:ligatures w14:val="none"/>
                    </w:rPr>
                  </w:pPr>
                  <w:r w:rsidRPr="00F148C1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8"/>
                      <w:szCs w:val="28"/>
                      <w:lang w:val="uk-UA" w:eastAsia="ru-RU"/>
                      <w14:ligatures w14:val="none"/>
                    </w:rPr>
                    <w:t>(iii) повнота;</w:t>
                  </w:r>
                </w:p>
                <w:p w14:paraId="2D5AF806" w14:textId="77777777" w:rsidR="00D17D5B" w:rsidRPr="00F148C1" w:rsidRDefault="00D17D5B" w:rsidP="00D17D5B">
                  <w:pPr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8"/>
                      <w:szCs w:val="28"/>
                      <w:lang w:val="uk-UA" w:eastAsia="ru-RU"/>
                      <w14:ligatures w14:val="none"/>
                    </w:rPr>
                  </w:pPr>
                  <w:r w:rsidRPr="00F148C1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8"/>
                      <w:szCs w:val="28"/>
                      <w:lang w:val="uk-UA" w:eastAsia="ru-RU"/>
                      <w14:ligatures w14:val="none"/>
                    </w:rPr>
                    <w:t>(iv) точність, оцінка та розподіл;</w:t>
                  </w:r>
                </w:p>
                <w:p w14:paraId="15E9DB3E" w14:textId="77777777" w:rsidR="00D17D5B" w:rsidRPr="00F148C1" w:rsidRDefault="00D17D5B" w:rsidP="00D17D5B">
                  <w:pPr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8"/>
                      <w:szCs w:val="28"/>
                      <w:lang w:val="uk-UA" w:eastAsia="ru-RU"/>
                      <w14:ligatures w14:val="none"/>
                    </w:rPr>
                  </w:pPr>
                  <w:r w:rsidRPr="00F148C1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8"/>
                      <w:szCs w:val="28"/>
                      <w:lang w:val="uk-UA" w:eastAsia="ru-RU"/>
                      <w14:ligatures w14:val="none"/>
                    </w:rPr>
                    <w:t>(v) класифікація;</w:t>
                  </w:r>
                </w:p>
                <w:p w14:paraId="561FED2A" w14:textId="478CA3ED" w:rsidR="0074180D" w:rsidRPr="00F148C1" w:rsidRDefault="00D17D5B" w:rsidP="00D17D5B">
                  <w:pPr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8"/>
                      <w:szCs w:val="28"/>
                      <w:lang w:val="uk-UA" w:eastAsia="ru-RU"/>
                      <w14:ligatures w14:val="none"/>
                    </w:rPr>
                  </w:pPr>
                  <w:r w:rsidRPr="00F148C1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8"/>
                      <w:szCs w:val="28"/>
                      <w:lang w:val="uk-UA" w:eastAsia="ru-RU"/>
                      <w14:ligatures w14:val="none"/>
                    </w:rPr>
                    <w:t>(vi) подання</w:t>
                  </w:r>
                </w:p>
              </w:tc>
            </w:tr>
          </w:tbl>
          <w:p w14:paraId="52BB8127" w14:textId="77777777" w:rsidR="00B908EC" w:rsidRPr="00F148C1" w:rsidRDefault="00B908EC" w:rsidP="00B908EC">
            <w:pPr>
              <w:spacing w:after="0" w:line="240" w:lineRule="auto"/>
              <w:ind w:firstLineChars="100" w:firstLine="281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val="uk-UA" w:eastAsia="ru-RU"/>
                <w14:ligatures w14:val="none"/>
              </w:rPr>
            </w:pPr>
          </w:p>
          <w:p w14:paraId="4F679B3C" w14:textId="0C2118E2" w:rsidR="00066AEA" w:rsidRPr="00F148C1" w:rsidRDefault="00066AEA" w:rsidP="00B908EC">
            <w:pPr>
              <w:spacing w:after="0" w:line="240" w:lineRule="auto"/>
              <w:ind w:firstLineChars="100" w:firstLine="281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val="uk-UA" w:eastAsia="ru-RU"/>
                <w14:ligatures w14:val="none"/>
              </w:rPr>
            </w:pPr>
            <w:r w:rsidRPr="00F148C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val="uk-UA" w:eastAsia="ru-RU"/>
                <w14:ligatures w14:val="none"/>
              </w:rPr>
              <w:t xml:space="preserve">РД </w:t>
            </w:r>
            <w:r w:rsidR="002B642D" w:rsidRPr="00F148C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val="uk-UA" w:eastAsia="ru-RU"/>
                <w14:ligatures w14:val="none"/>
              </w:rPr>
              <w:t>Звіт про оцінку ризиків суттєвого викривлення на рівні тверджень</w:t>
            </w:r>
            <w:r w:rsidR="00837ED3" w:rsidRPr="00F148C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val="uk-UA" w:eastAsia="ru-RU"/>
                <w14:ligatures w14:val="none"/>
              </w:rPr>
              <w:t xml:space="preserve"> ( фрагмент) </w:t>
            </w:r>
            <w:r w:rsidR="002B642D" w:rsidRPr="00F148C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val="uk-UA" w:eastAsia="ru-RU"/>
                <w14:ligatures w14:val="none"/>
              </w:rPr>
              <w:tab/>
            </w:r>
            <w:r w:rsidR="002B642D" w:rsidRPr="00F148C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val="uk-UA" w:eastAsia="ru-RU"/>
                <w14:ligatures w14:val="none"/>
              </w:rPr>
              <w:tab/>
            </w:r>
            <w:r w:rsidR="002B642D" w:rsidRPr="00F148C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val="uk-UA" w:eastAsia="ru-RU"/>
                <w14:ligatures w14:val="none"/>
              </w:rPr>
              <w:tab/>
            </w:r>
            <w:r w:rsidR="002B642D" w:rsidRPr="00F148C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val="uk-UA" w:eastAsia="ru-RU"/>
                <w14:ligatures w14:val="none"/>
              </w:rPr>
              <w:tab/>
            </w:r>
            <w:r w:rsidR="002B642D" w:rsidRPr="00F148C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val="uk-UA" w:eastAsia="ru-RU"/>
                <w14:ligatures w14:val="none"/>
              </w:rPr>
              <w:tab/>
            </w:r>
            <w:r w:rsidR="002B642D" w:rsidRPr="00F148C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val="uk-UA" w:eastAsia="ru-RU"/>
                <w14:ligatures w14:val="none"/>
              </w:rPr>
              <w:tab/>
            </w:r>
            <w:r w:rsidR="002B642D" w:rsidRPr="00F148C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val="uk-UA" w:eastAsia="ru-RU"/>
                <w14:ligatures w14:val="none"/>
              </w:rPr>
              <w:tab/>
            </w:r>
            <w:r w:rsidR="002B642D" w:rsidRPr="00F148C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val="uk-UA" w:eastAsia="ru-RU"/>
                <w14:ligatures w14:val="none"/>
              </w:rPr>
              <w:tab/>
            </w:r>
          </w:p>
        </w:tc>
        <w:tc>
          <w:tcPr>
            <w:tcW w:w="7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4BB3A0B" w14:textId="77777777" w:rsidR="00B908EC" w:rsidRPr="00672A1D" w:rsidRDefault="00B908EC" w:rsidP="00B908EC">
            <w:pPr>
              <w:spacing w:after="0" w:line="240" w:lineRule="auto"/>
              <w:ind w:firstLineChars="100" w:firstLine="20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val="uk-UA" w:eastAsia="ru-RU"/>
                <w14:ligatures w14:val="none"/>
              </w:rPr>
            </w:pPr>
          </w:p>
        </w:tc>
      </w:tr>
    </w:tbl>
    <w:p w14:paraId="1106D7D1" w14:textId="6B72D22C" w:rsidR="00C34134" w:rsidRDefault="00066AEA">
      <w:pPr>
        <w:rPr>
          <w:b/>
          <w:bCs/>
          <w:lang w:val="uk-UA"/>
        </w:rPr>
      </w:pPr>
      <w:r w:rsidRPr="00066AEA">
        <w:rPr>
          <w:b/>
          <w:bCs/>
          <w:noProof/>
          <w:lang w:val="uk-UA"/>
        </w:rPr>
        <w:lastRenderedPageBreak/>
        <w:drawing>
          <wp:inline distT="0" distB="0" distL="0" distR="0" wp14:anchorId="2EF5C963" wp14:editId="3E491214">
            <wp:extent cx="6061677" cy="2571115"/>
            <wp:effectExtent l="0" t="0" r="0" b="635"/>
            <wp:docPr id="12235958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595802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076283" cy="257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c"/>
        <w:tblW w:w="9493" w:type="dxa"/>
        <w:tblLayout w:type="fixed"/>
        <w:tblLook w:val="04A0" w:firstRow="1" w:lastRow="0" w:firstColumn="1" w:lastColumn="0" w:noHBand="0" w:noVBand="1"/>
      </w:tblPr>
      <w:tblGrid>
        <w:gridCol w:w="435"/>
        <w:gridCol w:w="1970"/>
        <w:gridCol w:w="1418"/>
        <w:gridCol w:w="1878"/>
        <w:gridCol w:w="816"/>
        <w:gridCol w:w="2012"/>
        <w:gridCol w:w="964"/>
      </w:tblGrid>
      <w:tr w:rsidR="00672A1D" w14:paraId="1117103B" w14:textId="44D4FBE2" w:rsidTr="001E7BC5">
        <w:tc>
          <w:tcPr>
            <w:tcW w:w="435" w:type="dxa"/>
          </w:tcPr>
          <w:p w14:paraId="7BF4B445" w14:textId="2D3C73DA" w:rsidR="00672A1D" w:rsidRPr="00E20E71" w:rsidRDefault="00672A1D" w:rsidP="007536F4">
            <w:pPr>
              <w:rPr>
                <w:b/>
                <w:bCs/>
                <w:sz w:val="20"/>
                <w:szCs w:val="20"/>
                <w:lang w:val="uk-UA"/>
              </w:rPr>
            </w:pPr>
            <w:r>
              <w:rPr>
                <w:b/>
                <w:bCs/>
                <w:sz w:val="20"/>
                <w:szCs w:val="20"/>
                <w:lang w:val="uk-UA"/>
              </w:rPr>
              <w:t>№</w:t>
            </w:r>
          </w:p>
        </w:tc>
        <w:tc>
          <w:tcPr>
            <w:tcW w:w="1970" w:type="dxa"/>
          </w:tcPr>
          <w:p w14:paraId="34052DB9" w14:textId="34FA289C" w:rsidR="00672A1D" w:rsidRPr="00E20E71" w:rsidRDefault="00672A1D" w:rsidP="007536F4">
            <w:pPr>
              <w:rPr>
                <w:b/>
                <w:bCs/>
                <w:sz w:val="20"/>
                <w:szCs w:val="20"/>
                <w:lang w:val="uk-UA"/>
              </w:rPr>
            </w:pPr>
            <w:r w:rsidRPr="00E20E71">
              <w:rPr>
                <w:b/>
                <w:bCs/>
                <w:sz w:val="20"/>
                <w:szCs w:val="20"/>
                <w:lang w:val="uk-UA"/>
              </w:rPr>
              <w:t>Ділянка / стаття (приклади)</w:t>
            </w:r>
          </w:p>
        </w:tc>
        <w:tc>
          <w:tcPr>
            <w:tcW w:w="1418" w:type="dxa"/>
          </w:tcPr>
          <w:p w14:paraId="45B7D3D8" w14:textId="5AB6BB1C" w:rsidR="00672A1D" w:rsidRPr="00E20E71" w:rsidRDefault="00672A1D" w:rsidP="007536F4">
            <w:pPr>
              <w:rPr>
                <w:b/>
                <w:bCs/>
                <w:sz w:val="20"/>
                <w:szCs w:val="20"/>
                <w:lang w:val="uk-UA"/>
              </w:rPr>
            </w:pPr>
            <w:r w:rsidRPr="00E20E71">
              <w:rPr>
                <w:b/>
                <w:bCs/>
                <w:sz w:val="20"/>
                <w:szCs w:val="20"/>
                <w:lang w:val="uk-UA"/>
              </w:rPr>
              <w:t>Опис ризику</w:t>
            </w:r>
          </w:p>
        </w:tc>
        <w:tc>
          <w:tcPr>
            <w:tcW w:w="1878" w:type="dxa"/>
          </w:tcPr>
          <w:p w14:paraId="3846E3CE" w14:textId="2F3512D7" w:rsidR="00672A1D" w:rsidRPr="00E20E71" w:rsidRDefault="00672A1D" w:rsidP="007536F4">
            <w:pPr>
              <w:rPr>
                <w:b/>
                <w:bCs/>
                <w:sz w:val="20"/>
                <w:szCs w:val="20"/>
                <w:lang w:val="uk-UA"/>
              </w:rPr>
            </w:pPr>
            <w:r w:rsidRPr="00E20E71">
              <w:rPr>
                <w:b/>
                <w:bCs/>
                <w:sz w:val="20"/>
                <w:szCs w:val="20"/>
                <w:lang w:val="uk-UA"/>
              </w:rPr>
              <w:t>Фактори, що впливають на оцінку ймовірністі</w:t>
            </w:r>
            <w:r w:rsidRPr="00E20E71">
              <w:rPr>
                <w:b/>
                <w:bCs/>
                <w:sz w:val="20"/>
                <w:szCs w:val="20"/>
                <w:lang w:val="uk-UA"/>
              </w:rPr>
              <w:tab/>
            </w:r>
          </w:p>
        </w:tc>
        <w:tc>
          <w:tcPr>
            <w:tcW w:w="816" w:type="dxa"/>
          </w:tcPr>
          <w:p w14:paraId="129E239D" w14:textId="22208AA3" w:rsidR="00672A1D" w:rsidRPr="00E20E71" w:rsidRDefault="00672A1D" w:rsidP="007536F4">
            <w:pPr>
              <w:rPr>
                <w:b/>
                <w:bCs/>
                <w:sz w:val="20"/>
                <w:szCs w:val="20"/>
                <w:lang w:val="uk-UA"/>
              </w:rPr>
            </w:pPr>
            <w:r w:rsidRPr="00E20E71">
              <w:rPr>
                <w:b/>
                <w:bCs/>
                <w:sz w:val="20"/>
                <w:szCs w:val="20"/>
                <w:lang w:val="uk-UA"/>
              </w:rPr>
              <w:t>оцінка (Й)      1-3</w:t>
            </w:r>
          </w:p>
        </w:tc>
        <w:tc>
          <w:tcPr>
            <w:tcW w:w="2012" w:type="dxa"/>
          </w:tcPr>
          <w:p w14:paraId="57C90657" w14:textId="55736276" w:rsidR="00672A1D" w:rsidRPr="00E20E71" w:rsidRDefault="00672A1D" w:rsidP="007536F4">
            <w:pPr>
              <w:rPr>
                <w:b/>
                <w:bCs/>
                <w:sz w:val="20"/>
                <w:szCs w:val="20"/>
                <w:lang w:val="uk-UA"/>
              </w:rPr>
            </w:pPr>
            <w:r w:rsidRPr="00E20E71">
              <w:rPr>
                <w:b/>
                <w:bCs/>
                <w:sz w:val="20"/>
                <w:szCs w:val="20"/>
                <w:lang w:val="uk-UA"/>
              </w:rPr>
              <w:t>Оцінка грошового впливу (Гр)</w:t>
            </w:r>
          </w:p>
        </w:tc>
        <w:tc>
          <w:tcPr>
            <w:tcW w:w="964" w:type="dxa"/>
          </w:tcPr>
          <w:p w14:paraId="39CFDD5A" w14:textId="71EA43C9" w:rsidR="00672A1D" w:rsidRPr="00E20E71" w:rsidRDefault="00672A1D" w:rsidP="007536F4">
            <w:pPr>
              <w:rPr>
                <w:b/>
                <w:bCs/>
                <w:sz w:val="20"/>
                <w:szCs w:val="20"/>
                <w:lang w:val="uk-UA"/>
              </w:rPr>
            </w:pPr>
            <w:r w:rsidRPr="00405D61">
              <w:rPr>
                <w:b/>
                <w:bCs/>
                <w:sz w:val="20"/>
                <w:szCs w:val="20"/>
                <w:lang w:val="uk-UA"/>
              </w:rPr>
              <w:t>оцінка (Гр)    1-3</w:t>
            </w:r>
          </w:p>
        </w:tc>
      </w:tr>
      <w:tr w:rsidR="00672A1D" w14:paraId="4116C21E" w14:textId="6223EC6D" w:rsidTr="001E7BC5">
        <w:tc>
          <w:tcPr>
            <w:tcW w:w="435" w:type="dxa"/>
          </w:tcPr>
          <w:p w14:paraId="5DBB1BF0" w14:textId="03354332" w:rsidR="00672A1D" w:rsidRPr="002365FF" w:rsidRDefault="00672A1D" w:rsidP="004D0127">
            <w:pPr>
              <w:rPr>
                <w:b/>
                <w:bCs/>
                <w:lang w:val="uk-UA"/>
              </w:rPr>
            </w:pPr>
            <w:r>
              <w:rPr>
                <w:b/>
                <w:bCs/>
                <w:lang w:val="uk-UA"/>
              </w:rPr>
              <w:t>1</w:t>
            </w:r>
          </w:p>
        </w:tc>
        <w:tc>
          <w:tcPr>
            <w:tcW w:w="1970" w:type="dxa"/>
          </w:tcPr>
          <w:p w14:paraId="04FAD41A" w14:textId="146E1227" w:rsidR="00672A1D" w:rsidRDefault="00672A1D" w:rsidP="004D0127">
            <w:pPr>
              <w:rPr>
                <w:b/>
                <w:bCs/>
                <w:lang w:val="uk-UA"/>
              </w:rPr>
            </w:pPr>
            <w:r w:rsidRPr="002365FF">
              <w:rPr>
                <w:b/>
                <w:bCs/>
                <w:lang w:val="uk-UA"/>
              </w:rPr>
              <w:t>Виручка (cut-off)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790B6" w14:textId="187938CD" w:rsidR="00672A1D" w:rsidRDefault="00672A1D" w:rsidP="004D0127">
            <w:pPr>
              <w:rPr>
                <w:b/>
                <w:bCs/>
                <w:lang w:val="uk-UA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Передчасне визнання доходу наприкінці періоду</w:t>
            </w: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7507D" w14:textId="6E67B93A" w:rsidR="00672A1D" w:rsidRDefault="00672A1D" w:rsidP="004D0127">
            <w:pPr>
              <w:rPr>
                <w:b/>
                <w:bCs/>
                <w:lang w:val="uk-UA"/>
              </w:rPr>
            </w:pPr>
            <w:r w:rsidRPr="004D0127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uk-UA"/>
              </w:rPr>
              <w:t>Упередженість:</w:t>
            </w:r>
            <w:r w:rsidRPr="004D0127">
              <w:rPr>
                <w:rFonts w:ascii="Arial" w:hAnsi="Arial" w:cs="Arial"/>
                <w:color w:val="000000"/>
                <w:sz w:val="20"/>
                <w:szCs w:val="20"/>
                <w:lang w:val="uk-UA"/>
              </w:rPr>
              <w:t xml:space="preserve"> тиск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KPI</w:t>
            </w:r>
            <w:r w:rsidRPr="004D0127">
              <w:rPr>
                <w:rFonts w:ascii="Arial" w:hAnsi="Arial" w:cs="Arial"/>
                <w:color w:val="000000"/>
                <w:sz w:val="20"/>
                <w:szCs w:val="20"/>
                <w:lang w:val="uk-UA"/>
              </w:rPr>
              <w:t xml:space="preserve">; </w:t>
            </w:r>
            <w:r w:rsidRPr="004D0127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uk-UA"/>
              </w:rPr>
              <w:t>Схильність до змін:</w:t>
            </w:r>
            <w:r w:rsidRPr="004D0127">
              <w:rPr>
                <w:rFonts w:ascii="Arial" w:hAnsi="Arial" w:cs="Arial"/>
                <w:color w:val="000000"/>
                <w:sz w:val="20"/>
                <w:szCs w:val="20"/>
                <w:lang w:val="uk-UA"/>
              </w:rPr>
              <w:t xml:space="preserve"> ручні коригування ; </w:t>
            </w:r>
            <w:r w:rsidRPr="004D0127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uk-UA"/>
              </w:rPr>
              <w:t>Складність:</w:t>
            </w:r>
            <w:r w:rsidRPr="004D0127">
              <w:rPr>
                <w:rFonts w:ascii="Arial" w:hAnsi="Arial" w:cs="Arial"/>
                <w:color w:val="000000"/>
                <w:sz w:val="20"/>
                <w:szCs w:val="20"/>
                <w:lang w:val="uk-UA"/>
              </w:rPr>
              <w:t xml:space="preserve"> різні умови договорів</w:t>
            </w: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791FF" w14:textId="54959A83" w:rsidR="00672A1D" w:rsidRDefault="00672A1D" w:rsidP="004D0127">
            <w:pPr>
              <w:rPr>
                <w:b/>
                <w:bCs/>
                <w:lang w:val="uk-UA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20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89B28" w14:textId="74548424" w:rsidR="00672A1D" w:rsidRDefault="00672A1D" w:rsidP="004D0127">
            <w:pPr>
              <w:rPr>
                <w:b/>
                <w:bCs/>
                <w:lang w:val="uk-UA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Потенційне завищення виручки на рівні 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≥ OM</w:t>
            </w:r>
          </w:p>
        </w:tc>
        <w:tc>
          <w:tcPr>
            <w:tcW w:w="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20118" w14:textId="43375DDF" w:rsidR="00672A1D" w:rsidRPr="00405D61" w:rsidRDefault="00672A1D" w:rsidP="004D0127">
            <w:pPr>
              <w:rPr>
                <w:rFonts w:ascii="Arial" w:hAnsi="Arial" w:cs="Arial"/>
                <w:color w:val="000000"/>
                <w:sz w:val="20"/>
                <w:szCs w:val="20"/>
                <w:lang w:val="uk-UA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uk-UA"/>
              </w:rPr>
              <w:t>3</w:t>
            </w:r>
          </w:p>
        </w:tc>
      </w:tr>
      <w:tr w:rsidR="00672A1D" w14:paraId="7914A8AC" w14:textId="508CDF89" w:rsidTr="001E7BC5">
        <w:tc>
          <w:tcPr>
            <w:tcW w:w="435" w:type="dxa"/>
          </w:tcPr>
          <w:p w14:paraId="17AFE846" w14:textId="2D5F9634" w:rsidR="00672A1D" w:rsidRPr="00981A35" w:rsidRDefault="00672A1D" w:rsidP="004D0127">
            <w:pPr>
              <w:rPr>
                <w:b/>
                <w:bCs/>
                <w:lang w:val="uk-UA"/>
              </w:rPr>
            </w:pPr>
            <w:r>
              <w:rPr>
                <w:b/>
                <w:bCs/>
                <w:lang w:val="uk-UA"/>
              </w:rPr>
              <w:t>2</w:t>
            </w:r>
          </w:p>
        </w:tc>
        <w:tc>
          <w:tcPr>
            <w:tcW w:w="1970" w:type="dxa"/>
          </w:tcPr>
          <w:p w14:paraId="2121C64D" w14:textId="7BC6E0ED" w:rsidR="00672A1D" w:rsidRDefault="00672A1D" w:rsidP="004D0127">
            <w:pPr>
              <w:rPr>
                <w:b/>
                <w:bCs/>
                <w:lang w:val="uk-UA"/>
              </w:rPr>
            </w:pPr>
            <w:r w:rsidRPr="00981A35">
              <w:rPr>
                <w:b/>
                <w:bCs/>
                <w:lang w:val="uk-UA"/>
              </w:rPr>
              <w:t>Дебіторська заборгованість / РОКЗ</w:t>
            </w:r>
          </w:p>
        </w:tc>
        <w:tc>
          <w:tcPr>
            <w:tcW w:w="1418" w:type="dxa"/>
          </w:tcPr>
          <w:p w14:paraId="27C143CD" w14:textId="2FBCE7DC" w:rsidR="00672A1D" w:rsidRDefault="00672A1D" w:rsidP="004D0127">
            <w:pPr>
              <w:rPr>
                <w:b/>
                <w:bCs/>
                <w:lang w:val="uk-UA"/>
              </w:rPr>
            </w:pPr>
            <w:r w:rsidRPr="00067C2A">
              <w:rPr>
                <w:b/>
                <w:bCs/>
                <w:lang w:val="uk-UA"/>
              </w:rPr>
              <w:t>Заниження резерву сумнівних боргів</w:t>
            </w:r>
          </w:p>
        </w:tc>
        <w:tc>
          <w:tcPr>
            <w:tcW w:w="1878" w:type="dxa"/>
          </w:tcPr>
          <w:p w14:paraId="3C52E26B" w14:textId="033B890B" w:rsidR="00672A1D" w:rsidRDefault="00672A1D" w:rsidP="004D0127">
            <w:pPr>
              <w:rPr>
                <w:b/>
                <w:bCs/>
                <w:lang w:val="uk-UA"/>
              </w:rPr>
            </w:pPr>
            <w:r w:rsidRPr="00067C2A">
              <w:rPr>
                <w:b/>
                <w:bCs/>
                <w:lang w:val="uk-UA"/>
              </w:rPr>
              <w:t>Суб’єктивність: припущення РОКЗ; Невизначеність: платоспроможність клієнтів; Складність: модель РОКЗ</w:t>
            </w:r>
          </w:p>
        </w:tc>
        <w:tc>
          <w:tcPr>
            <w:tcW w:w="816" w:type="dxa"/>
          </w:tcPr>
          <w:p w14:paraId="52C4FFA2" w14:textId="4389FC35" w:rsidR="00672A1D" w:rsidRDefault="00672A1D" w:rsidP="004D0127">
            <w:pPr>
              <w:rPr>
                <w:b/>
                <w:bCs/>
                <w:lang w:val="uk-UA"/>
              </w:rPr>
            </w:pPr>
            <w:r w:rsidRPr="00067C2A">
              <w:rPr>
                <w:b/>
                <w:bCs/>
                <w:lang w:val="uk-UA"/>
              </w:rPr>
              <w:t>2</w:t>
            </w:r>
          </w:p>
        </w:tc>
        <w:tc>
          <w:tcPr>
            <w:tcW w:w="2012" w:type="dxa"/>
          </w:tcPr>
          <w:p w14:paraId="6A8FBEBE" w14:textId="560056E8" w:rsidR="00672A1D" w:rsidRDefault="00672A1D" w:rsidP="004D0127">
            <w:pPr>
              <w:rPr>
                <w:b/>
                <w:bCs/>
                <w:lang w:val="uk-UA"/>
              </w:rPr>
            </w:pPr>
            <w:r w:rsidRPr="00067C2A">
              <w:rPr>
                <w:b/>
                <w:bCs/>
                <w:lang w:val="uk-UA"/>
              </w:rPr>
              <w:t>Недонарахування резерву ≈ PM</w:t>
            </w:r>
          </w:p>
        </w:tc>
        <w:tc>
          <w:tcPr>
            <w:tcW w:w="964" w:type="dxa"/>
          </w:tcPr>
          <w:p w14:paraId="47687684" w14:textId="2273D515" w:rsidR="00672A1D" w:rsidRDefault="00672A1D" w:rsidP="004D0127">
            <w:pPr>
              <w:rPr>
                <w:b/>
                <w:bCs/>
                <w:lang w:val="uk-UA"/>
              </w:rPr>
            </w:pPr>
            <w:r w:rsidRPr="001E4374">
              <w:rPr>
                <w:b/>
                <w:bCs/>
                <w:lang w:val="uk-UA"/>
              </w:rPr>
              <w:t>2</w:t>
            </w:r>
          </w:p>
        </w:tc>
      </w:tr>
      <w:tr w:rsidR="00672A1D" w14:paraId="423FA8AD" w14:textId="77777777" w:rsidTr="001E7BC5">
        <w:tc>
          <w:tcPr>
            <w:tcW w:w="435" w:type="dxa"/>
          </w:tcPr>
          <w:p w14:paraId="3C49D1B5" w14:textId="16ACB244" w:rsidR="00672A1D" w:rsidRDefault="00672A1D" w:rsidP="004D0127">
            <w:pPr>
              <w:rPr>
                <w:b/>
                <w:bCs/>
                <w:lang w:val="uk-UA"/>
              </w:rPr>
            </w:pPr>
            <w:r>
              <w:rPr>
                <w:b/>
                <w:bCs/>
                <w:lang w:val="uk-UA"/>
              </w:rPr>
              <w:t>…</w:t>
            </w:r>
          </w:p>
        </w:tc>
        <w:tc>
          <w:tcPr>
            <w:tcW w:w="1970" w:type="dxa"/>
          </w:tcPr>
          <w:p w14:paraId="76FEDD4C" w14:textId="6284E163" w:rsidR="00672A1D" w:rsidRPr="00981A35" w:rsidRDefault="00672A1D" w:rsidP="004D0127">
            <w:pPr>
              <w:rPr>
                <w:b/>
                <w:bCs/>
                <w:lang w:val="uk-UA"/>
              </w:rPr>
            </w:pPr>
            <w:r>
              <w:rPr>
                <w:b/>
                <w:bCs/>
                <w:lang w:val="uk-UA"/>
              </w:rPr>
              <w:t>………………</w:t>
            </w:r>
          </w:p>
        </w:tc>
        <w:tc>
          <w:tcPr>
            <w:tcW w:w="1418" w:type="dxa"/>
          </w:tcPr>
          <w:p w14:paraId="2A7CB6EE" w14:textId="52A00972" w:rsidR="00672A1D" w:rsidRPr="00067C2A" w:rsidRDefault="00672A1D" w:rsidP="004D0127">
            <w:pPr>
              <w:rPr>
                <w:b/>
                <w:bCs/>
                <w:lang w:val="uk-UA"/>
              </w:rPr>
            </w:pPr>
            <w:r>
              <w:rPr>
                <w:b/>
                <w:bCs/>
                <w:lang w:val="uk-UA"/>
              </w:rPr>
              <w:t>…………….</w:t>
            </w:r>
          </w:p>
        </w:tc>
        <w:tc>
          <w:tcPr>
            <w:tcW w:w="1878" w:type="dxa"/>
          </w:tcPr>
          <w:p w14:paraId="0D8287EE" w14:textId="6C77DDF5" w:rsidR="00672A1D" w:rsidRPr="00067C2A" w:rsidRDefault="00672A1D" w:rsidP="004D0127">
            <w:pPr>
              <w:rPr>
                <w:b/>
                <w:bCs/>
                <w:lang w:val="uk-UA"/>
              </w:rPr>
            </w:pPr>
            <w:r>
              <w:rPr>
                <w:b/>
                <w:bCs/>
                <w:lang w:val="uk-UA"/>
              </w:rPr>
              <w:t>……………..</w:t>
            </w:r>
          </w:p>
        </w:tc>
        <w:tc>
          <w:tcPr>
            <w:tcW w:w="816" w:type="dxa"/>
          </w:tcPr>
          <w:p w14:paraId="63A5632A" w14:textId="71427241" w:rsidR="00672A1D" w:rsidRPr="00067C2A" w:rsidRDefault="00672A1D" w:rsidP="004D0127">
            <w:pPr>
              <w:rPr>
                <w:b/>
                <w:bCs/>
                <w:lang w:val="uk-UA"/>
              </w:rPr>
            </w:pPr>
            <w:r>
              <w:rPr>
                <w:b/>
                <w:bCs/>
                <w:lang w:val="uk-UA"/>
              </w:rPr>
              <w:t>………</w:t>
            </w:r>
          </w:p>
        </w:tc>
        <w:tc>
          <w:tcPr>
            <w:tcW w:w="2012" w:type="dxa"/>
          </w:tcPr>
          <w:p w14:paraId="5ADA3AD1" w14:textId="4CB83359" w:rsidR="00672A1D" w:rsidRPr="00067C2A" w:rsidRDefault="00672A1D" w:rsidP="004D0127">
            <w:pPr>
              <w:rPr>
                <w:b/>
                <w:bCs/>
                <w:lang w:val="uk-UA"/>
              </w:rPr>
            </w:pPr>
            <w:r>
              <w:rPr>
                <w:b/>
                <w:bCs/>
                <w:lang w:val="uk-UA"/>
              </w:rPr>
              <w:t>………………..</w:t>
            </w:r>
          </w:p>
        </w:tc>
        <w:tc>
          <w:tcPr>
            <w:tcW w:w="964" w:type="dxa"/>
          </w:tcPr>
          <w:p w14:paraId="010F47BC" w14:textId="03FCF766" w:rsidR="00672A1D" w:rsidRPr="001E4374" w:rsidRDefault="00672A1D" w:rsidP="004D0127">
            <w:pPr>
              <w:rPr>
                <w:b/>
                <w:bCs/>
                <w:lang w:val="uk-UA"/>
              </w:rPr>
            </w:pPr>
            <w:r>
              <w:rPr>
                <w:b/>
                <w:bCs/>
                <w:lang w:val="uk-UA"/>
              </w:rPr>
              <w:t>………</w:t>
            </w:r>
          </w:p>
        </w:tc>
      </w:tr>
      <w:tr w:rsidR="004F2AD8" w:rsidRPr="000545B1" w14:paraId="6391BED4" w14:textId="77777777" w:rsidTr="001E7BC5">
        <w:tc>
          <w:tcPr>
            <w:tcW w:w="435" w:type="dxa"/>
          </w:tcPr>
          <w:p w14:paraId="4A7542AD" w14:textId="3790C50D" w:rsidR="004F2AD8" w:rsidRPr="004F1D49" w:rsidRDefault="004F1D49" w:rsidP="004D0127">
            <w:pPr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n</w:t>
            </w:r>
          </w:p>
        </w:tc>
        <w:tc>
          <w:tcPr>
            <w:tcW w:w="1970" w:type="dxa"/>
          </w:tcPr>
          <w:p w14:paraId="0F8BCFD3" w14:textId="747CE61F" w:rsidR="004F2AD8" w:rsidRDefault="004F1D49" w:rsidP="004D0127">
            <w:pPr>
              <w:rPr>
                <w:b/>
                <w:bCs/>
                <w:lang w:val="uk-UA"/>
              </w:rPr>
            </w:pPr>
            <w:r w:rsidRPr="004F1D49">
              <w:rPr>
                <w:b/>
                <w:bCs/>
                <w:lang w:val="uk-UA"/>
              </w:rPr>
              <w:t>Безперервність діяльності</w:t>
            </w:r>
          </w:p>
        </w:tc>
        <w:tc>
          <w:tcPr>
            <w:tcW w:w="1418" w:type="dxa"/>
          </w:tcPr>
          <w:p w14:paraId="01B0977D" w14:textId="2AD6DCD5" w:rsidR="004F2AD8" w:rsidRDefault="00702BEB" w:rsidP="004D0127">
            <w:pPr>
              <w:rPr>
                <w:b/>
                <w:bCs/>
                <w:lang w:val="uk-UA"/>
              </w:rPr>
            </w:pPr>
            <w:r w:rsidRPr="00702BEB">
              <w:rPr>
                <w:b/>
                <w:bCs/>
                <w:lang w:val="uk-UA"/>
              </w:rPr>
              <w:t>Недостатні розкриття суттєвої невизначеності</w:t>
            </w:r>
            <w:r w:rsidR="001640E2">
              <w:rPr>
                <w:b/>
                <w:bCs/>
                <w:lang w:val="uk-UA"/>
              </w:rPr>
              <w:t xml:space="preserve"> або відсутність розкриття </w:t>
            </w:r>
          </w:p>
        </w:tc>
        <w:tc>
          <w:tcPr>
            <w:tcW w:w="1878" w:type="dxa"/>
          </w:tcPr>
          <w:p w14:paraId="1DC8B9E6" w14:textId="77777777" w:rsidR="004F2AD8" w:rsidRDefault="004F2AD8" w:rsidP="004D0127">
            <w:pPr>
              <w:rPr>
                <w:b/>
                <w:bCs/>
                <w:lang w:val="uk-UA"/>
              </w:rPr>
            </w:pPr>
          </w:p>
          <w:p w14:paraId="6EB054F9" w14:textId="68E64775" w:rsidR="000545B1" w:rsidRPr="000545B1" w:rsidRDefault="000545B1" w:rsidP="000545B1">
            <w:pPr>
              <w:rPr>
                <w:lang w:val="uk-UA"/>
              </w:rPr>
            </w:pPr>
            <w:r w:rsidRPr="000545B1">
              <w:rPr>
                <w:lang w:val="uk-UA"/>
              </w:rPr>
              <w:t>Невизначеність: ліквідність; Упередженість: оптимістичні прогнози; Складність: сценарії розвитку подій</w:t>
            </w:r>
          </w:p>
        </w:tc>
        <w:tc>
          <w:tcPr>
            <w:tcW w:w="816" w:type="dxa"/>
          </w:tcPr>
          <w:p w14:paraId="7DB8C7FF" w14:textId="65503F66" w:rsidR="004F2AD8" w:rsidRDefault="000545B1" w:rsidP="004D0127">
            <w:pPr>
              <w:rPr>
                <w:b/>
                <w:bCs/>
                <w:lang w:val="uk-UA"/>
              </w:rPr>
            </w:pPr>
            <w:r>
              <w:rPr>
                <w:b/>
                <w:bCs/>
                <w:lang w:val="uk-UA"/>
              </w:rPr>
              <w:t>3</w:t>
            </w:r>
          </w:p>
        </w:tc>
        <w:tc>
          <w:tcPr>
            <w:tcW w:w="2012" w:type="dxa"/>
          </w:tcPr>
          <w:p w14:paraId="34DD7600" w14:textId="67C6773F" w:rsidR="004F2AD8" w:rsidRDefault="000545B1" w:rsidP="004D0127">
            <w:pPr>
              <w:rPr>
                <w:b/>
                <w:bCs/>
                <w:lang w:val="uk-UA"/>
              </w:rPr>
            </w:pPr>
            <w:r w:rsidRPr="000545B1">
              <w:rPr>
                <w:b/>
                <w:bCs/>
                <w:lang w:val="uk-UA"/>
              </w:rPr>
              <w:t xml:space="preserve">Вплив на рішення користувачів </w:t>
            </w:r>
            <w:r w:rsidR="0080416F">
              <w:rPr>
                <w:b/>
                <w:bCs/>
                <w:lang w:val="uk-UA"/>
              </w:rPr>
              <w:t>-</w:t>
            </w:r>
            <w:r w:rsidRPr="000545B1">
              <w:rPr>
                <w:b/>
                <w:bCs/>
                <w:lang w:val="uk-UA"/>
              </w:rPr>
              <w:t>суттєвий</w:t>
            </w:r>
          </w:p>
        </w:tc>
        <w:tc>
          <w:tcPr>
            <w:tcW w:w="964" w:type="dxa"/>
          </w:tcPr>
          <w:p w14:paraId="2F04BB49" w14:textId="43D99683" w:rsidR="004F2AD8" w:rsidRDefault="0080416F" w:rsidP="004D0127">
            <w:pPr>
              <w:rPr>
                <w:b/>
                <w:bCs/>
                <w:lang w:val="uk-UA"/>
              </w:rPr>
            </w:pPr>
            <w:r>
              <w:rPr>
                <w:b/>
                <w:bCs/>
                <w:lang w:val="uk-UA"/>
              </w:rPr>
              <w:t>3</w:t>
            </w:r>
          </w:p>
        </w:tc>
      </w:tr>
    </w:tbl>
    <w:p w14:paraId="5B3CBE1F" w14:textId="77777777" w:rsidR="007536F4" w:rsidRDefault="007536F4">
      <w:pPr>
        <w:rPr>
          <w:b/>
          <w:bCs/>
          <w:lang w:val="uk-UA"/>
        </w:rPr>
      </w:pPr>
    </w:p>
    <w:p w14:paraId="58BFA447" w14:textId="77777777" w:rsidR="00672A1D" w:rsidRDefault="00672A1D">
      <w:pPr>
        <w:rPr>
          <w:b/>
          <w:bCs/>
          <w:lang w:val="uk-UA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45"/>
        <w:gridCol w:w="1818"/>
        <w:gridCol w:w="3344"/>
        <w:gridCol w:w="1869"/>
        <w:gridCol w:w="1869"/>
      </w:tblGrid>
      <w:tr w:rsidR="00672A1D" w14:paraId="02D9D9C7" w14:textId="77777777" w:rsidTr="00672A1D">
        <w:tc>
          <w:tcPr>
            <w:tcW w:w="445" w:type="dxa"/>
          </w:tcPr>
          <w:p w14:paraId="132D022E" w14:textId="7548C985" w:rsidR="00672A1D" w:rsidRDefault="00672A1D" w:rsidP="00672A1D">
            <w:pPr>
              <w:rPr>
                <w:b/>
                <w:bCs/>
                <w:lang w:val="uk-UA"/>
              </w:rPr>
            </w:pPr>
            <w:r>
              <w:rPr>
                <w:b/>
                <w:bCs/>
                <w:sz w:val="20"/>
                <w:szCs w:val="20"/>
                <w:lang w:val="uk-UA"/>
              </w:rPr>
              <w:t>№</w:t>
            </w:r>
          </w:p>
        </w:tc>
        <w:tc>
          <w:tcPr>
            <w:tcW w:w="1818" w:type="dxa"/>
          </w:tcPr>
          <w:p w14:paraId="40B96C90" w14:textId="0467D793" w:rsidR="00672A1D" w:rsidRDefault="00672A1D" w:rsidP="00672A1D">
            <w:pPr>
              <w:rPr>
                <w:b/>
                <w:bCs/>
                <w:lang w:val="uk-UA"/>
              </w:rPr>
            </w:pPr>
            <w:r w:rsidRPr="00E20E71">
              <w:rPr>
                <w:b/>
                <w:bCs/>
                <w:sz w:val="20"/>
                <w:szCs w:val="20"/>
                <w:lang w:val="uk-UA"/>
              </w:rPr>
              <w:t>Й×Гр</w:t>
            </w:r>
            <w:r w:rsidRPr="00E20E71">
              <w:rPr>
                <w:b/>
                <w:bCs/>
                <w:sz w:val="20"/>
                <w:szCs w:val="20"/>
                <w:lang w:val="uk-UA"/>
              </w:rPr>
              <w:tab/>
            </w:r>
          </w:p>
        </w:tc>
        <w:tc>
          <w:tcPr>
            <w:tcW w:w="3344" w:type="dxa"/>
          </w:tcPr>
          <w:p w14:paraId="24869F97" w14:textId="1EC5D761" w:rsidR="00672A1D" w:rsidRDefault="00672A1D" w:rsidP="00672A1D">
            <w:pPr>
              <w:rPr>
                <w:b/>
                <w:bCs/>
                <w:lang w:val="uk-UA"/>
              </w:rPr>
            </w:pPr>
            <w:r w:rsidRPr="00E20E71">
              <w:rPr>
                <w:b/>
                <w:bCs/>
                <w:sz w:val="20"/>
                <w:szCs w:val="20"/>
                <w:lang w:val="uk-UA"/>
              </w:rPr>
              <w:t>Рівень невід'ємного ризику (*)</w:t>
            </w:r>
            <w:r w:rsidRPr="00E20E71">
              <w:rPr>
                <w:b/>
                <w:bCs/>
                <w:sz w:val="20"/>
                <w:szCs w:val="20"/>
                <w:lang w:val="uk-UA"/>
              </w:rPr>
              <w:tab/>
            </w:r>
            <w:r w:rsidRPr="00E20E71">
              <w:rPr>
                <w:b/>
                <w:bCs/>
                <w:sz w:val="20"/>
                <w:szCs w:val="20"/>
                <w:lang w:val="uk-UA"/>
              </w:rPr>
              <w:tab/>
            </w:r>
          </w:p>
        </w:tc>
        <w:tc>
          <w:tcPr>
            <w:tcW w:w="1869" w:type="dxa"/>
          </w:tcPr>
          <w:p w14:paraId="5BA51E13" w14:textId="26E467D3" w:rsidR="00672A1D" w:rsidRDefault="00672A1D" w:rsidP="00672A1D">
            <w:pPr>
              <w:rPr>
                <w:b/>
                <w:bCs/>
                <w:lang w:val="uk-UA"/>
              </w:rPr>
            </w:pPr>
            <w:r w:rsidRPr="00E20E71">
              <w:rPr>
                <w:b/>
                <w:bCs/>
                <w:sz w:val="20"/>
                <w:szCs w:val="20"/>
                <w:lang w:val="uk-UA"/>
              </w:rPr>
              <w:t>Твердження</w:t>
            </w:r>
          </w:p>
        </w:tc>
        <w:tc>
          <w:tcPr>
            <w:tcW w:w="1869" w:type="dxa"/>
          </w:tcPr>
          <w:p w14:paraId="687F9DE9" w14:textId="236FDD59" w:rsidR="00672A1D" w:rsidRDefault="00672A1D" w:rsidP="00672A1D">
            <w:pPr>
              <w:rPr>
                <w:b/>
                <w:bCs/>
                <w:lang w:val="uk-UA"/>
              </w:rPr>
            </w:pPr>
            <w:r w:rsidRPr="00E20E71">
              <w:rPr>
                <w:b/>
                <w:bCs/>
                <w:sz w:val="20"/>
                <w:szCs w:val="20"/>
                <w:lang w:val="uk-UA"/>
              </w:rPr>
              <w:t>АП у відповідь</w:t>
            </w:r>
          </w:p>
        </w:tc>
      </w:tr>
      <w:tr w:rsidR="00672A1D" w14:paraId="494820EF" w14:textId="77777777" w:rsidTr="00672A1D">
        <w:tc>
          <w:tcPr>
            <w:tcW w:w="445" w:type="dxa"/>
          </w:tcPr>
          <w:p w14:paraId="7A844A82" w14:textId="158B750E" w:rsidR="00672A1D" w:rsidRDefault="00672A1D" w:rsidP="00672A1D">
            <w:pPr>
              <w:rPr>
                <w:b/>
                <w:bCs/>
                <w:lang w:val="uk-UA"/>
              </w:rPr>
            </w:pPr>
            <w:r>
              <w:rPr>
                <w:b/>
                <w:bCs/>
                <w:lang w:val="uk-UA"/>
              </w:rPr>
              <w:t>1</w:t>
            </w:r>
          </w:p>
        </w:tc>
        <w:tc>
          <w:tcPr>
            <w:tcW w:w="1818" w:type="dxa"/>
          </w:tcPr>
          <w:p w14:paraId="402B454E" w14:textId="221645C5" w:rsidR="00672A1D" w:rsidRDefault="00672A1D" w:rsidP="00672A1D">
            <w:pPr>
              <w:rPr>
                <w:b/>
                <w:bCs/>
                <w:lang w:val="uk-UA"/>
              </w:rPr>
            </w:pPr>
            <w:r>
              <w:rPr>
                <w:b/>
                <w:bCs/>
                <w:lang w:val="uk-UA"/>
              </w:rPr>
              <w:t>9</w:t>
            </w:r>
          </w:p>
        </w:tc>
        <w:tc>
          <w:tcPr>
            <w:tcW w:w="3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E9747" w14:textId="4B7F6C6F" w:rsidR="00672A1D" w:rsidRDefault="00672A1D" w:rsidP="00672A1D">
            <w:pPr>
              <w:rPr>
                <w:b/>
                <w:bCs/>
                <w:lang w:val="uk-UA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Високий (шахрайство)</w:t>
            </w:r>
          </w:p>
        </w:tc>
        <w:tc>
          <w:tcPr>
            <w:tcW w:w="1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26FBE4E" w14:textId="77777777" w:rsidR="00672A1D" w:rsidRPr="002A431D" w:rsidRDefault="00672A1D" w:rsidP="00672A1D">
            <w:pPr>
              <w:rPr>
                <w:color w:val="EE0000"/>
                <w:lang w:val="uk-UA"/>
              </w:rPr>
            </w:pPr>
            <w:r w:rsidRPr="002A431D">
              <w:rPr>
                <w:color w:val="EE0000"/>
                <w:lang w:val="uk-UA"/>
              </w:rPr>
              <w:t>настання;</w:t>
            </w:r>
          </w:p>
          <w:p w14:paraId="43E4AA53" w14:textId="77777777" w:rsidR="00672A1D" w:rsidRPr="002A431D" w:rsidRDefault="00672A1D" w:rsidP="00672A1D">
            <w:pPr>
              <w:rPr>
                <w:color w:val="EE0000"/>
                <w:lang w:val="uk-UA"/>
              </w:rPr>
            </w:pPr>
            <w:r w:rsidRPr="002A431D">
              <w:rPr>
                <w:color w:val="EE0000"/>
                <w:lang w:val="uk-UA"/>
              </w:rPr>
              <w:t xml:space="preserve"> повнота;</w:t>
            </w:r>
          </w:p>
          <w:p w14:paraId="366712E3" w14:textId="77777777" w:rsidR="00672A1D" w:rsidRPr="002A431D" w:rsidRDefault="00672A1D" w:rsidP="00672A1D">
            <w:pPr>
              <w:rPr>
                <w:color w:val="EE0000"/>
                <w:lang w:val="uk-UA"/>
              </w:rPr>
            </w:pPr>
            <w:r w:rsidRPr="002A431D">
              <w:rPr>
                <w:color w:val="EE0000"/>
                <w:lang w:val="uk-UA"/>
              </w:rPr>
              <w:t xml:space="preserve"> точність.</w:t>
            </w:r>
          </w:p>
          <w:p w14:paraId="2B4C550D" w14:textId="77777777" w:rsidR="00672A1D" w:rsidRPr="002A431D" w:rsidRDefault="00672A1D" w:rsidP="00672A1D">
            <w:pPr>
              <w:rPr>
                <w:color w:val="EE0000"/>
                <w:lang w:val="uk-UA"/>
              </w:rPr>
            </w:pPr>
            <w:r w:rsidRPr="002A431D">
              <w:rPr>
                <w:color w:val="EE0000"/>
                <w:lang w:val="uk-UA"/>
              </w:rPr>
              <w:t xml:space="preserve"> закриття;</w:t>
            </w:r>
          </w:p>
          <w:p w14:paraId="2A678B3F" w14:textId="77777777" w:rsidR="00672A1D" w:rsidRPr="002A431D" w:rsidRDefault="00672A1D" w:rsidP="00672A1D">
            <w:pPr>
              <w:rPr>
                <w:color w:val="EE0000"/>
                <w:lang w:val="uk-UA"/>
              </w:rPr>
            </w:pPr>
            <w:r w:rsidRPr="002A431D">
              <w:rPr>
                <w:color w:val="EE0000"/>
                <w:lang w:val="uk-UA"/>
              </w:rPr>
              <w:lastRenderedPageBreak/>
              <w:t xml:space="preserve"> класифікація;</w:t>
            </w:r>
          </w:p>
          <w:p w14:paraId="65CE65BE" w14:textId="6155BA37" w:rsidR="00672A1D" w:rsidRDefault="00672A1D" w:rsidP="00672A1D">
            <w:pPr>
              <w:rPr>
                <w:b/>
                <w:bCs/>
                <w:lang w:val="uk-UA"/>
              </w:rPr>
            </w:pPr>
            <w:r w:rsidRPr="002A431D">
              <w:rPr>
                <w:color w:val="EE0000"/>
                <w:lang w:val="uk-UA"/>
              </w:rPr>
              <w:t xml:space="preserve"> подання</w:t>
            </w:r>
          </w:p>
        </w:tc>
        <w:tc>
          <w:tcPr>
            <w:tcW w:w="1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A2219E4" w14:textId="30D5B104" w:rsidR="00672A1D" w:rsidRDefault="00672A1D" w:rsidP="00672A1D">
            <w:pPr>
              <w:rPr>
                <w:b/>
                <w:bCs/>
                <w:lang w:val="uk-UA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 xml:space="preserve">Аналітика по місяцях; тести cut-off (12–01); перевірка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>договорів; тест проводок наприкінці періоду</w:t>
            </w:r>
          </w:p>
        </w:tc>
      </w:tr>
      <w:tr w:rsidR="00672A1D" w14:paraId="2C04E956" w14:textId="77777777" w:rsidTr="00672A1D">
        <w:tc>
          <w:tcPr>
            <w:tcW w:w="445" w:type="dxa"/>
          </w:tcPr>
          <w:p w14:paraId="6F245A3F" w14:textId="10F4A28C" w:rsidR="00672A1D" w:rsidRDefault="00672A1D" w:rsidP="00672A1D">
            <w:pPr>
              <w:rPr>
                <w:b/>
                <w:bCs/>
                <w:lang w:val="uk-UA"/>
              </w:rPr>
            </w:pPr>
            <w:r>
              <w:rPr>
                <w:b/>
                <w:bCs/>
                <w:lang w:val="uk-UA"/>
              </w:rPr>
              <w:lastRenderedPageBreak/>
              <w:t>2</w:t>
            </w:r>
          </w:p>
        </w:tc>
        <w:tc>
          <w:tcPr>
            <w:tcW w:w="1818" w:type="dxa"/>
          </w:tcPr>
          <w:p w14:paraId="60A71287" w14:textId="140CA243" w:rsidR="00672A1D" w:rsidRDefault="00672A1D" w:rsidP="00672A1D">
            <w:pPr>
              <w:rPr>
                <w:b/>
                <w:bCs/>
                <w:lang w:val="uk-UA"/>
              </w:rPr>
            </w:pPr>
            <w:r w:rsidRPr="001E4374">
              <w:rPr>
                <w:b/>
                <w:bCs/>
                <w:lang w:val="uk-UA"/>
              </w:rPr>
              <w:t>4</w:t>
            </w:r>
          </w:p>
        </w:tc>
        <w:tc>
          <w:tcPr>
            <w:tcW w:w="3344" w:type="dxa"/>
          </w:tcPr>
          <w:p w14:paraId="047EB7C3" w14:textId="43B9B02B" w:rsidR="00672A1D" w:rsidRDefault="00672A1D" w:rsidP="00672A1D">
            <w:pPr>
              <w:rPr>
                <w:b/>
                <w:bCs/>
                <w:lang w:val="uk-UA"/>
              </w:rPr>
            </w:pPr>
            <w:r w:rsidRPr="007F4F57">
              <w:rPr>
                <w:b/>
                <w:bCs/>
                <w:lang w:val="uk-UA"/>
              </w:rPr>
              <w:t>Середній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83491" w14:textId="77777777" w:rsidR="00672A1D" w:rsidRPr="002A431D" w:rsidRDefault="00672A1D" w:rsidP="00672A1D">
            <w:pPr>
              <w:rPr>
                <w:color w:val="EE0000"/>
                <w:lang w:val="uk-UA"/>
              </w:rPr>
            </w:pPr>
            <w:r w:rsidRPr="002A431D">
              <w:rPr>
                <w:color w:val="EE0000"/>
                <w:lang w:val="uk-UA"/>
              </w:rPr>
              <w:t>існування;</w:t>
            </w:r>
          </w:p>
          <w:p w14:paraId="60F57B6F" w14:textId="77777777" w:rsidR="00672A1D" w:rsidRPr="002A431D" w:rsidRDefault="00672A1D" w:rsidP="00672A1D">
            <w:pPr>
              <w:rPr>
                <w:color w:val="EE0000"/>
                <w:lang w:val="uk-UA"/>
              </w:rPr>
            </w:pPr>
            <w:r w:rsidRPr="002A431D">
              <w:rPr>
                <w:color w:val="EE0000"/>
                <w:lang w:val="uk-UA"/>
              </w:rPr>
              <w:t>права та зобов’язання;</w:t>
            </w:r>
          </w:p>
          <w:p w14:paraId="448D4C95" w14:textId="77777777" w:rsidR="00672A1D" w:rsidRPr="002A431D" w:rsidRDefault="00672A1D" w:rsidP="00672A1D">
            <w:pPr>
              <w:rPr>
                <w:color w:val="EE0000"/>
                <w:lang w:val="uk-UA"/>
              </w:rPr>
            </w:pPr>
            <w:r w:rsidRPr="002A431D">
              <w:rPr>
                <w:color w:val="EE0000"/>
                <w:lang w:val="uk-UA"/>
              </w:rPr>
              <w:t>повнота;</w:t>
            </w:r>
          </w:p>
          <w:p w14:paraId="7BBFC23F" w14:textId="77777777" w:rsidR="00672A1D" w:rsidRPr="002A431D" w:rsidRDefault="00672A1D" w:rsidP="00672A1D">
            <w:pPr>
              <w:rPr>
                <w:color w:val="EE0000"/>
                <w:lang w:val="uk-UA"/>
              </w:rPr>
            </w:pPr>
            <w:r w:rsidRPr="002A431D">
              <w:rPr>
                <w:color w:val="EE0000"/>
                <w:lang w:val="uk-UA"/>
              </w:rPr>
              <w:t>точність, оцінка та розподіл;</w:t>
            </w:r>
          </w:p>
          <w:p w14:paraId="068BEE17" w14:textId="77777777" w:rsidR="00672A1D" w:rsidRPr="002A431D" w:rsidRDefault="00672A1D" w:rsidP="00672A1D">
            <w:pPr>
              <w:rPr>
                <w:color w:val="EE0000"/>
                <w:lang w:val="uk-UA"/>
              </w:rPr>
            </w:pPr>
            <w:r w:rsidRPr="002A431D">
              <w:rPr>
                <w:color w:val="EE0000"/>
                <w:lang w:val="uk-UA"/>
              </w:rPr>
              <w:t>класифікація;</w:t>
            </w:r>
          </w:p>
          <w:p w14:paraId="0C5C6AD7" w14:textId="41399DEE" w:rsidR="00672A1D" w:rsidRDefault="00672A1D" w:rsidP="00672A1D">
            <w:pPr>
              <w:rPr>
                <w:b/>
                <w:bCs/>
                <w:lang w:val="uk-UA"/>
              </w:rPr>
            </w:pPr>
            <w:r w:rsidRPr="002A431D">
              <w:rPr>
                <w:color w:val="EE0000"/>
                <w:lang w:val="uk-UA"/>
              </w:rPr>
              <w:t>подання</w:t>
            </w:r>
          </w:p>
        </w:tc>
        <w:tc>
          <w:tcPr>
            <w:tcW w:w="1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07B7A05" w14:textId="5A6C886E" w:rsidR="00672A1D" w:rsidRDefault="00672A1D" w:rsidP="00672A1D">
            <w:pPr>
              <w:rPr>
                <w:b/>
                <w:bCs/>
                <w:lang w:val="uk-UA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Тест на вікову структуру Дт сальдо; Тест -  подальші надходження; тест моделі РОКЗ; чутливість припущень</w:t>
            </w:r>
          </w:p>
        </w:tc>
      </w:tr>
      <w:tr w:rsidR="00672A1D" w14:paraId="4517D41E" w14:textId="77777777" w:rsidTr="00672A1D">
        <w:tc>
          <w:tcPr>
            <w:tcW w:w="445" w:type="dxa"/>
          </w:tcPr>
          <w:p w14:paraId="6380437D" w14:textId="4AB4933E" w:rsidR="00672A1D" w:rsidRDefault="004D3844" w:rsidP="00672A1D">
            <w:pPr>
              <w:rPr>
                <w:b/>
                <w:bCs/>
                <w:lang w:val="uk-UA"/>
              </w:rPr>
            </w:pPr>
            <w:r>
              <w:rPr>
                <w:b/>
                <w:bCs/>
                <w:lang w:val="uk-UA"/>
              </w:rPr>
              <w:t>…</w:t>
            </w:r>
          </w:p>
        </w:tc>
        <w:tc>
          <w:tcPr>
            <w:tcW w:w="1818" w:type="dxa"/>
          </w:tcPr>
          <w:p w14:paraId="4AAA026D" w14:textId="4C5E9E3C" w:rsidR="00672A1D" w:rsidRPr="001E4374" w:rsidRDefault="004D3844" w:rsidP="00672A1D">
            <w:pPr>
              <w:rPr>
                <w:b/>
                <w:bCs/>
                <w:lang w:val="uk-UA"/>
              </w:rPr>
            </w:pPr>
            <w:r>
              <w:rPr>
                <w:b/>
                <w:bCs/>
                <w:lang w:val="uk-UA"/>
              </w:rPr>
              <w:t>………….</w:t>
            </w:r>
          </w:p>
        </w:tc>
        <w:tc>
          <w:tcPr>
            <w:tcW w:w="3344" w:type="dxa"/>
          </w:tcPr>
          <w:p w14:paraId="772BFEA3" w14:textId="1ABBAFD5" w:rsidR="00672A1D" w:rsidRPr="007F4F57" w:rsidRDefault="004D3844" w:rsidP="00672A1D">
            <w:pPr>
              <w:rPr>
                <w:b/>
                <w:bCs/>
                <w:lang w:val="uk-UA"/>
              </w:rPr>
            </w:pPr>
            <w:r>
              <w:rPr>
                <w:b/>
                <w:bCs/>
                <w:lang w:val="uk-UA"/>
              </w:rPr>
              <w:t>………………….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4BAC2" w14:textId="55E0BD6D" w:rsidR="00672A1D" w:rsidRPr="002A431D" w:rsidRDefault="004D3844" w:rsidP="00672A1D">
            <w:pPr>
              <w:rPr>
                <w:color w:val="EE0000"/>
                <w:lang w:val="uk-UA"/>
              </w:rPr>
            </w:pPr>
            <w:r>
              <w:rPr>
                <w:color w:val="EE0000"/>
                <w:lang w:val="uk-UA"/>
              </w:rPr>
              <w:t>………..</w:t>
            </w:r>
          </w:p>
        </w:tc>
        <w:tc>
          <w:tcPr>
            <w:tcW w:w="1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50D94F2" w14:textId="4080BE00" w:rsidR="00672A1D" w:rsidRPr="004D3844" w:rsidRDefault="004D3844" w:rsidP="00672A1D">
            <w:pPr>
              <w:rPr>
                <w:rFonts w:ascii="Arial" w:hAnsi="Arial" w:cs="Arial"/>
                <w:color w:val="000000"/>
                <w:sz w:val="20"/>
                <w:szCs w:val="20"/>
                <w:lang w:val="uk-UA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uk-UA"/>
              </w:rPr>
              <w:t>………….</w:t>
            </w:r>
          </w:p>
        </w:tc>
      </w:tr>
      <w:tr w:rsidR="0009543B" w:rsidRPr="00BF2EBA" w14:paraId="32108CA9" w14:textId="77777777" w:rsidTr="00672A1D">
        <w:tc>
          <w:tcPr>
            <w:tcW w:w="445" w:type="dxa"/>
          </w:tcPr>
          <w:p w14:paraId="6C8539E0" w14:textId="0985AC83" w:rsidR="0009543B" w:rsidRDefault="0009543B" w:rsidP="0009543B">
            <w:pPr>
              <w:rPr>
                <w:b/>
                <w:bCs/>
                <w:lang w:val="uk-UA"/>
              </w:rPr>
            </w:pPr>
            <w:r w:rsidRPr="0080416F">
              <w:rPr>
                <w:b/>
                <w:bCs/>
                <w:lang w:val="uk-UA"/>
              </w:rPr>
              <w:t>n</w:t>
            </w:r>
          </w:p>
        </w:tc>
        <w:tc>
          <w:tcPr>
            <w:tcW w:w="1818" w:type="dxa"/>
          </w:tcPr>
          <w:p w14:paraId="4E0A4454" w14:textId="04D9B9CE" w:rsidR="0009543B" w:rsidRDefault="0009543B" w:rsidP="0009543B">
            <w:pPr>
              <w:rPr>
                <w:b/>
                <w:bCs/>
                <w:lang w:val="uk-UA"/>
              </w:rPr>
            </w:pPr>
            <w:r>
              <w:rPr>
                <w:b/>
                <w:bCs/>
                <w:lang w:val="uk-UA"/>
              </w:rPr>
              <w:t>9</w:t>
            </w:r>
          </w:p>
        </w:tc>
        <w:tc>
          <w:tcPr>
            <w:tcW w:w="3344" w:type="dxa"/>
          </w:tcPr>
          <w:p w14:paraId="7AEC3164" w14:textId="46AB2567" w:rsidR="0009543B" w:rsidRDefault="0009543B" w:rsidP="0009543B">
            <w:pPr>
              <w:rPr>
                <w:b/>
                <w:bCs/>
                <w:lang w:val="uk-UA"/>
              </w:rPr>
            </w:pPr>
            <w:r w:rsidRPr="00196BC7">
              <w:rPr>
                <w:b/>
                <w:bCs/>
                <w:lang w:val="uk-UA"/>
              </w:rPr>
              <w:t>Високий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FB23A" w14:textId="2F0FBB5A" w:rsidR="0009543B" w:rsidRDefault="0009543B" w:rsidP="0009543B">
            <w:pPr>
              <w:rPr>
                <w:color w:val="EE0000"/>
                <w:lang w:val="uk-UA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uk-UA"/>
              </w:rPr>
              <w:t>Подання, розкриття</w:t>
            </w:r>
          </w:p>
        </w:tc>
        <w:tc>
          <w:tcPr>
            <w:tcW w:w="1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AD5404D" w14:textId="099328D7" w:rsidR="0009543B" w:rsidRDefault="0009543B" w:rsidP="0009543B">
            <w:pPr>
              <w:rPr>
                <w:rFonts w:ascii="Arial" w:hAnsi="Arial" w:cs="Arial"/>
                <w:color w:val="000000"/>
                <w:sz w:val="20"/>
                <w:szCs w:val="20"/>
                <w:lang w:val="uk-UA"/>
              </w:rPr>
            </w:pPr>
            <w:r w:rsidRPr="0009543B">
              <w:rPr>
                <w:rFonts w:ascii="Arial" w:hAnsi="Arial" w:cs="Arial"/>
                <w:color w:val="000000"/>
                <w:sz w:val="20"/>
                <w:szCs w:val="20"/>
                <w:lang w:val="uk-UA"/>
              </w:rPr>
              <w:t xml:space="preserve">Оцінка оцінок управлінського персоналу; перевірка прогнозу руху грошових коштів; чутливість; перевірка адекватності розкриття в примітках </w:t>
            </w:r>
          </w:p>
        </w:tc>
      </w:tr>
    </w:tbl>
    <w:p w14:paraId="2C97FC88" w14:textId="77777777" w:rsidR="00933688" w:rsidRDefault="00933688">
      <w:pPr>
        <w:rPr>
          <w:b/>
          <w:bCs/>
          <w:lang w:val="uk-UA"/>
        </w:rPr>
      </w:pPr>
    </w:p>
    <w:p w14:paraId="6B363AD5" w14:textId="77777777" w:rsidR="000D5BF0" w:rsidRDefault="000D5BF0">
      <w:pPr>
        <w:rPr>
          <w:rFonts w:ascii="Times New Roman" w:hAnsi="Times New Roman" w:cs="Times New Roman"/>
          <w:b/>
          <w:bCs/>
          <w:color w:val="EE0000"/>
          <w:sz w:val="36"/>
          <w:szCs w:val="36"/>
          <w:lang w:val="uk-UA"/>
        </w:rPr>
      </w:pPr>
    </w:p>
    <w:p w14:paraId="7787B158" w14:textId="78658F45" w:rsidR="00672A1D" w:rsidRPr="000D5BF0" w:rsidRDefault="00933688" w:rsidP="000D5BF0">
      <w:pPr>
        <w:pStyle w:val="a7"/>
        <w:numPr>
          <w:ilvl w:val="0"/>
          <w:numId w:val="102"/>
        </w:numPr>
        <w:rPr>
          <w:rFonts w:ascii="Times New Roman" w:hAnsi="Times New Roman" w:cs="Times New Roman"/>
          <w:b/>
          <w:bCs/>
          <w:color w:val="EE0000"/>
          <w:sz w:val="36"/>
          <w:szCs w:val="36"/>
          <w:lang w:val="uk-UA"/>
        </w:rPr>
      </w:pPr>
      <w:r w:rsidRPr="000D5BF0">
        <w:rPr>
          <w:rFonts w:ascii="Times New Roman" w:hAnsi="Times New Roman" w:cs="Times New Roman"/>
          <w:b/>
          <w:bCs/>
          <w:color w:val="EE0000"/>
          <w:sz w:val="36"/>
          <w:szCs w:val="36"/>
          <w:lang w:val="uk-UA"/>
        </w:rPr>
        <w:t>Інструкція</w:t>
      </w:r>
    </w:p>
    <w:tbl>
      <w:tblPr>
        <w:tblStyle w:val="ac"/>
        <w:tblW w:w="236" w:type="dxa"/>
        <w:tblInd w:w="5" w:type="dxa"/>
        <w:tblLayout w:type="fixed"/>
        <w:tblLook w:val="04A0" w:firstRow="1" w:lastRow="0" w:firstColumn="1" w:lastColumn="0" w:noHBand="0" w:noVBand="1"/>
      </w:tblPr>
      <w:tblGrid>
        <w:gridCol w:w="236"/>
      </w:tblGrid>
      <w:tr w:rsidR="00672A1D" w:rsidRPr="001E7BC5" w14:paraId="0A69A5CD" w14:textId="5BFD05CC" w:rsidTr="00672A1D">
        <w:trPr>
          <w:trHeight w:val="255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D44771" w14:textId="1DFAE9B1" w:rsidR="00672A1D" w:rsidRPr="0009543B" w:rsidRDefault="00672A1D" w:rsidP="00727094">
            <w:pPr>
              <w:rPr>
                <w:lang w:val="uk-UA"/>
              </w:rPr>
            </w:pPr>
          </w:p>
        </w:tc>
      </w:tr>
    </w:tbl>
    <w:tbl>
      <w:tblPr>
        <w:tblW w:w="96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9"/>
      </w:tblGrid>
      <w:tr w:rsidR="00933688" w:rsidRPr="00933688" w14:paraId="6113CDC6" w14:textId="77777777" w:rsidTr="00C175D5">
        <w:tc>
          <w:tcPr>
            <w:tcW w:w="9629" w:type="dxa"/>
            <w:shd w:val="clear" w:color="auto" w:fill="002060"/>
          </w:tcPr>
          <w:p w14:paraId="561E3CEA" w14:textId="7BC3E63A" w:rsidR="00933688" w:rsidRPr="00933688" w:rsidRDefault="00933688" w:rsidP="00933688">
            <w:pPr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32"/>
                <w:szCs w:val="32"/>
                <w:lang w:val="uk" w:eastAsia="ru-RU"/>
                <w14:ligatures w14:val="none"/>
              </w:rPr>
            </w:pPr>
            <w:r w:rsidRPr="00933688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32"/>
                <w:szCs w:val="32"/>
                <w:lang w:val="uk" w:eastAsia="ru-RU"/>
                <w14:ligatures w14:val="none"/>
              </w:rPr>
              <w:t>Оцінка належності та відповідності облікової політики Клієнта застосовним принципам фінансової звітності</w:t>
            </w:r>
          </w:p>
        </w:tc>
      </w:tr>
    </w:tbl>
    <w:p w14:paraId="4FCA0CEE" w14:textId="77777777" w:rsidR="00933688" w:rsidRPr="00933688" w:rsidRDefault="00933688" w:rsidP="00933688">
      <w:pPr>
        <w:spacing w:before="120" w:after="12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uk" w:eastAsia="ru-RU"/>
          <w14:ligatures w14:val="none"/>
        </w:rPr>
      </w:pPr>
      <w:r w:rsidRPr="0093368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uk" w:eastAsia="ru-RU"/>
          <w14:ligatures w14:val="none"/>
        </w:rPr>
        <w:t>Мета</w:t>
      </w:r>
    </w:p>
    <w:p w14:paraId="155EE4CC" w14:textId="77777777" w:rsidR="00933688" w:rsidRPr="00933688" w:rsidRDefault="00933688" w:rsidP="00933688">
      <w:pPr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933688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Забезпечити, що облікова політика:</w:t>
      </w:r>
    </w:p>
    <w:p w14:paraId="747C33E2" w14:textId="77777777" w:rsidR="00933688" w:rsidRPr="00933688" w:rsidRDefault="00933688">
      <w:pPr>
        <w:numPr>
          <w:ilvl w:val="0"/>
          <w:numId w:val="76"/>
        </w:numPr>
        <w:spacing w:before="28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933688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відповідає застосовній концептуальній основі фінансової звітності (МСФЗ або НПСБО),</w:t>
      </w:r>
    </w:p>
    <w:p w14:paraId="5BDF53C5" w14:textId="77777777" w:rsidR="00933688" w:rsidRPr="00933688" w:rsidRDefault="00933688">
      <w:pPr>
        <w:numPr>
          <w:ilvl w:val="0"/>
          <w:numId w:val="7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933688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є послідовною, обґрунтованою і придатною для правильного відображення операцій,</w:t>
      </w:r>
    </w:p>
    <w:p w14:paraId="219D9159" w14:textId="77777777" w:rsidR="00933688" w:rsidRPr="00933688" w:rsidRDefault="00933688">
      <w:pPr>
        <w:numPr>
          <w:ilvl w:val="0"/>
          <w:numId w:val="7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933688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не містить ознак упередженості управлінського персоналу,</w:t>
      </w:r>
    </w:p>
    <w:p w14:paraId="34DDC293" w14:textId="77777777" w:rsidR="00933688" w:rsidRPr="00933688" w:rsidRDefault="00933688">
      <w:pPr>
        <w:numPr>
          <w:ilvl w:val="0"/>
          <w:numId w:val="76"/>
        </w:numPr>
        <w:spacing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933688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не створює ризику суттєвого викривлення у фінансовій звітності.</w:t>
      </w:r>
    </w:p>
    <w:p w14:paraId="3A7E4091" w14:textId="77777777" w:rsidR="00933688" w:rsidRPr="00933688" w:rsidRDefault="00933688" w:rsidP="00933688">
      <w:pPr>
        <w:spacing w:before="120" w:after="12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uk" w:eastAsia="ru-RU"/>
          <w14:ligatures w14:val="none"/>
        </w:rPr>
      </w:pPr>
      <w:r w:rsidRPr="0093368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uk" w:eastAsia="ru-RU"/>
          <w14:ligatures w14:val="none"/>
        </w:rPr>
        <w:t>Отримати та зрозуміти облікову політику Клієнта</w:t>
      </w:r>
    </w:p>
    <w:p w14:paraId="187FD93D" w14:textId="77777777" w:rsidR="00933688" w:rsidRPr="00933688" w:rsidRDefault="00933688" w:rsidP="00933688">
      <w:pPr>
        <w:rPr>
          <w:rFonts w:ascii="Times New Roman" w:eastAsia="Times New Roman" w:hAnsi="Times New Roman" w:cs="Times New Roman"/>
          <w:b/>
          <w:bCs/>
          <w:kern w:val="0"/>
          <w:lang w:val="uk" w:eastAsia="ru-RU"/>
          <w14:ligatures w14:val="none"/>
        </w:rPr>
      </w:pPr>
      <w:r w:rsidRPr="00933688">
        <w:rPr>
          <w:rFonts w:ascii="Times New Roman" w:eastAsia="Times New Roman" w:hAnsi="Times New Roman" w:cs="Times New Roman"/>
          <w:b/>
          <w:bCs/>
          <w:kern w:val="0"/>
          <w:lang w:val="uk" w:eastAsia="ru-RU"/>
          <w14:ligatures w14:val="none"/>
        </w:rPr>
        <w:t>Аудитор отримує:</w:t>
      </w:r>
    </w:p>
    <w:p w14:paraId="7BBDB579" w14:textId="77777777" w:rsidR="00933688" w:rsidRPr="00933688" w:rsidRDefault="00933688">
      <w:pPr>
        <w:numPr>
          <w:ilvl w:val="0"/>
          <w:numId w:val="85"/>
        </w:numPr>
        <w:spacing w:before="28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933688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повний текст облікової політики;</w:t>
      </w:r>
    </w:p>
    <w:p w14:paraId="37E7EBA1" w14:textId="77777777" w:rsidR="00933688" w:rsidRPr="00933688" w:rsidRDefault="00933688">
      <w:pPr>
        <w:numPr>
          <w:ilvl w:val="0"/>
          <w:numId w:val="8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933688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внутрішні методичні документи (за наявності);</w:t>
      </w:r>
    </w:p>
    <w:p w14:paraId="57473EF4" w14:textId="77777777" w:rsidR="00933688" w:rsidRPr="00933688" w:rsidRDefault="00933688">
      <w:pPr>
        <w:numPr>
          <w:ilvl w:val="0"/>
          <w:numId w:val="85"/>
        </w:numPr>
        <w:spacing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933688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накази/розпорядження про зміни в політиках.</w:t>
      </w:r>
    </w:p>
    <w:p w14:paraId="6346EAB5" w14:textId="77777777" w:rsidR="00933688" w:rsidRPr="00933688" w:rsidRDefault="00933688" w:rsidP="00933688">
      <w:pPr>
        <w:rPr>
          <w:rFonts w:ascii="Times New Roman" w:eastAsia="Times New Roman" w:hAnsi="Times New Roman" w:cs="Times New Roman"/>
          <w:b/>
          <w:bCs/>
          <w:kern w:val="0"/>
          <w:lang w:val="uk" w:eastAsia="ru-RU"/>
          <w14:ligatures w14:val="none"/>
        </w:rPr>
      </w:pPr>
      <w:r w:rsidRPr="00933688">
        <w:rPr>
          <w:rFonts w:ascii="Times New Roman" w:eastAsia="Times New Roman" w:hAnsi="Times New Roman" w:cs="Times New Roman"/>
          <w:b/>
          <w:bCs/>
          <w:kern w:val="0"/>
          <w:lang w:val="uk" w:eastAsia="ru-RU"/>
          <w14:ligatures w14:val="none"/>
        </w:rPr>
        <w:t>Аудитор зосереджується на:</w:t>
      </w:r>
    </w:p>
    <w:p w14:paraId="32A71A51" w14:textId="77777777" w:rsidR="00933688" w:rsidRPr="00933688" w:rsidRDefault="00933688">
      <w:pPr>
        <w:numPr>
          <w:ilvl w:val="0"/>
          <w:numId w:val="86"/>
        </w:numPr>
        <w:spacing w:before="28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933688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lastRenderedPageBreak/>
        <w:t>визнанні доходів і витрат,</w:t>
      </w:r>
    </w:p>
    <w:p w14:paraId="4FA952DE" w14:textId="77777777" w:rsidR="00933688" w:rsidRPr="00933688" w:rsidRDefault="00933688">
      <w:pPr>
        <w:numPr>
          <w:ilvl w:val="0"/>
          <w:numId w:val="8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933688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класифікації та оцінці активів/зобов’язань,</w:t>
      </w:r>
    </w:p>
    <w:p w14:paraId="2DDCE664" w14:textId="77777777" w:rsidR="00933688" w:rsidRPr="00933688" w:rsidRDefault="00933688">
      <w:pPr>
        <w:numPr>
          <w:ilvl w:val="0"/>
          <w:numId w:val="8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933688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облікових оцінках та судженнях,</w:t>
      </w:r>
    </w:p>
    <w:p w14:paraId="0E7F58B5" w14:textId="77777777" w:rsidR="00933688" w:rsidRPr="00933688" w:rsidRDefault="00933688">
      <w:pPr>
        <w:numPr>
          <w:ilvl w:val="0"/>
          <w:numId w:val="8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933688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інструментах, створені резервів/забезпечень, курсових різницях,</w:t>
      </w:r>
    </w:p>
    <w:p w14:paraId="467ACB14" w14:textId="77777777" w:rsidR="00933688" w:rsidRPr="00933688" w:rsidRDefault="00933688">
      <w:pPr>
        <w:numPr>
          <w:ilvl w:val="0"/>
          <w:numId w:val="86"/>
        </w:numPr>
        <w:spacing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933688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специфічних галузевих аспектах.</w:t>
      </w:r>
    </w:p>
    <w:p w14:paraId="6FCDA85D" w14:textId="77777777" w:rsidR="00933688" w:rsidRPr="00933688" w:rsidRDefault="00933688" w:rsidP="00933688">
      <w:pPr>
        <w:spacing w:before="120" w:after="120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uk" w:eastAsia="ru-RU"/>
          <w14:ligatures w14:val="none"/>
        </w:rPr>
      </w:pPr>
      <w:r w:rsidRPr="0093368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uk" w:eastAsia="ru-RU"/>
          <w14:ligatures w14:val="none"/>
        </w:rPr>
        <w:t>Перевірити відповідність політики застосовній концептуальній основі (наприклад МС</w:t>
      </w:r>
      <w:r w:rsidRPr="009336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uk" w:eastAsia="ru-RU"/>
          <w14:ligatures w14:val="none"/>
        </w:rPr>
        <w:t>ФЗ):</w:t>
      </w:r>
    </w:p>
    <w:p w14:paraId="3FC0D96B" w14:textId="77777777" w:rsidR="00933688" w:rsidRPr="00933688" w:rsidRDefault="00933688">
      <w:pPr>
        <w:numPr>
          <w:ilvl w:val="0"/>
          <w:numId w:val="87"/>
        </w:numPr>
        <w:spacing w:before="28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933688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чи відображає політика вимоги конкретних стандартів (МСБО 15, 16, 9; МСФЗ 2, 16, 38, 37 тощо);</w:t>
      </w:r>
    </w:p>
    <w:p w14:paraId="6461AB6C" w14:textId="77777777" w:rsidR="00933688" w:rsidRPr="00933688" w:rsidRDefault="00933688">
      <w:pPr>
        <w:numPr>
          <w:ilvl w:val="0"/>
          <w:numId w:val="8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933688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чи дотримано принципів: релевантність, достовірність, послідовність, нейтральність;</w:t>
      </w:r>
    </w:p>
    <w:p w14:paraId="11FA2800" w14:textId="77777777" w:rsidR="00933688" w:rsidRPr="00933688" w:rsidRDefault="00933688">
      <w:pPr>
        <w:numPr>
          <w:ilvl w:val="0"/>
          <w:numId w:val="87"/>
        </w:numPr>
        <w:spacing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933688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чи містить необхідні елементи розкриття.</w:t>
      </w:r>
    </w:p>
    <w:p w14:paraId="44DD52B4" w14:textId="77777777" w:rsidR="00933688" w:rsidRPr="00933688" w:rsidRDefault="00933688" w:rsidP="00933688">
      <w:pPr>
        <w:rPr>
          <w:rFonts w:ascii="Times New Roman" w:eastAsia="Times New Roman" w:hAnsi="Times New Roman" w:cs="Times New Roman"/>
          <w:b/>
          <w:bCs/>
          <w:kern w:val="0"/>
          <w:lang w:val="uk" w:eastAsia="ru-RU"/>
          <w14:ligatures w14:val="none"/>
        </w:rPr>
      </w:pPr>
      <w:r w:rsidRPr="00933688">
        <w:rPr>
          <w:rFonts w:ascii="Times New Roman" w:eastAsia="Times New Roman" w:hAnsi="Times New Roman" w:cs="Times New Roman"/>
          <w:b/>
          <w:bCs/>
          <w:kern w:val="0"/>
          <w:lang w:val="uk" w:eastAsia="ru-RU"/>
          <w14:ligatures w14:val="none"/>
        </w:rPr>
        <w:t>Аудитор перевіряє:</w:t>
      </w:r>
    </w:p>
    <w:p w14:paraId="79BAA0E6" w14:textId="77777777" w:rsidR="00933688" w:rsidRPr="00933688" w:rsidRDefault="00933688">
      <w:pPr>
        <w:numPr>
          <w:ilvl w:val="0"/>
          <w:numId w:val="88"/>
        </w:numPr>
        <w:spacing w:before="28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933688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чи дозволена обрана політика концептуальною основою;</w:t>
      </w:r>
    </w:p>
    <w:p w14:paraId="07BB8BC6" w14:textId="77777777" w:rsidR="00933688" w:rsidRPr="00933688" w:rsidRDefault="00933688">
      <w:pPr>
        <w:numPr>
          <w:ilvl w:val="0"/>
          <w:numId w:val="8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933688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чи відсутні неприйнятні методи;</w:t>
      </w:r>
    </w:p>
    <w:p w14:paraId="40EDD3EA" w14:textId="77777777" w:rsidR="00933688" w:rsidRPr="00933688" w:rsidRDefault="00933688">
      <w:pPr>
        <w:numPr>
          <w:ilvl w:val="0"/>
          <w:numId w:val="88"/>
        </w:numPr>
        <w:spacing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933688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чи дотримано критерії визнання та оцінки.</w:t>
      </w:r>
    </w:p>
    <w:p w14:paraId="7EE79F8E" w14:textId="77777777" w:rsidR="00933688" w:rsidRPr="00933688" w:rsidRDefault="00933688" w:rsidP="00933688">
      <w:pPr>
        <w:spacing w:before="120" w:after="12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uk" w:eastAsia="ru-RU"/>
          <w14:ligatures w14:val="none"/>
        </w:rPr>
      </w:pPr>
      <w:r w:rsidRPr="0093368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uk" w:eastAsia="ru-RU"/>
          <w14:ligatures w14:val="none"/>
        </w:rPr>
        <w:t>Перевірити послідовність застосування політики</w:t>
      </w:r>
    </w:p>
    <w:p w14:paraId="16E10BD7" w14:textId="77777777" w:rsidR="00933688" w:rsidRPr="00933688" w:rsidRDefault="00933688" w:rsidP="00933688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kern w:val="0"/>
          <w:lang w:val="uk" w:eastAsia="ru-RU"/>
          <w14:ligatures w14:val="none"/>
        </w:rPr>
      </w:pPr>
      <w:r w:rsidRPr="00933688">
        <w:rPr>
          <w:rFonts w:ascii="Times New Roman" w:eastAsia="Times New Roman" w:hAnsi="Times New Roman" w:cs="Times New Roman"/>
          <w:b/>
          <w:bCs/>
          <w:kern w:val="0"/>
          <w:lang w:val="uk" w:eastAsia="ru-RU"/>
          <w14:ligatures w14:val="none"/>
        </w:rPr>
        <w:t>Переконатися, що:</w:t>
      </w:r>
    </w:p>
    <w:p w14:paraId="528FF751" w14:textId="77777777" w:rsidR="00933688" w:rsidRPr="00933688" w:rsidRDefault="00933688">
      <w:pPr>
        <w:numPr>
          <w:ilvl w:val="0"/>
          <w:numId w:val="89"/>
        </w:numPr>
        <w:spacing w:before="28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933688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 xml:space="preserve">політика застосовується </w:t>
      </w:r>
      <w:r w:rsidRPr="009336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uk" w:eastAsia="ru-RU"/>
          <w14:ligatures w14:val="none"/>
        </w:rPr>
        <w:t>послідовно</w:t>
      </w:r>
      <w:r w:rsidRPr="00933688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 xml:space="preserve"> з року в рік,</w:t>
      </w:r>
    </w:p>
    <w:p w14:paraId="780FD1D0" w14:textId="77777777" w:rsidR="00933688" w:rsidRPr="00933688" w:rsidRDefault="00933688">
      <w:pPr>
        <w:numPr>
          <w:ilvl w:val="0"/>
          <w:numId w:val="8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933688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відхилення не приводять до маніпуляцій,</w:t>
      </w:r>
    </w:p>
    <w:p w14:paraId="11F10E47" w14:textId="77777777" w:rsidR="00933688" w:rsidRPr="00933688" w:rsidRDefault="00933688">
      <w:pPr>
        <w:numPr>
          <w:ilvl w:val="0"/>
          <w:numId w:val="89"/>
        </w:numPr>
        <w:spacing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933688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 xml:space="preserve">зміни в політиці </w:t>
      </w:r>
      <w:r w:rsidRPr="009336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uk" w:eastAsia="ru-RU"/>
          <w14:ligatures w14:val="none"/>
        </w:rPr>
        <w:t>документально обґрунтовані</w:t>
      </w:r>
      <w:r w:rsidRPr="00933688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.</w:t>
      </w:r>
    </w:p>
    <w:p w14:paraId="67BD7B0E" w14:textId="77777777" w:rsidR="00933688" w:rsidRPr="00933688" w:rsidRDefault="00933688" w:rsidP="00933688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kern w:val="0"/>
          <w:lang w:val="uk" w:eastAsia="ru-RU"/>
          <w14:ligatures w14:val="none"/>
        </w:rPr>
      </w:pPr>
      <w:r w:rsidRPr="00933688">
        <w:rPr>
          <w:rFonts w:ascii="Times New Roman" w:eastAsia="Times New Roman" w:hAnsi="Times New Roman" w:cs="Times New Roman"/>
          <w:b/>
          <w:bCs/>
          <w:kern w:val="0"/>
          <w:lang w:val="uk" w:eastAsia="ru-RU"/>
          <w14:ligatures w14:val="none"/>
        </w:rPr>
        <w:t>При змінах:</w:t>
      </w:r>
    </w:p>
    <w:p w14:paraId="6B26A9F1" w14:textId="77777777" w:rsidR="00933688" w:rsidRPr="00933688" w:rsidRDefault="00933688">
      <w:pPr>
        <w:numPr>
          <w:ilvl w:val="0"/>
          <w:numId w:val="90"/>
        </w:numPr>
        <w:spacing w:before="28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933688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отримати пояснення причин,</w:t>
      </w:r>
    </w:p>
    <w:p w14:paraId="455264EE" w14:textId="77777777" w:rsidR="00933688" w:rsidRPr="00933688" w:rsidRDefault="00933688">
      <w:pPr>
        <w:numPr>
          <w:ilvl w:val="0"/>
          <w:numId w:val="9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933688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перевірити коректність ретроспективного/перспективного застосування,</w:t>
      </w:r>
    </w:p>
    <w:p w14:paraId="04F6EB56" w14:textId="77777777" w:rsidR="00933688" w:rsidRPr="00933688" w:rsidRDefault="00933688">
      <w:pPr>
        <w:numPr>
          <w:ilvl w:val="0"/>
          <w:numId w:val="90"/>
        </w:numPr>
        <w:spacing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933688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переконатися, що розкриття змін виконано.</w:t>
      </w:r>
    </w:p>
    <w:p w14:paraId="0FAEF2CD" w14:textId="77777777" w:rsidR="00933688" w:rsidRPr="00933688" w:rsidRDefault="00933688" w:rsidP="00933688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uk" w:eastAsia="ru-RU"/>
          <w14:ligatures w14:val="none"/>
        </w:rPr>
      </w:pPr>
      <w:r w:rsidRPr="0093368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uk" w:eastAsia="ru-RU"/>
          <w14:ligatures w14:val="none"/>
        </w:rPr>
        <w:t>Оцінити, чи обрана політика</w:t>
      </w:r>
      <w:r w:rsidRPr="00933688">
        <w:rPr>
          <w:rFonts w:ascii="Calibri" w:eastAsia="Calibri" w:hAnsi="Calibri" w:cs="Calibri"/>
          <w:kern w:val="0"/>
          <w:lang w:val="uk" w:eastAsia="ru-RU"/>
          <w14:ligatures w14:val="none"/>
        </w:rPr>
        <w:t xml:space="preserve"> </w:t>
      </w:r>
      <w:r w:rsidRPr="0093368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uk" w:eastAsia="ru-RU"/>
          <w14:ligatures w14:val="none"/>
        </w:rPr>
        <w:t>відображає економічну сутність операцій</w:t>
      </w:r>
    </w:p>
    <w:p w14:paraId="45A54A8F" w14:textId="77777777" w:rsidR="00933688" w:rsidRPr="00933688" w:rsidRDefault="00933688" w:rsidP="00933688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kern w:val="0"/>
          <w:lang w:val="uk" w:eastAsia="ru-RU"/>
          <w14:ligatures w14:val="none"/>
        </w:rPr>
      </w:pPr>
      <w:r w:rsidRPr="00933688">
        <w:rPr>
          <w:rFonts w:ascii="Times New Roman" w:eastAsia="Times New Roman" w:hAnsi="Times New Roman" w:cs="Times New Roman"/>
          <w:b/>
          <w:bCs/>
          <w:kern w:val="0"/>
          <w:lang w:val="uk" w:eastAsia="ru-RU"/>
          <w14:ligatures w14:val="none"/>
        </w:rPr>
        <w:t>Аудитор розглядає:</w:t>
      </w:r>
    </w:p>
    <w:p w14:paraId="712A309B" w14:textId="77777777" w:rsidR="00933688" w:rsidRPr="00933688" w:rsidRDefault="00933688">
      <w:pPr>
        <w:numPr>
          <w:ilvl w:val="0"/>
          <w:numId w:val="77"/>
        </w:numPr>
        <w:spacing w:before="28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933688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 xml:space="preserve">чи відповідає політика </w:t>
      </w:r>
      <w:r w:rsidRPr="009336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uk" w:eastAsia="ru-RU"/>
          <w14:ligatures w14:val="none"/>
        </w:rPr>
        <w:t>економічній сутності</w:t>
      </w:r>
      <w:r w:rsidRPr="00933688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, а не юридичній формі;</w:t>
      </w:r>
    </w:p>
    <w:p w14:paraId="7A979048" w14:textId="77777777" w:rsidR="00933688" w:rsidRPr="00933688" w:rsidRDefault="00933688">
      <w:pPr>
        <w:numPr>
          <w:ilvl w:val="0"/>
          <w:numId w:val="7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933688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чи не приховує викривлень;</w:t>
      </w:r>
    </w:p>
    <w:p w14:paraId="2387229A" w14:textId="77777777" w:rsidR="00933688" w:rsidRPr="00933688" w:rsidRDefault="00933688">
      <w:pPr>
        <w:numPr>
          <w:ilvl w:val="0"/>
          <w:numId w:val="77"/>
        </w:numPr>
        <w:spacing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933688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чи не створює штучних результатів (наприклад, надмірна капіталізація витрат).</w:t>
      </w:r>
    </w:p>
    <w:p w14:paraId="12473EF2" w14:textId="77777777" w:rsidR="00933688" w:rsidRPr="00933688" w:rsidRDefault="00933688" w:rsidP="00933688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uk" w:eastAsia="ru-RU"/>
          <w14:ligatures w14:val="none"/>
        </w:rPr>
      </w:pPr>
      <w:r w:rsidRPr="0093368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uk" w:eastAsia="ru-RU"/>
          <w14:ligatures w14:val="none"/>
        </w:rPr>
        <w:t>Перевірити наявність ознак упередженості управлінського персоналу</w:t>
      </w:r>
    </w:p>
    <w:p w14:paraId="52468AF3" w14:textId="77777777" w:rsidR="00933688" w:rsidRPr="00933688" w:rsidRDefault="00933688" w:rsidP="00933688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kern w:val="0"/>
          <w:lang w:val="uk" w:eastAsia="ru-RU"/>
          <w14:ligatures w14:val="none"/>
        </w:rPr>
      </w:pPr>
      <w:r w:rsidRPr="00933688">
        <w:rPr>
          <w:rFonts w:ascii="Times New Roman" w:eastAsia="Times New Roman" w:hAnsi="Times New Roman" w:cs="Times New Roman"/>
          <w:b/>
          <w:bCs/>
          <w:kern w:val="0"/>
          <w:lang w:val="uk" w:eastAsia="ru-RU"/>
          <w14:ligatures w14:val="none"/>
        </w:rPr>
        <w:t>Аудитор аналізує:</w:t>
      </w:r>
    </w:p>
    <w:p w14:paraId="774D7F97" w14:textId="77777777" w:rsidR="00933688" w:rsidRPr="00933688" w:rsidRDefault="00933688">
      <w:pPr>
        <w:numPr>
          <w:ilvl w:val="0"/>
          <w:numId w:val="78"/>
        </w:numPr>
        <w:spacing w:before="28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933688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чи обрана політика суттєво покращує фінрезультат без економічного обґрунтування;</w:t>
      </w:r>
    </w:p>
    <w:p w14:paraId="7324B299" w14:textId="77777777" w:rsidR="00933688" w:rsidRPr="00933688" w:rsidRDefault="00933688">
      <w:pPr>
        <w:numPr>
          <w:ilvl w:val="0"/>
          <w:numId w:val="7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933688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чи зміни носять вибірковий характер;</w:t>
      </w:r>
    </w:p>
    <w:p w14:paraId="61E48367" w14:textId="77777777" w:rsidR="00933688" w:rsidRPr="00933688" w:rsidRDefault="00933688">
      <w:pPr>
        <w:numPr>
          <w:ilvl w:val="0"/>
          <w:numId w:val="78"/>
        </w:numPr>
        <w:spacing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933688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чи припущення виглядають надто оптимістичними.</w:t>
      </w:r>
    </w:p>
    <w:p w14:paraId="1691EEF2" w14:textId="77777777" w:rsidR="00933688" w:rsidRPr="00933688" w:rsidRDefault="00933688" w:rsidP="00933688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kern w:val="0"/>
          <w:lang w:val="uk" w:eastAsia="ru-RU"/>
          <w14:ligatures w14:val="none"/>
        </w:rPr>
      </w:pPr>
      <w:r w:rsidRPr="00933688">
        <w:rPr>
          <w:rFonts w:ascii="Times New Roman" w:eastAsia="Times New Roman" w:hAnsi="Times New Roman" w:cs="Times New Roman"/>
          <w:b/>
          <w:bCs/>
          <w:kern w:val="0"/>
          <w:lang w:val="uk" w:eastAsia="ru-RU"/>
          <w14:ligatures w14:val="none"/>
        </w:rPr>
        <w:lastRenderedPageBreak/>
        <w:t>Приклади ознак упередженості:</w:t>
      </w:r>
    </w:p>
    <w:p w14:paraId="77887C4C" w14:textId="77777777" w:rsidR="00933688" w:rsidRPr="00933688" w:rsidRDefault="00933688">
      <w:pPr>
        <w:numPr>
          <w:ilvl w:val="0"/>
          <w:numId w:val="79"/>
        </w:numPr>
        <w:spacing w:before="28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933688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заниження резервів,</w:t>
      </w:r>
    </w:p>
    <w:p w14:paraId="4A156D44" w14:textId="77777777" w:rsidR="00933688" w:rsidRPr="00933688" w:rsidRDefault="00933688">
      <w:pPr>
        <w:numPr>
          <w:ilvl w:val="0"/>
          <w:numId w:val="7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933688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агресивне визнання доходів,</w:t>
      </w:r>
    </w:p>
    <w:p w14:paraId="330D94B5" w14:textId="77777777" w:rsidR="00933688" w:rsidRPr="00933688" w:rsidRDefault="00933688">
      <w:pPr>
        <w:numPr>
          <w:ilvl w:val="0"/>
          <w:numId w:val="7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933688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занижені ставки знецінення,</w:t>
      </w:r>
    </w:p>
    <w:p w14:paraId="2B0EB6C7" w14:textId="77777777" w:rsidR="00933688" w:rsidRPr="00933688" w:rsidRDefault="00933688">
      <w:pPr>
        <w:numPr>
          <w:ilvl w:val="0"/>
          <w:numId w:val="79"/>
        </w:numPr>
        <w:spacing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933688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перенесення витрат у активи без підстав.</w:t>
      </w:r>
    </w:p>
    <w:p w14:paraId="6E86ADA8" w14:textId="77777777" w:rsidR="00933688" w:rsidRPr="00933688" w:rsidRDefault="00933688" w:rsidP="00933688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uk" w:eastAsia="ru-RU"/>
          <w14:ligatures w14:val="none"/>
        </w:rPr>
      </w:pPr>
      <w:r w:rsidRPr="0093368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uk" w:eastAsia="ru-RU"/>
          <w14:ligatures w14:val="none"/>
        </w:rPr>
        <w:t>Переконатися, що розкриття облікової політики є повним і зрозумілим</w:t>
      </w:r>
    </w:p>
    <w:p w14:paraId="3FC0FD2B" w14:textId="77777777" w:rsidR="00933688" w:rsidRPr="00933688" w:rsidRDefault="00933688" w:rsidP="00933688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kern w:val="0"/>
          <w:lang w:val="uk" w:eastAsia="ru-RU"/>
          <w14:ligatures w14:val="none"/>
        </w:rPr>
      </w:pPr>
      <w:r w:rsidRPr="00933688">
        <w:rPr>
          <w:rFonts w:ascii="Times New Roman" w:eastAsia="Times New Roman" w:hAnsi="Times New Roman" w:cs="Times New Roman"/>
          <w:b/>
          <w:bCs/>
          <w:kern w:val="0"/>
          <w:lang w:val="uk" w:eastAsia="ru-RU"/>
          <w14:ligatures w14:val="none"/>
        </w:rPr>
        <w:t>Аудитор перевіряє:</w:t>
      </w:r>
    </w:p>
    <w:p w14:paraId="69BD2D44" w14:textId="77777777" w:rsidR="00933688" w:rsidRPr="00933688" w:rsidRDefault="00933688">
      <w:pPr>
        <w:numPr>
          <w:ilvl w:val="0"/>
          <w:numId w:val="80"/>
        </w:numPr>
        <w:spacing w:before="28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933688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чи включено розкриття щодо значних суджень і припущень,</w:t>
      </w:r>
    </w:p>
    <w:p w14:paraId="197E70F5" w14:textId="77777777" w:rsidR="00933688" w:rsidRPr="00933688" w:rsidRDefault="00933688">
      <w:pPr>
        <w:numPr>
          <w:ilvl w:val="0"/>
          <w:numId w:val="8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933688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чи розкрито методи оцінок,</w:t>
      </w:r>
    </w:p>
    <w:p w14:paraId="22C02605" w14:textId="77777777" w:rsidR="00933688" w:rsidRPr="00933688" w:rsidRDefault="00933688">
      <w:pPr>
        <w:numPr>
          <w:ilvl w:val="0"/>
          <w:numId w:val="8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933688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чи розкрито зміни облікової політики,</w:t>
      </w:r>
    </w:p>
    <w:p w14:paraId="407F5E71" w14:textId="77777777" w:rsidR="00933688" w:rsidRPr="00933688" w:rsidRDefault="00933688">
      <w:pPr>
        <w:numPr>
          <w:ilvl w:val="0"/>
          <w:numId w:val="80"/>
        </w:numPr>
        <w:spacing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933688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чи розкрито невизначеності оцінювання (МСА 540).</w:t>
      </w:r>
    </w:p>
    <w:p w14:paraId="7156D99C" w14:textId="77777777" w:rsidR="00933688" w:rsidRPr="00933688" w:rsidRDefault="00933688" w:rsidP="00933688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kern w:val="0"/>
          <w:lang w:val="uk" w:eastAsia="ru-RU"/>
          <w14:ligatures w14:val="none"/>
        </w:rPr>
      </w:pPr>
      <w:r w:rsidRPr="00933688">
        <w:rPr>
          <w:rFonts w:ascii="Times New Roman" w:eastAsia="Times New Roman" w:hAnsi="Times New Roman" w:cs="Times New Roman"/>
          <w:b/>
          <w:bCs/>
          <w:kern w:val="0"/>
          <w:lang w:val="uk" w:eastAsia="ru-RU"/>
          <w14:ligatures w14:val="none"/>
        </w:rPr>
        <w:t>Розкриття має бути:</w:t>
      </w:r>
    </w:p>
    <w:p w14:paraId="2BE7173B" w14:textId="77777777" w:rsidR="00933688" w:rsidRPr="00933688" w:rsidRDefault="00933688">
      <w:pPr>
        <w:numPr>
          <w:ilvl w:val="0"/>
          <w:numId w:val="81"/>
        </w:numPr>
        <w:spacing w:before="28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933688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чітким,</w:t>
      </w:r>
    </w:p>
    <w:p w14:paraId="5B72F917" w14:textId="77777777" w:rsidR="00933688" w:rsidRPr="00933688" w:rsidRDefault="00933688">
      <w:pPr>
        <w:numPr>
          <w:ilvl w:val="0"/>
          <w:numId w:val="8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933688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послідовним,</w:t>
      </w:r>
    </w:p>
    <w:p w14:paraId="64CACC35" w14:textId="77777777" w:rsidR="00933688" w:rsidRPr="00933688" w:rsidRDefault="00933688">
      <w:pPr>
        <w:numPr>
          <w:ilvl w:val="0"/>
          <w:numId w:val="81"/>
        </w:numPr>
        <w:spacing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933688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не вводити користувачів звітності в оману.</w:t>
      </w:r>
    </w:p>
    <w:p w14:paraId="5308F9D3" w14:textId="77777777" w:rsidR="00933688" w:rsidRPr="00933688" w:rsidRDefault="00933688" w:rsidP="00933688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uk" w:eastAsia="ru-RU"/>
          <w14:ligatures w14:val="none"/>
        </w:rPr>
      </w:pPr>
      <w:r w:rsidRPr="0093368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uk" w:eastAsia="ru-RU"/>
          <w14:ligatures w14:val="none"/>
        </w:rPr>
        <w:t>Перевірити вплив облікової політики на твердження у фінансовій звітності</w:t>
      </w:r>
    </w:p>
    <w:p w14:paraId="1A64F510" w14:textId="77777777" w:rsidR="00933688" w:rsidRPr="00933688" w:rsidRDefault="00933688" w:rsidP="00933688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kern w:val="0"/>
          <w:lang w:val="uk" w:eastAsia="ru-RU"/>
          <w14:ligatures w14:val="none"/>
        </w:rPr>
      </w:pPr>
      <w:r w:rsidRPr="00933688">
        <w:rPr>
          <w:rFonts w:ascii="Times New Roman" w:eastAsia="Times New Roman" w:hAnsi="Times New Roman" w:cs="Times New Roman"/>
          <w:b/>
          <w:bCs/>
          <w:kern w:val="0"/>
          <w:lang w:val="uk" w:eastAsia="ru-RU"/>
          <w14:ligatures w14:val="none"/>
        </w:rPr>
        <w:t>Для кожної суттєвої облікової політики аудитор визначає:</w:t>
      </w:r>
    </w:p>
    <w:p w14:paraId="2E1A1F63" w14:textId="77777777" w:rsidR="00933688" w:rsidRPr="00933688" w:rsidRDefault="00933688">
      <w:pPr>
        <w:numPr>
          <w:ilvl w:val="0"/>
          <w:numId w:val="82"/>
        </w:numPr>
        <w:spacing w:before="28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933688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на які твердження вона впливає (існування, повнота, оцінка, права тощо),</w:t>
      </w:r>
    </w:p>
    <w:p w14:paraId="3B32D1C3" w14:textId="77777777" w:rsidR="00933688" w:rsidRPr="00933688" w:rsidRDefault="00933688">
      <w:pPr>
        <w:numPr>
          <w:ilvl w:val="0"/>
          <w:numId w:val="8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933688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де можуть виникати суттєві ризики,</w:t>
      </w:r>
    </w:p>
    <w:p w14:paraId="27A5F38B" w14:textId="77777777" w:rsidR="00933688" w:rsidRPr="00933688" w:rsidRDefault="00933688">
      <w:pPr>
        <w:numPr>
          <w:ilvl w:val="0"/>
          <w:numId w:val="82"/>
        </w:numPr>
        <w:spacing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933688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чи потребує політика розширених процедур.</w:t>
      </w:r>
    </w:p>
    <w:p w14:paraId="247CDCD6" w14:textId="77777777" w:rsidR="00933688" w:rsidRPr="00933688" w:rsidRDefault="00933688" w:rsidP="00933688">
      <w:pPr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93368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uk" w:eastAsia="ru-RU"/>
          <w14:ligatures w14:val="none"/>
        </w:rPr>
        <w:t xml:space="preserve">Отримати письмові запевнення керівництва </w:t>
      </w:r>
      <w:r w:rsidRPr="009336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uk" w:eastAsia="ru-RU"/>
          <w14:ligatures w14:val="none"/>
        </w:rPr>
        <w:t>(МСА 580, МСА 540.37)</w:t>
      </w:r>
    </w:p>
    <w:p w14:paraId="6530C034" w14:textId="77777777" w:rsidR="00933688" w:rsidRPr="00933688" w:rsidRDefault="00933688" w:rsidP="00933688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933688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Запевнення стосуються:</w:t>
      </w:r>
    </w:p>
    <w:p w14:paraId="1A4A6927" w14:textId="77777777" w:rsidR="00933688" w:rsidRPr="00933688" w:rsidRDefault="00933688">
      <w:pPr>
        <w:numPr>
          <w:ilvl w:val="0"/>
          <w:numId w:val="83"/>
        </w:numPr>
        <w:spacing w:before="28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933688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прийнятності облікової політики;</w:t>
      </w:r>
    </w:p>
    <w:p w14:paraId="33B0C3FA" w14:textId="77777777" w:rsidR="00933688" w:rsidRPr="00933688" w:rsidRDefault="00933688">
      <w:pPr>
        <w:numPr>
          <w:ilvl w:val="0"/>
          <w:numId w:val="8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933688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правильності розкриття інформації;</w:t>
      </w:r>
    </w:p>
    <w:p w14:paraId="1F5B1A40" w14:textId="77777777" w:rsidR="00933688" w:rsidRPr="00933688" w:rsidRDefault="00933688">
      <w:pPr>
        <w:numPr>
          <w:ilvl w:val="0"/>
          <w:numId w:val="83"/>
        </w:numPr>
        <w:spacing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933688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відповідності застосовній концептуальній основі.</w:t>
      </w:r>
    </w:p>
    <w:p w14:paraId="050AC738" w14:textId="77777777" w:rsidR="00933688" w:rsidRPr="00933688" w:rsidRDefault="00933688" w:rsidP="00933688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uk" w:eastAsia="ru-RU"/>
          <w14:ligatures w14:val="none"/>
        </w:rPr>
      </w:pPr>
      <w:r w:rsidRPr="0093368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uk" w:eastAsia="ru-RU"/>
          <w14:ligatures w14:val="none"/>
        </w:rPr>
        <w:t>Документування в робочому файлі</w:t>
      </w:r>
    </w:p>
    <w:p w14:paraId="09896B24" w14:textId="77777777" w:rsidR="00933688" w:rsidRPr="00933688" w:rsidRDefault="00933688" w:rsidP="00933688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933688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РД повинен містити (щонайменше):</w:t>
      </w:r>
    </w:p>
    <w:p w14:paraId="77DFF59A" w14:textId="77777777" w:rsidR="00933688" w:rsidRPr="00933688" w:rsidRDefault="00933688">
      <w:pPr>
        <w:numPr>
          <w:ilvl w:val="0"/>
          <w:numId w:val="84"/>
        </w:numPr>
        <w:spacing w:before="28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933688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Список всіх суттєвих облікових політик.</w:t>
      </w:r>
    </w:p>
    <w:p w14:paraId="65DE179E" w14:textId="77777777" w:rsidR="00933688" w:rsidRPr="00933688" w:rsidRDefault="00933688">
      <w:pPr>
        <w:numPr>
          <w:ilvl w:val="0"/>
          <w:numId w:val="8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933688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Оцінку відповідності принципам фінзвітності.</w:t>
      </w:r>
    </w:p>
    <w:p w14:paraId="143D0036" w14:textId="77777777" w:rsidR="00933688" w:rsidRPr="00933688" w:rsidRDefault="00933688">
      <w:pPr>
        <w:numPr>
          <w:ilvl w:val="0"/>
          <w:numId w:val="8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933688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Оцінку послідовності.</w:t>
      </w:r>
    </w:p>
    <w:p w14:paraId="033DDC1B" w14:textId="77777777" w:rsidR="00933688" w:rsidRPr="00933688" w:rsidRDefault="00933688">
      <w:pPr>
        <w:numPr>
          <w:ilvl w:val="0"/>
          <w:numId w:val="8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933688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Аналіз змін.</w:t>
      </w:r>
    </w:p>
    <w:p w14:paraId="7731AC08" w14:textId="77777777" w:rsidR="00933688" w:rsidRPr="00933688" w:rsidRDefault="00933688">
      <w:pPr>
        <w:numPr>
          <w:ilvl w:val="0"/>
          <w:numId w:val="8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933688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Оцінку економічної сутності.</w:t>
      </w:r>
    </w:p>
    <w:p w14:paraId="47A19FE6" w14:textId="77777777" w:rsidR="00933688" w:rsidRPr="00933688" w:rsidRDefault="00933688">
      <w:pPr>
        <w:numPr>
          <w:ilvl w:val="0"/>
          <w:numId w:val="8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933688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Перевірку на упередженість.</w:t>
      </w:r>
    </w:p>
    <w:p w14:paraId="1E80282D" w14:textId="77777777" w:rsidR="00933688" w:rsidRPr="00933688" w:rsidRDefault="00933688">
      <w:pPr>
        <w:numPr>
          <w:ilvl w:val="0"/>
          <w:numId w:val="8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933688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Аналіз впливу на твердження.</w:t>
      </w:r>
    </w:p>
    <w:p w14:paraId="35921639" w14:textId="77777777" w:rsidR="00933688" w:rsidRPr="00933688" w:rsidRDefault="00933688">
      <w:pPr>
        <w:numPr>
          <w:ilvl w:val="0"/>
          <w:numId w:val="84"/>
        </w:numPr>
        <w:spacing w:after="280" w:line="240" w:lineRule="auto"/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uk" w:eastAsia="ru-RU"/>
          <w14:ligatures w14:val="none"/>
        </w:rPr>
      </w:pPr>
      <w:r w:rsidRPr="00933688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lastRenderedPageBreak/>
        <w:t xml:space="preserve">Висновок аудитора: </w:t>
      </w:r>
      <w:r w:rsidRPr="0093368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uk" w:eastAsia="ru-RU"/>
          <w14:ligatures w14:val="none"/>
        </w:rPr>
        <w:t>Облікова політика Клієнта є прийнятною / неприпустимою та відповідає / не відповідає застосовній концептуальній основі фінансової звітності.</w:t>
      </w:r>
    </w:p>
    <w:p w14:paraId="406B544F" w14:textId="13855CFC" w:rsidR="00933688" w:rsidRPr="00BE55F1" w:rsidRDefault="005116C9" w:rsidP="00933688">
      <w:pPr>
        <w:rPr>
          <w:rFonts w:ascii="Calibri" w:eastAsia="Calibri" w:hAnsi="Calibri" w:cs="Calibri"/>
          <w:b/>
          <w:bCs/>
          <w:color w:val="0070C0"/>
          <w:kern w:val="0"/>
          <w:lang w:val="uk" w:eastAsia="ru-RU"/>
          <w14:ligatures w14:val="none"/>
        </w:rPr>
      </w:pPr>
      <w:r w:rsidRPr="00BE55F1">
        <w:rPr>
          <w:rFonts w:ascii="Calibri" w:eastAsia="Calibri" w:hAnsi="Calibri" w:cs="Calibri"/>
          <w:b/>
          <w:bCs/>
          <w:color w:val="0070C0"/>
          <w:kern w:val="0"/>
          <w:lang w:val="uk" w:eastAsia="ru-RU"/>
          <w14:ligatures w14:val="none"/>
        </w:rPr>
        <w:t xml:space="preserve">Реалізація в РД </w:t>
      </w:r>
      <w:r w:rsidR="00875E80" w:rsidRPr="00BE55F1">
        <w:rPr>
          <w:rFonts w:ascii="Calibri" w:eastAsia="Calibri" w:hAnsi="Calibri" w:cs="Calibri"/>
          <w:b/>
          <w:bCs/>
          <w:color w:val="0070C0"/>
          <w:kern w:val="0"/>
          <w:lang w:val="uk" w:eastAsia="ru-RU"/>
          <w14:ligatures w14:val="none"/>
        </w:rPr>
        <w:t xml:space="preserve">Концептуальна основа фінансового звітування </w:t>
      </w:r>
    </w:p>
    <w:p w14:paraId="1C446D9B" w14:textId="653D1084" w:rsidR="008766E0" w:rsidRPr="00933688" w:rsidRDefault="008766E0" w:rsidP="00933688">
      <w:pPr>
        <w:rPr>
          <w:rFonts w:ascii="Calibri" w:eastAsia="Calibri" w:hAnsi="Calibri" w:cs="Calibri"/>
          <w:kern w:val="0"/>
          <w:lang w:val="uk" w:eastAsia="ru-RU"/>
          <w14:ligatures w14:val="none"/>
        </w:rPr>
      </w:pPr>
      <w:r w:rsidRPr="008766E0">
        <w:rPr>
          <w:rFonts w:ascii="Calibri" w:eastAsia="Calibri" w:hAnsi="Calibri" w:cs="Calibri"/>
          <w:noProof/>
          <w:kern w:val="0"/>
          <w:lang w:val="uk" w:eastAsia="ru-RU"/>
          <w14:ligatures w14:val="none"/>
        </w:rPr>
        <w:drawing>
          <wp:inline distT="0" distB="0" distL="0" distR="0" wp14:anchorId="72AF7469" wp14:editId="2D9AD7DE">
            <wp:extent cx="5940425" cy="5609590"/>
            <wp:effectExtent l="0" t="0" r="3175" b="0"/>
            <wp:docPr id="12707416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74162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0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A9222" w14:textId="02FDA611" w:rsidR="00933688" w:rsidRDefault="00E844DC" w:rsidP="00A63301">
      <w:pPr>
        <w:rPr>
          <w:b/>
          <w:bCs/>
          <w:lang w:val="uk-UA"/>
        </w:rPr>
      </w:pPr>
      <w:r w:rsidRPr="00E844DC">
        <w:rPr>
          <w:b/>
          <w:bCs/>
          <w:noProof/>
          <w:lang w:val="uk-UA"/>
        </w:rPr>
        <w:lastRenderedPageBreak/>
        <w:drawing>
          <wp:inline distT="0" distB="0" distL="0" distR="0" wp14:anchorId="57D89884" wp14:editId="5DCFD04B">
            <wp:extent cx="5940425" cy="4476750"/>
            <wp:effectExtent l="0" t="0" r="3175" b="0"/>
            <wp:docPr id="12959688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968836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3301" w:rsidRPr="00A63301">
        <w:rPr>
          <w:b/>
          <w:bCs/>
          <w:lang w:val="uk-UA"/>
        </w:rPr>
        <w:tab/>
      </w:r>
      <w:r w:rsidR="00A63301" w:rsidRPr="00A63301">
        <w:rPr>
          <w:b/>
          <w:bCs/>
          <w:lang w:val="uk-UA"/>
        </w:rPr>
        <w:tab/>
      </w:r>
    </w:p>
    <w:p w14:paraId="76BEA5E5" w14:textId="77777777" w:rsidR="00933688" w:rsidRDefault="00933688" w:rsidP="00A63301">
      <w:pPr>
        <w:rPr>
          <w:b/>
          <w:bCs/>
          <w:lang w:val="uk-UA"/>
        </w:rPr>
      </w:pPr>
    </w:p>
    <w:p w14:paraId="15B686C1" w14:textId="77777777" w:rsidR="00933688" w:rsidRDefault="00933688" w:rsidP="00A63301">
      <w:pPr>
        <w:rPr>
          <w:b/>
          <w:bCs/>
          <w:lang w:val="uk-UA"/>
        </w:rPr>
      </w:pPr>
    </w:p>
    <w:p w14:paraId="7032F357" w14:textId="77777777" w:rsidR="00933688" w:rsidRDefault="00933688" w:rsidP="00A63301">
      <w:pPr>
        <w:rPr>
          <w:b/>
          <w:bCs/>
          <w:lang w:val="uk-UA"/>
        </w:rPr>
      </w:pPr>
    </w:p>
    <w:p w14:paraId="52CC4D77" w14:textId="77777777" w:rsidR="00933688" w:rsidRDefault="00933688" w:rsidP="00A63301">
      <w:pPr>
        <w:rPr>
          <w:b/>
          <w:bCs/>
          <w:lang w:val="uk-UA"/>
        </w:rPr>
      </w:pPr>
    </w:p>
    <w:p w14:paraId="53E20379" w14:textId="6DAE4CFC" w:rsidR="008D176D" w:rsidRPr="000D5BF0" w:rsidRDefault="008D176D" w:rsidP="000D5BF0">
      <w:pPr>
        <w:pStyle w:val="a7"/>
        <w:numPr>
          <w:ilvl w:val="0"/>
          <w:numId w:val="104"/>
        </w:numPr>
        <w:jc w:val="both"/>
        <w:rPr>
          <w:rFonts w:ascii="Times New Roman" w:hAnsi="Times New Roman" w:cs="Times New Roman"/>
          <w:b/>
          <w:bCs/>
          <w:color w:val="EE0000"/>
          <w:sz w:val="28"/>
          <w:szCs w:val="28"/>
          <w:lang w:val="uk-UA"/>
        </w:rPr>
      </w:pPr>
      <w:r w:rsidRPr="000D5BF0">
        <w:rPr>
          <w:rFonts w:ascii="Times New Roman" w:hAnsi="Times New Roman" w:cs="Times New Roman"/>
          <w:b/>
          <w:bCs/>
          <w:color w:val="EE0000"/>
          <w:sz w:val="28"/>
          <w:szCs w:val="28"/>
          <w:lang w:val="uk-UA"/>
        </w:rPr>
        <w:t>Наступна інструкція  «Отримання розуміння компонентів системи внутрішнього контролю Клієнта (МСА 315 пп. 21–24)»</w:t>
      </w:r>
    </w:p>
    <w:p w14:paraId="7E06BB61" w14:textId="77777777" w:rsidR="00C00B20" w:rsidRPr="000D5BF0" w:rsidRDefault="00C00B20" w:rsidP="000D5BF0">
      <w:pPr>
        <w:jc w:val="both"/>
        <w:rPr>
          <w:rFonts w:ascii="Times New Roman" w:hAnsi="Times New Roman" w:cs="Times New Roman"/>
          <w:b/>
          <w:bCs/>
          <w:color w:val="0070C0"/>
          <w:sz w:val="28"/>
          <w:szCs w:val="28"/>
          <w:lang w:val="uk-UA"/>
        </w:rPr>
      </w:pPr>
    </w:p>
    <w:p w14:paraId="7AF496FC" w14:textId="6E717369" w:rsidR="00C00B20" w:rsidRPr="000D5BF0" w:rsidRDefault="00C00B20" w:rsidP="000D5BF0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0D5BF0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              </w:t>
      </w:r>
      <w:r w:rsidRPr="000D5BF0">
        <w:rPr>
          <w:rFonts w:ascii="Times New Roman" w:hAnsi="Times New Roman" w:cs="Times New Roman"/>
          <w:b/>
          <w:bCs/>
          <w:color w:val="EE0000"/>
          <w:sz w:val="28"/>
          <w:szCs w:val="28"/>
          <w:lang w:val="uk-UA"/>
        </w:rPr>
        <w:t xml:space="preserve">Система внутрішнього контролю (з точки зору менеджменту, (СВК)) </w:t>
      </w:r>
      <w:r w:rsidRPr="000D5BF0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– це      </w:t>
      </w:r>
      <w:r w:rsidRPr="000D5BF0">
        <w:rPr>
          <w:rFonts w:ascii="Times New Roman" w:hAnsi="Times New Roman" w:cs="Times New Roman"/>
          <w:b/>
          <w:bCs/>
          <w:sz w:val="28"/>
          <w:szCs w:val="28"/>
          <w:lang w:val="uk-UA"/>
        </w:rPr>
        <w:br/>
        <w:t xml:space="preserve"> сукупність правил, процедур та заходів, які організація впроваджує для досягнення своїх   цілей, забезпечення точності та повноти фінансових звітів, запобігання шахрайству  та зловживанням, а також для дотримання законодавчих та регуляторних вимог. </w:t>
      </w:r>
      <w:r w:rsidRPr="000D5BF0">
        <w:rPr>
          <w:rFonts w:ascii="Times New Roman" w:hAnsi="Times New Roman" w:cs="Times New Roman"/>
          <w:b/>
          <w:bCs/>
          <w:sz w:val="28"/>
          <w:szCs w:val="28"/>
          <w:lang w:val="uk-UA"/>
        </w:rPr>
        <w:br/>
        <w:t xml:space="preserve">          </w:t>
      </w:r>
      <w:r w:rsidRPr="000D5BF0">
        <w:rPr>
          <w:rFonts w:ascii="Times New Roman" w:hAnsi="Times New Roman" w:cs="Times New Roman"/>
          <w:b/>
          <w:bCs/>
          <w:color w:val="EE0000"/>
          <w:sz w:val="28"/>
          <w:szCs w:val="28"/>
          <w:lang w:val="uk-UA"/>
        </w:rPr>
        <w:t xml:space="preserve">Основні компоненти системи внутрішнього контролю: </w:t>
      </w:r>
      <w:r w:rsidRPr="000D5BF0">
        <w:rPr>
          <w:rFonts w:ascii="Times New Roman" w:hAnsi="Times New Roman" w:cs="Times New Roman"/>
          <w:b/>
          <w:bCs/>
          <w:color w:val="EE0000"/>
          <w:sz w:val="28"/>
          <w:szCs w:val="28"/>
          <w:lang w:val="uk-UA"/>
        </w:rPr>
        <w:br/>
      </w:r>
      <w:r w:rsidRPr="000D5BF0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 1. </w:t>
      </w:r>
      <w:r w:rsidR="00F070C8" w:rsidRPr="000D5BF0">
        <w:rPr>
          <w:rFonts w:ascii="Times New Roman" w:hAnsi="Times New Roman" w:cs="Times New Roman"/>
          <w:b/>
          <w:bCs/>
          <w:sz w:val="28"/>
          <w:szCs w:val="28"/>
          <w:lang w:val="uk-UA"/>
        </w:rPr>
        <w:t>С</w:t>
      </w:r>
      <w:r w:rsidRPr="000D5BF0">
        <w:rPr>
          <w:rFonts w:ascii="Times New Roman" w:hAnsi="Times New Roman" w:cs="Times New Roman"/>
          <w:b/>
          <w:bCs/>
          <w:sz w:val="28"/>
          <w:szCs w:val="28"/>
          <w:lang w:val="uk-UA"/>
        </w:rPr>
        <w:t>ередовище</w:t>
      </w:r>
      <w:r w:rsidR="00F070C8" w:rsidRPr="000D5BF0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контролю</w:t>
      </w:r>
      <w:r w:rsidRPr="000D5BF0">
        <w:rPr>
          <w:rFonts w:ascii="Times New Roman" w:hAnsi="Times New Roman" w:cs="Times New Roman"/>
          <w:b/>
          <w:bCs/>
          <w:sz w:val="28"/>
          <w:szCs w:val="28"/>
          <w:lang w:val="uk-UA"/>
        </w:rPr>
        <w:t>: Встановлення моральних та етичних стандартів, управлінських принципів та настанов, які впливають на загальну обстановку в організації.</w:t>
      </w:r>
      <w:r w:rsidRPr="000D5BF0">
        <w:rPr>
          <w:rFonts w:ascii="Times New Roman" w:hAnsi="Times New Roman" w:cs="Times New Roman"/>
          <w:b/>
          <w:bCs/>
          <w:sz w:val="28"/>
          <w:szCs w:val="28"/>
          <w:lang w:val="uk-UA"/>
        </w:rPr>
        <w:br/>
        <w:t xml:space="preserve">   2. Оцінка ризиків: Ідентифікація та аналіз потенційних ризиків, які </w:t>
      </w:r>
      <w:r w:rsidRPr="000D5BF0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можуть вплинути на досягнення цілей організації.</w:t>
      </w:r>
      <w:r w:rsidRPr="000D5BF0">
        <w:rPr>
          <w:rFonts w:ascii="Times New Roman" w:hAnsi="Times New Roman" w:cs="Times New Roman"/>
          <w:b/>
          <w:bCs/>
          <w:sz w:val="28"/>
          <w:szCs w:val="28"/>
          <w:lang w:val="uk-UA"/>
        </w:rPr>
        <w:br/>
        <w:t xml:space="preserve">   3. Заходи контрою: Розробка та впровадження конкретних дій та процедур для зниження або управління виявленими ризиками.</w:t>
      </w:r>
      <w:r w:rsidRPr="000D5BF0">
        <w:rPr>
          <w:rFonts w:ascii="Times New Roman" w:hAnsi="Times New Roman" w:cs="Times New Roman"/>
          <w:b/>
          <w:bCs/>
          <w:sz w:val="28"/>
          <w:szCs w:val="28"/>
          <w:lang w:val="uk-UA"/>
        </w:rPr>
        <w:br/>
        <w:t xml:space="preserve">   4. Інформація та комунікації: Забезпечення ефективного обміну інформацією всередині організації та з зовнішніми зацікавленими сторонами.</w:t>
      </w:r>
      <w:r w:rsidRPr="000D5BF0">
        <w:rPr>
          <w:rFonts w:ascii="Times New Roman" w:hAnsi="Times New Roman" w:cs="Times New Roman"/>
          <w:b/>
          <w:bCs/>
          <w:sz w:val="28"/>
          <w:szCs w:val="28"/>
          <w:lang w:val="uk-UA"/>
        </w:rPr>
        <w:br/>
        <w:t xml:space="preserve">   5. Моніторинг: Постійний аналіз та оцінка ефективності існуючих контрольних заходів і внесення необхідних коригувань. СВК допомагає організаціям забезпечувати стабільність і ефективність своїх операцій, знижувати ризики та забезпечувати дотримання законодавства.</w:t>
      </w:r>
    </w:p>
    <w:tbl>
      <w:tblPr>
        <w:tblW w:w="96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9"/>
      </w:tblGrid>
      <w:tr w:rsidR="008D176D" w14:paraId="48D66D3C" w14:textId="77777777" w:rsidTr="002B6182">
        <w:tc>
          <w:tcPr>
            <w:tcW w:w="9629" w:type="dxa"/>
            <w:shd w:val="clear" w:color="auto" w:fill="002060"/>
          </w:tcPr>
          <w:p w14:paraId="2230E539" w14:textId="77777777" w:rsidR="008D176D" w:rsidRPr="007F7F38" w:rsidRDefault="008D176D" w:rsidP="002B6182">
            <w:pPr>
              <w:rPr>
                <w:rFonts w:ascii="Times New Roman" w:eastAsia="Times New Roman" w:hAnsi="Times New Roman" w:cs="Times New Roman"/>
                <w:b/>
                <w:bCs/>
                <w:color w:val="FFFFFF"/>
                <w:sz w:val="36"/>
                <w:szCs w:val="36"/>
                <w:lang w:val="uk-UA"/>
              </w:rPr>
            </w:pPr>
            <w:r w:rsidRPr="007F7F38">
              <w:rPr>
                <w:rFonts w:ascii="Times New Roman" w:eastAsia="Times New Roman" w:hAnsi="Times New Roman" w:cs="Times New Roman"/>
                <w:b/>
                <w:bCs/>
                <w:color w:val="FFFFFF"/>
                <w:sz w:val="36"/>
                <w:szCs w:val="36"/>
                <w:lang w:val="uk-UA"/>
              </w:rPr>
              <w:t xml:space="preserve">Отримання розуміння компонентів системи внутрішнього контролю Клієнта </w:t>
            </w:r>
            <w:r w:rsidRPr="007F7F3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FFFF"/>
                <w:sz w:val="36"/>
                <w:szCs w:val="36"/>
                <w:lang w:val="uk-UA"/>
              </w:rPr>
              <w:t>(МСА 315 пп. 21–24)</w:t>
            </w:r>
          </w:p>
        </w:tc>
      </w:tr>
    </w:tbl>
    <w:p w14:paraId="6529731B" w14:textId="77777777" w:rsidR="008D176D" w:rsidRDefault="008D176D" w:rsidP="008D176D">
      <w:pPr>
        <w:spacing w:before="120" w:after="12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 Мета</w:t>
      </w:r>
    </w:p>
    <w:p w14:paraId="0231CA9F" w14:textId="77777777" w:rsidR="008D176D" w:rsidRPr="007F7F38" w:rsidRDefault="008D176D" w:rsidP="008D176D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F7F38">
        <w:rPr>
          <w:rFonts w:ascii="Times New Roman" w:eastAsia="Times New Roman" w:hAnsi="Times New Roman" w:cs="Times New Roman"/>
          <w:sz w:val="24"/>
          <w:szCs w:val="24"/>
          <w:lang w:val="uk-UA"/>
        </w:rPr>
        <w:t>Отримати достатнє та належне розуміння компонентів системи внутрішнього контролю, що стосуються підготовки фінансової звітності, з метою:</w:t>
      </w:r>
    </w:p>
    <w:p w14:paraId="4B36FA3F" w14:textId="77777777" w:rsidR="008D176D" w:rsidRPr="007F7F38" w:rsidRDefault="008D176D">
      <w:pPr>
        <w:numPr>
          <w:ilvl w:val="0"/>
          <w:numId w:val="24"/>
        </w:num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F7F38">
        <w:rPr>
          <w:rFonts w:ascii="Times New Roman" w:eastAsia="Times New Roman" w:hAnsi="Times New Roman" w:cs="Times New Roman"/>
          <w:sz w:val="24"/>
          <w:szCs w:val="24"/>
          <w:lang w:val="uk-UA"/>
        </w:rPr>
        <w:t>ідентифікації та оцінки ризиків суттєвого викривлення;</w:t>
      </w:r>
    </w:p>
    <w:p w14:paraId="172B1D7B" w14:textId="77777777" w:rsidR="008D176D" w:rsidRPr="007F7F38" w:rsidRDefault="008D176D">
      <w:pPr>
        <w:numPr>
          <w:ilvl w:val="0"/>
          <w:numId w:val="24"/>
        </w:num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F7F38">
        <w:rPr>
          <w:rFonts w:ascii="Times New Roman" w:eastAsia="Times New Roman" w:hAnsi="Times New Roman" w:cs="Times New Roman"/>
          <w:sz w:val="24"/>
          <w:szCs w:val="24"/>
          <w:lang w:val="uk-UA"/>
        </w:rPr>
        <w:t>визначення характеру, часу та обсягу подальших аудиторських процедур.</w:t>
      </w:r>
    </w:p>
    <w:p w14:paraId="6C16B2F3" w14:textId="77777777" w:rsidR="008D176D" w:rsidRPr="007F7F38" w:rsidRDefault="008D176D" w:rsidP="008D176D">
      <w:p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F7F38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2. Середовище контролю </w:t>
      </w:r>
      <w:r w:rsidRPr="007F7F38"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  <w:t>(МСА 315.21)</w:t>
      </w:r>
    </w:p>
    <w:p w14:paraId="3DDC081E" w14:textId="77777777" w:rsidR="008D176D" w:rsidRPr="007F7F38" w:rsidRDefault="008D176D" w:rsidP="008D176D">
      <w:pPr>
        <w:spacing w:before="120" w:after="120" w:line="240" w:lineRule="auto"/>
        <w:rPr>
          <w:rFonts w:ascii="Times New Roman" w:eastAsia="Times New Roman" w:hAnsi="Times New Roman" w:cs="Times New Roman"/>
          <w:b/>
          <w:bCs/>
          <w:lang w:val="uk-UA"/>
        </w:rPr>
      </w:pPr>
      <w:r w:rsidRPr="007F7F38">
        <w:rPr>
          <w:rFonts w:ascii="Times New Roman" w:eastAsia="Times New Roman" w:hAnsi="Times New Roman" w:cs="Times New Roman"/>
          <w:b/>
          <w:bCs/>
          <w:lang w:val="uk-UA"/>
        </w:rPr>
        <w:t>2.1. Отримання розуміння</w:t>
      </w:r>
    </w:p>
    <w:p w14:paraId="3D3039D8" w14:textId="77777777" w:rsidR="008D176D" w:rsidRPr="007F7F38" w:rsidRDefault="008D176D" w:rsidP="008D176D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F7F38">
        <w:rPr>
          <w:rFonts w:ascii="Times New Roman" w:eastAsia="Times New Roman" w:hAnsi="Times New Roman" w:cs="Times New Roman"/>
          <w:sz w:val="24"/>
          <w:szCs w:val="24"/>
          <w:lang w:val="uk-UA"/>
        </w:rPr>
        <w:t>Аудитор зобов’язаний шляхом процедур оцінки ризиків отримати розуміння заходів контролю, процесів і структур, які визначають середовище контролю, зокрема:</w:t>
      </w:r>
    </w:p>
    <w:p w14:paraId="7E27F03A" w14:textId="77777777" w:rsidR="008D176D" w:rsidRPr="007F7F38" w:rsidRDefault="008D176D">
      <w:pPr>
        <w:numPr>
          <w:ilvl w:val="0"/>
          <w:numId w:val="3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F7F38">
        <w:rPr>
          <w:rFonts w:ascii="Times New Roman" w:eastAsia="Times New Roman" w:hAnsi="Times New Roman" w:cs="Times New Roman"/>
          <w:sz w:val="24"/>
          <w:szCs w:val="24"/>
          <w:lang w:val="uk-UA"/>
        </w:rPr>
        <w:t>Нагляд з боку керівництва, включаючи: культуру Клієнта; відданість керівництва принципам сумлінності та етичним цінностям.</w:t>
      </w:r>
    </w:p>
    <w:p w14:paraId="5D37DC53" w14:textId="77777777" w:rsidR="008D176D" w:rsidRPr="007F7F38" w:rsidRDefault="008D176D">
      <w:pPr>
        <w:numPr>
          <w:ilvl w:val="0"/>
          <w:numId w:val="3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F7F38">
        <w:rPr>
          <w:rFonts w:ascii="Times New Roman" w:eastAsia="Times New Roman" w:hAnsi="Times New Roman" w:cs="Times New Roman"/>
          <w:sz w:val="24"/>
          <w:szCs w:val="24"/>
          <w:lang w:val="uk-UA"/>
        </w:rPr>
        <w:t>Нагляд з боку осіб, відповідальних за корпоративне управління: їх незалежність від виконавчого керівництва; характер і глибину нагляду за системою внутрішнього контролю.</w:t>
      </w:r>
    </w:p>
    <w:p w14:paraId="430C54B6" w14:textId="77777777" w:rsidR="008D176D" w:rsidRPr="007F7F38" w:rsidRDefault="008D176D">
      <w:pPr>
        <w:numPr>
          <w:ilvl w:val="0"/>
          <w:numId w:val="3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F7F38">
        <w:rPr>
          <w:rFonts w:ascii="Times New Roman" w:eastAsia="Times New Roman" w:hAnsi="Times New Roman" w:cs="Times New Roman"/>
          <w:sz w:val="24"/>
          <w:szCs w:val="24"/>
          <w:lang w:val="uk-UA"/>
        </w:rPr>
        <w:t>Розподіл повноважень і відповідальності: чіткість ролей; відповідність повноважень рівню відповідальності.</w:t>
      </w:r>
    </w:p>
    <w:p w14:paraId="4B1AADEC" w14:textId="77777777" w:rsidR="008D176D" w:rsidRPr="007F7F38" w:rsidRDefault="008D176D">
      <w:pPr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F7F38">
        <w:rPr>
          <w:rFonts w:ascii="Times New Roman" w:eastAsia="Times New Roman" w:hAnsi="Times New Roman" w:cs="Times New Roman"/>
          <w:sz w:val="24"/>
          <w:szCs w:val="24"/>
          <w:lang w:val="uk-UA"/>
        </w:rPr>
        <w:t>Політики щодо персоналу: залучення; розвиток; утримання компетентних співробітників.</w:t>
      </w:r>
    </w:p>
    <w:p w14:paraId="598F0E79" w14:textId="77777777" w:rsidR="008D176D" w:rsidRPr="007F7F38" w:rsidRDefault="008D176D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F7F38">
        <w:rPr>
          <w:rFonts w:ascii="Times New Roman" w:eastAsia="Times New Roman" w:hAnsi="Times New Roman" w:cs="Times New Roman"/>
          <w:sz w:val="24"/>
          <w:szCs w:val="24"/>
          <w:lang w:val="uk-UA"/>
        </w:rPr>
        <w:t>Механізми відповідальності: як суб’єкт господарювання притягує осіб до відповідальності за виконання обов’язків у межах СВК.</w:t>
      </w:r>
    </w:p>
    <w:p w14:paraId="602B2CB2" w14:textId="77777777" w:rsidR="008D176D" w:rsidRPr="007F7F38" w:rsidRDefault="008D176D" w:rsidP="008D176D">
      <w:pPr>
        <w:spacing w:before="120" w:after="120" w:line="240" w:lineRule="auto"/>
        <w:rPr>
          <w:rFonts w:ascii="Times New Roman" w:eastAsia="Times New Roman" w:hAnsi="Times New Roman" w:cs="Times New Roman"/>
          <w:b/>
          <w:bCs/>
          <w:lang w:val="uk-UA"/>
        </w:rPr>
      </w:pPr>
      <w:r w:rsidRPr="007F7F38">
        <w:rPr>
          <w:rFonts w:ascii="Times New Roman" w:eastAsia="Times New Roman" w:hAnsi="Times New Roman" w:cs="Times New Roman"/>
          <w:b/>
          <w:bCs/>
          <w:lang w:val="uk-UA"/>
        </w:rPr>
        <w:t>2.2. Оцінка середовища контролю</w:t>
      </w:r>
    </w:p>
    <w:p w14:paraId="735E825A" w14:textId="77777777" w:rsidR="008D176D" w:rsidRPr="007F7F38" w:rsidRDefault="008D176D" w:rsidP="008D176D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F7F38">
        <w:rPr>
          <w:rFonts w:ascii="Times New Roman" w:eastAsia="Times New Roman" w:hAnsi="Times New Roman" w:cs="Times New Roman"/>
          <w:sz w:val="24"/>
          <w:szCs w:val="24"/>
          <w:lang w:val="uk-UA"/>
        </w:rPr>
        <w:t>Аудитор повинен оцінити та задокументувати, чи:</w:t>
      </w:r>
    </w:p>
    <w:p w14:paraId="0BBBA0CC" w14:textId="77777777" w:rsidR="008D176D" w:rsidRPr="007F7F38" w:rsidRDefault="008D176D">
      <w:pPr>
        <w:numPr>
          <w:ilvl w:val="0"/>
          <w:numId w:val="26"/>
        </w:num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F7F38">
        <w:rPr>
          <w:rFonts w:ascii="Times New Roman" w:eastAsia="Times New Roman" w:hAnsi="Times New Roman" w:cs="Times New Roman"/>
          <w:sz w:val="24"/>
          <w:szCs w:val="24"/>
          <w:lang w:val="uk-UA"/>
        </w:rPr>
        <w:t>керівництво (під наглядом ТКННП) створило та підтримує культуру чесності та етичної поведінки;</w:t>
      </w:r>
    </w:p>
    <w:p w14:paraId="38146D61" w14:textId="77777777" w:rsidR="008D176D" w:rsidRPr="007F7F38" w:rsidRDefault="008D176D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F7F38">
        <w:rPr>
          <w:rFonts w:ascii="Times New Roman" w:eastAsia="Times New Roman" w:hAnsi="Times New Roman" w:cs="Times New Roman"/>
          <w:sz w:val="24"/>
          <w:szCs w:val="24"/>
          <w:lang w:val="uk-UA"/>
        </w:rPr>
        <w:t>середовище контролю забезпечує належну основу інших компонентів СВК з урахуванням характеру і складності Клієнта;</w:t>
      </w:r>
    </w:p>
    <w:p w14:paraId="02B4EFB8" w14:textId="77777777" w:rsidR="008D176D" w:rsidRPr="007F7F38" w:rsidRDefault="008D176D">
      <w:pPr>
        <w:numPr>
          <w:ilvl w:val="0"/>
          <w:numId w:val="26"/>
        </w:num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F7F38">
        <w:rPr>
          <w:rFonts w:ascii="Times New Roman" w:eastAsia="Times New Roman" w:hAnsi="Times New Roman" w:cs="Times New Roman"/>
          <w:sz w:val="24"/>
          <w:szCs w:val="24"/>
          <w:lang w:val="uk-UA"/>
        </w:rPr>
        <w:lastRenderedPageBreak/>
        <w:t>виявлені недоліки середовища контролю можуть підривати ефективність інших компонентів СВК.</w:t>
      </w:r>
    </w:p>
    <w:p w14:paraId="725D1246" w14:textId="77777777" w:rsidR="008D176D" w:rsidRPr="007F7F38" w:rsidRDefault="008D176D" w:rsidP="008D176D">
      <w:pPr>
        <w:spacing w:before="120" w:after="12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7F7F38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3. Процес оцінки ризиків Клієнта (МСА 315.22)</w:t>
      </w:r>
    </w:p>
    <w:p w14:paraId="7792FC9E" w14:textId="77777777" w:rsidR="008D176D" w:rsidRPr="007F7F38" w:rsidRDefault="008D176D" w:rsidP="008D176D">
      <w:pPr>
        <w:spacing w:before="120" w:after="120" w:line="240" w:lineRule="auto"/>
        <w:rPr>
          <w:rFonts w:ascii="Times New Roman" w:eastAsia="Times New Roman" w:hAnsi="Times New Roman" w:cs="Times New Roman"/>
          <w:b/>
          <w:bCs/>
          <w:lang w:val="uk-UA"/>
        </w:rPr>
      </w:pPr>
      <w:r w:rsidRPr="007F7F38">
        <w:rPr>
          <w:rFonts w:ascii="Times New Roman" w:eastAsia="Times New Roman" w:hAnsi="Times New Roman" w:cs="Times New Roman"/>
          <w:b/>
          <w:bCs/>
          <w:lang w:val="uk-UA"/>
        </w:rPr>
        <w:t>3.1. Розуміння процесу</w:t>
      </w:r>
    </w:p>
    <w:p w14:paraId="5CF22D9C" w14:textId="77777777" w:rsidR="008D176D" w:rsidRPr="007F7F38" w:rsidRDefault="008D176D" w:rsidP="008D176D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F7F38">
        <w:rPr>
          <w:rFonts w:ascii="Times New Roman" w:eastAsia="Times New Roman" w:hAnsi="Times New Roman" w:cs="Times New Roman"/>
          <w:sz w:val="24"/>
          <w:szCs w:val="24"/>
          <w:lang w:val="uk-UA"/>
        </w:rPr>
        <w:t>Аудитор повинен отримати розуміння процесу Клієнта щодо:</w:t>
      </w:r>
    </w:p>
    <w:p w14:paraId="51CCAF62" w14:textId="77777777" w:rsidR="008D176D" w:rsidRPr="007F7F38" w:rsidRDefault="008D176D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28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7F7F38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Ідентифікації бізнес-ризиків, які мають відношення до цілей фінансової звітності;</w:t>
      </w:r>
    </w:p>
    <w:p w14:paraId="34712A27" w14:textId="77777777" w:rsidR="008D176D" w:rsidRPr="007F7F38" w:rsidRDefault="008D176D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28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7F7F38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Оцінки значущості ризиків, включаючи ймовірність їх виникнення;</w:t>
      </w:r>
    </w:p>
    <w:p w14:paraId="746AF50E" w14:textId="77777777" w:rsidR="008D176D" w:rsidRPr="007F7F38" w:rsidRDefault="008D176D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28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7F7F38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Реагування на ризики, зокрема заходів щодо їх усунення або мінімізації.</w:t>
      </w:r>
    </w:p>
    <w:p w14:paraId="46480096" w14:textId="77777777" w:rsidR="008D176D" w:rsidRPr="007F7F38" w:rsidRDefault="008D176D" w:rsidP="008D176D">
      <w:pPr>
        <w:spacing w:before="120" w:after="120" w:line="240" w:lineRule="auto"/>
        <w:rPr>
          <w:rFonts w:ascii="Times New Roman" w:eastAsia="Times New Roman" w:hAnsi="Times New Roman" w:cs="Times New Roman"/>
          <w:b/>
          <w:bCs/>
          <w:lang w:val="uk-UA"/>
        </w:rPr>
      </w:pPr>
      <w:r w:rsidRPr="007F7F38">
        <w:rPr>
          <w:rFonts w:ascii="Times New Roman" w:eastAsia="Times New Roman" w:hAnsi="Times New Roman" w:cs="Times New Roman"/>
          <w:b/>
          <w:bCs/>
          <w:lang w:val="uk-UA"/>
        </w:rPr>
        <w:t>3.2. Оцінка адекватності процесу</w:t>
      </w:r>
    </w:p>
    <w:p w14:paraId="534B66EA" w14:textId="77777777" w:rsidR="008D176D" w:rsidRPr="007F7F38" w:rsidRDefault="008D176D" w:rsidP="008D176D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F7F38">
        <w:rPr>
          <w:rFonts w:ascii="Times New Roman" w:eastAsia="Times New Roman" w:hAnsi="Times New Roman" w:cs="Times New Roman"/>
          <w:sz w:val="24"/>
          <w:szCs w:val="24"/>
          <w:lang w:val="uk-UA"/>
        </w:rPr>
        <w:t>Аудитор оцінює, чи:</w:t>
      </w:r>
    </w:p>
    <w:p w14:paraId="0EB7F27B" w14:textId="77777777" w:rsidR="008D176D" w:rsidRPr="007F7F38" w:rsidRDefault="008D176D">
      <w:pPr>
        <w:numPr>
          <w:ilvl w:val="0"/>
          <w:numId w:val="27"/>
        </w:num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F7F38">
        <w:rPr>
          <w:rFonts w:ascii="Times New Roman" w:eastAsia="Times New Roman" w:hAnsi="Times New Roman" w:cs="Times New Roman"/>
          <w:sz w:val="24"/>
          <w:szCs w:val="24"/>
          <w:lang w:val="uk-UA"/>
        </w:rPr>
        <w:t>процес оцінки ризиків є пропорційним характеру та складності Клієнта;</w:t>
      </w:r>
    </w:p>
    <w:p w14:paraId="41DE197F" w14:textId="77777777" w:rsidR="008D176D" w:rsidRPr="007F7F38" w:rsidRDefault="008D176D">
      <w:pPr>
        <w:numPr>
          <w:ilvl w:val="0"/>
          <w:numId w:val="27"/>
        </w:num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F7F38">
        <w:rPr>
          <w:rFonts w:ascii="Times New Roman" w:eastAsia="Times New Roman" w:hAnsi="Times New Roman" w:cs="Times New Roman"/>
          <w:sz w:val="24"/>
          <w:szCs w:val="24"/>
          <w:lang w:val="uk-UA"/>
        </w:rPr>
        <w:t>процес є формальним чи неформальним, але при цьому ефективним.</w:t>
      </w:r>
    </w:p>
    <w:p w14:paraId="0084FB8D" w14:textId="77777777" w:rsidR="008D176D" w:rsidRPr="007F7F38" w:rsidRDefault="008D176D" w:rsidP="008D176D">
      <w:p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F7F38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4. Ризики, не ідентифіковані керівництвом </w:t>
      </w:r>
      <w:r w:rsidRPr="007F7F38"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  <w:t>(МСА 315.23)</w:t>
      </w:r>
    </w:p>
    <w:p w14:paraId="08B2FE9B" w14:textId="77777777" w:rsidR="008D176D" w:rsidRPr="007F7F38" w:rsidRDefault="008D176D" w:rsidP="008D1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F7F38">
        <w:rPr>
          <w:rFonts w:ascii="Times New Roman" w:eastAsia="Times New Roman" w:hAnsi="Times New Roman" w:cs="Times New Roman"/>
          <w:sz w:val="24"/>
          <w:szCs w:val="24"/>
          <w:lang w:val="uk-UA"/>
        </w:rPr>
        <w:t>Якщо аудитор ідентифікує ризики суттєвого викривлення, які не були визначені керівництвом, аудитор зобов’язаний:</w:t>
      </w:r>
    </w:p>
    <w:p w14:paraId="55DE447E" w14:textId="77777777" w:rsidR="008D176D" w:rsidRPr="007F7F38" w:rsidRDefault="008D176D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7F7F38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визначити, чи: такі ризики мали бути логічно виявлені в процесі оцінки ризиків Клієнта;</w:t>
      </w:r>
    </w:p>
    <w:p w14:paraId="4AF6865A" w14:textId="77777777" w:rsidR="008D176D" w:rsidRPr="007F7F38" w:rsidRDefault="008D176D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7F7F38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отримати розуміння: чому процес оцінки ризиків Клієнта не дозволив виявити такі ризики;</w:t>
      </w:r>
    </w:p>
    <w:p w14:paraId="6E8D147E" w14:textId="77777777" w:rsidR="008D176D" w:rsidRPr="007F7F38" w:rsidRDefault="008D176D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7F7F38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розглянути наслідки для:</w:t>
      </w:r>
    </w:p>
    <w:p w14:paraId="355811E5" w14:textId="77777777" w:rsidR="008D176D" w:rsidRPr="007F7F38" w:rsidRDefault="008D176D">
      <w:pPr>
        <w:numPr>
          <w:ilvl w:val="0"/>
          <w:numId w:val="38"/>
        </w:numPr>
        <w:spacing w:after="0" w:line="240" w:lineRule="auto"/>
        <w:ind w:hanging="1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F7F38">
        <w:rPr>
          <w:rFonts w:ascii="Times New Roman" w:eastAsia="Times New Roman" w:hAnsi="Times New Roman" w:cs="Times New Roman"/>
          <w:sz w:val="24"/>
          <w:szCs w:val="24"/>
          <w:lang w:val="uk-UA"/>
        </w:rPr>
        <w:t>оцінки адекватності процесу оцінки ризиків Клієнта загалом;</w:t>
      </w:r>
    </w:p>
    <w:p w14:paraId="0EB35C3B" w14:textId="77777777" w:rsidR="008D176D" w:rsidRPr="007F7F38" w:rsidRDefault="008D176D">
      <w:pPr>
        <w:numPr>
          <w:ilvl w:val="0"/>
          <w:numId w:val="38"/>
        </w:numPr>
        <w:spacing w:after="0" w:line="240" w:lineRule="auto"/>
        <w:ind w:hanging="1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F7F38">
        <w:rPr>
          <w:rFonts w:ascii="Times New Roman" w:eastAsia="Times New Roman" w:hAnsi="Times New Roman" w:cs="Times New Roman"/>
          <w:sz w:val="24"/>
          <w:szCs w:val="24"/>
          <w:lang w:val="uk-UA"/>
        </w:rPr>
        <w:t>рівня професійного скептицизму;</w:t>
      </w:r>
    </w:p>
    <w:p w14:paraId="11E5F557" w14:textId="77777777" w:rsidR="008D176D" w:rsidRPr="007F7F38" w:rsidRDefault="008D176D">
      <w:pPr>
        <w:numPr>
          <w:ilvl w:val="0"/>
          <w:numId w:val="38"/>
        </w:numPr>
        <w:spacing w:after="280" w:line="240" w:lineRule="auto"/>
        <w:ind w:hanging="1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F7F38">
        <w:rPr>
          <w:rFonts w:ascii="Times New Roman" w:eastAsia="Times New Roman" w:hAnsi="Times New Roman" w:cs="Times New Roman"/>
          <w:sz w:val="24"/>
          <w:szCs w:val="24"/>
          <w:lang w:val="uk-UA"/>
        </w:rPr>
        <w:t>характеру подальших аудиторських процедур.</w:t>
      </w:r>
    </w:p>
    <w:p w14:paraId="3E01BD08" w14:textId="77777777" w:rsidR="008D176D" w:rsidRPr="007F7F38" w:rsidRDefault="008D176D" w:rsidP="008D176D">
      <w:pPr>
        <w:spacing w:before="120" w:after="12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7F7F38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5. Процес моніторингу системи внутрішнього контролю (МСА 315.24)</w:t>
      </w:r>
    </w:p>
    <w:p w14:paraId="63BDBF1C" w14:textId="77777777" w:rsidR="008D176D" w:rsidRPr="007F7F38" w:rsidRDefault="008D176D" w:rsidP="008D176D">
      <w:pPr>
        <w:spacing w:before="120" w:after="120" w:line="240" w:lineRule="auto"/>
        <w:rPr>
          <w:rFonts w:ascii="Times New Roman" w:eastAsia="Times New Roman" w:hAnsi="Times New Roman" w:cs="Times New Roman"/>
          <w:b/>
          <w:bCs/>
          <w:lang w:val="uk-UA"/>
        </w:rPr>
      </w:pPr>
      <w:r w:rsidRPr="007F7F38">
        <w:rPr>
          <w:rFonts w:ascii="Times New Roman" w:eastAsia="Times New Roman" w:hAnsi="Times New Roman" w:cs="Times New Roman"/>
          <w:b/>
          <w:bCs/>
          <w:lang w:val="uk-UA"/>
        </w:rPr>
        <w:t>5.1. Отримання розуміння</w:t>
      </w:r>
    </w:p>
    <w:p w14:paraId="015981E6" w14:textId="77777777" w:rsidR="008D176D" w:rsidRPr="007F7F38" w:rsidRDefault="008D176D" w:rsidP="008D176D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F7F38">
        <w:rPr>
          <w:rFonts w:ascii="Times New Roman" w:eastAsia="Times New Roman" w:hAnsi="Times New Roman" w:cs="Times New Roman"/>
          <w:sz w:val="24"/>
          <w:szCs w:val="24"/>
          <w:lang w:val="uk-UA"/>
        </w:rPr>
        <w:t>Аудитор повинен отримати розуміння аспектів процесу моніторингу, зокрема:</w:t>
      </w:r>
    </w:p>
    <w:p w14:paraId="61D8F72B" w14:textId="77777777" w:rsidR="008D176D" w:rsidRPr="007F7F38" w:rsidRDefault="008D176D">
      <w:pPr>
        <w:numPr>
          <w:ilvl w:val="0"/>
          <w:numId w:val="28"/>
        </w:num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F7F38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Поточних та окремих оцінок контролів</w:t>
      </w:r>
      <w:r w:rsidRPr="007F7F38">
        <w:rPr>
          <w:rFonts w:ascii="Times New Roman" w:eastAsia="Times New Roman" w:hAnsi="Times New Roman" w:cs="Times New Roman"/>
          <w:sz w:val="24"/>
          <w:szCs w:val="24"/>
          <w:lang w:val="uk-UA"/>
        </w:rPr>
        <w:t>, включаючи:</w:t>
      </w:r>
    </w:p>
    <w:p w14:paraId="5B8F29AD" w14:textId="77777777" w:rsidR="008D176D" w:rsidRPr="007F7F38" w:rsidRDefault="008D176D">
      <w:pPr>
        <w:numPr>
          <w:ilvl w:val="0"/>
          <w:numId w:val="29"/>
        </w:num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F7F38">
        <w:rPr>
          <w:rFonts w:ascii="Times New Roman" w:eastAsia="Times New Roman" w:hAnsi="Times New Roman" w:cs="Times New Roman"/>
          <w:sz w:val="24"/>
          <w:szCs w:val="24"/>
          <w:lang w:val="uk-UA"/>
        </w:rPr>
        <w:t>як ідентифікуються недоліки контролю;</w:t>
      </w:r>
    </w:p>
    <w:p w14:paraId="1E3EBD39" w14:textId="77777777" w:rsidR="008D176D" w:rsidRPr="007F7F38" w:rsidRDefault="008D176D">
      <w:pPr>
        <w:numPr>
          <w:ilvl w:val="0"/>
          <w:numId w:val="29"/>
        </w:num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F7F38">
        <w:rPr>
          <w:rFonts w:ascii="Times New Roman" w:eastAsia="Times New Roman" w:hAnsi="Times New Roman" w:cs="Times New Roman"/>
          <w:sz w:val="24"/>
          <w:szCs w:val="24"/>
          <w:lang w:val="uk-UA"/>
        </w:rPr>
        <w:t>як здійснюється їх усунення.</w:t>
      </w:r>
    </w:p>
    <w:p w14:paraId="67EDF258" w14:textId="77777777" w:rsidR="008D176D" w:rsidRPr="007F7F38" w:rsidRDefault="008D176D">
      <w:pPr>
        <w:numPr>
          <w:ilvl w:val="0"/>
          <w:numId w:val="30"/>
        </w:num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F7F38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Функції внутрішнього аудиту</w:t>
      </w:r>
      <w:r w:rsidRPr="007F7F38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(якщо наявна):</w:t>
      </w:r>
    </w:p>
    <w:p w14:paraId="2E77147A" w14:textId="77777777" w:rsidR="008D176D" w:rsidRPr="007F7F38" w:rsidRDefault="008D176D">
      <w:pPr>
        <w:numPr>
          <w:ilvl w:val="0"/>
          <w:numId w:val="31"/>
        </w:num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F7F38">
        <w:rPr>
          <w:rFonts w:ascii="Times New Roman" w:eastAsia="Times New Roman" w:hAnsi="Times New Roman" w:cs="Times New Roman"/>
          <w:sz w:val="24"/>
          <w:szCs w:val="24"/>
          <w:lang w:val="uk-UA"/>
        </w:rPr>
        <w:t>характер;</w:t>
      </w:r>
    </w:p>
    <w:p w14:paraId="2959657D" w14:textId="77777777" w:rsidR="008D176D" w:rsidRPr="007F7F38" w:rsidRDefault="008D176D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F7F38">
        <w:rPr>
          <w:rFonts w:ascii="Times New Roman" w:eastAsia="Times New Roman" w:hAnsi="Times New Roman" w:cs="Times New Roman"/>
          <w:sz w:val="24"/>
          <w:szCs w:val="24"/>
          <w:lang w:val="uk-UA"/>
        </w:rPr>
        <w:t>обов’язки;</w:t>
      </w:r>
    </w:p>
    <w:p w14:paraId="659725BA" w14:textId="77777777" w:rsidR="008D176D" w:rsidRPr="007F7F38" w:rsidRDefault="008D176D">
      <w:pPr>
        <w:numPr>
          <w:ilvl w:val="0"/>
          <w:numId w:val="31"/>
        </w:num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F7F38">
        <w:rPr>
          <w:rFonts w:ascii="Times New Roman" w:eastAsia="Times New Roman" w:hAnsi="Times New Roman" w:cs="Times New Roman"/>
          <w:sz w:val="24"/>
          <w:szCs w:val="24"/>
          <w:lang w:val="uk-UA"/>
        </w:rPr>
        <w:t>види діяльності.</w:t>
      </w:r>
    </w:p>
    <w:p w14:paraId="728F4F0C" w14:textId="77777777" w:rsidR="008D176D" w:rsidRPr="007F7F38" w:rsidRDefault="008D176D" w:rsidP="008D176D">
      <w:pPr>
        <w:spacing w:before="120" w:after="120" w:line="240" w:lineRule="auto"/>
        <w:rPr>
          <w:rFonts w:ascii="Times New Roman" w:eastAsia="Times New Roman" w:hAnsi="Times New Roman" w:cs="Times New Roman"/>
          <w:b/>
          <w:bCs/>
          <w:lang w:val="uk-UA"/>
        </w:rPr>
      </w:pPr>
      <w:r w:rsidRPr="007F7F38">
        <w:rPr>
          <w:rFonts w:ascii="Times New Roman" w:eastAsia="Times New Roman" w:hAnsi="Times New Roman" w:cs="Times New Roman"/>
          <w:b/>
          <w:bCs/>
          <w:lang w:val="uk-UA"/>
        </w:rPr>
        <w:t>5.2. Джерела інформації</w:t>
      </w:r>
    </w:p>
    <w:p w14:paraId="7ED87093" w14:textId="77777777" w:rsidR="008D176D" w:rsidRPr="007F7F38" w:rsidRDefault="008D176D" w:rsidP="008D176D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F7F38">
        <w:rPr>
          <w:rFonts w:ascii="Times New Roman" w:eastAsia="Times New Roman" w:hAnsi="Times New Roman" w:cs="Times New Roman"/>
          <w:sz w:val="24"/>
          <w:szCs w:val="24"/>
          <w:lang w:val="uk-UA"/>
        </w:rPr>
        <w:t>Аудитор отримує розуміння:</w:t>
      </w:r>
    </w:p>
    <w:p w14:paraId="5063A2EC" w14:textId="77777777" w:rsidR="008D176D" w:rsidRPr="007F7F38" w:rsidRDefault="008D176D">
      <w:pPr>
        <w:numPr>
          <w:ilvl w:val="0"/>
          <w:numId w:val="32"/>
        </w:num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F7F38">
        <w:rPr>
          <w:rFonts w:ascii="Times New Roman" w:eastAsia="Times New Roman" w:hAnsi="Times New Roman" w:cs="Times New Roman"/>
          <w:sz w:val="24"/>
          <w:szCs w:val="24"/>
          <w:lang w:val="uk-UA"/>
        </w:rPr>
        <w:t>джерел інформації, що використовуються для моніторингу СВК;</w:t>
      </w:r>
    </w:p>
    <w:p w14:paraId="196E2AC1" w14:textId="77777777" w:rsidR="008D176D" w:rsidRPr="007F7F38" w:rsidRDefault="008D176D">
      <w:pPr>
        <w:numPr>
          <w:ilvl w:val="0"/>
          <w:numId w:val="32"/>
        </w:num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F7F38">
        <w:rPr>
          <w:rFonts w:ascii="Times New Roman" w:eastAsia="Times New Roman" w:hAnsi="Times New Roman" w:cs="Times New Roman"/>
          <w:sz w:val="24"/>
          <w:szCs w:val="24"/>
          <w:lang w:val="uk-UA"/>
        </w:rPr>
        <w:lastRenderedPageBreak/>
        <w:t>підстав, на яких керівництво вважає таку інформацію достатньо надійною.</w:t>
      </w:r>
    </w:p>
    <w:p w14:paraId="326ADA9F" w14:textId="77777777" w:rsidR="008D176D" w:rsidRPr="007F7F38" w:rsidRDefault="008D176D" w:rsidP="008D176D">
      <w:pPr>
        <w:spacing w:before="120" w:after="120" w:line="240" w:lineRule="auto"/>
        <w:rPr>
          <w:rFonts w:ascii="Times New Roman" w:eastAsia="Times New Roman" w:hAnsi="Times New Roman" w:cs="Times New Roman"/>
          <w:b/>
          <w:bCs/>
          <w:lang w:val="uk-UA"/>
        </w:rPr>
      </w:pPr>
      <w:r w:rsidRPr="007F7F38">
        <w:rPr>
          <w:rFonts w:ascii="Times New Roman" w:eastAsia="Times New Roman" w:hAnsi="Times New Roman" w:cs="Times New Roman"/>
          <w:b/>
          <w:bCs/>
          <w:lang w:val="uk-UA"/>
        </w:rPr>
        <w:t>5.3. Оцінка відповідності</w:t>
      </w:r>
    </w:p>
    <w:p w14:paraId="4851DB8E" w14:textId="77777777" w:rsidR="008D176D" w:rsidRPr="007F7F38" w:rsidRDefault="008D176D" w:rsidP="008D176D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F7F38">
        <w:rPr>
          <w:rFonts w:ascii="Times New Roman" w:eastAsia="Times New Roman" w:hAnsi="Times New Roman" w:cs="Times New Roman"/>
          <w:sz w:val="24"/>
          <w:szCs w:val="24"/>
          <w:lang w:val="uk-UA"/>
        </w:rPr>
        <w:t>Аудитор оцінює, чи:</w:t>
      </w:r>
    </w:p>
    <w:p w14:paraId="0760AF9B" w14:textId="77777777" w:rsidR="008D176D" w:rsidRPr="007F7F38" w:rsidRDefault="008D176D">
      <w:pPr>
        <w:numPr>
          <w:ilvl w:val="0"/>
          <w:numId w:val="33"/>
        </w:num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F7F38">
        <w:rPr>
          <w:rFonts w:ascii="Times New Roman" w:eastAsia="Times New Roman" w:hAnsi="Times New Roman" w:cs="Times New Roman"/>
          <w:sz w:val="24"/>
          <w:szCs w:val="24"/>
          <w:lang w:val="uk-UA"/>
        </w:rPr>
        <w:t>процес моніторингу СВК відповідає обставинам Клієнта;</w:t>
      </w:r>
    </w:p>
    <w:p w14:paraId="233D78B2" w14:textId="77777777" w:rsidR="008D176D" w:rsidRPr="007F7F38" w:rsidRDefault="008D176D">
      <w:pPr>
        <w:numPr>
          <w:ilvl w:val="0"/>
          <w:numId w:val="33"/>
        </w:num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F7F38">
        <w:rPr>
          <w:rFonts w:ascii="Times New Roman" w:eastAsia="Times New Roman" w:hAnsi="Times New Roman" w:cs="Times New Roman"/>
          <w:sz w:val="24"/>
          <w:szCs w:val="24"/>
          <w:lang w:val="uk-UA"/>
        </w:rPr>
        <w:t>він є адекватним з огляду на масштаб, складність і ризиковість діяльності.</w:t>
      </w:r>
    </w:p>
    <w:p w14:paraId="084BFEAA" w14:textId="77777777" w:rsidR="008D176D" w:rsidRPr="007F7F38" w:rsidRDefault="008D176D" w:rsidP="008D176D">
      <w:pPr>
        <w:spacing w:before="120" w:after="12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7F7F38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6. Документування</w:t>
      </w:r>
    </w:p>
    <w:p w14:paraId="6675637F" w14:textId="77777777" w:rsidR="008D176D" w:rsidRPr="007F7F38" w:rsidRDefault="008D176D" w:rsidP="008D176D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F7F38">
        <w:rPr>
          <w:rFonts w:ascii="Times New Roman" w:eastAsia="Times New Roman" w:hAnsi="Times New Roman" w:cs="Times New Roman"/>
          <w:sz w:val="24"/>
          <w:szCs w:val="24"/>
          <w:lang w:val="uk-UA"/>
        </w:rPr>
        <w:t>У робочій документації аудитора мають бути чітко зафіксовані:</w:t>
      </w:r>
    </w:p>
    <w:p w14:paraId="4076F1A1" w14:textId="77777777" w:rsidR="008D176D" w:rsidRPr="007F7F38" w:rsidRDefault="008D176D">
      <w:pPr>
        <w:numPr>
          <w:ilvl w:val="0"/>
          <w:numId w:val="36"/>
        </w:num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F7F38">
        <w:rPr>
          <w:rFonts w:ascii="Times New Roman" w:eastAsia="Times New Roman" w:hAnsi="Times New Roman" w:cs="Times New Roman"/>
          <w:sz w:val="24"/>
          <w:szCs w:val="24"/>
          <w:lang w:val="uk-UA"/>
        </w:rPr>
        <w:t>опис кожного компонента СВК;</w:t>
      </w:r>
    </w:p>
    <w:p w14:paraId="2E2075F2" w14:textId="77777777" w:rsidR="008D176D" w:rsidRPr="007F7F38" w:rsidRDefault="008D176D">
      <w:pPr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F7F38">
        <w:rPr>
          <w:rFonts w:ascii="Times New Roman" w:eastAsia="Times New Roman" w:hAnsi="Times New Roman" w:cs="Times New Roman"/>
          <w:sz w:val="24"/>
          <w:szCs w:val="24"/>
          <w:lang w:val="uk-UA"/>
        </w:rPr>
        <w:t>ідентифіковані недоліки;</w:t>
      </w:r>
    </w:p>
    <w:p w14:paraId="2E599131" w14:textId="77777777" w:rsidR="008D176D" w:rsidRPr="007F7F38" w:rsidRDefault="008D176D">
      <w:pPr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7F7F38">
        <w:rPr>
          <w:rFonts w:ascii="Times New Roman" w:eastAsia="Times New Roman" w:hAnsi="Times New Roman" w:cs="Times New Roman"/>
          <w:sz w:val="24"/>
          <w:szCs w:val="24"/>
          <w:lang w:val="uk-UA"/>
        </w:rPr>
        <w:t>професійні судження аудитора;</w:t>
      </w:r>
    </w:p>
    <w:p w14:paraId="7241E3C7" w14:textId="3D23DB32" w:rsidR="00A63301" w:rsidRDefault="008D176D" w:rsidP="008D176D">
      <w:pPr>
        <w:rPr>
          <w:b/>
          <w:bCs/>
          <w:lang w:val="uk-UA"/>
        </w:rPr>
      </w:pPr>
      <w:r w:rsidRPr="007F7F38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вплив розуміння СВК на оцінку ризиків та подальший план аудиту</w:t>
      </w:r>
      <w:r w:rsidR="00A63301" w:rsidRPr="007F7F38">
        <w:rPr>
          <w:b/>
          <w:bCs/>
          <w:lang w:val="uk-UA"/>
        </w:rPr>
        <w:tab/>
      </w:r>
      <w:r w:rsidR="00A63301" w:rsidRPr="007F7F38">
        <w:rPr>
          <w:b/>
          <w:bCs/>
          <w:lang w:val="uk-UA"/>
        </w:rPr>
        <w:tab/>
      </w:r>
      <w:r w:rsidR="00A63301" w:rsidRPr="007F7F38">
        <w:rPr>
          <w:b/>
          <w:bCs/>
          <w:lang w:val="uk-UA"/>
        </w:rPr>
        <w:tab/>
      </w:r>
      <w:r w:rsidR="00A63301" w:rsidRPr="007F7F38">
        <w:rPr>
          <w:b/>
          <w:bCs/>
          <w:lang w:val="uk-UA"/>
        </w:rPr>
        <w:tab/>
      </w:r>
      <w:r w:rsidR="00A63301" w:rsidRPr="007F7F38">
        <w:rPr>
          <w:b/>
          <w:bCs/>
          <w:lang w:val="uk-UA"/>
        </w:rPr>
        <w:tab/>
      </w:r>
      <w:r w:rsidR="00A63301" w:rsidRPr="007F7F38">
        <w:rPr>
          <w:b/>
          <w:bCs/>
          <w:lang w:val="uk-UA"/>
        </w:rPr>
        <w:tab/>
      </w:r>
      <w:r w:rsidR="00A63301" w:rsidRPr="007F7F38">
        <w:rPr>
          <w:b/>
          <w:bCs/>
          <w:lang w:val="uk-UA"/>
        </w:rPr>
        <w:tab/>
      </w:r>
      <w:r w:rsidR="00A63301" w:rsidRPr="007F7F38">
        <w:rPr>
          <w:b/>
          <w:bCs/>
          <w:lang w:val="uk-UA"/>
        </w:rPr>
        <w:tab/>
      </w:r>
    </w:p>
    <w:p w14:paraId="4BCC256D" w14:textId="77777777" w:rsidR="009258B3" w:rsidRDefault="009258B3" w:rsidP="008D176D">
      <w:pPr>
        <w:rPr>
          <w:b/>
          <w:bCs/>
          <w:lang w:val="uk-UA"/>
        </w:rPr>
      </w:pPr>
    </w:p>
    <w:p w14:paraId="6A20323D" w14:textId="11657411" w:rsidR="00D43744" w:rsidRPr="00CA363C" w:rsidRDefault="00E320DA" w:rsidP="00D43744">
      <w:pPr>
        <w:rPr>
          <w:rFonts w:ascii="Times New Roman" w:hAnsi="Times New Roman" w:cs="Times New Roman"/>
          <w:b/>
          <w:bCs/>
          <w:color w:val="EE0000"/>
          <w:lang w:val="uk-UA"/>
        </w:rPr>
      </w:pPr>
      <w:r w:rsidRPr="00CA363C">
        <w:rPr>
          <w:rFonts w:ascii="Times New Roman" w:hAnsi="Times New Roman" w:cs="Times New Roman"/>
          <w:b/>
          <w:bCs/>
          <w:color w:val="EE0000"/>
          <w:lang w:val="uk-UA"/>
        </w:rPr>
        <w:t xml:space="preserve">!!! </w:t>
      </w:r>
      <w:r w:rsidR="00531969" w:rsidRPr="00CA363C">
        <w:rPr>
          <w:rFonts w:ascii="Times New Roman" w:hAnsi="Times New Roman" w:cs="Times New Roman"/>
          <w:b/>
          <w:bCs/>
          <w:color w:val="EE0000"/>
          <w:lang w:val="uk-UA"/>
        </w:rPr>
        <w:t>Уваг</w:t>
      </w:r>
      <w:r w:rsidR="00D075A1" w:rsidRPr="00CA363C">
        <w:rPr>
          <w:rFonts w:ascii="Times New Roman" w:hAnsi="Times New Roman" w:cs="Times New Roman"/>
          <w:b/>
          <w:bCs/>
          <w:color w:val="EE0000"/>
          <w:lang w:val="uk-UA"/>
        </w:rPr>
        <w:t xml:space="preserve">а </w:t>
      </w:r>
      <w:r w:rsidR="000D5BF0" w:rsidRPr="00CA363C">
        <w:rPr>
          <w:rFonts w:ascii="Times New Roman" w:hAnsi="Times New Roman" w:cs="Times New Roman"/>
          <w:b/>
          <w:bCs/>
          <w:color w:val="EE0000"/>
          <w:lang w:val="uk-UA"/>
        </w:rPr>
        <w:t>в</w:t>
      </w:r>
      <w:r w:rsidR="005247EE" w:rsidRPr="00CA363C">
        <w:rPr>
          <w:rFonts w:ascii="Times New Roman" w:hAnsi="Times New Roman" w:cs="Times New Roman"/>
          <w:b/>
          <w:bCs/>
          <w:color w:val="EE0000"/>
          <w:lang w:val="uk-UA"/>
        </w:rPr>
        <w:t xml:space="preserve"> ЦІЙ ІНСТРУКЦІЇ </w:t>
      </w:r>
      <w:r w:rsidR="009258B3" w:rsidRPr="00CA363C">
        <w:rPr>
          <w:rFonts w:ascii="Times New Roman" w:hAnsi="Times New Roman" w:cs="Times New Roman"/>
          <w:b/>
          <w:bCs/>
          <w:color w:val="EE0000"/>
          <w:lang w:val="uk-UA"/>
        </w:rPr>
        <w:t xml:space="preserve"> </w:t>
      </w:r>
      <w:r w:rsidR="007F394D" w:rsidRPr="00CA363C">
        <w:rPr>
          <w:rFonts w:ascii="Times New Roman" w:hAnsi="Times New Roman" w:cs="Times New Roman"/>
          <w:b/>
          <w:bCs/>
          <w:color w:val="EE0000"/>
          <w:lang w:val="uk-UA"/>
        </w:rPr>
        <w:t xml:space="preserve">окремо </w:t>
      </w:r>
      <w:r w:rsidR="009258B3" w:rsidRPr="00CA363C">
        <w:rPr>
          <w:rFonts w:ascii="Times New Roman" w:hAnsi="Times New Roman" w:cs="Times New Roman"/>
          <w:b/>
          <w:bCs/>
          <w:color w:val="EE0000"/>
          <w:lang w:val="uk-UA"/>
        </w:rPr>
        <w:t xml:space="preserve">не </w:t>
      </w:r>
      <w:r w:rsidR="005C39E5" w:rsidRPr="00CA363C">
        <w:rPr>
          <w:rFonts w:ascii="Times New Roman" w:hAnsi="Times New Roman" w:cs="Times New Roman"/>
          <w:b/>
          <w:bCs/>
          <w:color w:val="EE0000"/>
          <w:lang w:val="uk-UA"/>
        </w:rPr>
        <w:t xml:space="preserve">включені 2 компоненти СВК «Заходи контролю» і «Інформація і комунікації»  </w:t>
      </w:r>
      <w:r w:rsidR="00D43744" w:rsidRPr="00CA363C">
        <w:rPr>
          <w:rFonts w:ascii="Times New Roman" w:hAnsi="Times New Roman" w:cs="Times New Roman"/>
          <w:b/>
          <w:bCs/>
          <w:color w:val="EE0000"/>
          <w:lang w:val="uk-UA"/>
        </w:rPr>
        <w:t xml:space="preserve"> </w:t>
      </w:r>
      <w:r w:rsidR="0093226F" w:rsidRPr="00CA363C">
        <w:rPr>
          <w:rFonts w:ascii="Times New Roman" w:hAnsi="Times New Roman" w:cs="Times New Roman"/>
          <w:b/>
          <w:bCs/>
          <w:color w:val="EE0000"/>
          <w:lang w:val="uk-UA"/>
        </w:rPr>
        <w:t>АЛЕ</w:t>
      </w:r>
      <w:r w:rsidR="00D43744" w:rsidRPr="00CA363C">
        <w:rPr>
          <w:rFonts w:ascii="Times New Roman" w:hAnsi="Times New Roman" w:cs="Times New Roman"/>
          <w:b/>
          <w:bCs/>
          <w:color w:val="EE0000"/>
          <w:lang w:val="uk-UA"/>
        </w:rPr>
        <w:t>:</w:t>
      </w:r>
    </w:p>
    <w:p w14:paraId="1B4A65E4" w14:textId="74D85463" w:rsidR="00E03639" w:rsidRPr="00CA363C" w:rsidRDefault="00E03639" w:rsidP="00D43744">
      <w:pPr>
        <w:rPr>
          <w:rFonts w:ascii="Times New Roman" w:hAnsi="Times New Roman" w:cs="Times New Roman"/>
          <w:b/>
          <w:bCs/>
          <w:color w:val="EE0000"/>
          <w:lang w:val="uk-UA"/>
        </w:rPr>
      </w:pPr>
      <w:r w:rsidRPr="00CA363C">
        <w:rPr>
          <w:rFonts w:ascii="Times New Roman" w:hAnsi="Times New Roman" w:cs="Times New Roman"/>
          <w:b/>
          <w:bCs/>
          <w:color w:val="EE0000"/>
          <w:lang w:val="uk-UA"/>
        </w:rPr>
        <w:t xml:space="preserve">Окремо розглянуті компоненти: </w:t>
      </w:r>
    </w:p>
    <w:p w14:paraId="1FB68194" w14:textId="620197D9" w:rsidR="00D43744" w:rsidRPr="00CA363C" w:rsidRDefault="00D43744">
      <w:pPr>
        <w:pStyle w:val="a7"/>
        <w:numPr>
          <w:ilvl w:val="0"/>
          <w:numId w:val="30"/>
        </w:numPr>
        <w:rPr>
          <w:rFonts w:ascii="Times New Roman" w:hAnsi="Times New Roman" w:cs="Times New Roman"/>
          <w:b/>
          <w:bCs/>
          <w:color w:val="EE0000"/>
          <w:u w:val="single"/>
          <w:lang w:val="uk-UA"/>
        </w:rPr>
      </w:pPr>
      <w:r w:rsidRPr="00CA363C">
        <w:rPr>
          <w:rFonts w:ascii="Times New Roman" w:hAnsi="Times New Roman" w:cs="Times New Roman"/>
          <w:b/>
          <w:bCs/>
          <w:color w:val="EE0000"/>
          <w:lang w:val="uk-UA"/>
        </w:rPr>
        <w:t>Заходи контрою</w:t>
      </w:r>
      <w:r w:rsidR="00FD1DFD" w:rsidRPr="00CA363C">
        <w:rPr>
          <w:rFonts w:ascii="Times New Roman" w:hAnsi="Times New Roman" w:cs="Times New Roman"/>
          <w:b/>
          <w:bCs/>
          <w:color w:val="EE0000"/>
          <w:lang w:val="uk-UA"/>
        </w:rPr>
        <w:t xml:space="preserve">   </w:t>
      </w:r>
      <w:r w:rsidR="00396405" w:rsidRPr="00CA363C">
        <w:rPr>
          <w:rFonts w:ascii="Times New Roman" w:hAnsi="Times New Roman" w:cs="Times New Roman"/>
          <w:b/>
          <w:bCs/>
          <w:color w:val="EE0000"/>
          <w:u w:val="single"/>
          <w:lang w:val="uk-UA"/>
        </w:rPr>
        <w:t xml:space="preserve"> інструкція : </w:t>
      </w:r>
      <w:r w:rsidR="00525B7D" w:rsidRPr="00CA363C">
        <w:rPr>
          <w:rFonts w:ascii="Times New Roman" w:hAnsi="Times New Roman" w:cs="Times New Roman"/>
          <w:b/>
          <w:bCs/>
          <w:color w:val="EE0000"/>
          <w:u w:val="single"/>
          <w:lang w:val="uk-UA"/>
        </w:rPr>
        <w:t xml:space="preserve"> </w:t>
      </w:r>
      <w:r w:rsidR="00FD6365" w:rsidRPr="00CA363C">
        <w:rPr>
          <w:rFonts w:ascii="Times New Roman" w:hAnsi="Times New Roman" w:cs="Times New Roman"/>
          <w:b/>
          <w:bCs/>
          <w:color w:val="EE0000"/>
          <w:u w:val="single"/>
          <w:lang w:val="uk-UA"/>
        </w:rPr>
        <w:t xml:space="preserve">«Розуміння заходів ВК щодо дотримання законодавства та пов’язаних сторін» </w:t>
      </w:r>
      <w:r w:rsidR="00EF5E81" w:rsidRPr="00CA363C">
        <w:rPr>
          <w:rFonts w:ascii="Times New Roman" w:hAnsi="Times New Roman" w:cs="Times New Roman"/>
          <w:b/>
          <w:bCs/>
          <w:color w:val="EE0000"/>
          <w:u w:val="single"/>
          <w:lang w:val="uk-UA"/>
        </w:rPr>
        <w:t xml:space="preserve">; </w:t>
      </w:r>
      <w:r w:rsidR="00C0450E" w:rsidRPr="00CA363C">
        <w:rPr>
          <w:rFonts w:ascii="Times New Roman" w:hAnsi="Times New Roman" w:cs="Times New Roman"/>
          <w:b/>
          <w:bCs/>
          <w:color w:val="EE0000"/>
          <w:u w:val="single"/>
          <w:lang w:val="uk-UA"/>
        </w:rPr>
        <w:t xml:space="preserve">«Отримання уявлення про компоненти заходів контролю (МСА 315.26–315.27)» </w:t>
      </w:r>
    </w:p>
    <w:p w14:paraId="1D3AD228" w14:textId="0DA8979A" w:rsidR="009258B3" w:rsidRPr="00CA363C" w:rsidRDefault="00D43744">
      <w:pPr>
        <w:pStyle w:val="a7"/>
        <w:numPr>
          <w:ilvl w:val="0"/>
          <w:numId w:val="30"/>
        </w:numPr>
        <w:rPr>
          <w:rFonts w:ascii="Times New Roman" w:hAnsi="Times New Roman" w:cs="Times New Roman"/>
          <w:b/>
          <w:bCs/>
          <w:color w:val="EE0000"/>
          <w:lang w:val="uk-UA"/>
        </w:rPr>
      </w:pPr>
      <w:r w:rsidRPr="00CA363C">
        <w:rPr>
          <w:rFonts w:ascii="Times New Roman" w:hAnsi="Times New Roman" w:cs="Times New Roman"/>
          <w:b/>
          <w:bCs/>
          <w:color w:val="EE0000"/>
          <w:lang w:val="uk-UA"/>
        </w:rPr>
        <w:t xml:space="preserve">Інформація та комунікації: </w:t>
      </w:r>
      <w:r w:rsidR="00E33678" w:rsidRPr="00CA363C">
        <w:rPr>
          <w:rFonts w:ascii="Times New Roman" w:hAnsi="Times New Roman" w:cs="Times New Roman"/>
          <w:b/>
          <w:bCs/>
          <w:color w:val="EE0000"/>
          <w:lang w:val="uk-UA"/>
        </w:rPr>
        <w:t xml:space="preserve">є окремо інструкція «Отримання уявлення про інформаційну систему та повідомлення інформації Клієнта» </w:t>
      </w:r>
    </w:p>
    <w:p w14:paraId="7BC595CB" w14:textId="77777777" w:rsidR="006F1373" w:rsidRPr="00CA363C" w:rsidRDefault="006F1373" w:rsidP="005247EE">
      <w:pPr>
        <w:pStyle w:val="a7"/>
        <w:rPr>
          <w:rFonts w:ascii="Times New Roman" w:hAnsi="Times New Roman" w:cs="Times New Roman"/>
          <w:b/>
          <w:bCs/>
          <w:color w:val="EE0000"/>
          <w:lang w:val="uk-UA"/>
        </w:rPr>
      </w:pPr>
    </w:p>
    <w:p w14:paraId="26A4D127" w14:textId="22D94124" w:rsidR="006F1373" w:rsidRDefault="006F1373" w:rsidP="000C3F20">
      <w:pPr>
        <w:spacing w:before="120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CA363C"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  <w:lang w:val="uk-UA"/>
        </w:rPr>
        <w:t>Фрагмент робочого документу</w:t>
      </w:r>
      <w:r w:rsidR="00DB3D71" w:rsidRPr="00CA363C"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  <w:lang w:val="uk-UA"/>
        </w:rPr>
        <w:t xml:space="preserve">, </w:t>
      </w:r>
      <w:r w:rsidRPr="00CA363C"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  <w:lang w:val="uk-UA"/>
        </w:rPr>
        <w:t xml:space="preserve"> реалізація п.</w:t>
      </w:r>
      <w:r w:rsidR="00301127" w:rsidRPr="00CA363C"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  <w:lang w:val="uk-UA"/>
        </w:rPr>
        <w:t xml:space="preserve">21 </w:t>
      </w:r>
      <w:r w:rsidRPr="00CA363C"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  <w:lang w:val="uk-UA"/>
        </w:rPr>
        <w:t>МСА 315                                                   «</w:t>
      </w:r>
      <w:r w:rsidR="00301127" w:rsidRPr="00CA363C"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  <w:lang w:val="uk-UA"/>
        </w:rPr>
        <w:t>Розуміння про середовище внутрішнього контролю»</w:t>
      </w:r>
      <w:r w:rsidR="00A3414D" w:rsidRPr="00CA363C"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  <w:lang w:val="uk-UA"/>
        </w:rPr>
        <w:t xml:space="preserve">, рд 7 </w:t>
      </w:r>
      <w:r w:rsidR="00301127" w:rsidRPr="00CA363C"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  <w:lang w:val="uk-UA"/>
        </w:rPr>
        <w:tab/>
      </w:r>
      <w:r w:rsidR="00301127" w:rsidRPr="00CA363C"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  <w:lang w:val="uk-UA"/>
        </w:rPr>
        <w:tab/>
      </w:r>
      <w:r w:rsidR="00301127" w:rsidRPr="00CA363C"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  <w:lang w:val="uk-UA"/>
        </w:rPr>
        <w:tab/>
      </w:r>
      <w:r w:rsidR="00301127" w:rsidRPr="00CA363C"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  <w:lang w:val="uk-UA"/>
        </w:rPr>
        <w:tab/>
      </w:r>
      <w:r w:rsidR="00301127" w:rsidRPr="00CA363C"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  <w:lang w:val="uk-UA"/>
        </w:rPr>
        <w:tab/>
      </w:r>
      <w:r w:rsidR="00301127" w:rsidRPr="00301127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ab/>
      </w:r>
      <w:r w:rsidR="000C3F20" w:rsidRPr="000C3F20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/>
        </w:rPr>
        <w:lastRenderedPageBreak/>
        <w:drawing>
          <wp:inline distT="0" distB="0" distL="0" distR="0" wp14:anchorId="60F37C40" wp14:editId="79AFFAAF">
            <wp:extent cx="5940425" cy="4470400"/>
            <wp:effectExtent l="0" t="0" r="3175" b="6350"/>
            <wp:docPr id="8203882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388259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1F84" w:rsidRPr="00211F84">
        <w:rPr>
          <w:noProof/>
        </w:rPr>
        <w:t xml:space="preserve"> </w:t>
      </w:r>
      <w:r w:rsidR="00211F84" w:rsidRPr="00211F84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/>
        </w:rPr>
        <w:drawing>
          <wp:inline distT="0" distB="0" distL="0" distR="0" wp14:anchorId="78182988" wp14:editId="3EE843A2">
            <wp:extent cx="5940425" cy="4111625"/>
            <wp:effectExtent l="0" t="0" r="3175" b="3175"/>
            <wp:docPr id="12632263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226382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1127" w:rsidRPr="00301127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ab/>
      </w:r>
      <w:r w:rsidR="00301127" w:rsidRPr="00301127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ab/>
      </w:r>
    </w:p>
    <w:p w14:paraId="59C64729" w14:textId="77777777" w:rsidR="006F1373" w:rsidRDefault="006F1373" w:rsidP="005247EE">
      <w:pPr>
        <w:pStyle w:val="a7"/>
        <w:rPr>
          <w:b/>
          <w:bCs/>
          <w:color w:val="EE0000"/>
          <w:lang w:val="uk-UA"/>
        </w:rPr>
      </w:pPr>
    </w:p>
    <w:p w14:paraId="25242AC8" w14:textId="77777777" w:rsidR="006F1373" w:rsidRPr="00CA363C" w:rsidRDefault="006F1373" w:rsidP="005247EE">
      <w:pPr>
        <w:pStyle w:val="a7"/>
        <w:rPr>
          <w:rFonts w:ascii="Arial" w:hAnsi="Arial" w:cs="Arial"/>
          <w:b/>
          <w:bCs/>
          <w:color w:val="EE0000"/>
          <w:lang w:val="uk-UA"/>
        </w:rPr>
      </w:pPr>
    </w:p>
    <w:p w14:paraId="2105B3CF" w14:textId="62A276E3" w:rsidR="00DE33AD" w:rsidRPr="00CA363C" w:rsidRDefault="00DE33AD" w:rsidP="005247EE">
      <w:pPr>
        <w:pStyle w:val="a7"/>
        <w:rPr>
          <w:rFonts w:ascii="Arial" w:hAnsi="Arial" w:cs="Arial"/>
          <w:b/>
          <w:bCs/>
          <w:color w:val="EE0000"/>
          <w:lang w:val="uk-UA"/>
        </w:rPr>
      </w:pPr>
      <w:r w:rsidRPr="00CA363C">
        <w:rPr>
          <w:rFonts w:ascii="Arial" w:hAnsi="Arial" w:cs="Arial"/>
          <w:b/>
          <w:bCs/>
          <w:color w:val="EE0000"/>
          <w:lang w:val="uk-UA"/>
        </w:rPr>
        <w:t xml:space="preserve">Зверніть увагу на застування МСА 402 , його реалізація </w:t>
      </w:r>
      <w:r w:rsidR="00B43ED9" w:rsidRPr="00CA363C">
        <w:rPr>
          <w:rFonts w:ascii="Arial" w:hAnsi="Arial" w:cs="Arial"/>
          <w:b/>
          <w:bCs/>
          <w:color w:val="EE0000"/>
          <w:lang w:val="uk-UA"/>
        </w:rPr>
        <w:t>представлена</w:t>
      </w:r>
      <w:r w:rsidRPr="00CA363C">
        <w:rPr>
          <w:rFonts w:ascii="Arial" w:hAnsi="Arial" w:cs="Arial"/>
          <w:b/>
          <w:bCs/>
          <w:color w:val="EE0000"/>
          <w:lang w:val="uk-UA"/>
        </w:rPr>
        <w:t xml:space="preserve"> в </w:t>
      </w:r>
      <w:r w:rsidR="00B43ED9" w:rsidRPr="00CA363C">
        <w:rPr>
          <w:rFonts w:ascii="Arial" w:hAnsi="Arial" w:cs="Arial"/>
          <w:b/>
          <w:bCs/>
          <w:color w:val="EE0000"/>
          <w:lang w:val="uk-UA"/>
        </w:rPr>
        <w:t>наступному</w:t>
      </w:r>
      <w:r w:rsidRPr="00CA363C">
        <w:rPr>
          <w:rFonts w:ascii="Arial" w:hAnsi="Arial" w:cs="Arial"/>
          <w:b/>
          <w:bCs/>
          <w:color w:val="EE0000"/>
          <w:lang w:val="uk-UA"/>
        </w:rPr>
        <w:t xml:space="preserve"> </w:t>
      </w:r>
      <w:r w:rsidR="00BD6C8A" w:rsidRPr="00CA363C">
        <w:rPr>
          <w:rFonts w:ascii="Arial" w:hAnsi="Arial" w:cs="Arial"/>
          <w:b/>
          <w:bCs/>
          <w:color w:val="EE0000"/>
          <w:lang w:val="uk-UA"/>
        </w:rPr>
        <w:t>фрагменті</w:t>
      </w:r>
      <w:r w:rsidRPr="00CA363C">
        <w:rPr>
          <w:rFonts w:ascii="Arial" w:hAnsi="Arial" w:cs="Arial"/>
          <w:b/>
          <w:bCs/>
          <w:color w:val="EE0000"/>
          <w:lang w:val="uk-UA"/>
        </w:rPr>
        <w:t xml:space="preserve"> </w:t>
      </w:r>
      <w:r w:rsidR="00B43ED9" w:rsidRPr="00CA363C">
        <w:rPr>
          <w:rFonts w:ascii="Arial" w:hAnsi="Arial" w:cs="Arial"/>
          <w:b/>
          <w:bCs/>
          <w:color w:val="EE0000"/>
          <w:lang w:val="uk-UA"/>
        </w:rPr>
        <w:t xml:space="preserve"> РД </w:t>
      </w:r>
    </w:p>
    <w:p w14:paraId="59AA6E5B" w14:textId="77777777" w:rsidR="00CA363C" w:rsidRDefault="00CA363C" w:rsidP="005247EE">
      <w:pPr>
        <w:pStyle w:val="a7"/>
        <w:rPr>
          <w:rFonts w:ascii="Arial" w:hAnsi="Arial" w:cs="Arial"/>
          <w:b/>
          <w:bCs/>
          <w:color w:val="EE0000"/>
          <w:lang w:val="uk-UA"/>
        </w:rPr>
      </w:pPr>
    </w:p>
    <w:p w14:paraId="622F0F6A" w14:textId="2ED26CF3" w:rsidR="00B43ED9" w:rsidRPr="00CA363C" w:rsidRDefault="00B43ED9" w:rsidP="005247EE">
      <w:pPr>
        <w:pStyle w:val="a7"/>
        <w:rPr>
          <w:rFonts w:ascii="Arial" w:hAnsi="Arial" w:cs="Arial"/>
          <w:b/>
          <w:bCs/>
          <w:color w:val="EE0000"/>
          <w:lang w:val="uk-UA"/>
        </w:rPr>
      </w:pPr>
      <w:r w:rsidRPr="00CA363C">
        <w:rPr>
          <w:rFonts w:ascii="Arial" w:hAnsi="Arial" w:cs="Arial"/>
          <w:b/>
          <w:bCs/>
          <w:color w:val="EE0000"/>
          <w:lang w:val="uk-UA"/>
        </w:rPr>
        <w:t xml:space="preserve">Фрагмент застосування МСА 402 </w:t>
      </w:r>
    </w:p>
    <w:p w14:paraId="21E94955" w14:textId="5F6FCCBB" w:rsidR="00AA276B" w:rsidRDefault="00AA276B" w:rsidP="00837ED3">
      <w:pPr>
        <w:rPr>
          <w:b/>
          <w:bCs/>
          <w:color w:val="0070C0"/>
          <w:sz w:val="40"/>
          <w:szCs w:val="40"/>
          <w:u w:val="single"/>
          <w:lang w:val="uk-UA"/>
        </w:rPr>
      </w:pPr>
      <w:r w:rsidRPr="00AA276B">
        <w:rPr>
          <w:b/>
          <w:bCs/>
          <w:noProof/>
          <w:color w:val="0070C0"/>
          <w:sz w:val="40"/>
          <w:szCs w:val="40"/>
          <w:u w:val="single"/>
          <w:lang w:val="uk-UA"/>
        </w:rPr>
        <w:drawing>
          <wp:inline distT="0" distB="0" distL="0" distR="0" wp14:anchorId="5F0E1938" wp14:editId="2DC4298B">
            <wp:extent cx="5940425" cy="3553460"/>
            <wp:effectExtent l="0" t="0" r="3175" b="8890"/>
            <wp:docPr id="7881333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13336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FCB0B" w14:textId="33F5F4E8" w:rsidR="00B43ED9" w:rsidRPr="00CA363C" w:rsidRDefault="00B43ED9" w:rsidP="00B43ED9">
      <w:pPr>
        <w:rPr>
          <w:rFonts w:ascii="Times New Roman" w:hAnsi="Times New Roman" w:cs="Times New Roman"/>
          <w:b/>
          <w:bCs/>
          <w:color w:val="EE0000"/>
          <w:sz w:val="28"/>
          <w:szCs w:val="28"/>
          <w:u w:val="single"/>
          <w:lang w:val="uk-UA"/>
        </w:rPr>
      </w:pPr>
      <w:r w:rsidRPr="00CA363C">
        <w:rPr>
          <w:rFonts w:ascii="Times New Roman" w:hAnsi="Times New Roman" w:cs="Times New Roman"/>
          <w:b/>
          <w:bCs/>
          <w:color w:val="EE0000"/>
          <w:sz w:val="28"/>
          <w:szCs w:val="28"/>
          <w:u w:val="single"/>
          <w:lang w:val="uk-UA"/>
        </w:rPr>
        <w:t xml:space="preserve">Зверніть увагу на застування МСА 500 щодо оцінки </w:t>
      </w:r>
      <w:r w:rsidR="008F0CEA" w:rsidRPr="00CA363C">
        <w:rPr>
          <w:rFonts w:ascii="Times New Roman" w:hAnsi="Times New Roman" w:cs="Times New Roman"/>
          <w:b/>
          <w:bCs/>
          <w:color w:val="EE0000"/>
          <w:sz w:val="28"/>
          <w:szCs w:val="28"/>
          <w:u w:val="single"/>
          <w:lang w:val="uk-UA"/>
        </w:rPr>
        <w:t xml:space="preserve">експерта управлінського персоналу </w:t>
      </w:r>
      <w:r w:rsidRPr="00CA363C">
        <w:rPr>
          <w:rFonts w:ascii="Times New Roman" w:hAnsi="Times New Roman" w:cs="Times New Roman"/>
          <w:b/>
          <w:bCs/>
          <w:color w:val="EE0000"/>
          <w:sz w:val="28"/>
          <w:szCs w:val="28"/>
          <w:u w:val="single"/>
          <w:lang w:val="uk-UA"/>
        </w:rPr>
        <w:t xml:space="preserve"> , його реалізація представлена в наступному фрагменті  РД </w:t>
      </w:r>
    </w:p>
    <w:p w14:paraId="0BCDF852" w14:textId="0CB27B7C" w:rsidR="00AA276B" w:rsidRPr="00CA363C" w:rsidRDefault="00B43ED9" w:rsidP="00B43ED9">
      <w:pPr>
        <w:rPr>
          <w:rFonts w:ascii="Times New Roman" w:hAnsi="Times New Roman" w:cs="Times New Roman"/>
          <w:b/>
          <w:bCs/>
          <w:color w:val="EE0000"/>
          <w:sz w:val="28"/>
          <w:szCs w:val="28"/>
          <w:u w:val="single"/>
          <w:lang w:val="uk-UA"/>
        </w:rPr>
      </w:pPr>
      <w:r w:rsidRPr="00CA363C">
        <w:rPr>
          <w:rFonts w:ascii="Times New Roman" w:hAnsi="Times New Roman" w:cs="Times New Roman"/>
          <w:b/>
          <w:bCs/>
          <w:color w:val="EE0000"/>
          <w:sz w:val="28"/>
          <w:szCs w:val="28"/>
          <w:u w:val="single"/>
          <w:lang w:val="uk-UA"/>
        </w:rPr>
        <w:t xml:space="preserve">Фрагмент застосування МСА </w:t>
      </w:r>
      <w:r w:rsidR="008F0CEA" w:rsidRPr="00CA363C">
        <w:rPr>
          <w:rFonts w:ascii="Times New Roman" w:hAnsi="Times New Roman" w:cs="Times New Roman"/>
          <w:b/>
          <w:bCs/>
          <w:color w:val="EE0000"/>
          <w:sz w:val="28"/>
          <w:szCs w:val="28"/>
          <w:u w:val="single"/>
          <w:lang w:val="uk-UA"/>
        </w:rPr>
        <w:t xml:space="preserve">500 в частині залучення експерта управлінського персоналу </w:t>
      </w:r>
    </w:p>
    <w:p w14:paraId="39E8A19F" w14:textId="071D0494" w:rsidR="00C822BC" w:rsidRDefault="00C822BC" w:rsidP="00B43ED9">
      <w:pPr>
        <w:rPr>
          <w:b/>
          <w:bCs/>
          <w:color w:val="0070C0"/>
          <w:sz w:val="28"/>
          <w:szCs w:val="28"/>
          <w:u w:val="single"/>
          <w:lang w:val="uk-UA"/>
        </w:rPr>
      </w:pPr>
      <w:r w:rsidRPr="00C822BC">
        <w:rPr>
          <w:b/>
          <w:bCs/>
          <w:noProof/>
          <w:color w:val="0070C0"/>
          <w:sz w:val="28"/>
          <w:szCs w:val="28"/>
          <w:u w:val="single"/>
          <w:lang w:val="uk-UA"/>
        </w:rPr>
        <w:lastRenderedPageBreak/>
        <w:drawing>
          <wp:inline distT="0" distB="0" distL="0" distR="0" wp14:anchorId="7F454EDE" wp14:editId="42A1808F">
            <wp:extent cx="5940425" cy="3839210"/>
            <wp:effectExtent l="0" t="0" r="3175" b="8890"/>
            <wp:docPr id="9093737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37371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8971F" w14:textId="1364A474" w:rsidR="00011CB0" w:rsidRPr="00B43ED9" w:rsidRDefault="001107EE" w:rsidP="00B43ED9">
      <w:pPr>
        <w:rPr>
          <w:b/>
          <w:bCs/>
          <w:color w:val="0070C0"/>
          <w:sz w:val="28"/>
          <w:szCs w:val="28"/>
          <w:u w:val="single"/>
          <w:lang w:val="uk-UA"/>
        </w:rPr>
      </w:pPr>
      <w:r>
        <w:rPr>
          <w:b/>
          <w:bCs/>
          <w:color w:val="0070C0"/>
          <w:sz w:val="28"/>
          <w:szCs w:val="28"/>
          <w:u w:val="single"/>
          <w:lang w:val="uk-UA"/>
        </w:rPr>
        <w:t xml:space="preserve">Фрагмент РД щодо СВК ( моніторинг СВК) </w:t>
      </w:r>
    </w:p>
    <w:p w14:paraId="68867097" w14:textId="77777777" w:rsidR="00CA363C" w:rsidRDefault="00CA363C" w:rsidP="00837ED3">
      <w:pPr>
        <w:rPr>
          <w:b/>
          <w:bCs/>
          <w:color w:val="0070C0"/>
          <w:sz w:val="32"/>
          <w:szCs w:val="32"/>
          <w:u w:val="single"/>
          <w:lang w:val="uk-UA"/>
        </w:rPr>
      </w:pPr>
    </w:p>
    <w:p w14:paraId="2C149F09" w14:textId="005C8459" w:rsidR="00011CB0" w:rsidRPr="00011CB0" w:rsidRDefault="00011CB0" w:rsidP="00837ED3">
      <w:pPr>
        <w:rPr>
          <w:b/>
          <w:bCs/>
          <w:color w:val="0070C0"/>
          <w:sz w:val="32"/>
          <w:szCs w:val="32"/>
          <w:u w:val="single"/>
          <w:lang w:val="uk-UA"/>
        </w:rPr>
      </w:pPr>
      <w:r w:rsidRPr="00011CB0">
        <w:rPr>
          <w:b/>
          <w:bCs/>
          <w:noProof/>
          <w:color w:val="0070C0"/>
          <w:sz w:val="32"/>
          <w:szCs w:val="32"/>
          <w:u w:val="single"/>
          <w:lang w:val="uk-UA"/>
        </w:rPr>
        <w:drawing>
          <wp:inline distT="0" distB="0" distL="0" distR="0" wp14:anchorId="74147FDC" wp14:editId="784E0359">
            <wp:extent cx="5940425" cy="2418080"/>
            <wp:effectExtent l="0" t="0" r="3175" b="1270"/>
            <wp:docPr id="3776291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629169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1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B12FC" w14:textId="77777777" w:rsidR="00011CB0" w:rsidRDefault="00011CB0" w:rsidP="00837ED3">
      <w:pPr>
        <w:rPr>
          <w:b/>
          <w:bCs/>
          <w:color w:val="0070C0"/>
          <w:sz w:val="40"/>
          <w:szCs w:val="40"/>
          <w:u w:val="single"/>
          <w:lang w:val="uk-UA"/>
        </w:rPr>
      </w:pPr>
    </w:p>
    <w:p w14:paraId="28FDDD2C" w14:textId="77777777" w:rsidR="00011CB0" w:rsidRDefault="00011CB0" w:rsidP="00837ED3">
      <w:pPr>
        <w:rPr>
          <w:b/>
          <w:bCs/>
          <w:color w:val="0070C0"/>
          <w:sz w:val="40"/>
          <w:szCs w:val="40"/>
          <w:u w:val="single"/>
          <w:lang w:val="uk-UA"/>
        </w:rPr>
      </w:pPr>
    </w:p>
    <w:p w14:paraId="5FA27A6D" w14:textId="12B44669" w:rsidR="00FD1DFD" w:rsidRPr="00CA363C" w:rsidRDefault="00FD1DFD" w:rsidP="00CA363C">
      <w:pPr>
        <w:pStyle w:val="a7"/>
        <w:numPr>
          <w:ilvl w:val="0"/>
          <w:numId w:val="105"/>
        </w:numPr>
        <w:rPr>
          <w:b/>
          <w:bCs/>
          <w:color w:val="EE0000"/>
          <w:sz w:val="40"/>
          <w:szCs w:val="40"/>
          <w:u w:val="single"/>
          <w:lang w:val="uk-UA"/>
        </w:rPr>
      </w:pPr>
      <w:r w:rsidRPr="00CA363C">
        <w:rPr>
          <w:b/>
          <w:bCs/>
          <w:color w:val="EE0000"/>
          <w:sz w:val="40"/>
          <w:szCs w:val="40"/>
          <w:u w:val="single"/>
          <w:lang w:val="uk-UA"/>
        </w:rPr>
        <w:t xml:space="preserve">Інструкція :  «Розуміння заходів ВК щодо дотримання законодавства та пов’язаних сторін» </w:t>
      </w:r>
    </w:p>
    <w:p w14:paraId="7872BFEE" w14:textId="708DE454" w:rsidR="00D561FE" w:rsidRPr="0081600D" w:rsidRDefault="00D561FE" w:rsidP="00D561FE">
      <w:pPr>
        <w:rPr>
          <w:b/>
          <w:bCs/>
          <w:color w:val="0070C0"/>
          <w:sz w:val="28"/>
          <w:szCs w:val="28"/>
          <w:u w:val="single"/>
          <w:lang w:val="uk-UA"/>
        </w:rPr>
      </w:pPr>
      <w:r w:rsidRPr="0081600D">
        <w:rPr>
          <w:b/>
          <w:bCs/>
          <w:color w:val="0070C0"/>
          <w:sz w:val="28"/>
          <w:szCs w:val="28"/>
          <w:u w:val="single"/>
          <w:lang w:val="uk-UA"/>
        </w:rPr>
        <w:lastRenderedPageBreak/>
        <w:t>Заходи контролю (Controls) – це політики або процедури, які суб’єкт  господарювання встановлює для досягнення цілей контролю, поставлених керівництвом або особами, наділеними керівними</w:t>
      </w:r>
      <w:r w:rsidR="0081600D" w:rsidRPr="0081600D">
        <w:rPr>
          <w:b/>
          <w:bCs/>
          <w:color w:val="0070C0"/>
          <w:sz w:val="28"/>
          <w:szCs w:val="28"/>
          <w:u w:val="single"/>
          <w:lang w:val="uk-UA"/>
        </w:rPr>
        <w:t xml:space="preserve"> повноваженнями. </w:t>
      </w:r>
    </w:p>
    <w:p w14:paraId="7FEB9BE9" w14:textId="77777777" w:rsidR="00D561FE" w:rsidRDefault="00D561FE" w:rsidP="00BD1C0B">
      <w:pPr>
        <w:rPr>
          <w:b/>
          <w:bCs/>
          <w:color w:val="0070C0"/>
          <w:sz w:val="28"/>
          <w:szCs w:val="28"/>
          <w:u w:val="single"/>
          <w:lang w:val="uk-UA"/>
        </w:rPr>
      </w:pPr>
    </w:p>
    <w:p w14:paraId="3FE2109C" w14:textId="77777777" w:rsidR="00953EC1" w:rsidRDefault="00953EC1" w:rsidP="00BD1C0B">
      <w:pPr>
        <w:rPr>
          <w:b/>
          <w:bCs/>
          <w:color w:val="0070C0"/>
          <w:sz w:val="28"/>
          <w:szCs w:val="28"/>
          <w:u w:val="single"/>
          <w:lang w:val="uk-UA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53EC1" w14:paraId="509C5F5E" w14:textId="77777777" w:rsidTr="00953EC1">
        <w:tc>
          <w:tcPr>
            <w:tcW w:w="9345" w:type="dxa"/>
          </w:tcPr>
          <w:p w14:paraId="0CF64AAD" w14:textId="52A49910" w:rsidR="00953EC1" w:rsidRPr="00953EC1" w:rsidRDefault="00D92C9C" w:rsidP="00953EC1">
            <w:pPr>
              <w:rPr>
                <w:b/>
                <w:bCs/>
                <w:color w:val="0070C0"/>
                <w:sz w:val="28"/>
                <w:szCs w:val="28"/>
                <w:u w:val="single"/>
                <w:lang w:val="uk-UA"/>
              </w:rPr>
            </w:pPr>
            <w:r w:rsidRPr="00D92C9C">
              <w:rPr>
                <w:b/>
                <w:bCs/>
                <w:color w:val="0070C0"/>
                <w:sz w:val="28"/>
                <w:szCs w:val="28"/>
                <w:lang w:val="uk-UA"/>
              </w:rPr>
              <w:t xml:space="preserve"> </w:t>
            </w:r>
            <w:r>
              <w:rPr>
                <w:b/>
                <w:bCs/>
                <w:noProof/>
                <w:color w:val="0070C0"/>
                <w:sz w:val="28"/>
                <w:szCs w:val="28"/>
                <w:lang w:val="uk-UA"/>
              </w:rPr>
              <w:drawing>
                <wp:inline distT="0" distB="0" distL="0" distR="0" wp14:anchorId="6793BB9D" wp14:editId="717C8FC6">
                  <wp:extent cx="615950" cy="609600"/>
                  <wp:effectExtent l="0" t="0" r="0" b="0"/>
                  <wp:docPr id="1966340239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5950" cy="6096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953EC1" w:rsidRPr="00953EC1">
              <w:rPr>
                <w:b/>
                <w:bCs/>
                <w:color w:val="0070C0"/>
                <w:sz w:val="28"/>
                <w:szCs w:val="28"/>
                <w:u w:val="single"/>
                <w:lang w:val="uk-UA"/>
              </w:rPr>
              <w:t>Суть різниці</w:t>
            </w:r>
          </w:p>
          <w:p w14:paraId="5F9B99C6" w14:textId="77777777" w:rsidR="00953EC1" w:rsidRPr="00953EC1" w:rsidRDefault="00953EC1" w:rsidP="00953EC1">
            <w:pPr>
              <w:rPr>
                <w:b/>
                <w:bCs/>
                <w:color w:val="0070C0"/>
                <w:sz w:val="28"/>
                <w:szCs w:val="28"/>
                <w:u w:val="single"/>
                <w:lang w:val="uk-UA"/>
              </w:rPr>
            </w:pPr>
            <w:r w:rsidRPr="00953EC1">
              <w:rPr>
                <w:b/>
                <w:bCs/>
                <w:color w:val="0070C0"/>
                <w:sz w:val="28"/>
                <w:szCs w:val="28"/>
                <w:u w:val="single"/>
                <w:lang w:val="uk-UA"/>
              </w:rPr>
              <w:t>Засіб — те, чим щось роблять. Інструмент, метод, механізм, ресурс.</w:t>
            </w:r>
          </w:p>
          <w:p w14:paraId="6F673358" w14:textId="77777777" w:rsidR="00953EC1" w:rsidRPr="00953EC1" w:rsidRDefault="00953EC1" w:rsidP="00953EC1">
            <w:pPr>
              <w:rPr>
                <w:b/>
                <w:bCs/>
                <w:color w:val="0070C0"/>
                <w:sz w:val="28"/>
                <w:szCs w:val="28"/>
                <w:u w:val="single"/>
                <w:lang w:val="uk-UA"/>
              </w:rPr>
            </w:pPr>
          </w:p>
          <w:p w14:paraId="25D7531E" w14:textId="65299ED1" w:rsidR="00953EC1" w:rsidRDefault="00953EC1" w:rsidP="00953EC1">
            <w:pPr>
              <w:rPr>
                <w:b/>
                <w:bCs/>
                <w:color w:val="0070C0"/>
                <w:sz w:val="28"/>
                <w:szCs w:val="28"/>
                <w:u w:val="single"/>
                <w:lang w:val="uk-UA"/>
              </w:rPr>
            </w:pPr>
            <w:r w:rsidRPr="00953EC1">
              <w:rPr>
                <w:b/>
                <w:bCs/>
                <w:color w:val="0070C0"/>
                <w:sz w:val="28"/>
                <w:szCs w:val="28"/>
                <w:u w:val="single"/>
                <w:lang w:val="uk-UA"/>
              </w:rPr>
              <w:t>Захід — те, що роблять. Конкретна дія, крок, процедура.</w:t>
            </w:r>
          </w:p>
        </w:tc>
      </w:tr>
    </w:tbl>
    <w:p w14:paraId="536B3555" w14:textId="77777777" w:rsidR="00953EC1" w:rsidRPr="0081600D" w:rsidRDefault="00953EC1" w:rsidP="00BD1C0B">
      <w:pPr>
        <w:rPr>
          <w:b/>
          <w:bCs/>
          <w:color w:val="0070C0"/>
          <w:sz w:val="28"/>
          <w:szCs w:val="28"/>
          <w:u w:val="single"/>
          <w:lang w:val="uk-UA"/>
        </w:rPr>
      </w:pPr>
    </w:p>
    <w:p w14:paraId="6A01C741" w14:textId="653A12AE" w:rsidR="00BD1C0B" w:rsidRPr="0081600D" w:rsidRDefault="00BD1C0B" w:rsidP="00BD1C0B">
      <w:pPr>
        <w:rPr>
          <w:b/>
          <w:bCs/>
          <w:color w:val="0070C0"/>
          <w:sz w:val="28"/>
          <w:szCs w:val="28"/>
          <w:u w:val="single"/>
          <w:lang w:val="uk-UA"/>
        </w:rPr>
      </w:pPr>
      <w:r w:rsidRPr="0081600D">
        <w:rPr>
          <w:b/>
          <w:bCs/>
          <w:color w:val="0070C0"/>
          <w:sz w:val="28"/>
          <w:szCs w:val="28"/>
          <w:u w:val="single"/>
          <w:lang w:val="uk-UA"/>
        </w:rPr>
        <w:t>Перелік заходів контролю за МСА 315</w:t>
      </w:r>
    </w:p>
    <w:p w14:paraId="6145E91F" w14:textId="67B76144" w:rsidR="00BD1C0B" w:rsidRPr="0081600D" w:rsidRDefault="00BD1C0B" w:rsidP="00BD1C0B">
      <w:pPr>
        <w:rPr>
          <w:b/>
          <w:bCs/>
          <w:color w:val="0070C0"/>
          <w:sz w:val="28"/>
          <w:szCs w:val="28"/>
          <w:u w:val="single"/>
          <w:lang w:val="uk-UA"/>
        </w:rPr>
      </w:pPr>
      <w:r w:rsidRPr="0081600D">
        <w:rPr>
          <w:b/>
          <w:bCs/>
          <w:color w:val="0070C0"/>
          <w:sz w:val="28"/>
          <w:szCs w:val="28"/>
          <w:u w:val="single"/>
          <w:lang w:val="uk-UA"/>
        </w:rPr>
        <w:t xml:space="preserve">(параграфи A128–A132 </w:t>
      </w:r>
      <w:r w:rsidR="00E77745" w:rsidRPr="0081600D">
        <w:rPr>
          <w:b/>
          <w:bCs/>
          <w:color w:val="0070C0"/>
          <w:sz w:val="28"/>
          <w:szCs w:val="28"/>
          <w:u w:val="single"/>
          <w:lang w:val="uk-UA"/>
        </w:rPr>
        <w:t>, 158-159, 160-161,</w:t>
      </w:r>
      <w:r w:rsidR="001F5BDF" w:rsidRPr="0081600D">
        <w:rPr>
          <w:sz w:val="28"/>
          <w:szCs w:val="28"/>
        </w:rPr>
        <w:t xml:space="preserve"> </w:t>
      </w:r>
      <w:r w:rsidR="001F5BDF" w:rsidRPr="0081600D">
        <w:rPr>
          <w:b/>
          <w:bCs/>
          <w:color w:val="0070C0"/>
          <w:sz w:val="28"/>
          <w:szCs w:val="28"/>
          <w:u w:val="single"/>
          <w:lang w:val="uk-UA"/>
        </w:rPr>
        <w:t>162 -172, 173-174</w:t>
      </w:r>
      <w:r w:rsidRPr="0081600D">
        <w:rPr>
          <w:b/>
          <w:bCs/>
          <w:color w:val="0070C0"/>
          <w:sz w:val="28"/>
          <w:szCs w:val="28"/>
          <w:u w:val="single"/>
          <w:lang w:val="uk-UA"/>
        </w:rPr>
        <w:t>МСА 315 (2019))</w:t>
      </w:r>
    </w:p>
    <w:p w14:paraId="520D224D" w14:textId="77777777" w:rsidR="00BD1C0B" w:rsidRPr="0081600D" w:rsidRDefault="00BD1C0B" w:rsidP="00BD1C0B">
      <w:pPr>
        <w:rPr>
          <w:b/>
          <w:bCs/>
          <w:color w:val="0070C0"/>
          <w:sz w:val="28"/>
          <w:szCs w:val="28"/>
          <w:u w:val="single"/>
          <w:lang w:val="uk-UA"/>
        </w:rPr>
      </w:pPr>
    </w:p>
    <w:p w14:paraId="5CE9CE38" w14:textId="2848A855" w:rsidR="00BD1C0B" w:rsidRPr="0081600D" w:rsidRDefault="00BD1C0B" w:rsidP="00BD1C0B">
      <w:pPr>
        <w:rPr>
          <w:b/>
          <w:bCs/>
          <w:color w:val="0070C0"/>
          <w:sz w:val="28"/>
          <w:szCs w:val="28"/>
          <w:u w:val="single"/>
          <w:lang w:val="uk-UA"/>
        </w:rPr>
      </w:pPr>
      <w:r w:rsidRPr="0081600D">
        <w:rPr>
          <w:b/>
          <w:bCs/>
          <w:color w:val="0070C0"/>
          <w:sz w:val="28"/>
          <w:szCs w:val="28"/>
          <w:u w:val="single"/>
          <w:lang w:val="uk-UA"/>
        </w:rPr>
        <w:t>Авторизація — дозволи,  затвердження операцій керівництвом або відповідальними особами.</w:t>
      </w:r>
    </w:p>
    <w:p w14:paraId="109929EA" w14:textId="77777777" w:rsidR="00BD1C0B" w:rsidRPr="0081600D" w:rsidRDefault="00BD1C0B" w:rsidP="00BD1C0B">
      <w:pPr>
        <w:rPr>
          <w:b/>
          <w:bCs/>
          <w:color w:val="0070C0"/>
          <w:sz w:val="28"/>
          <w:szCs w:val="28"/>
          <w:u w:val="single"/>
          <w:lang w:val="uk-UA"/>
        </w:rPr>
      </w:pPr>
    </w:p>
    <w:p w14:paraId="5EE9BB3D" w14:textId="77777777" w:rsidR="00BD1C0B" w:rsidRPr="0081600D" w:rsidRDefault="00BD1C0B" w:rsidP="00BD1C0B">
      <w:pPr>
        <w:rPr>
          <w:b/>
          <w:bCs/>
          <w:color w:val="0070C0"/>
          <w:sz w:val="28"/>
          <w:szCs w:val="28"/>
          <w:u w:val="single"/>
          <w:lang w:val="uk-UA"/>
        </w:rPr>
      </w:pPr>
      <w:r w:rsidRPr="0081600D">
        <w:rPr>
          <w:b/>
          <w:bCs/>
          <w:color w:val="0070C0"/>
          <w:sz w:val="28"/>
          <w:szCs w:val="28"/>
          <w:u w:val="single"/>
          <w:lang w:val="uk-UA"/>
        </w:rPr>
        <w:t>Перевірка точності — звіряння, арифметичні перевірки, контрольні підрахунки, логічні перевірки.</w:t>
      </w:r>
    </w:p>
    <w:p w14:paraId="47C10D11" w14:textId="77777777" w:rsidR="00BD1C0B" w:rsidRPr="0081600D" w:rsidRDefault="00BD1C0B" w:rsidP="00BD1C0B">
      <w:pPr>
        <w:rPr>
          <w:b/>
          <w:bCs/>
          <w:color w:val="0070C0"/>
          <w:sz w:val="28"/>
          <w:szCs w:val="28"/>
          <w:u w:val="single"/>
          <w:lang w:val="uk-UA"/>
        </w:rPr>
      </w:pPr>
    </w:p>
    <w:p w14:paraId="541F3352" w14:textId="77777777" w:rsidR="00BD1C0B" w:rsidRPr="0081600D" w:rsidRDefault="00BD1C0B" w:rsidP="00BD1C0B">
      <w:pPr>
        <w:rPr>
          <w:b/>
          <w:bCs/>
          <w:color w:val="0070C0"/>
          <w:sz w:val="28"/>
          <w:szCs w:val="28"/>
          <w:u w:val="single"/>
          <w:lang w:val="uk-UA"/>
        </w:rPr>
      </w:pPr>
      <w:r w:rsidRPr="0081600D">
        <w:rPr>
          <w:b/>
          <w:bCs/>
          <w:color w:val="0070C0"/>
          <w:sz w:val="28"/>
          <w:szCs w:val="28"/>
          <w:u w:val="single"/>
          <w:lang w:val="uk-UA"/>
        </w:rPr>
        <w:t>Документування — створення та збереження первинних документів, журналів, реєстрів, записів.</w:t>
      </w:r>
    </w:p>
    <w:p w14:paraId="4C00AB14" w14:textId="77777777" w:rsidR="00BD1C0B" w:rsidRPr="0081600D" w:rsidRDefault="00BD1C0B" w:rsidP="00BD1C0B">
      <w:pPr>
        <w:rPr>
          <w:b/>
          <w:bCs/>
          <w:color w:val="0070C0"/>
          <w:sz w:val="28"/>
          <w:szCs w:val="28"/>
          <w:u w:val="single"/>
          <w:lang w:val="uk-UA"/>
        </w:rPr>
      </w:pPr>
    </w:p>
    <w:p w14:paraId="50AFF362" w14:textId="77777777" w:rsidR="00BD1C0B" w:rsidRPr="0081600D" w:rsidRDefault="00BD1C0B" w:rsidP="00BD1C0B">
      <w:pPr>
        <w:rPr>
          <w:b/>
          <w:bCs/>
          <w:color w:val="0070C0"/>
          <w:sz w:val="28"/>
          <w:szCs w:val="28"/>
          <w:u w:val="single"/>
          <w:lang w:val="uk-UA"/>
        </w:rPr>
      </w:pPr>
      <w:r w:rsidRPr="0081600D">
        <w:rPr>
          <w:b/>
          <w:bCs/>
          <w:color w:val="0070C0"/>
          <w:sz w:val="28"/>
          <w:szCs w:val="28"/>
          <w:u w:val="single"/>
          <w:lang w:val="uk-UA"/>
        </w:rPr>
        <w:t>Фізичний контроль — охорона активів, обмеження доступу, інвентаризації, замки, сейфи, пропускні системи.</w:t>
      </w:r>
    </w:p>
    <w:p w14:paraId="0918DDA2" w14:textId="77777777" w:rsidR="00BD1C0B" w:rsidRPr="0081600D" w:rsidRDefault="00BD1C0B" w:rsidP="00BD1C0B">
      <w:pPr>
        <w:rPr>
          <w:b/>
          <w:bCs/>
          <w:color w:val="0070C0"/>
          <w:sz w:val="28"/>
          <w:szCs w:val="28"/>
          <w:u w:val="single"/>
          <w:lang w:val="uk-UA"/>
        </w:rPr>
      </w:pPr>
    </w:p>
    <w:p w14:paraId="44211474" w14:textId="19FB39F7" w:rsidR="00BD1C0B" w:rsidRPr="0081600D" w:rsidRDefault="00BD1C0B" w:rsidP="00BD1C0B">
      <w:pPr>
        <w:rPr>
          <w:b/>
          <w:bCs/>
          <w:color w:val="0070C0"/>
          <w:sz w:val="28"/>
          <w:szCs w:val="28"/>
          <w:u w:val="single"/>
          <w:lang w:val="uk-UA"/>
        </w:rPr>
      </w:pPr>
      <w:r w:rsidRPr="0081600D">
        <w:rPr>
          <w:b/>
          <w:bCs/>
          <w:color w:val="0070C0"/>
          <w:sz w:val="28"/>
          <w:szCs w:val="28"/>
          <w:u w:val="single"/>
          <w:lang w:val="uk-UA"/>
        </w:rPr>
        <w:t>Розподіл обов’язків — розмежування функцій між різними працівниками, щоб уникнути конфлікту інтересів і можливостей для шахрайства.</w:t>
      </w:r>
    </w:p>
    <w:p w14:paraId="451AE4CA" w14:textId="29B8F106" w:rsidR="001E71F3" w:rsidRPr="0081600D" w:rsidRDefault="00562AB8" w:rsidP="00BD1C0B">
      <w:pPr>
        <w:rPr>
          <w:b/>
          <w:bCs/>
          <w:color w:val="0070C0"/>
          <w:sz w:val="28"/>
          <w:szCs w:val="28"/>
          <w:u w:val="single"/>
          <w:lang w:val="uk-UA"/>
        </w:rPr>
      </w:pPr>
      <w:r w:rsidRPr="0081600D">
        <w:rPr>
          <w:b/>
          <w:bCs/>
          <w:color w:val="0070C0"/>
          <w:sz w:val="28"/>
          <w:szCs w:val="28"/>
          <w:u w:val="single"/>
          <w:lang w:val="uk-UA"/>
        </w:rPr>
        <w:lastRenderedPageBreak/>
        <w:t>-</w:t>
      </w:r>
      <w:r w:rsidR="001E71F3" w:rsidRPr="0081600D">
        <w:rPr>
          <w:b/>
          <w:bCs/>
          <w:color w:val="0070C0"/>
          <w:sz w:val="28"/>
          <w:szCs w:val="28"/>
          <w:u w:val="single"/>
          <w:lang w:val="uk-UA"/>
        </w:rPr>
        <w:t xml:space="preserve">Заходи </w:t>
      </w:r>
      <w:r w:rsidRPr="0081600D">
        <w:rPr>
          <w:b/>
          <w:bCs/>
          <w:color w:val="0070C0"/>
          <w:sz w:val="28"/>
          <w:szCs w:val="28"/>
          <w:u w:val="single"/>
          <w:lang w:val="uk-UA"/>
        </w:rPr>
        <w:t xml:space="preserve">контролю </w:t>
      </w:r>
      <w:r w:rsidR="001E71F3" w:rsidRPr="0081600D">
        <w:rPr>
          <w:b/>
          <w:bCs/>
          <w:color w:val="0070C0"/>
          <w:sz w:val="28"/>
          <w:szCs w:val="28"/>
          <w:u w:val="single"/>
          <w:lang w:val="uk-UA"/>
        </w:rPr>
        <w:t xml:space="preserve"> над записами в журналі </w:t>
      </w:r>
    </w:p>
    <w:p w14:paraId="12082903" w14:textId="3E05584B" w:rsidR="00562AB8" w:rsidRPr="0081600D" w:rsidRDefault="006D681C" w:rsidP="00BD1C0B">
      <w:pPr>
        <w:rPr>
          <w:b/>
          <w:bCs/>
          <w:color w:val="0070C0"/>
          <w:sz w:val="28"/>
          <w:szCs w:val="28"/>
          <w:u w:val="single"/>
          <w:lang w:val="uk-UA"/>
        </w:rPr>
      </w:pPr>
      <w:r w:rsidRPr="0081600D">
        <w:rPr>
          <w:b/>
          <w:bCs/>
          <w:color w:val="0070C0"/>
          <w:sz w:val="28"/>
          <w:szCs w:val="28"/>
          <w:u w:val="single"/>
          <w:lang w:val="uk-UA"/>
        </w:rPr>
        <w:t>-</w:t>
      </w:r>
      <w:r w:rsidR="00A03206" w:rsidRPr="0081600D">
        <w:rPr>
          <w:b/>
          <w:bCs/>
          <w:color w:val="0070C0"/>
          <w:sz w:val="28"/>
          <w:szCs w:val="28"/>
          <w:u w:val="single"/>
          <w:lang w:val="uk-UA"/>
        </w:rPr>
        <w:t xml:space="preserve">Перевірка припущень старшим керівництвом, </w:t>
      </w:r>
    </w:p>
    <w:p w14:paraId="16A8A1AC" w14:textId="50DDA240" w:rsidR="00A03206" w:rsidRPr="0081600D" w:rsidRDefault="006D681C" w:rsidP="00BD1C0B">
      <w:pPr>
        <w:rPr>
          <w:b/>
          <w:bCs/>
          <w:color w:val="0070C0"/>
          <w:sz w:val="28"/>
          <w:szCs w:val="28"/>
          <w:u w:val="single"/>
          <w:lang w:val="uk-UA"/>
        </w:rPr>
      </w:pPr>
      <w:r w:rsidRPr="0081600D">
        <w:rPr>
          <w:b/>
          <w:bCs/>
          <w:color w:val="0070C0"/>
          <w:sz w:val="28"/>
          <w:szCs w:val="28"/>
          <w:u w:val="single"/>
          <w:lang w:val="uk-UA"/>
        </w:rPr>
        <w:t>-</w:t>
      </w:r>
      <w:r w:rsidR="00A03206" w:rsidRPr="0081600D">
        <w:rPr>
          <w:b/>
          <w:bCs/>
          <w:color w:val="0070C0"/>
          <w:sz w:val="28"/>
          <w:szCs w:val="28"/>
          <w:u w:val="single"/>
          <w:lang w:val="uk-UA"/>
        </w:rPr>
        <w:t xml:space="preserve">Документовані процеси для бухгалтерських оцінок, </w:t>
      </w:r>
      <w:r w:rsidRPr="0081600D">
        <w:rPr>
          <w:b/>
          <w:bCs/>
          <w:color w:val="0070C0"/>
          <w:sz w:val="28"/>
          <w:szCs w:val="28"/>
          <w:u w:val="single"/>
          <w:lang w:val="uk-UA"/>
        </w:rPr>
        <w:t>-схвалення</w:t>
      </w:r>
      <w:r w:rsidR="00A03206" w:rsidRPr="0081600D">
        <w:rPr>
          <w:b/>
          <w:bCs/>
          <w:color w:val="0070C0"/>
          <w:sz w:val="28"/>
          <w:szCs w:val="28"/>
          <w:u w:val="single"/>
          <w:lang w:val="uk-UA"/>
        </w:rPr>
        <w:t xml:space="preserve"> особами, наділеними </w:t>
      </w:r>
      <w:r w:rsidRPr="0081600D">
        <w:rPr>
          <w:b/>
          <w:bCs/>
          <w:color w:val="0070C0"/>
          <w:sz w:val="28"/>
          <w:szCs w:val="28"/>
          <w:u w:val="single"/>
          <w:lang w:val="uk-UA"/>
        </w:rPr>
        <w:t xml:space="preserve">найвищими керівними повноваженнями, </w:t>
      </w:r>
    </w:p>
    <w:p w14:paraId="61A77897" w14:textId="31747D19" w:rsidR="00973C67" w:rsidRPr="0081600D" w:rsidRDefault="00973C67" w:rsidP="00BD1C0B">
      <w:pPr>
        <w:rPr>
          <w:b/>
          <w:bCs/>
          <w:color w:val="0070C0"/>
          <w:sz w:val="28"/>
          <w:szCs w:val="28"/>
          <w:lang w:val="uk-UA"/>
        </w:rPr>
      </w:pPr>
      <w:r w:rsidRPr="0081600D">
        <w:rPr>
          <w:b/>
          <w:bCs/>
          <w:color w:val="0070C0"/>
          <w:sz w:val="28"/>
          <w:szCs w:val="28"/>
          <w:lang w:val="uk-UA"/>
        </w:rPr>
        <w:t xml:space="preserve">- </w:t>
      </w:r>
      <w:r w:rsidR="00985FB5" w:rsidRPr="0081600D">
        <w:rPr>
          <w:b/>
          <w:bCs/>
          <w:color w:val="0070C0"/>
          <w:sz w:val="28"/>
          <w:szCs w:val="28"/>
          <w:lang w:val="uk-UA"/>
        </w:rPr>
        <w:t xml:space="preserve">додаткові заходи контролю СГ, коли залучається організація , що надає послуги, див. МСА 402 </w:t>
      </w:r>
    </w:p>
    <w:p w14:paraId="56051089" w14:textId="7E443113" w:rsidR="00A72AD9" w:rsidRPr="0081600D" w:rsidRDefault="00A72AD9" w:rsidP="00BD1C0B">
      <w:pPr>
        <w:rPr>
          <w:b/>
          <w:bCs/>
          <w:color w:val="0070C0"/>
          <w:sz w:val="28"/>
          <w:szCs w:val="28"/>
          <w:lang w:val="uk-UA"/>
        </w:rPr>
      </w:pPr>
      <w:r w:rsidRPr="0081600D">
        <w:rPr>
          <w:b/>
          <w:bCs/>
          <w:color w:val="0070C0"/>
          <w:sz w:val="28"/>
          <w:szCs w:val="28"/>
          <w:lang w:val="uk-UA"/>
        </w:rPr>
        <w:t>-</w:t>
      </w:r>
      <w:r w:rsidR="008E3E38" w:rsidRPr="0081600D">
        <w:rPr>
          <w:b/>
          <w:bCs/>
          <w:color w:val="0070C0"/>
          <w:sz w:val="28"/>
          <w:szCs w:val="28"/>
          <w:lang w:val="uk-UA"/>
        </w:rPr>
        <w:t>заходи контролю над звітами, стовченими системою, включаючи загальні</w:t>
      </w:r>
      <w:r w:rsidR="00BC5D6C" w:rsidRPr="0081600D">
        <w:rPr>
          <w:b/>
          <w:bCs/>
          <w:color w:val="0070C0"/>
          <w:sz w:val="28"/>
          <w:szCs w:val="28"/>
          <w:lang w:val="uk-UA"/>
        </w:rPr>
        <w:t xml:space="preserve"> та автоматизовані </w:t>
      </w:r>
      <w:r w:rsidR="008E3E38" w:rsidRPr="0081600D">
        <w:rPr>
          <w:b/>
          <w:bCs/>
          <w:color w:val="0070C0"/>
          <w:sz w:val="28"/>
          <w:szCs w:val="28"/>
          <w:lang w:val="uk-UA"/>
        </w:rPr>
        <w:t xml:space="preserve"> </w:t>
      </w:r>
      <w:r w:rsidR="00540859" w:rsidRPr="0081600D">
        <w:rPr>
          <w:b/>
          <w:bCs/>
          <w:color w:val="0070C0"/>
          <w:sz w:val="28"/>
          <w:szCs w:val="28"/>
          <w:lang w:val="uk-UA"/>
        </w:rPr>
        <w:t>заходи контролю ІТ</w:t>
      </w:r>
      <w:r w:rsidR="00D06790" w:rsidRPr="0081600D">
        <w:rPr>
          <w:b/>
          <w:bCs/>
          <w:color w:val="0070C0"/>
          <w:sz w:val="28"/>
          <w:szCs w:val="28"/>
          <w:lang w:val="uk-UA"/>
        </w:rPr>
        <w:t xml:space="preserve"> ( також див додаток 6 до МСА 315) </w:t>
      </w:r>
      <w:r w:rsidR="00540859" w:rsidRPr="0081600D">
        <w:rPr>
          <w:b/>
          <w:bCs/>
          <w:color w:val="0070C0"/>
          <w:sz w:val="28"/>
          <w:szCs w:val="28"/>
          <w:lang w:val="uk-UA"/>
        </w:rPr>
        <w:t xml:space="preserve"> </w:t>
      </w:r>
    </w:p>
    <w:p w14:paraId="4F2D1FF0" w14:textId="77777777" w:rsidR="00ED72A4" w:rsidRDefault="00ED72A4" w:rsidP="00837ED3">
      <w:pPr>
        <w:rPr>
          <w:b/>
          <w:bCs/>
          <w:color w:val="0070C0"/>
          <w:sz w:val="40"/>
          <w:szCs w:val="40"/>
          <w:u w:val="single"/>
          <w:lang w:val="uk-UA"/>
        </w:rPr>
      </w:pPr>
    </w:p>
    <w:p w14:paraId="57F4AD22" w14:textId="77777777" w:rsidR="00ED72A4" w:rsidRPr="00F94EB4" w:rsidRDefault="00ED72A4" w:rsidP="00837ED3">
      <w:pPr>
        <w:rPr>
          <w:b/>
          <w:bCs/>
          <w:color w:val="0070C0"/>
          <w:sz w:val="40"/>
          <w:szCs w:val="40"/>
          <w:u w:val="single"/>
          <w:lang w:val="uk-UA"/>
        </w:rPr>
      </w:pPr>
    </w:p>
    <w:tbl>
      <w:tblPr>
        <w:tblW w:w="9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15"/>
      </w:tblGrid>
      <w:tr w:rsidR="00F94EB4" w:rsidRPr="00F94EB4" w14:paraId="4CB84859" w14:textId="77777777" w:rsidTr="00C175D5">
        <w:tc>
          <w:tcPr>
            <w:tcW w:w="9715" w:type="dxa"/>
            <w:shd w:val="clear" w:color="auto" w:fill="002060"/>
          </w:tcPr>
          <w:p w14:paraId="698FCCFF" w14:textId="77777777" w:rsidR="00F94EB4" w:rsidRPr="00F94EB4" w:rsidRDefault="00F94EB4" w:rsidP="00F94EB4">
            <w:pPr>
              <w:rPr>
                <w:rFonts w:ascii="Times New Roman" w:eastAsia="Times New Roman" w:hAnsi="Times New Roman" w:cs="Times New Roman"/>
                <w:i/>
                <w:iCs/>
                <w:color w:val="FFFFFF"/>
                <w:kern w:val="0"/>
                <w:sz w:val="24"/>
                <w:szCs w:val="24"/>
                <w:lang w:val="uk" w:eastAsia="ru-RU"/>
                <w14:ligatures w14:val="none"/>
              </w:rPr>
            </w:pPr>
            <w:r w:rsidRPr="00F94EB4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36"/>
                <w:szCs w:val="36"/>
                <w:lang w:val="uk" w:eastAsia="ru-RU"/>
                <w14:ligatures w14:val="none"/>
              </w:rPr>
              <w:t xml:space="preserve">Розуміння заходів ВК щодо дотримання законодавства та пов’язаних сторін </w:t>
            </w:r>
            <w:r w:rsidRPr="00F94EB4">
              <w:rPr>
                <w:rFonts w:ascii="Times New Roman" w:eastAsia="Times New Roman" w:hAnsi="Times New Roman" w:cs="Times New Roman"/>
                <w:i/>
                <w:iCs/>
                <w:color w:val="FFFFFF"/>
                <w:kern w:val="0"/>
                <w:sz w:val="24"/>
                <w:szCs w:val="24"/>
                <w:lang w:val="uk" w:eastAsia="ru-RU"/>
                <w14:ligatures w14:val="none"/>
              </w:rPr>
              <w:t>(МСА 250.15, МСА 550.13–550.14)</w:t>
            </w:r>
          </w:p>
        </w:tc>
      </w:tr>
    </w:tbl>
    <w:p w14:paraId="54BC65E2" w14:textId="77777777" w:rsidR="00F94EB4" w:rsidRPr="00F94EB4" w:rsidRDefault="00F94EB4" w:rsidP="00F94EB4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uk" w:eastAsia="ru-RU"/>
          <w14:ligatures w14:val="none"/>
        </w:rPr>
      </w:pPr>
      <w:r w:rsidRPr="00F94EB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uk" w:eastAsia="ru-RU"/>
          <w14:ligatures w14:val="none"/>
        </w:rPr>
        <w:t>Мета</w:t>
      </w:r>
    </w:p>
    <w:p w14:paraId="5A9D69FD" w14:textId="77777777" w:rsidR="00F94EB4" w:rsidRPr="00F94EB4" w:rsidRDefault="00F94EB4" w:rsidP="00F94EB4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F94EB4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Забезпечити належне отримання та документування аудиторських доказів щодо:</w:t>
      </w:r>
    </w:p>
    <w:p w14:paraId="63F7F569" w14:textId="77777777" w:rsidR="00F94EB4" w:rsidRPr="00F94EB4" w:rsidRDefault="00F94EB4">
      <w:pPr>
        <w:numPr>
          <w:ilvl w:val="0"/>
          <w:numId w:val="41"/>
        </w:numPr>
        <w:spacing w:before="28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F94EB4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дотримання суб’єктом господарювання вимог законодавчих і нормативних актів;</w:t>
      </w:r>
    </w:p>
    <w:p w14:paraId="3A8EA991" w14:textId="77777777" w:rsidR="00F94EB4" w:rsidRPr="00F94EB4" w:rsidRDefault="00F94EB4">
      <w:pPr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F94EB4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повноти та коректності ідентифікації, обліку, розкриття та контролю операцій з пов’язаними сторонами;</w:t>
      </w:r>
    </w:p>
    <w:p w14:paraId="0E0BF326" w14:textId="77777777" w:rsidR="00F94EB4" w:rsidRPr="00F94EB4" w:rsidRDefault="00F94EB4">
      <w:pPr>
        <w:numPr>
          <w:ilvl w:val="0"/>
          <w:numId w:val="41"/>
        </w:numPr>
        <w:spacing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F94EB4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наявності та ефективності заходів контролю щодо таких операцій.</w:t>
      </w:r>
    </w:p>
    <w:p w14:paraId="7B7BB99D" w14:textId="77777777" w:rsidR="00F94EB4" w:rsidRPr="00F94EB4" w:rsidRDefault="00F94EB4" w:rsidP="00F94EB4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F94EB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uk" w:eastAsia="ru-RU"/>
          <w14:ligatures w14:val="none"/>
        </w:rPr>
        <w:t>Дотримання законодавчих і нормативних актів</w:t>
      </w:r>
      <w:r w:rsidRPr="00F94E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uk" w:eastAsia="ru-RU"/>
          <w14:ligatures w14:val="none"/>
        </w:rPr>
        <w:t xml:space="preserve"> </w:t>
      </w:r>
      <w:r w:rsidRPr="00F94EB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uk" w:eastAsia="ru-RU"/>
          <w14:ligatures w14:val="none"/>
        </w:rPr>
        <w:t>(МСА 250.15)</w:t>
      </w:r>
    </w:p>
    <w:p w14:paraId="548CC0CF" w14:textId="77777777" w:rsidR="00F94EB4" w:rsidRPr="00F94EB4" w:rsidRDefault="00F94EB4" w:rsidP="00F94EB4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F94EB4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Аудитор зобов’язаний задокументувати докази того, що він:</w:t>
      </w:r>
    </w:p>
    <w:p w14:paraId="36CD99F2" w14:textId="77777777" w:rsidR="00F94EB4" w:rsidRPr="00F94EB4" w:rsidRDefault="00F94EB4" w:rsidP="00F94EB4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uk" w:eastAsia="ru-RU"/>
          <w14:ligatures w14:val="none"/>
        </w:rPr>
      </w:pPr>
      <w:r w:rsidRPr="00F94E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uk" w:eastAsia="ru-RU"/>
          <w14:ligatures w14:val="none"/>
        </w:rPr>
        <w:t>Запити до управлінського персоналу</w:t>
      </w:r>
    </w:p>
    <w:p w14:paraId="08979D1A" w14:textId="77777777" w:rsidR="00F94EB4" w:rsidRPr="00F94EB4" w:rsidRDefault="00F94EB4">
      <w:pPr>
        <w:numPr>
          <w:ilvl w:val="0"/>
          <w:numId w:val="45"/>
        </w:numPr>
        <w:spacing w:before="28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F94EB4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звертався із запитами до управлінського персоналу;</w:t>
      </w:r>
    </w:p>
    <w:p w14:paraId="3B72AD29" w14:textId="77777777" w:rsidR="00F94EB4" w:rsidRPr="00F94EB4" w:rsidRDefault="00F94EB4">
      <w:pPr>
        <w:numPr>
          <w:ilvl w:val="0"/>
          <w:numId w:val="45"/>
        </w:numPr>
        <w:spacing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F94EB4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за потреби — до осіб, наділених найвищими повноваженнями, щодо того, чи дотримується суб’єкт господарювання вимог застосовних законодавчих та нормативних актів, які мають відношення до фінансової звітності.</w:t>
      </w:r>
    </w:p>
    <w:p w14:paraId="3969D902" w14:textId="77777777" w:rsidR="00F94EB4" w:rsidRPr="00F94EB4" w:rsidRDefault="00F94EB4" w:rsidP="00F94EB4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uk" w:eastAsia="ru-RU"/>
          <w14:ligatures w14:val="none"/>
        </w:rPr>
      </w:pPr>
      <w:r w:rsidRPr="00F94E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uk" w:eastAsia="ru-RU"/>
          <w14:ligatures w14:val="none"/>
        </w:rPr>
        <w:t>Листування з регуляторними органами</w:t>
      </w:r>
    </w:p>
    <w:p w14:paraId="2CB6F6C6" w14:textId="77777777" w:rsidR="00F94EB4" w:rsidRPr="00F94EB4" w:rsidRDefault="00F94EB4">
      <w:pPr>
        <w:numPr>
          <w:ilvl w:val="0"/>
          <w:numId w:val="46"/>
        </w:numPr>
        <w:spacing w:before="28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F94EB4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перевірив, за наявності, листування з органами ліцензування та регуляторними органами;</w:t>
      </w:r>
    </w:p>
    <w:p w14:paraId="0225C3A1" w14:textId="77777777" w:rsidR="00F94EB4" w:rsidRPr="00F94EB4" w:rsidRDefault="00F94EB4">
      <w:pPr>
        <w:numPr>
          <w:ilvl w:val="0"/>
          <w:numId w:val="46"/>
        </w:numPr>
        <w:spacing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F94EB4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оцінив характер таких листів, можливі порушення та їх потенційний вплив на фінансову звітність.</w:t>
      </w:r>
    </w:p>
    <w:p w14:paraId="7DCEA5B7" w14:textId="77777777" w:rsidR="00F94EB4" w:rsidRPr="00F94EB4" w:rsidRDefault="00F94EB4" w:rsidP="00F94EB4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F94EB4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lastRenderedPageBreak/>
        <w:t>У робочих документах слід зафіксувати:</w:t>
      </w:r>
    </w:p>
    <w:p w14:paraId="7BB86074" w14:textId="77777777" w:rsidR="00F94EB4" w:rsidRPr="00F94EB4" w:rsidRDefault="00F94EB4">
      <w:pPr>
        <w:numPr>
          <w:ilvl w:val="0"/>
          <w:numId w:val="47"/>
        </w:numPr>
        <w:spacing w:before="28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F94EB4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джерело інформації;</w:t>
      </w:r>
    </w:p>
    <w:p w14:paraId="6B594689" w14:textId="77777777" w:rsidR="00F94EB4" w:rsidRPr="00F94EB4" w:rsidRDefault="00F94EB4">
      <w:pPr>
        <w:numPr>
          <w:ilvl w:val="0"/>
          <w:numId w:val="4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F94EB4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короткий зміст відповідей;</w:t>
      </w:r>
    </w:p>
    <w:p w14:paraId="5AF3F479" w14:textId="77777777" w:rsidR="00F94EB4" w:rsidRPr="00F94EB4" w:rsidRDefault="00F94EB4">
      <w:pPr>
        <w:numPr>
          <w:ilvl w:val="0"/>
          <w:numId w:val="47"/>
        </w:numPr>
        <w:spacing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F94EB4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висновок аудитора щодо впливу на ризики суттєвого викривлення.</w:t>
      </w:r>
    </w:p>
    <w:p w14:paraId="5BF6A5CA" w14:textId="77777777" w:rsidR="00F94EB4" w:rsidRPr="00F94EB4" w:rsidRDefault="00F94EB4" w:rsidP="00F94EB4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F94EB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uk" w:eastAsia="ru-RU"/>
          <w14:ligatures w14:val="none"/>
        </w:rPr>
        <w:t>Розуміння заходів контролю щодо пов’язаних сторін</w:t>
      </w:r>
      <w:r w:rsidRPr="00F94E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uk" w:eastAsia="ru-RU"/>
          <w14:ligatures w14:val="none"/>
        </w:rPr>
        <w:t xml:space="preserve"> </w:t>
      </w:r>
      <w:r w:rsidRPr="00F94EB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uk" w:eastAsia="ru-RU"/>
          <w14:ligatures w14:val="none"/>
        </w:rPr>
        <w:t>(МСА 550.14)</w:t>
      </w:r>
    </w:p>
    <w:p w14:paraId="20431C70" w14:textId="77777777" w:rsidR="00F94EB4" w:rsidRPr="00F94EB4" w:rsidRDefault="00F94EB4" w:rsidP="00F94EB4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F94EB4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Аудитор документує докази того, що він:</w:t>
      </w:r>
    </w:p>
    <w:p w14:paraId="49A6B74C" w14:textId="77777777" w:rsidR="00F94EB4" w:rsidRPr="00F94EB4" w:rsidRDefault="00F94EB4" w:rsidP="00F94EB4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uk" w:eastAsia="ru-RU"/>
          <w14:ligatures w14:val="none"/>
        </w:rPr>
      </w:pPr>
      <w:r w:rsidRPr="00F94E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uk" w:eastAsia="ru-RU"/>
          <w14:ligatures w14:val="none"/>
        </w:rPr>
        <w:t>Здійснив запити та інші процедури оцінювання ризику</w:t>
      </w:r>
    </w:p>
    <w:p w14:paraId="1BD2CACF" w14:textId="77777777" w:rsidR="00F94EB4" w:rsidRPr="00F94EB4" w:rsidRDefault="00F94EB4">
      <w:pPr>
        <w:numPr>
          <w:ilvl w:val="0"/>
          <w:numId w:val="48"/>
        </w:numPr>
        <w:spacing w:before="28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F94EB4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звертався із запитами до управлінського персоналу та іншого персоналу суб’єкта господарювання;</w:t>
      </w:r>
    </w:p>
    <w:p w14:paraId="00BB25C5" w14:textId="77777777" w:rsidR="00F94EB4" w:rsidRPr="00F94EB4" w:rsidRDefault="00F94EB4">
      <w:pPr>
        <w:numPr>
          <w:ilvl w:val="0"/>
          <w:numId w:val="48"/>
        </w:numPr>
        <w:spacing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F94EB4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 xml:space="preserve">виконав інші процедури оцінювання ризику (за потреби), з метою отримання розуміння </w:t>
      </w:r>
      <w:r w:rsidRPr="00F94E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uk" w:eastAsia="ru-RU"/>
          <w14:ligatures w14:val="none"/>
        </w:rPr>
        <w:t>заходів контролю</w:t>
      </w:r>
      <w:r w:rsidRPr="00F94EB4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, установлених управлінським персоналом.</w:t>
      </w:r>
    </w:p>
    <w:p w14:paraId="26A49D62" w14:textId="77777777" w:rsidR="00F94EB4" w:rsidRPr="00F94EB4" w:rsidRDefault="00F94EB4" w:rsidP="00F94EB4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uk" w:eastAsia="ru-RU"/>
          <w14:ligatures w14:val="none"/>
        </w:rPr>
      </w:pPr>
      <w:r w:rsidRPr="00F94E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uk" w:eastAsia="ru-RU"/>
          <w14:ligatures w14:val="none"/>
        </w:rPr>
        <w:t>Оцінив контрольні процедури щодо:</w:t>
      </w:r>
    </w:p>
    <w:p w14:paraId="14366F87" w14:textId="77777777" w:rsidR="00F94EB4" w:rsidRPr="00F94EB4" w:rsidRDefault="00F94EB4" w:rsidP="00F94EB4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F94E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uk" w:eastAsia="ru-RU"/>
          <w14:ligatures w14:val="none"/>
        </w:rPr>
        <w:t>(a)</w:t>
      </w:r>
      <w:r w:rsidRPr="00F94EB4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 xml:space="preserve"> ідентифікації, відображення в обліку та розкриття інформації</w:t>
      </w:r>
    </w:p>
    <w:p w14:paraId="0761527E" w14:textId="77777777" w:rsidR="00F94EB4" w:rsidRPr="00F94EB4" w:rsidRDefault="00F94EB4">
      <w:pPr>
        <w:numPr>
          <w:ilvl w:val="0"/>
          <w:numId w:val="49"/>
        </w:num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F94EB4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відповідності обліку та розкриття операцій з пов’язаними сторонами застосовній концептуальній основі фінансового звітування;</w:t>
      </w:r>
    </w:p>
    <w:p w14:paraId="3BA66FB2" w14:textId="77777777" w:rsidR="00F94EB4" w:rsidRPr="00F94EB4" w:rsidRDefault="00F94EB4" w:rsidP="00F94EB4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F94E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uk" w:eastAsia="ru-RU"/>
          <w14:ligatures w14:val="none"/>
        </w:rPr>
        <w:t>(b)</w:t>
      </w:r>
      <w:r w:rsidRPr="00F94EB4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 xml:space="preserve"> санкціонування і схвалення значних операцій</w:t>
      </w:r>
    </w:p>
    <w:p w14:paraId="7B17DF88" w14:textId="77777777" w:rsidR="00F94EB4" w:rsidRPr="00F94EB4" w:rsidRDefault="00F94EB4">
      <w:pPr>
        <w:numPr>
          <w:ilvl w:val="0"/>
          <w:numId w:val="42"/>
        </w:num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F94EB4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наявності процедур схвалення значних операцій та домовленостей з пов’язаними сторонами;</w:t>
      </w:r>
    </w:p>
    <w:p w14:paraId="5DE76116" w14:textId="77777777" w:rsidR="00F94EB4" w:rsidRPr="00F94EB4" w:rsidRDefault="00F94EB4" w:rsidP="00F94EB4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F94E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uk" w:eastAsia="ru-RU"/>
          <w14:ligatures w14:val="none"/>
        </w:rPr>
        <w:t>(c)</w:t>
      </w:r>
      <w:r w:rsidRPr="00F94EB4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 xml:space="preserve"> операцій поза звичайною діяльністю</w:t>
      </w:r>
    </w:p>
    <w:p w14:paraId="10846C6D" w14:textId="77777777" w:rsidR="00F94EB4" w:rsidRPr="00F94EB4" w:rsidRDefault="00F94EB4">
      <w:pPr>
        <w:numPr>
          <w:ilvl w:val="0"/>
          <w:numId w:val="43"/>
        </w:num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F94EB4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санкціонування та схвалення значних операцій і домовленостей, що виходять за межі звичайного перебігу господарської діяльності.</w:t>
      </w:r>
    </w:p>
    <w:p w14:paraId="4340467F" w14:textId="77777777" w:rsidR="00F94EB4" w:rsidRPr="00F94EB4" w:rsidRDefault="00F94EB4" w:rsidP="00F94EB4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uk" w:eastAsia="ru-RU"/>
          <w14:ligatures w14:val="none"/>
        </w:rPr>
      </w:pPr>
      <w:r w:rsidRPr="00F94EB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uk" w:eastAsia="ru-RU"/>
          <w14:ligatures w14:val="none"/>
        </w:rPr>
        <w:t>Документування у робочих файлах</w:t>
      </w:r>
    </w:p>
    <w:p w14:paraId="13DD591F" w14:textId="77777777" w:rsidR="00F94EB4" w:rsidRPr="00F94EB4" w:rsidRDefault="00F94EB4" w:rsidP="00F94EB4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F94EB4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У робочій документації аудитора мають бути відображені:</w:t>
      </w:r>
    </w:p>
    <w:p w14:paraId="2DB0ABB7" w14:textId="77777777" w:rsidR="00F94EB4" w:rsidRPr="00F94EB4" w:rsidRDefault="00F94EB4">
      <w:pPr>
        <w:numPr>
          <w:ilvl w:val="0"/>
          <w:numId w:val="44"/>
        </w:numPr>
        <w:spacing w:before="28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F94EB4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перелік здійснених запитів і отриманих відповідей;</w:t>
      </w:r>
    </w:p>
    <w:p w14:paraId="6DB860D2" w14:textId="77777777" w:rsidR="00F94EB4" w:rsidRPr="00F94EB4" w:rsidRDefault="00F94EB4">
      <w:pPr>
        <w:numPr>
          <w:ilvl w:val="0"/>
          <w:numId w:val="4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F94EB4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ідентифікований перелік пов’язаних сторін і операцій;</w:t>
      </w:r>
    </w:p>
    <w:p w14:paraId="55675438" w14:textId="77777777" w:rsidR="00F94EB4" w:rsidRPr="00F94EB4" w:rsidRDefault="00F94EB4">
      <w:pPr>
        <w:numPr>
          <w:ilvl w:val="0"/>
          <w:numId w:val="4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F94EB4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опис заходів контролю та їх оцінка;</w:t>
      </w:r>
    </w:p>
    <w:p w14:paraId="7816D2F7" w14:textId="77777777" w:rsidR="00F94EB4" w:rsidRPr="00F94EB4" w:rsidRDefault="00F94EB4">
      <w:pPr>
        <w:numPr>
          <w:ilvl w:val="0"/>
          <w:numId w:val="4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F94EB4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висновки аудитора щодо:</w:t>
      </w:r>
    </w:p>
    <w:p w14:paraId="1EA839C8" w14:textId="77777777" w:rsidR="00F94EB4" w:rsidRPr="00F94EB4" w:rsidRDefault="00F94EB4">
      <w:pPr>
        <w:numPr>
          <w:ilvl w:val="1"/>
          <w:numId w:val="4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F94EB4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повноти ідентифікації;</w:t>
      </w:r>
    </w:p>
    <w:p w14:paraId="36BD5E6F" w14:textId="77777777" w:rsidR="00F94EB4" w:rsidRPr="00F94EB4" w:rsidRDefault="00F94EB4">
      <w:pPr>
        <w:numPr>
          <w:ilvl w:val="1"/>
          <w:numId w:val="4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F94EB4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належності обліку і розкриття;</w:t>
      </w:r>
    </w:p>
    <w:p w14:paraId="19DCABAF" w14:textId="77777777" w:rsidR="00F94EB4" w:rsidRPr="00F94EB4" w:rsidRDefault="00F94EB4">
      <w:pPr>
        <w:numPr>
          <w:ilvl w:val="1"/>
          <w:numId w:val="44"/>
        </w:numPr>
        <w:spacing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F94EB4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впливу на оцінку ризиків суттєвого викривлення.</w:t>
      </w:r>
    </w:p>
    <w:p w14:paraId="41B30681" w14:textId="0AC22506" w:rsidR="00F94EB4" w:rsidRPr="00B85582" w:rsidRDefault="000F5C7A" w:rsidP="00F94EB4">
      <w:pPr>
        <w:rPr>
          <w:rFonts w:ascii="Times New Roman" w:eastAsia="Calibri" w:hAnsi="Times New Roman" w:cs="Times New Roman"/>
          <w:b/>
          <w:bCs/>
          <w:color w:val="EE0000"/>
          <w:kern w:val="0"/>
          <w:lang w:val="uk" w:eastAsia="ru-RU"/>
          <w14:ligatures w14:val="none"/>
        </w:rPr>
      </w:pPr>
      <w:r w:rsidRPr="00B85582">
        <w:rPr>
          <w:rFonts w:ascii="Times New Roman" w:eastAsia="Calibri" w:hAnsi="Times New Roman" w:cs="Times New Roman"/>
          <w:b/>
          <w:bCs/>
          <w:color w:val="EE0000"/>
          <w:kern w:val="0"/>
          <w:lang w:val="uk" w:eastAsia="ru-RU"/>
          <w14:ligatures w14:val="none"/>
        </w:rPr>
        <w:t xml:space="preserve">ФРАГМЕНТ </w:t>
      </w:r>
      <w:r w:rsidR="00EC7DBE" w:rsidRPr="00B85582">
        <w:rPr>
          <w:rFonts w:ascii="Times New Roman" w:eastAsia="Calibri" w:hAnsi="Times New Roman" w:cs="Times New Roman"/>
          <w:b/>
          <w:bCs/>
          <w:color w:val="EE0000"/>
          <w:kern w:val="0"/>
          <w:lang w:val="uk" w:eastAsia="ru-RU"/>
          <w14:ligatures w14:val="none"/>
        </w:rPr>
        <w:t xml:space="preserve">РД </w:t>
      </w:r>
      <w:r w:rsidRPr="00B85582">
        <w:rPr>
          <w:rFonts w:ascii="Times New Roman" w:eastAsia="Calibri" w:hAnsi="Times New Roman" w:cs="Times New Roman"/>
          <w:b/>
          <w:bCs/>
          <w:color w:val="EE0000"/>
          <w:kern w:val="0"/>
          <w:lang w:val="uk" w:eastAsia="ru-RU"/>
          <w14:ligatures w14:val="none"/>
        </w:rPr>
        <w:t xml:space="preserve"> ЩОДО ОЦІНКИ ОПЕРАЦІЙ ІЗ ПО</w:t>
      </w:r>
      <w:r w:rsidR="007F7861" w:rsidRPr="00B85582">
        <w:rPr>
          <w:rFonts w:ascii="Times New Roman" w:eastAsia="Calibri" w:hAnsi="Times New Roman" w:cs="Times New Roman"/>
          <w:b/>
          <w:bCs/>
          <w:color w:val="EE0000"/>
          <w:kern w:val="0"/>
          <w:lang w:val="uk" w:eastAsia="ru-RU"/>
          <w14:ligatures w14:val="none"/>
        </w:rPr>
        <w:t>В’</w:t>
      </w:r>
      <w:r w:rsidRPr="00B85582">
        <w:rPr>
          <w:rFonts w:ascii="Times New Roman" w:eastAsia="Calibri" w:hAnsi="Times New Roman" w:cs="Times New Roman"/>
          <w:b/>
          <w:bCs/>
          <w:color w:val="EE0000"/>
          <w:kern w:val="0"/>
          <w:lang w:val="uk" w:eastAsia="ru-RU"/>
          <w14:ligatures w14:val="none"/>
        </w:rPr>
        <w:t xml:space="preserve">ЯЗАНИМИ </w:t>
      </w:r>
      <w:r w:rsidR="007F7861" w:rsidRPr="00B85582">
        <w:rPr>
          <w:rFonts w:ascii="Times New Roman" w:eastAsia="Calibri" w:hAnsi="Times New Roman" w:cs="Times New Roman"/>
          <w:b/>
          <w:bCs/>
          <w:color w:val="EE0000"/>
          <w:kern w:val="0"/>
          <w:lang w:val="uk" w:eastAsia="ru-RU"/>
          <w14:ligatures w14:val="none"/>
        </w:rPr>
        <w:t xml:space="preserve">СТОРОНАМИ </w:t>
      </w:r>
    </w:p>
    <w:p w14:paraId="5CCAFB09" w14:textId="7718D174" w:rsidR="00FD1DFD" w:rsidRPr="00F94EB4" w:rsidRDefault="00CC68DF" w:rsidP="00837ED3">
      <w:pPr>
        <w:rPr>
          <w:b/>
          <w:bCs/>
          <w:color w:val="EE0000"/>
          <w:u w:val="single"/>
          <w:lang w:val="uk"/>
        </w:rPr>
      </w:pPr>
      <w:r w:rsidRPr="00B85582">
        <w:rPr>
          <w:b/>
          <w:bCs/>
          <w:noProof/>
          <w:color w:val="EE0000"/>
          <w:u w:val="single"/>
          <w:lang w:val="uk"/>
        </w:rPr>
        <w:lastRenderedPageBreak/>
        <w:drawing>
          <wp:inline distT="0" distB="0" distL="0" distR="0" wp14:anchorId="0E2838A5" wp14:editId="27B8D8D3">
            <wp:extent cx="5940425" cy="3706495"/>
            <wp:effectExtent l="0" t="0" r="3175" b="8255"/>
            <wp:docPr id="5347550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755069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5BF11" w14:textId="77777777" w:rsidR="00FD1DFD" w:rsidRDefault="00FD1DFD" w:rsidP="00837ED3">
      <w:pPr>
        <w:rPr>
          <w:b/>
          <w:bCs/>
          <w:color w:val="EE0000"/>
          <w:u w:val="single"/>
          <w:lang w:val="uk-UA"/>
        </w:rPr>
      </w:pPr>
    </w:p>
    <w:p w14:paraId="431C9668" w14:textId="77777777" w:rsidR="00FD1DFD" w:rsidRDefault="00FD1DFD" w:rsidP="00837ED3">
      <w:pPr>
        <w:rPr>
          <w:b/>
          <w:bCs/>
          <w:color w:val="EE0000"/>
          <w:u w:val="single"/>
          <w:lang w:val="uk-UA"/>
        </w:rPr>
      </w:pPr>
    </w:p>
    <w:p w14:paraId="61E68CA8" w14:textId="77777777" w:rsidR="00FD1DFD" w:rsidRDefault="00FD1DFD" w:rsidP="00837ED3">
      <w:pPr>
        <w:rPr>
          <w:b/>
          <w:bCs/>
          <w:color w:val="EE0000"/>
          <w:u w:val="single"/>
          <w:lang w:val="uk-UA"/>
        </w:rPr>
      </w:pPr>
    </w:p>
    <w:p w14:paraId="3F90D605" w14:textId="064FA8AF" w:rsidR="00EE29EE" w:rsidRPr="00B85582" w:rsidRDefault="00383F95" w:rsidP="00B85582">
      <w:pPr>
        <w:pStyle w:val="a7"/>
        <w:numPr>
          <w:ilvl w:val="0"/>
          <w:numId w:val="106"/>
        </w:numPr>
        <w:rPr>
          <w:rFonts w:ascii="Times New Roman" w:hAnsi="Times New Roman" w:cs="Times New Roman"/>
          <w:b/>
          <w:bCs/>
          <w:color w:val="EE0000"/>
          <w:sz w:val="28"/>
          <w:szCs w:val="28"/>
          <w:lang w:val="uk-UA"/>
        </w:rPr>
      </w:pPr>
      <w:r w:rsidRPr="00B85582">
        <w:rPr>
          <w:rFonts w:ascii="Times New Roman" w:hAnsi="Times New Roman" w:cs="Times New Roman"/>
          <w:b/>
          <w:bCs/>
          <w:color w:val="EE0000"/>
          <w:sz w:val="28"/>
          <w:szCs w:val="28"/>
          <w:u w:val="single"/>
          <w:lang w:val="uk-UA"/>
        </w:rPr>
        <w:t xml:space="preserve">Інструкція </w:t>
      </w:r>
      <w:r w:rsidR="00FD1DFD" w:rsidRPr="00B85582">
        <w:rPr>
          <w:rFonts w:ascii="Times New Roman" w:hAnsi="Times New Roman" w:cs="Times New Roman"/>
          <w:b/>
          <w:bCs/>
          <w:color w:val="EE0000"/>
          <w:sz w:val="28"/>
          <w:szCs w:val="28"/>
          <w:u w:val="single"/>
          <w:lang w:val="uk-UA"/>
        </w:rPr>
        <w:t>«Отримання уявлення про компоненти заходів контролю (МСА 315.26–315.27)</w:t>
      </w:r>
    </w:p>
    <w:p w14:paraId="58F00CEE" w14:textId="77777777" w:rsidR="001E0DE6" w:rsidRPr="001E0DE6" w:rsidRDefault="001E0DE6" w:rsidP="001E0DE6">
      <w:pPr>
        <w:shd w:val="clear" w:color="auto" w:fill="002060"/>
        <w:rPr>
          <w:rFonts w:ascii="Times New Roman" w:eastAsia="Times New Roman" w:hAnsi="Times New Roman" w:cs="Times New Roman"/>
          <w:b/>
          <w:bCs/>
          <w:color w:val="FFFFFF"/>
          <w:kern w:val="0"/>
          <w:sz w:val="36"/>
          <w:szCs w:val="36"/>
          <w:lang w:val="uk" w:eastAsia="ru-RU"/>
          <w14:ligatures w14:val="none"/>
        </w:rPr>
      </w:pPr>
      <w:r w:rsidRPr="001E0DE6">
        <w:rPr>
          <w:rFonts w:ascii="Times New Roman" w:eastAsia="Times New Roman" w:hAnsi="Times New Roman" w:cs="Times New Roman"/>
          <w:b/>
          <w:bCs/>
          <w:color w:val="FFFFFF"/>
          <w:kern w:val="0"/>
          <w:sz w:val="36"/>
          <w:szCs w:val="36"/>
          <w:lang w:val="uk" w:eastAsia="ru-RU"/>
          <w14:ligatures w14:val="none"/>
        </w:rPr>
        <w:t xml:space="preserve">Отримання уявлення про компоненти заходів контролю </w:t>
      </w:r>
      <w:r w:rsidRPr="001E0DE6">
        <w:rPr>
          <w:rFonts w:ascii="Times New Roman" w:eastAsia="Times New Roman" w:hAnsi="Times New Roman" w:cs="Times New Roman"/>
          <w:b/>
          <w:bCs/>
          <w:i/>
          <w:iCs/>
          <w:color w:val="FFFFFF"/>
          <w:kern w:val="0"/>
          <w:sz w:val="36"/>
          <w:szCs w:val="36"/>
          <w:lang w:val="uk" w:eastAsia="ru-RU"/>
          <w14:ligatures w14:val="none"/>
        </w:rPr>
        <w:t>(МСА 315.26–315.27)</w:t>
      </w:r>
    </w:p>
    <w:p w14:paraId="0C2CE420" w14:textId="77777777" w:rsidR="001E0DE6" w:rsidRPr="001E0DE6" w:rsidRDefault="001E0DE6" w:rsidP="001E0DE6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uk" w:eastAsia="ru-RU"/>
          <w14:ligatures w14:val="none"/>
        </w:rPr>
      </w:pPr>
      <w:r w:rsidRPr="001E0DE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uk" w:eastAsia="ru-RU"/>
          <w14:ligatures w14:val="none"/>
        </w:rPr>
        <w:t>1. Мета</w:t>
      </w:r>
    </w:p>
    <w:p w14:paraId="3138550D" w14:textId="77777777" w:rsidR="001E0DE6" w:rsidRPr="001E0DE6" w:rsidRDefault="001E0DE6" w:rsidP="001E0DE6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1E0DE6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Отримати достатнє та належне розуміння компонентів заходів контролю системи внутрішнього контролю Клієнта з метою:</w:t>
      </w:r>
    </w:p>
    <w:p w14:paraId="59239AC1" w14:textId="77777777" w:rsidR="001E0DE6" w:rsidRPr="001E0DE6" w:rsidRDefault="001E0DE6">
      <w:pPr>
        <w:numPr>
          <w:ilvl w:val="0"/>
          <w:numId w:val="50"/>
        </w:numPr>
        <w:spacing w:before="28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1E0DE6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ідентифікації ризиків суттєвих викривлень на рівні тверджень;</w:t>
      </w:r>
    </w:p>
    <w:p w14:paraId="45F4BF72" w14:textId="77777777" w:rsidR="001E0DE6" w:rsidRPr="001E0DE6" w:rsidRDefault="001E0DE6">
      <w:pPr>
        <w:numPr>
          <w:ilvl w:val="0"/>
          <w:numId w:val="5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1E0DE6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оцінки дизайну та впровадження заходів контролю;</w:t>
      </w:r>
    </w:p>
    <w:p w14:paraId="59615061" w14:textId="77777777" w:rsidR="001E0DE6" w:rsidRPr="001E0DE6" w:rsidRDefault="001E0DE6">
      <w:pPr>
        <w:numPr>
          <w:ilvl w:val="0"/>
          <w:numId w:val="50"/>
        </w:numPr>
        <w:spacing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1E0DE6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визначення характеру, часу та обсягу подальших аудиторських процедур відповідно до МСА 330.</w:t>
      </w:r>
    </w:p>
    <w:p w14:paraId="05557C86" w14:textId="77777777" w:rsidR="001E0DE6" w:rsidRPr="001E0DE6" w:rsidRDefault="001E0DE6" w:rsidP="001E0DE6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uk" w:eastAsia="ru-RU"/>
          <w14:ligatures w14:val="none"/>
        </w:rPr>
      </w:pPr>
      <w:r w:rsidRPr="001E0DE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uk" w:eastAsia="ru-RU"/>
          <w14:ligatures w14:val="none"/>
        </w:rPr>
        <w:t>2. Визначення заходів контролю, що усувають ризики суттєвих викривлень (п. 315.26(а))</w:t>
      </w:r>
    </w:p>
    <w:p w14:paraId="3B96C7A5" w14:textId="77777777" w:rsidR="001E0DE6" w:rsidRPr="001E0DE6" w:rsidRDefault="001E0DE6" w:rsidP="001E0DE6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1E0DE6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Аудитор шляхом процедур оцінки ризиків ідентифікує заходи контролю, які усувають або зменшують ризики суттєвих викривлень на рівні тверджень, зокрема:</w:t>
      </w:r>
    </w:p>
    <w:p w14:paraId="2275C9CD" w14:textId="77777777" w:rsidR="001E0DE6" w:rsidRPr="001E0DE6" w:rsidRDefault="001E0DE6" w:rsidP="001E0DE6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1E0D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uk" w:eastAsia="ru-RU"/>
          <w14:ligatures w14:val="none"/>
        </w:rPr>
        <w:t xml:space="preserve">2.1. Заходи контролю щодо значних ризиків </w:t>
      </w:r>
      <w:r w:rsidRPr="001E0DE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uk" w:eastAsia="ru-RU"/>
          <w14:ligatures w14:val="none"/>
        </w:rPr>
        <w:t>(п. 315.26(а)(i))</w:t>
      </w:r>
    </w:p>
    <w:p w14:paraId="1BCB948B" w14:textId="77777777" w:rsidR="001E0DE6" w:rsidRPr="001E0DE6" w:rsidRDefault="001E0DE6">
      <w:pPr>
        <w:numPr>
          <w:ilvl w:val="0"/>
          <w:numId w:val="54"/>
        </w:numPr>
        <w:spacing w:before="28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1E0DE6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lastRenderedPageBreak/>
        <w:t>ідентифікувати заходи контролю, спрямовані на усунення ризиків, визначених як значні ризики;</w:t>
      </w:r>
    </w:p>
    <w:p w14:paraId="6C0E4E84" w14:textId="77777777" w:rsidR="001E0DE6" w:rsidRPr="001E0DE6" w:rsidRDefault="001E0DE6">
      <w:pPr>
        <w:numPr>
          <w:ilvl w:val="0"/>
          <w:numId w:val="54"/>
        </w:numPr>
        <w:spacing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1E0DE6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оцінити, чи такі заходи контролю є ключовими для реагування на відповідні ризики.</w:t>
      </w:r>
    </w:p>
    <w:p w14:paraId="7BE71CBA" w14:textId="77777777" w:rsidR="001E0DE6" w:rsidRPr="001E0DE6" w:rsidRDefault="001E0DE6" w:rsidP="001E0DE6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1E0D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uk" w:eastAsia="ru-RU"/>
          <w14:ligatures w14:val="none"/>
        </w:rPr>
        <w:t xml:space="preserve">2.2. Заходи контролю над журнальними записами </w:t>
      </w:r>
      <w:r w:rsidRPr="001E0DE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uk" w:eastAsia="ru-RU"/>
          <w14:ligatures w14:val="none"/>
        </w:rPr>
        <w:t>(п. 315.26(а)(ii))</w:t>
      </w:r>
    </w:p>
    <w:p w14:paraId="6C4618A8" w14:textId="77777777" w:rsidR="001E0DE6" w:rsidRPr="001E0DE6" w:rsidRDefault="001E0DE6" w:rsidP="001E0DE6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1E0DE6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Аудитор отримує розуміння заходів контролю, що стосуються:</w:t>
      </w:r>
    </w:p>
    <w:p w14:paraId="582CE66E" w14:textId="77777777" w:rsidR="001E0DE6" w:rsidRPr="001E0DE6" w:rsidRDefault="001E0DE6">
      <w:pPr>
        <w:numPr>
          <w:ilvl w:val="0"/>
          <w:numId w:val="55"/>
        </w:numPr>
        <w:spacing w:before="28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1E0DE6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регулярних бухгалтерських записів;</w:t>
      </w:r>
    </w:p>
    <w:p w14:paraId="4D90FE79" w14:textId="77777777" w:rsidR="001E0DE6" w:rsidRPr="001E0DE6" w:rsidRDefault="001E0DE6">
      <w:pPr>
        <w:numPr>
          <w:ilvl w:val="0"/>
          <w:numId w:val="5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1E0DE6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нестандартних (ручних) проводок;</w:t>
      </w:r>
    </w:p>
    <w:p w14:paraId="4E7F531B" w14:textId="77777777" w:rsidR="001E0DE6" w:rsidRPr="001E0DE6" w:rsidRDefault="001E0DE6">
      <w:pPr>
        <w:numPr>
          <w:ilvl w:val="0"/>
          <w:numId w:val="5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1E0DE6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записів, що використовуються для:</w:t>
      </w:r>
    </w:p>
    <w:p w14:paraId="05A402E9" w14:textId="77777777" w:rsidR="001E0DE6" w:rsidRPr="001E0DE6" w:rsidRDefault="001E0DE6">
      <w:pPr>
        <w:numPr>
          <w:ilvl w:val="1"/>
          <w:numId w:val="5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1E0DE6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повторюваних;</w:t>
      </w:r>
    </w:p>
    <w:p w14:paraId="00105ECB" w14:textId="77777777" w:rsidR="001E0DE6" w:rsidRPr="001E0DE6" w:rsidRDefault="001E0DE6">
      <w:pPr>
        <w:numPr>
          <w:ilvl w:val="1"/>
          <w:numId w:val="5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1E0DE6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незвичайних операцій;</w:t>
      </w:r>
    </w:p>
    <w:p w14:paraId="0F11436D" w14:textId="77777777" w:rsidR="001E0DE6" w:rsidRPr="001E0DE6" w:rsidRDefault="001E0DE6">
      <w:pPr>
        <w:numPr>
          <w:ilvl w:val="1"/>
          <w:numId w:val="55"/>
        </w:numPr>
        <w:spacing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1E0DE6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коригувань наприкінці періоду.</w:t>
      </w:r>
    </w:p>
    <w:p w14:paraId="2454707C" w14:textId="77777777" w:rsidR="001E0DE6" w:rsidRPr="001E0DE6" w:rsidRDefault="001E0DE6" w:rsidP="001E0DE6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1E0D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uk" w:eastAsia="ru-RU"/>
          <w14:ligatures w14:val="none"/>
        </w:rPr>
        <w:t xml:space="preserve">2.3. Заходи контролю, ефективність яких аудитор планує тестувати </w:t>
      </w:r>
      <w:r w:rsidRPr="001E0DE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uk" w:eastAsia="ru-RU"/>
          <w14:ligatures w14:val="none"/>
        </w:rPr>
        <w:t>(п. 315.26(а)(iii))</w:t>
      </w:r>
    </w:p>
    <w:p w14:paraId="566C1BE8" w14:textId="77777777" w:rsidR="001E0DE6" w:rsidRPr="001E0DE6" w:rsidRDefault="001E0DE6" w:rsidP="001E0DE6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1E0DE6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Аудитор ідентифікує заходи контролю:</w:t>
      </w:r>
    </w:p>
    <w:p w14:paraId="0C777943" w14:textId="77777777" w:rsidR="001E0DE6" w:rsidRPr="001E0DE6" w:rsidRDefault="001E0DE6">
      <w:pPr>
        <w:numPr>
          <w:ilvl w:val="0"/>
          <w:numId w:val="56"/>
        </w:numPr>
        <w:spacing w:before="28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1E0DE6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для яких планується тестування ефективності функціонування;</w:t>
      </w:r>
    </w:p>
    <w:p w14:paraId="5E73BAFB" w14:textId="77777777" w:rsidR="001E0DE6" w:rsidRPr="001E0DE6" w:rsidRDefault="001E0DE6">
      <w:pPr>
        <w:numPr>
          <w:ilvl w:val="0"/>
          <w:numId w:val="5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1E0DE6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у випадках, коли:</w:t>
      </w:r>
    </w:p>
    <w:p w14:paraId="18D91F81" w14:textId="77777777" w:rsidR="001E0DE6" w:rsidRPr="001E0DE6" w:rsidRDefault="001E0DE6">
      <w:pPr>
        <w:numPr>
          <w:ilvl w:val="1"/>
          <w:numId w:val="5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1E0DE6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процедури по суті самі по собі не забезпечують достатніх належних аудиторських доказів;</w:t>
      </w:r>
    </w:p>
    <w:p w14:paraId="5C9A560D" w14:textId="77777777" w:rsidR="001E0DE6" w:rsidRPr="001E0DE6" w:rsidRDefault="001E0DE6">
      <w:pPr>
        <w:numPr>
          <w:ilvl w:val="1"/>
          <w:numId w:val="56"/>
        </w:numPr>
        <w:spacing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1E0DE6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аудитор покладається на ефективність контролів при визначенні характеру, часу та обсягу процедур по суті.</w:t>
      </w:r>
    </w:p>
    <w:p w14:paraId="27E427C9" w14:textId="77777777" w:rsidR="001E0DE6" w:rsidRPr="001E0DE6" w:rsidRDefault="001E0DE6" w:rsidP="001E0DE6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1E0D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uk" w:eastAsia="ru-RU"/>
          <w14:ligatures w14:val="none"/>
        </w:rPr>
        <w:t xml:space="preserve">2.4. Інші заходи контролю, визначені професійним судженням аудитора </w:t>
      </w:r>
      <w:r w:rsidRPr="001E0DE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uk" w:eastAsia="ru-RU"/>
          <w14:ligatures w14:val="none"/>
        </w:rPr>
        <w:t>(п. 315.26(а)(iv))</w:t>
      </w:r>
    </w:p>
    <w:p w14:paraId="76D7158B" w14:textId="77777777" w:rsidR="001E0DE6" w:rsidRPr="001E0DE6" w:rsidRDefault="001E0DE6" w:rsidP="001E0DE6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1E0DE6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Аудитор ідентифікує інші заходи контролю, які він вважає придатними для:</w:t>
      </w:r>
    </w:p>
    <w:p w14:paraId="3462794C" w14:textId="77777777" w:rsidR="001E0DE6" w:rsidRPr="001E0DE6" w:rsidRDefault="001E0DE6">
      <w:pPr>
        <w:numPr>
          <w:ilvl w:val="0"/>
          <w:numId w:val="57"/>
        </w:numPr>
        <w:spacing w:before="28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1E0DE6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досягнення цілей, визначених у п. 13 МСА 315, а саме:</w:t>
      </w:r>
    </w:p>
    <w:p w14:paraId="40D41F91" w14:textId="77777777" w:rsidR="001E0DE6" w:rsidRPr="001E0DE6" w:rsidRDefault="001E0DE6">
      <w:pPr>
        <w:numPr>
          <w:ilvl w:val="1"/>
          <w:numId w:val="5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1E0DE6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ідентифікації та оцінки ризиків суттєвих викривлень (унаслідок шахрайства або помилки);</w:t>
      </w:r>
    </w:p>
    <w:p w14:paraId="24CBD80B" w14:textId="77777777" w:rsidR="001E0DE6" w:rsidRPr="001E0DE6" w:rsidRDefault="001E0DE6">
      <w:pPr>
        <w:numPr>
          <w:ilvl w:val="1"/>
          <w:numId w:val="57"/>
        </w:numPr>
        <w:spacing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1E0DE6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розробки подальших аудиторських процедур відповідно до МСА 330.</w:t>
      </w:r>
    </w:p>
    <w:p w14:paraId="3B2BD3B8" w14:textId="77777777" w:rsidR="001E0DE6" w:rsidRPr="001E0DE6" w:rsidRDefault="001E0DE6" w:rsidP="001E0DE6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1E0D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uk" w:eastAsia="ru-RU"/>
          <w14:ligatures w14:val="none"/>
        </w:rPr>
        <w:t xml:space="preserve">3. Ідентифікація ІТ-аспектів, схильних до ризиків </w:t>
      </w:r>
      <w:r w:rsidRPr="001E0DE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uk" w:eastAsia="ru-RU"/>
          <w14:ligatures w14:val="none"/>
        </w:rPr>
        <w:t>(п. 315.26(б))</w:t>
      </w:r>
    </w:p>
    <w:p w14:paraId="1B661CC0" w14:textId="77777777" w:rsidR="001E0DE6" w:rsidRPr="001E0DE6" w:rsidRDefault="001E0DE6" w:rsidP="001E0DE6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1E0DE6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На основі ідентифікованих заходів контролю аудитор визначає:</w:t>
      </w:r>
    </w:p>
    <w:p w14:paraId="3769C299" w14:textId="77777777" w:rsidR="001E0DE6" w:rsidRPr="001E0DE6" w:rsidRDefault="001E0DE6">
      <w:pPr>
        <w:numPr>
          <w:ilvl w:val="0"/>
          <w:numId w:val="58"/>
        </w:numPr>
        <w:spacing w:before="28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1E0DE6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ІТ-додатки;</w:t>
      </w:r>
    </w:p>
    <w:p w14:paraId="6F5B410B" w14:textId="77777777" w:rsidR="001E0DE6" w:rsidRPr="001E0DE6" w:rsidRDefault="001E0DE6">
      <w:pPr>
        <w:numPr>
          <w:ilvl w:val="0"/>
          <w:numId w:val="58"/>
        </w:numPr>
        <w:spacing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1E0DE6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інші аспекти ІТ-середовища Клієнта,</w:t>
      </w:r>
    </w:p>
    <w:p w14:paraId="1ADB3E8E" w14:textId="77777777" w:rsidR="001E0DE6" w:rsidRPr="001E0DE6" w:rsidRDefault="001E0DE6" w:rsidP="001E0DE6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1E0DE6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які схильні до ризиків, що виникають у результаті використання інформаційних технологій.</w:t>
      </w:r>
    </w:p>
    <w:p w14:paraId="67FB954A" w14:textId="77777777" w:rsidR="001E0DE6" w:rsidRPr="001E0DE6" w:rsidRDefault="001E0DE6" w:rsidP="001E0DE6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1E0D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uk" w:eastAsia="ru-RU"/>
          <w14:ligatures w14:val="none"/>
        </w:rPr>
        <w:t xml:space="preserve">4. Ризики ІТ та загальні заходи контролю ІТ </w:t>
      </w:r>
      <w:r w:rsidRPr="001E0DE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uk" w:eastAsia="ru-RU"/>
          <w14:ligatures w14:val="none"/>
        </w:rPr>
        <w:t>(п. 315.26(с))</w:t>
      </w:r>
    </w:p>
    <w:p w14:paraId="399B3191" w14:textId="77777777" w:rsidR="001E0DE6" w:rsidRPr="001E0DE6" w:rsidRDefault="001E0DE6" w:rsidP="001E0DE6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1E0DE6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lastRenderedPageBreak/>
        <w:t>Для кожного ІТ-додатку та аспекту ІТ-середовища аудитор:</w:t>
      </w:r>
    </w:p>
    <w:p w14:paraId="11C960EB" w14:textId="77777777" w:rsidR="001E0DE6" w:rsidRPr="001E0DE6" w:rsidRDefault="001E0DE6" w:rsidP="001E0DE6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1E0D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uk" w:eastAsia="ru-RU"/>
          <w14:ligatures w14:val="none"/>
        </w:rPr>
        <w:t>4.1. Ідентифікує ризики, пов’язані з використанням ІТ</w:t>
      </w:r>
      <w:r w:rsidRPr="001E0D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uk" w:eastAsia="ru-RU"/>
          <w14:ligatures w14:val="none"/>
        </w:rPr>
        <w:t xml:space="preserve"> </w:t>
      </w:r>
      <w:r w:rsidRPr="001E0DE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uk" w:eastAsia="ru-RU"/>
          <w14:ligatures w14:val="none"/>
        </w:rPr>
        <w:t>(п. 315.26(с)(i))</w:t>
      </w:r>
    </w:p>
    <w:p w14:paraId="7597D7A8" w14:textId="77777777" w:rsidR="001E0DE6" w:rsidRPr="001E0DE6" w:rsidRDefault="001E0DE6">
      <w:pPr>
        <w:numPr>
          <w:ilvl w:val="0"/>
          <w:numId w:val="59"/>
        </w:numPr>
        <w:spacing w:before="28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1E0DE6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ризики несанкціонованого доступу;</w:t>
      </w:r>
    </w:p>
    <w:p w14:paraId="5D394263" w14:textId="77777777" w:rsidR="001E0DE6" w:rsidRPr="001E0DE6" w:rsidRDefault="001E0DE6">
      <w:pPr>
        <w:numPr>
          <w:ilvl w:val="0"/>
          <w:numId w:val="5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1E0DE6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ризики змін програмного забезпечення;</w:t>
      </w:r>
    </w:p>
    <w:p w14:paraId="78B4C1A1" w14:textId="77777777" w:rsidR="001E0DE6" w:rsidRPr="001E0DE6" w:rsidRDefault="001E0DE6">
      <w:pPr>
        <w:numPr>
          <w:ilvl w:val="0"/>
          <w:numId w:val="59"/>
        </w:numPr>
        <w:spacing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1E0DE6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ризики цілісності та повноти даних.</w:t>
      </w:r>
    </w:p>
    <w:p w14:paraId="49752C62" w14:textId="77777777" w:rsidR="001E0DE6" w:rsidRPr="001E0DE6" w:rsidRDefault="001E0DE6" w:rsidP="001E0DE6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1E0D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uk" w:eastAsia="ru-RU"/>
          <w14:ligatures w14:val="none"/>
        </w:rPr>
        <w:t>4.2. Визначає загальні заходи контролю ІТ</w:t>
      </w:r>
      <w:r w:rsidRPr="001E0D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uk" w:eastAsia="ru-RU"/>
          <w14:ligatures w14:val="none"/>
        </w:rPr>
        <w:t xml:space="preserve"> </w:t>
      </w:r>
      <w:r w:rsidRPr="001E0DE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uk" w:eastAsia="ru-RU"/>
          <w14:ligatures w14:val="none"/>
        </w:rPr>
        <w:t>(п. 315.26(с)(ii))</w:t>
      </w:r>
    </w:p>
    <w:p w14:paraId="2F347ED9" w14:textId="77777777" w:rsidR="001E0DE6" w:rsidRPr="001E0DE6" w:rsidRDefault="001E0DE6">
      <w:pPr>
        <w:numPr>
          <w:ilvl w:val="0"/>
          <w:numId w:val="60"/>
        </w:numPr>
        <w:spacing w:before="28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1E0DE6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заходи контролю доступу;</w:t>
      </w:r>
    </w:p>
    <w:p w14:paraId="0BF31D1B" w14:textId="77777777" w:rsidR="001E0DE6" w:rsidRPr="001E0DE6" w:rsidRDefault="001E0DE6">
      <w:pPr>
        <w:numPr>
          <w:ilvl w:val="0"/>
          <w:numId w:val="6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1E0DE6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контролі змін;</w:t>
      </w:r>
    </w:p>
    <w:p w14:paraId="08B05939" w14:textId="77777777" w:rsidR="001E0DE6" w:rsidRPr="001E0DE6" w:rsidRDefault="001E0DE6">
      <w:pPr>
        <w:numPr>
          <w:ilvl w:val="0"/>
          <w:numId w:val="60"/>
        </w:numPr>
        <w:spacing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1E0DE6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контролі ІТ-операцій,</w:t>
      </w:r>
    </w:p>
    <w:p w14:paraId="705B8CF6" w14:textId="77777777" w:rsidR="001E0DE6" w:rsidRPr="001E0DE6" w:rsidRDefault="001E0DE6" w:rsidP="001E0DE6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1E0DE6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які спрямовані на усунення або зменшення ідентифікованих ІТ-ризиків.</w:t>
      </w:r>
    </w:p>
    <w:p w14:paraId="033BAE7C" w14:textId="77777777" w:rsidR="001E0DE6" w:rsidRPr="001E0DE6" w:rsidRDefault="001E0DE6" w:rsidP="001E0DE6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1E0D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uk" w:eastAsia="ru-RU"/>
          <w14:ligatures w14:val="none"/>
        </w:rPr>
        <w:t xml:space="preserve">5. Оцінка дизайну та впровадження заходів контролю </w:t>
      </w:r>
      <w:r w:rsidRPr="001E0DE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uk" w:eastAsia="ru-RU"/>
          <w14:ligatures w14:val="none"/>
        </w:rPr>
        <w:t>(п. 315.26(д))</w:t>
      </w:r>
    </w:p>
    <w:p w14:paraId="23A17AEE" w14:textId="77777777" w:rsidR="001E0DE6" w:rsidRPr="001E0DE6" w:rsidRDefault="001E0DE6" w:rsidP="001E0DE6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1E0DE6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Для кожного заходу контролю, визначеного в розділах 2 та 4, аудитор:</w:t>
      </w:r>
    </w:p>
    <w:p w14:paraId="04F5B291" w14:textId="77777777" w:rsidR="001E0DE6" w:rsidRPr="001E0DE6" w:rsidRDefault="001E0DE6" w:rsidP="001E0DE6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1E0D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uk" w:eastAsia="ru-RU"/>
          <w14:ligatures w14:val="none"/>
        </w:rPr>
        <w:t>5.1. Оцінює дизайн заходу контролю</w:t>
      </w:r>
      <w:r w:rsidRPr="001E0D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uk" w:eastAsia="ru-RU"/>
          <w14:ligatures w14:val="none"/>
        </w:rPr>
        <w:t xml:space="preserve"> </w:t>
      </w:r>
      <w:r w:rsidRPr="001E0DE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uk" w:eastAsia="ru-RU"/>
          <w14:ligatures w14:val="none"/>
        </w:rPr>
        <w:t>(п. 315.26(д)(i))</w:t>
      </w:r>
    </w:p>
    <w:p w14:paraId="60D00E56" w14:textId="77777777" w:rsidR="001E0DE6" w:rsidRPr="001E0DE6" w:rsidRDefault="001E0DE6">
      <w:pPr>
        <w:numPr>
          <w:ilvl w:val="0"/>
          <w:numId w:val="61"/>
        </w:numPr>
        <w:spacing w:before="28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1E0DE6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 xml:space="preserve">чи розроблений захід контролю </w:t>
      </w:r>
      <w:r w:rsidRPr="001E0D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uk" w:eastAsia="ru-RU"/>
          <w14:ligatures w14:val="none"/>
        </w:rPr>
        <w:t>ефективно</w:t>
      </w:r>
      <w:r w:rsidRPr="001E0DE6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 xml:space="preserve"> для:</w:t>
      </w:r>
    </w:p>
    <w:p w14:paraId="28C2D2C9" w14:textId="77777777" w:rsidR="001E0DE6" w:rsidRPr="001E0DE6" w:rsidRDefault="001E0DE6">
      <w:pPr>
        <w:numPr>
          <w:ilvl w:val="1"/>
          <w:numId w:val="6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1E0DE6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усунення ризику суттєвих викривлень на рівні тверджень; або</w:t>
      </w:r>
    </w:p>
    <w:p w14:paraId="551D1ED1" w14:textId="77777777" w:rsidR="001E0DE6" w:rsidRPr="001E0DE6" w:rsidRDefault="001E0DE6">
      <w:pPr>
        <w:numPr>
          <w:ilvl w:val="1"/>
          <w:numId w:val="61"/>
        </w:numPr>
        <w:spacing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1E0DE6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підтримки функціонування інших заходів контролю.</w:t>
      </w:r>
    </w:p>
    <w:p w14:paraId="593421CC" w14:textId="77777777" w:rsidR="001E0DE6" w:rsidRPr="001E0DE6" w:rsidRDefault="001E0DE6" w:rsidP="001E0DE6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1E0D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uk" w:eastAsia="ru-RU"/>
          <w14:ligatures w14:val="none"/>
        </w:rPr>
        <w:t>5.2. Оцінює впровадження заходу контролю</w:t>
      </w:r>
      <w:r w:rsidRPr="001E0D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uk" w:eastAsia="ru-RU"/>
          <w14:ligatures w14:val="none"/>
        </w:rPr>
        <w:t xml:space="preserve"> </w:t>
      </w:r>
      <w:r w:rsidRPr="001E0DE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uk" w:eastAsia="ru-RU"/>
          <w14:ligatures w14:val="none"/>
        </w:rPr>
        <w:t>(п. 315.26(д)(ii))</w:t>
      </w:r>
    </w:p>
    <w:p w14:paraId="40018233" w14:textId="77777777" w:rsidR="001E0DE6" w:rsidRPr="001E0DE6" w:rsidRDefault="001E0DE6">
      <w:pPr>
        <w:numPr>
          <w:ilvl w:val="0"/>
          <w:numId w:val="51"/>
        </w:numPr>
        <w:spacing w:before="28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1E0DE6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 xml:space="preserve">визначає, чи був захід контролю </w:t>
      </w:r>
      <w:r w:rsidRPr="001E0D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uk" w:eastAsia="ru-RU"/>
          <w14:ligatures w14:val="none"/>
        </w:rPr>
        <w:t>реалізований на практиці</w:t>
      </w:r>
      <w:r w:rsidRPr="001E0DE6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;</w:t>
      </w:r>
    </w:p>
    <w:p w14:paraId="14ECB85F" w14:textId="77777777" w:rsidR="001E0DE6" w:rsidRPr="001E0DE6" w:rsidRDefault="001E0DE6">
      <w:pPr>
        <w:numPr>
          <w:ilvl w:val="0"/>
          <w:numId w:val="51"/>
        </w:numPr>
        <w:spacing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1E0DE6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 xml:space="preserve">виконує процедури </w:t>
      </w:r>
      <w:r w:rsidRPr="001E0D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uk" w:eastAsia="ru-RU"/>
          <w14:ligatures w14:val="none"/>
        </w:rPr>
        <w:t>на додаток до опитування персоналу</w:t>
      </w:r>
      <w:r w:rsidRPr="001E0DE6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 xml:space="preserve"> (наприклад, огляд документів, спостереження, повторне виконання).</w:t>
      </w:r>
    </w:p>
    <w:p w14:paraId="5869BFD2" w14:textId="77777777" w:rsidR="001E0DE6" w:rsidRPr="001E0DE6" w:rsidRDefault="001E0DE6" w:rsidP="001E0DE6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1E0D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uk" w:eastAsia="ru-RU"/>
          <w14:ligatures w14:val="none"/>
        </w:rPr>
        <w:t xml:space="preserve">6. Оцінка компонентів системи внутрішнього контролю та недоліків </w:t>
      </w:r>
      <w:r w:rsidRPr="001E0DE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uk" w:eastAsia="ru-RU"/>
          <w14:ligatures w14:val="none"/>
        </w:rPr>
        <w:t>(п. 315.27)</w:t>
      </w:r>
    </w:p>
    <w:p w14:paraId="6BF0B4AD" w14:textId="77777777" w:rsidR="001E0DE6" w:rsidRPr="001E0DE6" w:rsidRDefault="001E0DE6" w:rsidP="001E0DE6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1E0DE6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Аудитор зобов’язаний:</w:t>
      </w:r>
    </w:p>
    <w:p w14:paraId="0C504571" w14:textId="77777777" w:rsidR="001E0DE6" w:rsidRPr="001E0DE6" w:rsidRDefault="001E0DE6">
      <w:pPr>
        <w:numPr>
          <w:ilvl w:val="0"/>
          <w:numId w:val="52"/>
        </w:numPr>
        <w:spacing w:before="28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1E0DE6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оцінити кожен компонент системи внутрішнього контролю;</w:t>
      </w:r>
    </w:p>
    <w:p w14:paraId="7E84A570" w14:textId="77777777" w:rsidR="001E0DE6" w:rsidRPr="001E0DE6" w:rsidRDefault="001E0DE6">
      <w:pPr>
        <w:numPr>
          <w:ilvl w:val="0"/>
          <w:numId w:val="5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1E0DE6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задокументувати виявлені недоліки заходів контролю;</w:t>
      </w:r>
    </w:p>
    <w:p w14:paraId="41CBAC07" w14:textId="77777777" w:rsidR="001E0DE6" w:rsidRPr="001E0DE6" w:rsidRDefault="001E0DE6">
      <w:pPr>
        <w:numPr>
          <w:ilvl w:val="0"/>
          <w:numId w:val="52"/>
        </w:numPr>
        <w:spacing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1E0DE6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повідомити про такі недоліки керівництво Клієнта та, за потреби, осіб, відповідальних за управління.</w:t>
      </w:r>
    </w:p>
    <w:p w14:paraId="3D936993" w14:textId="77777777" w:rsidR="001E0DE6" w:rsidRPr="001E0DE6" w:rsidRDefault="001E0DE6" w:rsidP="001E0DE6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uk" w:eastAsia="ru-RU"/>
          <w14:ligatures w14:val="none"/>
        </w:rPr>
      </w:pPr>
      <w:r w:rsidRPr="001E0D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uk" w:eastAsia="ru-RU"/>
          <w14:ligatures w14:val="none"/>
        </w:rPr>
        <w:t>7. Документування</w:t>
      </w:r>
    </w:p>
    <w:p w14:paraId="5B460EDB" w14:textId="77777777" w:rsidR="001E0DE6" w:rsidRPr="001E0DE6" w:rsidRDefault="001E0DE6" w:rsidP="001E0DE6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1E0DE6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У робочих документах аудитора повинно бути відображено:</w:t>
      </w:r>
    </w:p>
    <w:p w14:paraId="29B4DB53" w14:textId="77777777" w:rsidR="001E0DE6" w:rsidRPr="001E0DE6" w:rsidRDefault="001E0DE6">
      <w:pPr>
        <w:numPr>
          <w:ilvl w:val="0"/>
          <w:numId w:val="53"/>
        </w:numPr>
        <w:spacing w:before="28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1E0DE6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ідентифіковані заходи контролю;</w:t>
      </w:r>
    </w:p>
    <w:p w14:paraId="1A4ECAFB" w14:textId="77777777" w:rsidR="001E0DE6" w:rsidRPr="001E0DE6" w:rsidRDefault="001E0DE6">
      <w:pPr>
        <w:numPr>
          <w:ilvl w:val="0"/>
          <w:numId w:val="5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1E0DE6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відповідні ризики суттєвих викривлень;</w:t>
      </w:r>
    </w:p>
    <w:p w14:paraId="5BCDD221" w14:textId="77777777" w:rsidR="001E0DE6" w:rsidRPr="001E0DE6" w:rsidRDefault="001E0DE6">
      <w:pPr>
        <w:numPr>
          <w:ilvl w:val="0"/>
          <w:numId w:val="5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1E0DE6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оцінка дизайну та впровадження;</w:t>
      </w:r>
    </w:p>
    <w:p w14:paraId="020318C1" w14:textId="77777777" w:rsidR="001E0DE6" w:rsidRPr="001E0DE6" w:rsidRDefault="001E0DE6">
      <w:pPr>
        <w:numPr>
          <w:ilvl w:val="0"/>
          <w:numId w:val="5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1E0DE6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lastRenderedPageBreak/>
        <w:t>ІТ-ризики;</w:t>
      </w:r>
    </w:p>
    <w:p w14:paraId="4BD952A5" w14:textId="77777777" w:rsidR="001E0DE6" w:rsidRPr="001E0DE6" w:rsidRDefault="001E0DE6">
      <w:pPr>
        <w:numPr>
          <w:ilvl w:val="0"/>
          <w:numId w:val="5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1E0DE6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професійні судження аудитора;</w:t>
      </w:r>
    </w:p>
    <w:p w14:paraId="6B445610" w14:textId="77777777" w:rsidR="001E0DE6" w:rsidRDefault="001E0DE6">
      <w:pPr>
        <w:numPr>
          <w:ilvl w:val="0"/>
          <w:numId w:val="53"/>
        </w:numPr>
        <w:spacing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1E0DE6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недоліки контролів та комунікація щодо них.</w:t>
      </w:r>
    </w:p>
    <w:p w14:paraId="000A1961" w14:textId="5B2614F0" w:rsidR="009760A9" w:rsidRPr="00B85582" w:rsidRDefault="009760A9" w:rsidP="009760A9">
      <w:pPr>
        <w:spacing w:after="280" w:line="240" w:lineRule="auto"/>
        <w:ind w:left="720"/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val="uk" w:eastAsia="ru-RU"/>
          <w14:ligatures w14:val="none"/>
        </w:rPr>
      </w:pPr>
      <w:r w:rsidRPr="00B85582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val="uk" w:eastAsia="ru-RU"/>
          <w14:ligatures w14:val="none"/>
        </w:rPr>
        <w:t xml:space="preserve">Фрагмент РД щодо тестування заходів контролю </w:t>
      </w:r>
    </w:p>
    <w:p w14:paraId="37A697A7" w14:textId="056EBFA8" w:rsidR="001E0DE6" w:rsidRPr="001E0DE6" w:rsidRDefault="00490108" w:rsidP="001E0DE6">
      <w:pPr>
        <w:rPr>
          <w:rFonts w:ascii="Calibri" w:eastAsia="Calibri" w:hAnsi="Calibri" w:cs="Calibri"/>
          <w:kern w:val="0"/>
          <w:lang w:val="uk" w:eastAsia="ru-RU"/>
          <w14:ligatures w14:val="none"/>
        </w:rPr>
      </w:pPr>
      <w:r w:rsidRPr="00490108">
        <w:rPr>
          <w:rFonts w:ascii="Calibri" w:eastAsia="Calibri" w:hAnsi="Calibri" w:cs="Calibri"/>
          <w:noProof/>
          <w:kern w:val="0"/>
          <w:lang w:val="uk" w:eastAsia="ru-RU"/>
          <w14:ligatures w14:val="none"/>
        </w:rPr>
        <w:drawing>
          <wp:inline distT="0" distB="0" distL="0" distR="0" wp14:anchorId="04BB50C6" wp14:editId="3BEADABE">
            <wp:extent cx="6156960" cy="2804160"/>
            <wp:effectExtent l="0" t="0" r="0" b="0"/>
            <wp:docPr id="17997917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791716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171382" cy="2810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CEA83" w14:textId="1627D5D1" w:rsidR="00EE29EE" w:rsidRPr="001E0DE6" w:rsidRDefault="009A4E78" w:rsidP="00837ED3">
      <w:pPr>
        <w:rPr>
          <w:b/>
          <w:bCs/>
          <w:highlight w:val="cyan"/>
          <w:lang w:val="uk"/>
        </w:rPr>
      </w:pPr>
      <w:r w:rsidRPr="009A4E78">
        <w:rPr>
          <w:b/>
          <w:bCs/>
          <w:noProof/>
          <w:lang w:val="uk"/>
        </w:rPr>
        <w:drawing>
          <wp:inline distT="0" distB="0" distL="0" distR="0" wp14:anchorId="11426F9F" wp14:editId="252C8BDB">
            <wp:extent cx="5940425" cy="678815"/>
            <wp:effectExtent l="0" t="0" r="3175" b="6985"/>
            <wp:docPr id="10689337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933768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47267" w14:textId="0F28E431" w:rsidR="009A4E78" w:rsidRDefault="008D40F3" w:rsidP="00837ED3">
      <w:pPr>
        <w:rPr>
          <w:b/>
          <w:bCs/>
          <w:highlight w:val="cyan"/>
          <w:lang w:val="uk-UA"/>
        </w:rPr>
      </w:pPr>
      <w:r w:rsidRPr="008D40F3">
        <w:rPr>
          <w:b/>
          <w:bCs/>
          <w:noProof/>
          <w:lang w:val="uk-UA"/>
        </w:rPr>
        <w:drawing>
          <wp:inline distT="0" distB="0" distL="0" distR="0" wp14:anchorId="2EC6D264" wp14:editId="5BFDD9D3">
            <wp:extent cx="5940425" cy="2566670"/>
            <wp:effectExtent l="0" t="0" r="3175" b="5080"/>
            <wp:docPr id="18272831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283184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29331" w14:textId="77777777" w:rsidR="00CE3FDD" w:rsidRDefault="00CE3FDD" w:rsidP="00837ED3">
      <w:pPr>
        <w:rPr>
          <w:b/>
          <w:bCs/>
          <w:highlight w:val="cyan"/>
          <w:lang w:val="uk-UA"/>
        </w:rPr>
      </w:pPr>
    </w:p>
    <w:p w14:paraId="1A6B3E03" w14:textId="291869C1" w:rsidR="00CE3FDD" w:rsidRPr="00CE3FDD" w:rsidRDefault="00CE3FDD" w:rsidP="00CE3FDD">
      <w:pPr>
        <w:pStyle w:val="a7"/>
        <w:numPr>
          <w:ilvl w:val="0"/>
          <w:numId w:val="107"/>
        </w:numPr>
        <w:rPr>
          <w:rFonts w:ascii="Times New Roman" w:hAnsi="Times New Roman" w:cs="Times New Roman"/>
          <w:b/>
          <w:bCs/>
          <w:color w:val="EE0000"/>
          <w:lang w:val="uk-UA"/>
        </w:rPr>
      </w:pPr>
      <w:r w:rsidRPr="00CE3FDD">
        <w:rPr>
          <w:rFonts w:ascii="Times New Roman" w:hAnsi="Times New Roman" w:cs="Times New Roman"/>
          <w:b/>
          <w:bCs/>
          <w:color w:val="EE0000"/>
          <w:lang w:val="uk-UA"/>
        </w:rPr>
        <w:t xml:space="preserve">ІНСТРУКЦІЯ </w:t>
      </w:r>
    </w:p>
    <w:tbl>
      <w:tblPr>
        <w:tblW w:w="96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5"/>
      </w:tblGrid>
      <w:tr w:rsidR="00852B60" w:rsidRPr="00852B60" w14:paraId="128DC1ED" w14:textId="77777777" w:rsidTr="00C175D5">
        <w:tc>
          <w:tcPr>
            <w:tcW w:w="9625" w:type="dxa"/>
            <w:shd w:val="clear" w:color="auto" w:fill="002060"/>
          </w:tcPr>
          <w:p w14:paraId="2B345AD7" w14:textId="77777777" w:rsidR="00852B60" w:rsidRPr="00852B60" w:rsidRDefault="00852B60" w:rsidP="00852B6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FFFFFF"/>
                <w:kern w:val="0"/>
                <w:sz w:val="24"/>
                <w:szCs w:val="24"/>
                <w:lang w:val="uk" w:eastAsia="ru-RU"/>
                <w14:ligatures w14:val="none"/>
              </w:rPr>
            </w:pPr>
            <w:r w:rsidRPr="00852B60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36"/>
                <w:szCs w:val="36"/>
                <w:lang w:val="uk" w:eastAsia="ru-RU"/>
                <w14:ligatures w14:val="none"/>
              </w:rPr>
              <w:t xml:space="preserve">Розуміння внутрішнього контролю суб’єкта господарювання щодо облікових оцінок </w:t>
            </w:r>
            <w:r w:rsidRPr="00852B60">
              <w:rPr>
                <w:rFonts w:ascii="Times New Roman" w:eastAsia="Times New Roman" w:hAnsi="Times New Roman" w:cs="Times New Roman"/>
                <w:i/>
                <w:iCs/>
                <w:color w:val="FFFFFF"/>
                <w:kern w:val="0"/>
                <w:sz w:val="24"/>
                <w:szCs w:val="24"/>
                <w:lang w:val="uk" w:eastAsia="ru-RU"/>
                <w14:ligatures w14:val="none"/>
              </w:rPr>
              <w:t>(МСА 540.13–540.14)</w:t>
            </w:r>
          </w:p>
        </w:tc>
      </w:tr>
    </w:tbl>
    <w:p w14:paraId="63555013" w14:textId="77777777" w:rsidR="00852B60" w:rsidRPr="00852B60" w:rsidRDefault="00852B60" w:rsidP="00852B60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uk" w:eastAsia="ru-RU"/>
          <w14:ligatures w14:val="none"/>
        </w:rPr>
      </w:pPr>
      <w:r w:rsidRPr="00852B6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uk" w:eastAsia="ru-RU"/>
          <w14:ligatures w14:val="none"/>
        </w:rPr>
        <w:t>1. Мета</w:t>
      </w:r>
    </w:p>
    <w:p w14:paraId="5AEDE4D5" w14:textId="77777777" w:rsidR="00852B60" w:rsidRPr="00852B60" w:rsidRDefault="00852B60" w:rsidP="00852B60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852B60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lastRenderedPageBreak/>
        <w:t>Отримати достатнє та належне розуміння того, як система внутрішнього контролю Клієнта підтримує формування облікових оцінок, пов’язаних із суттєвими судженнями, невизначеністю оцінювання та розкриттям інформації, з метою:</w:t>
      </w:r>
    </w:p>
    <w:p w14:paraId="7370A9D9" w14:textId="77777777" w:rsidR="00852B60" w:rsidRPr="00852B60" w:rsidRDefault="00852B60">
      <w:pPr>
        <w:numPr>
          <w:ilvl w:val="0"/>
          <w:numId w:val="62"/>
        </w:numPr>
        <w:spacing w:before="28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852B60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ідентифікації та оцінки ризиків суттєвих викривлень;</w:t>
      </w:r>
    </w:p>
    <w:p w14:paraId="4430EE4E" w14:textId="77777777" w:rsidR="00852B60" w:rsidRPr="00852B60" w:rsidRDefault="00852B60">
      <w:pPr>
        <w:numPr>
          <w:ilvl w:val="0"/>
          <w:numId w:val="62"/>
        </w:numPr>
        <w:spacing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852B60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визначення характеру, часу та обсягу подальших аудиторських процедур.</w:t>
      </w:r>
    </w:p>
    <w:p w14:paraId="24330592" w14:textId="77777777" w:rsidR="00852B60" w:rsidRPr="00852B60" w:rsidRDefault="00852B60" w:rsidP="00852B60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852B6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uk" w:eastAsia="ru-RU"/>
          <w14:ligatures w14:val="none"/>
        </w:rPr>
        <w:t>2. Нагляд і управління процесом облікових оцінок</w:t>
      </w:r>
      <w:r w:rsidRPr="00852B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uk" w:eastAsia="ru-RU"/>
          <w14:ligatures w14:val="none"/>
        </w:rPr>
        <w:t xml:space="preserve"> </w:t>
      </w:r>
      <w:r w:rsidRPr="00852B6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uk" w:eastAsia="ru-RU"/>
          <w14:ligatures w14:val="none"/>
        </w:rPr>
        <w:t>(п. 540.13(e))</w:t>
      </w:r>
    </w:p>
    <w:p w14:paraId="546986B5" w14:textId="77777777" w:rsidR="00852B60" w:rsidRPr="00852B60" w:rsidRDefault="00852B60" w:rsidP="00852B60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852B60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Аудитор отримує розуміння:</w:t>
      </w:r>
    </w:p>
    <w:p w14:paraId="6F61B155" w14:textId="77777777" w:rsidR="00852B60" w:rsidRPr="00852B60" w:rsidRDefault="00852B60">
      <w:pPr>
        <w:numPr>
          <w:ilvl w:val="0"/>
          <w:numId w:val="68"/>
        </w:numPr>
        <w:spacing w:before="28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852B60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характеру та обсягу нагляду і управління, що здійснюються управлінським персоналом і, за наявності, особами, відповідальними за управління;</w:t>
      </w:r>
    </w:p>
    <w:p w14:paraId="11DCF315" w14:textId="77777777" w:rsidR="00852B60" w:rsidRPr="00852B60" w:rsidRDefault="00852B60">
      <w:pPr>
        <w:numPr>
          <w:ilvl w:val="0"/>
          <w:numId w:val="68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852B60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того, як такий нагляд:</w:t>
      </w:r>
    </w:p>
    <w:p w14:paraId="64662100" w14:textId="77777777" w:rsidR="00852B60" w:rsidRPr="00852B60" w:rsidRDefault="00852B60">
      <w:pPr>
        <w:numPr>
          <w:ilvl w:val="1"/>
          <w:numId w:val="6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852B60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охоплює процес фінансового звітування;</w:t>
      </w:r>
    </w:p>
    <w:p w14:paraId="3D0CFBEE" w14:textId="77777777" w:rsidR="00852B60" w:rsidRPr="00852B60" w:rsidRDefault="00852B60">
      <w:pPr>
        <w:numPr>
          <w:ilvl w:val="1"/>
          <w:numId w:val="6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852B60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є доречним до облікових оцінок;</w:t>
      </w:r>
    </w:p>
    <w:p w14:paraId="3629A7C3" w14:textId="77777777" w:rsidR="00852B60" w:rsidRPr="00852B60" w:rsidRDefault="00852B60">
      <w:pPr>
        <w:numPr>
          <w:ilvl w:val="1"/>
          <w:numId w:val="68"/>
        </w:numPr>
        <w:spacing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852B60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спрямований на зменшення ризиків упередженості та помилок в оцінках.</w:t>
      </w:r>
    </w:p>
    <w:p w14:paraId="7715B68F" w14:textId="77777777" w:rsidR="00852B60" w:rsidRPr="00852B60" w:rsidRDefault="00852B60" w:rsidP="00852B60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852B6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uk" w:eastAsia="ru-RU"/>
          <w14:ligatures w14:val="none"/>
        </w:rPr>
        <w:t>3. Спеціалізовані навички та використання експертів</w:t>
      </w:r>
      <w:r w:rsidRPr="00852B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uk" w:eastAsia="ru-RU"/>
          <w14:ligatures w14:val="none"/>
        </w:rPr>
        <w:t xml:space="preserve"> </w:t>
      </w:r>
      <w:r w:rsidRPr="00852B6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uk" w:eastAsia="ru-RU"/>
          <w14:ligatures w14:val="none"/>
        </w:rPr>
        <w:t>(п. 540.13(f))</w:t>
      </w:r>
    </w:p>
    <w:p w14:paraId="17097A2C" w14:textId="77777777" w:rsidR="00852B60" w:rsidRPr="00852B60" w:rsidRDefault="00852B60" w:rsidP="00852B60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852B60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Аудитор з’ясовує:</w:t>
      </w:r>
    </w:p>
    <w:p w14:paraId="61A0A4F4" w14:textId="77777777" w:rsidR="00852B60" w:rsidRPr="00852B60" w:rsidRDefault="00852B60">
      <w:pPr>
        <w:numPr>
          <w:ilvl w:val="0"/>
          <w:numId w:val="69"/>
        </w:numPr>
        <w:spacing w:before="28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852B60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як управлінський персонал:</w:t>
      </w:r>
    </w:p>
    <w:p w14:paraId="6AE4FC9B" w14:textId="77777777" w:rsidR="00852B60" w:rsidRPr="00852B60" w:rsidRDefault="00852B60">
      <w:pPr>
        <w:numPr>
          <w:ilvl w:val="1"/>
          <w:numId w:val="6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852B60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ідентифікує потребу у спеціалізованих навичках або знаннях для підготовки облікових оцінок;</w:t>
      </w:r>
    </w:p>
    <w:p w14:paraId="6DBBA996" w14:textId="77777777" w:rsidR="00852B60" w:rsidRPr="00852B60" w:rsidRDefault="00852B60">
      <w:pPr>
        <w:numPr>
          <w:ilvl w:val="1"/>
          <w:numId w:val="6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852B60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залучає та застосовує такі навички на практиці;</w:t>
      </w:r>
    </w:p>
    <w:p w14:paraId="5365D341" w14:textId="77777777" w:rsidR="00852B60" w:rsidRPr="00852B60" w:rsidRDefault="00852B60">
      <w:pPr>
        <w:numPr>
          <w:ilvl w:val="0"/>
          <w:numId w:val="69"/>
        </w:numPr>
        <w:spacing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852B60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чи існує необхідність використання експерта управлінського персоналу, та як забезпечується належність його залучення.</w:t>
      </w:r>
    </w:p>
    <w:p w14:paraId="046656E2" w14:textId="77777777" w:rsidR="00852B60" w:rsidRPr="00852B60" w:rsidRDefault="00852B60" w:rsidP="00852B60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852B6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uk" w:eastAsia="ru-RU"/>
          <w14:ligatures w14:val="none"/>
        </w:rPr>
        <w:t>4. Процес оцінки ризиків, пов’язаних з обліковими оцінками</w:t>
      </w:r>
      <w:r w:rsidRPr="00852B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uk" w:eastAsia="ru-RU"/>
          <w14:ligatures w14:val="none"/>
        </w:rPr>
        <w:t xml:space="preserve"> </w:t>
      </w:r>
      <w:r w:rsidRPr="00852B6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uk" w:eastAsia="ru-RU"/>
          <w14:ligatures w14:val="none"/>
        </w:rPr>
        <w:t>(п. 540.13(g))</w:t>
      </w:r>
    </w:p>
    <w:p w14:paraId="651FCFA6" w14:textId="77777777" w:rsidR="00852B60" w:rsidRPr="00852B60" w:rsidRDefault="00852B60" w:rsidP="00852B60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852B60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Аудитор отримує розуміння того:</w:t>
      </w:r>
    </w:p>
    <w:p w14:paraId="106E1250" w14:textId="77777777" w:rsidR="00852B60" w:rsidRPr="00852B60" w:rsidRDefault="00852B60">
      <w:pPr>
        <w:numPr>
          <w:ilvl w:val="0"/>
          <w:numId w:val="70"/>
        </w:numPr>
        <w:spacing w:before="28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852B60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як процес оцінки ризиків суб’єкта господарювання:</w:t>
      </w:r>
    </w:p>
    <w:p w14:paraId="69C135F7" w14:textId="77777777" w:rsidR="00852B60" w:rsidRPr="00852B60" w:rsidRDefault="00852B60">
      <w:pPr>
        <w:numPr>
          <w:ilvl w:val="1"/>
          <w:numId w:val="7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852B60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ідентифікує ризики, що стосуються облікових оцінок;</w:t>
      </w:r>
    </w:p>
    <w:p w14:paraId="344039B2" w14:textId="77777777" w:rsidR="00852B60" w:rsidRPr="00852B60" w:rsidRDefault="00852B60">
      <w:pPr>
        <w:numPr>
          <w:ilvl w:val="1"/>
          <w:numId w:val="7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852B60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реагує на такі ризики;</w:t>
      </w:r>
    </w:p>
    <w:p w14:paraId="1EF229E6" w14:textId="77777777" w:rsidR="00852B60" w:rsidRPr="00852B60" w:rsidRDefault="00852B60">
      <w:pPr>
        <w:numPr>
          <w:ilvl w:val="0"/>
          <w:numId w:val="7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852B60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чи враховує цей процес:</w:t>
      </w:r>
    </w:p>
    <w:p w14:paraId="4B3E13ED" w14:textId="77777777" w:rsidR="00852B60" w:rsidRPr="00852B60" w:rsidRDefault="00852B60">
      <w:pPr>
        <w:numPr>
          <w:ilvl w:val="1"/>
          <w:numId w:val="7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852B60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рівень суб’єктивності;</w:t>
      </w:r>
    </w:p>
    <w:p w14:paraId="278F4DDB" w14:textId="77777777" w:rsidR="00852B60" w:rsidRPr="00852B60" w:rsidRDefault="00852B60">
      <w:pPr>
        <w:numPr>
          <w:ilvl w:val="1"/>
          <w:numId w:val="7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852B60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складність моделей;</w:t>
      </w:r>
    </w:p>
    <w:p w14:paraId="3FAA8D78" w14:textId="77777777" w:rsidR="00852B60" w:rsidRPr="00852B60" w:rsidRDefault="00852B60">
      <w:pPr>
        <w:numPr>
          <w:ilvl w:val="1"/>
          <w:numId w:val="70"/>
        </w:numPr>
        <w:spacing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852B60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ступінь невизначеності оцінювання.</w:t>
      </w:r>
    </w:p>
    <w:p w14:paraId="0D02164E" w14:textId="77777777" w:rsidR="00852B60" w:rsidRPr="00852B60" w:rsidRDefault="00852B60" w:rsidP="00852B60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852B6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uk" w:eastAsia="ru-RU"/>
          <w14:ligatures w14:val="none"/>
        </w:rPr>
        <w:t>5. Інформаційна система щодо облікових оцінок</w:t>
      </w:r>
      <w:r w:rsidRPr="00852B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uk" w:eastAsia="ru-RU"/>
          <w14:ligatures w14:val="none"/>
        </w:rPr>
        <w:t xml:space="preserve"> </w:t>
      </w:r>
      <w:r w:rsidRPr="00852B6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uk" w:eastAsia="ru-RU"/>
          <w14:ligatures w14:val="none"/>
        </w:rPr>
        <w:t>(п. 540.13(h))</w:t>
      </w:r>
    </w:p>
    <w:p w14:paraId="241E5C6B" w14:textId="77777777" w:rsidR="00852B60" w:rsidRPr="00852B60" w:rsidRDefault="00852B60" w:rsidP="00852B60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852B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uk" w:eastAsia="ru-RU"/>
          <w14:ligatures w14:val="none"/>
        </w:rPr>
        <w:t>5.1. Значущі класи операцій, події та умови</w:t>
      </w:r>
      <w:r w:rsidRPr="00852B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uk" w:eastAsia="ru-RU"/>
          <w14:ligatures w14:val="none"/>
        </w:rPr>
        <w:t xml:space="preserve"> </w:t>
      </w:r>
      <w:r w:rsidRPr="00852B6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uk" w:eastAsia="ru-RU"/>
          <w14:ligatures w14:val="none"/>
        </w:rPr>
        <w:t>(п. 540.13(h)(i))</w:t>
      </w:r>
    </w:p>
    <w:p w14:paraId="3BCC438C" w14:textId="77777777" w:rsidR="00852B60" w:rsidRPr="00852B60" w:rsidRDefault="00852B60" w:rsidP="00852B60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852B60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Аудитор визначає:</w:t>
      </w:r>
    </w:p>
    <w:p w14:paraId="2648210F" w14:textId="77777777" w:rsidR="00852B60" w:rsidRPr="00852B60" w:rsidRDefault="00852B60">
      <w:pPr>
        <w:numPr>
          <w:ilvl w:val="0"/>
          <w:numId w:val="71"/>
        </w:numPr>
        <w:spacing w:before="28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852B60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класи операцій, події та умови, які:</w:t>
      </w:r>
    </w:p>
    <w:p w14:paraId="38291610" w14:textId="77777777" w:rsidR="00852B60" w:rsidRPr="00852B60" w:rsidRDefault="00852B60">
      <w:pPr>
        <w:numPr>
          <w:ilvl w:val="1"/>
          <w:numId w:val="7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852B60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є значущими для фінансової звітності;</w:t>
      </w:r>
    </w:p>
    <w:p w14:paraId="1B4046F2" w14:textId="77777777" w:rsidR="00852B60" w:rsidRPr="00852B60" w:rsidRDefault="00852B60">
      <w:pPr>
        <w:numPr>
          <w:ilvl w:val="1"/>
          <w:numId w:val="7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852B60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призводять до виникнення або змін облікових оцінок;</w:t>
      </w:r>
    </w:p>
    <w:p w14:paraId="0BEE714F" w14:textId="77777777" w:rsidR="00852B60" w:rsidRPr="00852B60" w:rsidRDefault="00852B60">
      <w:pPr>
        <w:numPr>
          <w:ilvl w:val="1"/>
          <w:numId w:val="71"/>
        </w:numPr>
        <w:spacing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852B60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потребують відповідного розкриття інформації.</w:t>
      </w:r>
    </w:p>
    <w:p w14:paraId="557D8A70" w14:textId="77777777" w:rsidR="00852B60" w:rsidRPr="00852B60" w:rsidRDefault="00852B60" w:rsidP="00852B60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852B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uk" w:eastAsia="ru-RU"/>
          <w14:ligatures w14:val="none"/>
        </w:rPr>
        <w:lastRenderedPageBreak/>
        <w:t>5.2. Як управлінський персонал формує облікові оцінки</w:t>
      </w:r>
      <w:r w:rsidRPr="00852B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uk" w:eastAsia="ru-RU"/>
          <w14:ligatures w14:val="none"/>
        </w:rPr>
        <w:t xml:space="preserve"> </w:t>
      </w:r>
      <w:r w:rsidRPr="00852B6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uk" w:eastAsia="ru-RU"/>
          <w14:ligatures w14:val="none"/>
        </w:rPr>
        <w:t>(п. 540.13(h)(ii))</w:t>
      </w:r>
    </w:p>
    <w:p w14:paraId="4C34C101" w14:textId="77777777" w:rsidR="00852B60" w:rsidRPr="00852B60" w:rsidRDefault="00852B60" w:rsidP="00852B60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852B60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Аудитор отримує розуміння того, як управлінський персонал:</w:t>
      </w:r>
    </w:p>
    <w:p w14:paraId="1EDD26CC" w14:textId="77777777" w:rsidR="00852B60" w:rsidRPr="00852B60" w:rsidRDefault="00852B60" w:rsidP="00852B60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uk" w:eastAsia="ru-RU"/>
          <w14:ligatures w14:val="none"/>
        </w:rPr>
      </w:pPr>
      <w:r w:rsidRPr="00852B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uk" w:eastAsia="ru-RU"/>
          <w14:ligatures w14:val="none"/>
        </w:rPr>
        <w:t>a) Ідентифікує методи, припущення та джерела даних</w:t>
      </w:r>
    </w:p>
    <w:p w14:paraId="25261503" w14:textId="77777777" w:rsidR="00852B60" w:rsidRPr="00852B60" w:rsidRDefault="00852B60">
      <w:pPr>
        <w:numPr>
          <w:ilvl w:val="0"/>
          <w:numId w:val="72"/>
        </w:numPr>
        <w:spacing w:before="28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852B60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визначає доречні методи, припущення та джерела даних;</w:t>
      </w:r>
    </w:p>
    <w:p w14:paraId="4100D0B5" w14:textId="77777777" w:rsidR="00852B60" w:rsidRPr="00852B60" w:rsidRDefault="00852B60">
      <w:pPr>
        <w:numPr>
          <w:ilvl w:val="0"/>
          <w:numId w:val="7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852B60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оцінює потребу в їх зміні;</w:t>
      </w:r>
    </w:p>
    <w:p w14:paraId="57538792" w14:textId="77777777" w:rsidR="00852B60" w:rsidRPr="00852B60" w:rsidRDefault="00852B60">
      <w:pPr>
        <w:numPr>
          <w:ilvl w:val="0"/>
          <w:numId w:val="72"/>
        </w:numPr>
        <w:spacing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852B60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забезпечує їх прийнятність у контексті застосовної концептуальної основи фінансового звітування.</w:t>
      </w:r>
    </w:p>
    <w:p w14:paraId="3A84C162" w14:textId="77777777" w:rsidR="00852B60" w:rsidRPr="00852B60" w:rsidRDefault="00852B60" w:rsidP="00852B60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uk" w:eastAsia="ru-RU"/>
          <w14:ligatures w14:val="none"/>
        </w:rPr>
      </w:pPr>
      <w:r w:rsidRPr="00852B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uk" w:eastAsia="ru-RU"/>
          <w14:ligatures w14:val="none"/>
        </w:rPr>
        <w:t>b) Застосовує методи та моделі</w:t>
      </w:r>
    </w:p>
    <w:p w14:paraId="11FBA22C" w14:textId="77777777" w:rsidR="00852B60" w:rsidRPr="00852B60" w:rsidRDefault="00852B60">
      <w:pPr>
        <w:numPr>
          <w:ilvl w:val="0"/>
          <w:numId w:val="73"/>
        </w:numPr>
        <w:spacing w:before="28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852B60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обирає або розробляє методи;</w:t>
      </w:r>
    </w:p>
    <w:p w14:paraId="7D893617" w14:textId="77777777" w:rsidR="00852B60" w:rsidRPr="00852B60" w:rsidRDefault="00852B60">
      <w:pPr>
        <w:numPr>
          <w:ilvl w:val="0"/>
          <w:numId w:val="7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852B60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застосовує моделі (за наявності);</w:t>
      </w:r>
    </w:p>
    <w:p w14:paraId="13ED14D5" w14:textId="77777777" w:rsidR="00852B60" w:rsidRPr="00852B60" w:rsidRDefault="00852B60">
      <w:pPr>
        <w:numPr>
          <w:ilvl w:val="0"/>
          <w:numId w:val="73"/>
        </w:numPr>
        <w:spacing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852B60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забезпечує їх послідовне використання.</w:t>
      </w:r>
    </w:p>
    <w:p w14:paraId="0944E841" w14:textId="77777777" w:rsidR="00852B60" w:rsidRPr="00852B60" w:rsidRDefault="00852B60" w:rsidP="00852B60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uk" w:eastAsia="ru-RU"/>
          <w14:ligatures w14:val="none"/>
        </w:rPr>
      </w:pPr>
      <w:r w:rsidRPr="00852B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uk" w:eastAsia="ru-RU"/>
          <w14:ligatures w14:val="none"/>
        </w:rPr>
        <w:t>c) Обирає припущення</w:t>
      </w:r>
    </w:p>
    <w:p w14:paraId="338EB3EC" w14:textId="77777777" w:rsidR="00852B60" w:rsidRPr="00852B60" w:rsidRDefault="00852B60">
      <w:pPr>
        <w:numPr>
          <w:ilvl w:val="0"/>
          <w:numId w:val="74"/>
        </w:numPr>
        <w:spacing w:before="28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852B60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ідентифікує значні припущення;</w:t>
      </w:r>
    </w:p>
    <w:p w14:paraId="049921F4" w14:textId="77777777" w:rsidR="00852B60" w:rsidRPr="00852B60" w:rsidRDefault="00852B60">
      <w:pPr>
        <w:numPr>
          <w:ilvl w:val="0"/>
          <w:numId w:val="7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852B60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розглядає альтернативні припущення;</w:t>
      </w:r>
    </w:p>
    <w:p w14:paraId="01B8507B" w14:textId="77777777" w:rsidR="00852B60" w:rsidRPr="00852B60" w:rsidRDefault="00852B60">
      <w:pPr>
        <w:numPr>
          <w:ilvl w:val="0"/>
          <w:numId w:val="74"/>
        </w:numPr>
        <w:spacing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852B60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обґрунтовує вибір використаних припущень.</w:t>
      </w:r>
    </w:p>
    <w:p w14:paraId="16F43310" w14:textId="77777777" w:rsidR="00852B60" w:rsidRPr="00852B60" w:rsidRDefault="00852B60" w:rsidP="00852B60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uk" w:eastAsia="ru-RU"/>
          <w14:ligatures w14:val="none"/>
        </w:rPr>
      </w:pPr>
      <w:r w:rsidRPr="00852B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uk" w:eastAsia="ru-RU"/>
          <w14:ligatures w14:val="none"/>
        </w:rPr>
        <w:t>d) Обирає дані</w:t>
      </w:r>
    </w:p>
    <w:p w14:paraId="31579F05" w14:textId="77777777" w:rsidR="00852B60" w:rsidRPr="00852B60" w:rsidRDefault="00852B60">
      <w:pPr>
        <w:numPr>
          <w:ilvl w:val="0"/>
          <w:numId w:val="75"/>
        </w:numPr>
        <w:spacing w:before="28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852B60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визначає джерела даних;</w:t>
      </w:r>
    </w:p>
    <w:p w14:paraId="097C41C3" w14:textId="77777777" w:rsidR="00852B60" w:rsidRPr="00852B60" w:rsidRDefault="00852B60">
      <w:pPr>
        <w:numPr>
          <w:ilvl w:val="0"/>
          <w:numId w:val="75"/>
        </w:numPr>
        <w:spacing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852B60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оцінює їх повноту, точність і доречність.</w:t>
      </w:r>
    </w:p>
    <w:p w14:paraId="7EF37921" w14:textId="77777777" w:rsidR="00852B60" w:rsidRPr="00852B60" w:rsidRDefault="00852B60" w:rsidP="00852B60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852B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uk" w:eastAsia="ru-RU"/>
          <w14:ligatures w14:val="none"/>
        </w:rPr>
        <w:t>5.3. Невизначеність оцінювання</w:t>
      </w:r>
      <w:r w:rsidRPr="00852B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uk" w:eastAsia="ru-RU"/>
          <w14:ligatures w14:val="none"/>
        </w:rPr>
        <w:t xml:space="preserve"> </w:t>
      </w:r>
      <w:r w:rsidRPr="00852B6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uk" w:eastAsia="ru-RU"/>
          <w14:ligatures w14:val="none"/>
        </w:rPr>
        <w:t>(п. 540.13(h)(ii)(b)–(c))</w:t>
      </w:r>
    </w:p>
    <w:p w14:paraId="5D7AD608" w14:textId="77777777" w:rsidR="00852B60" w:rsidRPr="00852B60" w:rsidRDefault="00852B60" w:rsidP="00852B60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852B60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Аудитор з’ясовує, як управлінський персонал:</w:t>
      </w:r>
    </w:p>
    <w:p w14:paraId="4C71D23D" w14:textId="77777777" w:rsidR="00852B60" w:rsidRPr="00852B60" w:rsidRDefault="00852B60">
      <w:pPr>
        <w:numPr>
          <w:ilvl w:val="0"/>
          <w:numId w:val="63"/>
        </w:numPr>
        <w:spacing w:before="28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852B60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розуміє ступінь невизначеності оцінювання;</w:t>
      </w:r>
    </w:p>
    <w:p w14:paraId="459B4620" w14:textId="77777777" w:rsidR="00852B60" w:rsidRPr="00852B60" w:rsidRDefault="00852B60">
      <w:pPr>
        <w:numPr>
          <w:ilvl w:val="0"/>
          <w:numId w:val="6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852B60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аналізує діапазон можливих результатів;</w:t>
      </w:r>
    </w:p>
    <w:p w14:paraId="70DE1CE7" w14:textId="77777777" w:rsidR="00852B60" w:rsidRPr="00852B60" w:rsidRDefault="00852B60">
      <w:pPr>
        <w:numPr>
          <w:ilvl w:val="0"/>
          <w:numId w:val="6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852B60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здійснює вибір:</w:t>
      </w:r>
    </w:p>
    <w:p w14:paraId="1407BD9C" w14:textId="77777777" w:rsidR="00852B60" w:rsidRPr="00852B60" w:rsidRDefault="00852B60">
      <w:pPr>
        <w:numPr>
          <w:ilvl w:val="1"/>
          <w:numId w:val="6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852B60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точкової оцінки;</w:t>
      </w:r>
    </w:p>
    <w:p w14:paraId="0801CE89" w14:textId="77777777" w:rsidR="00852B60" w:rsidRPr="00852B60" w:rsidRDefault="00852B60">
      <w:pPr>
        <w:numPr>
          <w:ilvl w:val="1"/>
          <w:numId w:val="63"/>
        </w:numPr>
        <w:spacing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852B60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відповідного розкриття інформації щодо невизначеності.</w:t>
      </w:r>
    </w:p>
    <w:p w14:paraId="485D0E79" w14:textId="77777777" w:rsidR="00852B60" w:rsidRPr="00852B60" w:rsidRDefault="00852B60" w:rsidP="00852B60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852B6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uk" w:eastAsia="ru-RU"/>
          <w14:ligatures w14:val="none"/>
        </w:rPr>
        <w:t>6. Заходи контролю щодо облікових оцінок</w:t>
      </w:r>
      <w:r w:rsidRPr="00852B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uk" w:eastAsia="ru-RU"/>
          <w14:ligatures w14:val="none"/>
        </w:rPr>
        <w:t xml:space="preserve"> </w:t>
      </w:r>
      <w:r w:rsidRPr="00852B6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uk" w:eastAsia="ru-RU"/>
          <w14:ligatures w14:val="none"/>
        </w:rPr>
        <w:t>(п. 540.13(i))</w:t>
      </w:r>
    </w:p>
    <w:p w14:paraId="35011458" w14:textId="77777777" w:rsidR="00852B60" w:rsidRPr="00852B60" w:rsidRDefault="00852B60" w:rsidP="00852B60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852B60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Аудитор ідентифікує та оцінює доречні до аудиту заходи контролю, які:</w:t>
      </w:r>
    </w:p>
    <w:p w14:paraId="05764C63" w14:textId="77777777" w:rsidR="00852B60" w:rsidRPr="00852B60" w:rsidRDefault="00852B60">
      <w:pPr>
        <w:numPr>
          <w:ilvl w:val="0"/>
          <w:numId w:val="64"/>
        </w:numPr>
        <w:spacing w:before="28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852B60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охоплюють процеси, описані у п. 5.2;</w:t>
      </w:r>
    </w:p>
    <w:p w14:paraId="265D3255" w14:textId="77777777" w:rsidR="00852B60" w:rsidRPr="00852B60" w:rsidRDefault="00852B60">
      <w:pPr>
        <w:numPr>
          <w:ilvl w:val="0"/>
          <w:numId w:val="6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852B60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спрямовані на:</w:t>
      </w:r>
    </w:p>
    <w:p w14:paraId="60609B7A" w14:textId="77777777" w:rsidR="00852B60" w:rsidRPr="00852B60" w:rsidRDefault="00852B60">
      <w:pPr>
        <w:numPr>
          <w:ilvl w:val="1"/>
          <w:numId w:val="6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852B60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запобігання помилкам;</w:t>
      </w:r>
    </w:p>
    <w:p w14:paraId="753984CA" w14:textId="77777777" w:rsidR="00852B60" w:rsidRPr="00852B60" w:rsidRDefault="00852B60">
      <w:pPr>
        <w:numPr>
          <w:ilvl w:val="1"/>
          <w:numId w:val="6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852B60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зменшення упередженості;</w:t>
      </w:r>
    </w:p>
    <w:p w14:paraId="3AA821AF" w14:textId="77777777" w:rsidR="00852B60" w:rsidRPr="00852B60" w:rsidRDefault="00852B60">
      <w:pPr>
        <w:numPr>
          <w:ilvl w:val="1"/>
          <w:numId w:val="64"/>
        </w:numPr>
        <w:spacing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852B60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забезпечення належного розкриття інформації.</w:t>
      </w:r>
    </w:p>
    <w:p w14:paraId="5F210A6B" w14:textId="77777777" w:rsidR="00852B60" w:rsidRPr="00852B60" w:rsidRDefault="00852B60" w:rsidP="00852B60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852B6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uk" w:eastAsia="ru-RU"/>
          <w14:ligatures w14:val="none"/>
        </w:rPr>
        <w:t>7. Огляд попередніх облікових оцінок</w:t>
      </w:r>
      <w:r w:rsidRPr="00852B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uk" w:eastAsia="ru-RU"/>
          <w14:ligatures w14:val="none"/>
        </w:rPr>
        <w:t xml:space="preserve"> </w:t>
      </w:r>
      <w:r w:rsidRPr="00852B6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uk" w:eastAsia="ru-RU"/>
          <w14:ligatures w14:val="none"/>
        </w:rPr>
        <w:t>(п. 540.13(j))</w:t>
      </w:r>
    </w:p>
    <w:p w14:paraId="11998E87" w14:textId="77777777" w:rsidR="00852B60" w:rsidRPr="00852B60" w:rsidRDefault="00852B60" w:rsidP="00852B60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852B60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Аудитор отримує розуміння того:</w:t>
      </w:r>
    </w:p>
    <w:p w14:paraId="4AFD9AD9" w14:textId="77777777" w:rsidR="00852B60" w:rsidRPr="00852B60" w:rsidRDefault="00852B60">
      <w:pPr>
        <w:numPr>
          <w:ilvl w:val="0"/>
          <w:numId w:val="65"/>
        </w:numPr>
        <w:spacing w:before="28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852B60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lastRenderedPageBreak/>
        <w:t>як управлінський персонал:</w:t>
      </w:r>
    </w:p>
    <w:p w14:paraId="7E2A4D72" w14:textId="77777777" w:rsidR="00852B60" w:rsidRPr="00852B60" w:rsidRDefault="00852B60">
      <w:pPr>
        <w:numPr>
          <w:ilvl w:val="1"/>
          <w:numId w:val="6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852B60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виконує огляд результатів попередніх облікових оцінок;</w:t>
      </w:r>
    </w:p>
    <w:p w14:paraId="37EA0DB8" w14:textId="77777777" w:rsidR="00852B60" w:rsidRPr="00852B60" w:rsidRDefault="00852B60">
      <w:pPr>
        <w:numPr>
          <w:ilvl w:val="1"/>
          <w:numId w:val="6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852B60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аналізує відхилення між оцінками та фактичними результатами;</w:t>
      </w:r>
    </w:p>
    <w:p w14:paraId="291D16B3" w14:textId="77777777" w:rsidR="00852B60" w:rsidRPr="00852B60" w:rsidRDefault="00852B60">
      <w:pPr>
        <w:numPr>
          <w:ilvl w:val="1"/>
          <w:numId w:val="65"/>
        </w:numPr>
        <w:spacing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852B60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реагує на результати такого огляду.</w:t>
      </w:r>
    </w:p>
    <w:p w14:paraId="5BFC961C" w14:textId="77777777" w:rsidR="00852B60" w:rsidRPr="00852B60" w:rsidRDefault="00852B60" w:rsidP="00852B60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852B6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uk" w:eastAsia="ru-RU"/>
          <w14:ligatures w14:val="none"/>
        </w:rPr>
        <w:t>8. Огляд облікових оцінок попереднього періоду</w:t>
      </w:r>
      <w:r w:rsidRPr="00852B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uk" w:eastAsia="ru-RU"/>
          <w14:ligatures w14:val="none"/>
        </w:rPr>
        <w:t xml:space="preserve"> </w:t>
      </w:r>
      <w:r w:rsidRPr="00852B6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uk" w:eastAsia="ru-RU"/>
          <w14:ligatures w14:val="none"/>
        </w:rPr>
        <w:t>(п. 540.14, переглянутий)</w:t>
      </w:r>
    </w:p>
    <w:p w14:paraId="04179C26" w14:textId="77777777" w:rsidR="00852B60" w:rsidRPr="00852B60" w:rsidRDefault="00852B60" w:rsidP="00852B60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852B60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Аудитор застосовує політики та процедури щодо:</w:t>
      </w:r>
    </w:p>
    <w:p w14:paraId="18CE0778" w14:textId="77777777" w:rsidR="00852B60" w:rsidRPr="00852B60" w:rsidRDefault="00852B60">
      <w:pPr>
        <w:numPr>
          <w:ilvl w:val="0"/>
          <w:numId w:val="66"/>
        </w:numPr>
        <w:spacing w:before="28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852B60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огляду результатів облікових оцінок, включених до фінансової звітності попереднього періоду;</w:t>
      </w:r>
    </w:p>
    <w:p w14:paraId="330139C5" w14:textId="77777777" w:rsidR="00852B60" w:rsidRPr="00852B60" w:rsidRDefault="00852B60">
      <w:pPr>
        <w:numPr>
          <w:ilvl w:val="0"/>
          <w:numId w:val="6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852B60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або, якщо це прийнятно, їх наступних переоцінок для цілей поточного періоду;</w:t>
      </w:r>
    </w:p>
    <w:p w14:paraId="511216BA" w14:textId="77777777" w:rsidR="00852B60" w:rsidRPr="00852B60" w:rsidRDefault="00852B60">
      <w:pPr>
        <w:numPr>
          <w:ilvl w:val="0"/>
          <w:numId w:val="6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852B60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з метою:</w:t>
      </w:r>
    </w:p>
    <w:p w14:paraId="3DFEC772" w14:textId="77777777" w:rsidR="00852B60" w:rsidRPr="00852B60" w:rsidRDefault="00852B60">
      <w:pPr>
        <w:numPr>
          <w:ilvl w:val="1"/>
          <w:numId w:val="6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852B60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виявлення можливих ознак упередженості;</w:t>
      </w:r>
    </w:p>
    <w:p w14:paraId="72362D23" w14:textId="77777777" w:rsidR="00852B60" w:rsidRPr="00852B60" w:rsidRDefault="00852B60">
      <w:pPr>
        <w:numPr>
          <w:ilvl w:val="1"/>
          <w:numId w:val="66"/>
        </w:numPr>
        <w:spacing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852B60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уточнення оцінки ризиків суттєвих викривлень.</w:t>
      </w:r>
    </w:p>
    <w:p w14:paraId="236E97EB" w14:textId="77777777" w:rsidR="00852B60" w:rsidRPr="00852B60" w:rsidRDefault="00852B60" w:rsidP="00852B60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uk" w:eastAsia="ru-RU"/>
          <w14:ligatures w14:val="none"/>
        </w:rPr>
      </w:pPr>
      <w:r w:rsidRPr="00852B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uk" w:eastAsia="ru-RU"/>
          <w14:ligatures w14:val="none"/>
        </w:rPr>
        <w:t>9. Документування</w:t>
      </w:r>
    </w:p>
    <w:p w14:paraId="64C6E41E" w14:textId="77777777" w:rsidR="00852B60" w:rsidRPr="00852B60" w:rsidRDefault="00852B60" w:rsidP="00852B60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852B60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У робочих документах аудитора має бути задокументовано:</w:t>
      </w:r>
    </w:p>
    <w:p w14:paraId="3D2A3342" w14:textId="77777777" w:rsidR="00852B60" w:rsidRPr="00852B60" w:rsidRDefault="00852B60">
      <w:pPr>
        <w:numPr>
          <w:ilvl w:val="0"/>
          <w:numId w:val="67"/>
        </w:numPr>
        <w:spacing w:before="28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852B60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розуміння процесів і контролів щодо облікових оцінок;</w:t>
      </w:r>
    </w:p>
    <w:p w14:paraId="16FD3515" w14:textId="77777777" w:rsidR="00852B60" w:rsidRPr="00852B60" w:rsidRDefault="00852B60">
      <w:pPr>
        <w:numPr>
          <w:ilvl w:val="0"/>
          <w:numId w:val="6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852B60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ідентифіковані ризики та джерела невизначеності;</w:t>
      </w:r>
    </w:p>
    <w:p w14:paraId="0AEA32C2" w14:textId="77777777" w:rsidR="00852B60" w:rsidRPr="00852B60" w:rsidRDefault="00852B60">
      <w:pPr>
        <w:numPr>
          <w:ilvl w:val="0"/>
          <w:numId w:val="6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852B60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ключові судження управлінського персоналу;</w:t>
      </w:r>
    </w:p>
    <w:p w14:paraId="55AA04EE" w14:textId="77777777" w:rsidR="00852B60" w:rsidRPr="00852B60" w:rsidRDefault="00852B60">
      <w:pPr>
        <w:numPr>
          <w:ilvl w:val="0"/>
          <w:numId w:val="6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852B60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оцінка доречності використання експертів;</w:t>
      </w:r>
    </w:p>
    <w:p w14:paraId="768C1119" w14:textId="77777777" w:rsidR="00852B60" w:rsidRPr="00852B60" w:rsidRDefault="00852B60">
      <w:pPr>
        <w:numPr>
          <w:ilvl w:val="0"/>
          <w:numId w:val="67"/>
        </w:numPr>
        <w:spacing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</w:pPr>
      <w:r w:rsidRPr="00852B60">
        <w:rPr>
          <w:rFonts w:ascii="Times New Roman" w:eastAsia="Times New Roman" w:hAnsi="Times New Roman" w:cs="Times New Roman"/>
          <w:kern w:val="0"/>
          <w:sz w:val="24"/>
          <w:szCs w:val="24"/>
          <w:lang w:val="uk" w:eastAsia="ru-RU"/>
          <w14:ligatures w14:val="none"/>
        </w:rPr>
        <w:t>результати огляду попередніх оцінок.</w:t>
      </w:r>
    </w:p>
    <w:p w14:paraId="7678E8D6" w14:textId="77777777" w:rsidR="00852B60" w:rsidRPr="00852B60" w:rsidRDefault="00852B60" w:rsidP="00852B60">
      <w:pPr>
        <w:rPr>
          <w:rFonts w:ascii="Calibri" w:eastAsia="Calibri" w:hAnsi="Calibri" w:cs="Calibri"/>
          <w:kern w:val="0"/>
          <w:lang w:val="uk" w:eastAsia="ru-RU"/>
          <w14:ligatures w14:val="none"/>
        </w:rPr>
      </w:pPr>
    </w:p>
    <w:p w14:paraId="3C011A14" w14:textId="090698CF" w:rsidR="00852B60" w:rsidRPr="00CE3FDD" w:rsidRDefault="004C6C94" w:rsidP="00837ED3">
      <w:pPr>
        <w:rPr>
          <w:rFonts w:ascii="Times New Roman" w:hAnsi="Times New Roman" w:cs="Times New Roman"/>
          <w:b/>
          <w:bCs/>
          <w:color w:val="EE0000"/>
          <w:sz w:val="28"/>
          <w:szCs w:val="28"/>
          <w:lang w:val="uk-UA"/>
        </w:rPr>
      </w:pPr>
      <w:r w:rsidRPr="00CE3FDD">
        <w:rPr>
          <w:rFonts w:ascii="Times New Roman" w:hAnsi="Times New Roman" w:cs="Times New Roman"/>
          <w:b/>
          <w:bCs/>
          <w:color w:val="EE0000"/>
          <w:sz w:val="28"/>
          <w:szCs w:val="28"/>
          <w:lang w:val="uk-UA"/>
        </w:rPr>
        <w:t>ФРАГМЕНТ РД щодо оцінки РСВ в частині ОО</w:t>
      </w:r>
    </w:p>
    <w:p w14:paraId="55C0775F" w14:textId="54CC7011" w:rsidR="004C6C94" w:rsidRPr="004C6C94" w:rsidRDefault="007C06A6" w:rsidP="00837ED3">
      <w:pPr>
        <w:rPr>
          <w:b/>
          <w:bCs/>
          <w:highlight w:val="cyan"/>
        </w:rPr>
      </w:pPr>
      <w:r w:rsidRPr="007C06A6">
        <w:rPr>
          <w:b/>
          <w:bCs/>
          <w:noProof/>
        </w:rPr>
        <w:drawing>
          <wp:inline distT="0" distB="0" distL="0" distR="0" wp14:anchorId="41F429B9" wp14:editId="0846031B">
            <wp:extent cx="5940425" cy="1570990"/>
            <wp:effectExtent l="0" t="0" r="3175" b="0"/>
            <wp:docPr id="8510431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04318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7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03550" w14:textId="50DB623C" w:rsidR="00852B60" w:rsidRDefault="00184918" w:rsidP="00837ED3">
      <w:pPr>
        <w:rPr>
          <w:b/>
          <w:bCs/>
          <w:highlight w:val="cyan"/>
          <w:lang w:val="uk-UA"/>
        </w:rPr>
      </w:pPr>
      <w:r w:rsidRPr="00184918">
        <w:rPr>
          <w:b/>
          <w:bCs/>
          <w:noProof/>
          <w:lang w:val="uk-UA"/>
        </w:rPr>
        <w:drawing>
          <wp:inline distT="0" distB="0" distL="0" distR="0" wp14:anchorId="0B548426" wp14:editId="58744AAB">
            <wp:extent cx="5940425" cy="1306195"/>
            <wp:effectExtent l="0" t="0" r="3175" b="8255"/>
            <wp:docPr id="9110134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013476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0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7F4B7" w14:textId="59F023BC" w:rsidR="00B457E3" w:rsidRPr="00CE3FDD" w:rsidRDefault="00D51F78" w:rsidP="00837ED3">
      <w:pPr>
        <w:rPr>
          <w:b/>
          <w:bCs/>
          <w:color w:val="EE0000"/>
          <w:lang w:val="uk-UA"/>
        </w:rPr>
      </w:pPr>
      <w:r w:rsidRPr="00CE3FDD">
        <w:rPr>
          <w:b/>
          <w:bCs/>
          <w:color w:val="EE0000"/>
          <w:lang w:val="uk-UA"/>
        </w:rPr>
        <w:t xml:space="preserve">РД </w:t>
      </w:r>
      <w:r w:rsidR="00956EC0" w:rsidRPr="00CE3FDD">
        <w:rPr>
          <w:b/>
          <w:bCs/>
          <w:color w:val="EE0000"/>
          <w:lang w:val="uk-UA"/>
        </w:rPr>
        <w:t xml:space="preserve">Протокол зустрічі з клієнтом </w:t>
      </w:r>
    </w:p>
    <w:p w14:paraId="251A5967" w14:textId="60F03647" w:rsidR="00D51F78" w:rsidRDefault="00956EC0" w:rsidP="00837ED3">
      <w:pPr>
        <w:rPr>
          <w:b/>
          <w:bCs/>
          <w:highlight w:val="cyan"/>
          <w:lang w:val="uk-UA"/>
        </w:rPr>
      </w:pPr>
      <w:r w:rsidRPr="00956EC0">
        <w:rPr>
          <w:b/>
          <w:bCs/>
          <w:noProof/>
          <w:lang w:val="uk-UA"/>
        </w:rPr>
        <w:lastRenderedPageBreak/>
        <w:drawing>
          <wp:inline distT="0" distB="0" distL="0" distR="0" wp14:anchorId="7A5F2359" wp14:editId="0E40BD8D">
            <wp:extent cx="5940425" cy="3935730"/>
            <wp:effectExtent l="0" t="0" r="3175" b="7620"/>
            <wp:docPr id="2965264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526492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945AD" w14:textId="6971807B" w:rsidR="00956EC0" w:rsidRDefault="00745F44" w:rsidP="00837ED3">
      <w:pPr>
        <w:rPr>
          <w:b/>
          <w:bCs/>
          <w:highlight w:val="cyan"/>
          <w:lang w:val="uk-UA"/>
        </w:rPr>
      </w:pPr>
      <w:r w:rsidRPr="00745F44">
        <w:rPr>
          <w:b/>
          <w:bCs/>
          <w:noProof/>
          <w:lang w:val="uk-UA"/>
        </w:rPr>
        <w:drawing>
          <wp:inline distT="0" distB="0" distL="0" distR="0" wp14:anchorId="425ADF60" wp14:editId="0993B787">
            <wp:extent cx="5940425" cy="1061085"/>
            <wp:effectExtent l="0" t="0" r="3175" b="5715"/>
            <wp:docPr id="7775641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564123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6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59EFD" w14:textId="3F5A6627" w:rsidR="004B0541" w:rsidRPr="00CE3FDD" w:rsidRDefault="004B0541" w:rsidP="00837ED3">
      <w:pPr>
        <w:rPr>
          <w:b/>
          <w:bCs/>
          <w:color w:val="EE0000"/>
          <w:lang w:val="uk-UA"/>
        </w:rPr>
      </w:pPr>
      <w:r w:rsidRPr="00CE3FDD">
        <w:rPr>
          <w:b/>
          <w:bCs/>
          <w:color w:val="EE0000"/>
          <w:lang w:val="uk-UA"/>
        </w:rPr>
        <w:t xml:space="preserve">РД 11 Облікові оцінки ( фрагмент) </w:t>
      </w:r>
    </w:p>
    <w:p w14:paraId="54D820D7" w14:textId="1682E16A" w:rsidR="004B0541" w:rsidRDefault="004B0541" w:rsidP="00837ED3">
      <w:pPr>
        <w:rPr>
          <w:b/>
          <w:bCs/>
          <w:highlight w:val="cyan"/>
          <w:lang w:val="uk-UA"/>
        </w:rPr>
      </w:pPr>
      <w:r w:rsidRPr="005244C0">
        <w:rPr>
          <w:b/>
          <w:bCs/>
          <w:noProof/>
          <w:lang w:val="uk-UA"/>
        </w:rPr>
        <w:drawing>
          <wp:inline distT="0" distB="0" distL="0" distR="0" wp14:anchorId="360E57A1" wp14:editId="599C0C80">
            <wp:extent cx="5940425" cy="3020695"/>
            <wp:effectExtent l="0" t="0" r="3175" b="8255"/>
            <wp:docPr id="9005759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575930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59E14" w14:textId="77777777" w:rsidR="00CE3FDD" w:rsidRDefault="00CE3FDD" w:rsidP="00837ED3">
      <w:pPr>
        <w:rPr>
          <w:b/>
          <w:bCs/>
          <w:highlight w:val="cyan"/>
          <w:lang w:val="uk-UA"/>
        </w:rPr>
      </w:pPr>
    </w:p>
    <w:p w14:paraId="10B3461E" w14:textId="0582DFCF" w:rsidR="00CE3FDD" w:rsidRPr="00CE3FDD" w:rsidRDefault="00CE3FDD" w:rsidP="00CE3FDD">
      <w:pPr>
        <w:pStyle w:val="a7"/>
        <w:numPr>
          <w:ilvl w:val="0"/>
          <w:numId w:val="107"/>
        </w:numPr>
        <w:rPr>
          <w:b/>
          <w:bCs/>
          <w:color w:val="EE0000"/>
          <w:sz w:val="28"/>
          <w:szCs w:val="28"/>
          <w:lang w:val="uk-UA"/>
        </w:rPr>
      </w:pPr>
      <w:r w:rsidRPr="00CE3FDD">
        <w:rPr>
          <w:b/>
          <w:bCs/>
          <w:color w:val="EE0000"/>
          <w:sz w:val="28"/>
          <w:szCs w:val="28"/>
          <w:lang w:val="uk-UA"/>
        </w:rPr>
        <w:t xml:space="preserve">ІНСТРУКЦІЯ </w:t>
      </w:r>
    </w:p>
    <w:p w14:paraId="70651CA5" w14:textId="77777777" w:rsidR="00746F09" w:rsidRPr="00CE3FDD" w:rsidRDefault="00746F09" w:rsidP="00837ED3">
      <w:pPr>
        <w:rPr>
          <w:rFonts w:ascii="Times New Roman" w:hAnsi="Times New Roman" w:cs="Times New Roman"/>
          <w:b/>
          <w:bCs/>
          <w:highlight w:val="cyan"/>
          <w:lang w:val="uk-UA"/>
        </w:rPr>
      </w:pPr>
    </w:p>
    <w:p w14:paraId="56449B4C" w14:textId="77777777" w:rsidR="00746F09" w:rsidRPr="005244C0" w:rsidRDefault="00746F09" w:rsidP="00837ED3">
      <w:pPr>
        <w:rPr>
          <w:b/>
          <w:bCs/>
          <w:highlight w:val="cyan"/>
          <w:lang w:val="uk-UA"/>
        </w:rPr>
      </w:pPr>
    </w:p>
    <w:tbl>
      <w:tblPr>
        <w:tblW w:w="96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5"/>
      </w:tblGrid>
      <w:tr w:rsidR="00746F09" w:rsidRPr="005244C0" w14:paraId="28648ECF" w14:textId="77777777" w:rsidTr="00C175D5">
        <w:tc>
          <w:tcPr>
            <w:tcW w:w="9625" w:type="dxa"/>
            <w:shd w:val="clear" w:color="auto" w:fill="002060"/>
          </w:tcPr>
          <w:p w14:paraId="27A60D9A" w14:textId="77777777" w:rsidR="00746F09" w:rsidRPr="005244C0" w:rsidRDefault="00746F09" w:rsidP="00C175D5">
            <w:pPr>
              <w:rPr>
                <w:rFonts w:ascii="Times New Roman" w:eastAsia="Times New Roman" w:hAnsi="Times New Roman" w:cs="Times New Roman"/>
                <w:i/>
                <w:iCs/>
                <w:color w:val="FFFFFF"/>
                <w:sz w:val="24"/>
                <w:szCs w:val="24"/>
                <w:lang w:val="uk-UA"/>
              </w:rPr>
            </w:pPr>
            <w:r w:rsidRPr="005244C0">
              <w:rPr>
                <w:rFonts w:ascii="Times New Roman" w:eastAsia="Times New Roman" w:hAnsi="Times New Roman" w:cs="Times New Roman"/>
                <w:b/>
                <w:bCs/>
                <w:color w:val="FFFFFF"/>
                <w:sz w:val="36"/>
                <w:szCs w:val="36"/>
                <w:lang w:val="uk-UA"/>
              </w:rPr>
              <w:t xml:space="preserve">Політики та процедури щодо ідентифікованих ризиків суттєвих викривлень </w:t>
            </w:r>
            <w:r w:rsidRPr="005244C0">
              <w:rPr>
                <w:rFonts w:ascii="Times New Roman" w:eastAsia="Times New Roman" w:hAnsi="Times New Roman" w:cs="Times New Roman"/>
                <w:i/>
                <w:iCs/>
                <w:color w:val="FFFFFF"/>
                <w:sz w:val="24"/>
                <w:szCs w:val="24"/>
                <w:lang w:val="uk-UA"/>
              </w:rPr>
              <w:t>(МСА 315.30–33 A221)</w:t>
            </w:r>
          </w:p>
        </w:tc>
      </w:tr>
    </w:tbl>
    <w:p w14:paraId="34C76814" w14:textId="77777777" w:rsidR="00746F09" w:rsidRPr="005244C0" w:rsidRDefault="00746F09" w:rsidP="00746F09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5244C0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1. Мета інструкції</w:t>
      </w:r>
    </w:p>
    <w:p w14:paraId="60F088AD" w14:textId="77777777" w:rsidR="00746F09" w:rsidRPr="005244C0" w:rsidRDefault="00746F09" w:rsidP="00746F09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5244C0">
        <w:rPr>
          <w:rFonts w:ascii="Times New Roman" w:eastAsia="Times New Roman" w:hAnsi="Times New Roman" w:cs="Times New Roman"/>
          <w:sz w:val="24"/>
          <w:szCs w:val="24"/>
          <w:lang w:val="uk-UA"/>
        </w:rPr>
        <w:t>Забезпечити послідовну, обґрунтовану та задокументовану оцінку:</w:t>
      </w:r>
    </w:p>
    <w:p w14:paraId="06B844A5" w14:textId="77777777" w:rsidR="00746F09" w:rsidRPr="005244C0" w:rsidRDefault="00746F09">
      <w:pPr>
        <w:numPr>
          <w:ilvl w:val="0"/>
          <w:numId w:val="91"/>
        </w:num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5244C0">
        <w:rPr>
          <w:rFonts w:ascii="Times New Roman" w:eastAsia="Times New Roman" w:hAnsi="Times New Roman" w:cs="Times New Roman"/>
          <w:sz w:val="24"/>
          <w:szCs w:val="24"/>
          <w:lang w:val="uk-UA"/>
        </w:rPr>
        <w:t>ризиків суттєвих викривлень на рівні фінансової звітності в цілому;</w:t>
      </w:r>
    </w:p>
    <w:p w14:paraId="662E21B7" w14:textId="77777777" w:rsidR="00746F09" w:rsidRPr="005244C0" w:rsidRDefault="00746F09">
      <w:pPr>
        <w:numPr>
          <w:ilvl w:val="0"/>
          <w:numId w:val="9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5244C0">
        <w:rPr>
          <w:rFonts w:ascii="Times New Roman" w:eastAsia="Times New Roman" w:hAnsi="Times New Roman" w:cs="Times New Roman"/>
          <w:sz w:val="24"/>
          <w:szCs w:val="24"/>
          <w:lang w:val="uk-UA"/>
        </w:rPr>
        <w:t>ризиків суттєвих викривлень на рівні тверджень;</w:t>
      </w:r>
    </w:p>
    <w:p w14:paraId="12D05707" w14:textId="77777777" w:rsidR="00746F09" w:rsidRPr="005244C0" w:rsidRDefault="00746F09">
      <w:pPr>
        <w:numPr>
          <w:ilvl w:val="0"/>
          <w:numId w:val="9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5244C0">
        <w:rPr>
          <w:rFonts w:ascii="Times New Roman" w:eastAsia="Times New Roman" w:hAnsi="Times New Roman" w:cs="Times New Roman"/>
          <w:sz w:val="24"/>
          <w:szCs w:val="24"/>
          <w:lang w:val="uk-UA"/>
        </w:rPr>
        <w:t>невід’ємного ризику, включаючи визначення значних ризиків;</w:t>
      </w:r>
    </w:p>
    <w:p w14:paraId="5DA77072" w14:textId="77777777" w:rsidR="00746F09" w:rsidRPr="005244C0" w:rsidRDefault="00746F09">
      <w:pPr>
        <w:numPr>
          <w:ilvl w:val="0"/>
          <w:numId w:val="91"/>
        </w:num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5244C0">
        <w:rPr>
          <w:rFonts w:ascii="Times New Roman" w:eastAsia="Times New Roman" w:hAnsi="Times New Roman" w:cs="Times New Roman"/>
          <w:sz w:val="24"/>
          <w:szCs w:val="24"/>
          <w:lang w:val="uk-UA"/>
        </w:rPr>
        <w:t>ризиків, для яких процедури по суті самі по собі є недостатніми.</w:t>
      </w:r>
    </w:p>
    <w:p w14:paraId="7B91BB7F" w14:textId="77777777" w:rsidR="00746F09" w:rsidRPr="005244C0" w:rsidRDefault="00746F09" w:rsidP="00746F09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5244C0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2. Ризики суттєвих викривлень на рівні фінансової звітності </w:t>
      </w:r>
      <w:r w:rsidRPr="005244C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uk-UA"/>
        </w:rPr>
        <w:t>(МСА 315.30)</w:t>
      </w:r>
    </w:p>
    <w:p w14:paraId="20D30188" w14:textId="77777777" w:rsidR="00746F09" w:rsidRPr="005244C0" w:rsidRDefault="00746F09" w:rsidP="00746F09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5244C0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2.1. Ідентифікація ризиків</w:t>
      </w:r>
    </w:p>
    <w:p w14:paraId="59EE84C3" w14:textId="77777777" w:rsidR="00746F09" w:rsidRPr="005244C0" w:rsidRDefault="00746F09" w:rsidP="00746F09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5244C0">
        <w:rPr>
          <w:rFonts w:ascii="Times New Roman" w:eastAsia="Times New Roman" w:hAnsi="Times New Roman" w:cs="Times New Roman"/>
          <w:sz w:val="24"/>
          <w:szCs w:val="24"/>
          <w:lang w:val="uk-UA"/>
        </w:rPr>
        <w:t>Аудитор повинен ідентифікувати ризики суттєвих викривлень, які:</w:t>
      </w:r>
    </w:p>
    <w:p w14:paraId="2E681C2F" w14:textId="77777777" w:rsidR="00746F09" w:rsidRPr="005244C0" w:rsidRDefault="00746F09">
      <w:pPr>
        <w:numPr>
          <w:ilvl w:val="0"/>
          <w:numId w:val="95"/>
        </w:num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5244C0">
        <w:rPr>
          <w:rFonts w:ascii="Times New Roman" w:eastAsia="Times New Roman" w:hAnsi="Times New Roman" w:cs="Times New Roman"/>
          <w:sz w:val="24"/>
          <w:szCs w:val="24"/>
          <w:lang w:val="uk-UA"/>
        </w:rPr>
        <w:t>впливають на фінансову звітність у цілому;</w:t>
      </w:r>
    </w:p>
    <w:p w14:paraId="6B0E0DC4" w14:textId="77777777" w:rsidR="00746F09" w:rsidRPr="005244C0" w:rsidRDefault="00746F09">
      <w:pPr>
        <w:numPr>
          <w:ilvl w:val="0"/>
          <w:numId w:val="95"/>
        </w:num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5244C0">
        <w:rPr>
          <w:rFonts w:ascii="Times New Roman" w:eastAsia="Times New Roman" w:hAnsi="Times New Roman" w:cs="Times New Roman"/>
          <w:sz w:val="24"/>
          <w:szCs w:val="24"/>
          <w:lang w:val="uk-UA"/>
        </w:rPr>
        <w:t>мають всеохоплюючий характер.</w:t>
      </w:r>
    </w:p>
    <w:p w14:paraId="1532F81D" w14:textId="77777777" w:rsidR="00746F09" w:rsidRPr="005244C0" w:rsidRDefault="00746F09" w:rsidP="00746F09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5244C0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2.2. Визначення впливу на рівень тверджень</w:t>
      </w:r>
    </w:p>
    <w:p w14:paraId="5F653731" w14:textId="77777777" w:rsidR="00746F09" w:rsidRPr="005244C0" w:rsidRDefault="00746F09" w:rsidP="00746F09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5244C0">
        <w:rPr>
          <w:rFonts w:ascii="Times New Roman" w:eastAsia="Times New Roman" w:hAnsi="Times New Roman" w:cs="Times New Roman"/>
          <w:sz w:val="24"/>
          <w:szCs w:val="24"/>
          <w:lang w:val="uk-UA"/>
        </w:rPr>
        <w:t>Для кожного такого ризику аудитор зобов’язаний:</w:t>
      </w:r>
    </w:p>
    <w:p w14:paraId="490337A7" w14:textId="77777777" w:rsidR="00746F09" w:rsidRPr="005244C0" w:rsidRDefault="00746F09">
      <w:pPr>
        <w:numPr>
          <w:ilvl w:val="0"/>
          <w:numId w:val="96"/>
        </w:num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5244C0">
        <w:rPr>
          <w:rFonts w:ascii="Times New Roman" w:eastAsia="Times New Roman" w:hAnsi="Times New Roman" w:cs="Times New Roman"/>
          <w:sz w:val="24"/>
          <w:szCs w:val="24"/>
          <w:lang w:val="uk-UA"/>
        </w:rPr>
        <w:t>визначити, яким чином він впливає на оцінку ризиків на рівні тверджень;</w:t>
      </w:r>
    </w:p>
    <w:p w14:paraId="1B7AEE3E" w14:textId="77777777" w:rsidR="00746F09" w:rsidRPr="005244C0" w:rsidRDefault="00746F09">
      <w:pPr>
        <w:numPr>
          <w:ilvl w:val="0"/>
          <w:numId w:val="96"/>
        </w:num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5244C0">
        <w:rPr>
          <w:rFonts w:ascii="Times New Roman" w:eastAsia="Times New Roman" w:hAnsi="Times New Roman" w:cs="Times New Roman"/>
          <w:sz w:val="24"/>
          <w:szCs w:val="24"/>
          <w:lang w:val="uk-UA"/>
        </w:rPr>
        <w:t>встановити, які класи операцій, залишки рахунків або розкриття інформації є найбільш уразливими.</w:t>
      </w:r>
    </w:p>
    <w:p w14:paraId="56127B91" w14:textId="77777777" w:rsidR="00746F09" w:rsidRPr="005244C0" w:rsidRDefault="00746F09" w:rsidP="00746F09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5244C0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2.3. Оцінка характеру та ступеня повсюдного впливу</w:t>
      </w:r>
    </w:p>
    <w:p w14:paraId="1E1B489D" w14:textId="77777777" w:rsidR="00746F09" w:rsidRPr="005244C0" w:rsidRDefault="00746F09" w:rsidP="00746F09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5244C0">
        <w:rPr>
          <w:rFonts w:ascii="Times New Roman" w:eastAsia="Times New Roman" w:hAnsi="Times New Roman" w:cs="Times New Roman"/>
          <w:sz w:val="24"/>
          <w:szCs w:val="24"/>
          <w:lang w:val="uk-UA"/>
        </w:rPr>
        <w:t>Аудитор оцінює:</w:t>
      </w:r>
    </w:p>
    <w:p w14:paraId="17BD67D5" w14:textId="77777777" w:rsidR="00746F09" w:rsidRPr="005244C0" w:rsidRDefault="00746F09">
      <w:pPr>
        <w:numPr>
          <w:ilvl w:val="0"/>
          <w:numId w:val="97"/>
        </w:num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5244C0">
        <w:rPr>
          <w:rFonts w:ascii="Times New Roman" w:eastAsia="Times New Roman" w:hAnsi="Times New Roman" w:cs="Times New Roman"/>
          <w:sz w:val="24"/>
          <w:szCs w:val="24"/>
          <w:lang w:val="uk-UA"/>
        </w:rPr>
        <w:t>характер ризику (наприклад, регуляторний, управлінський, обліковий);</w:t>
      </w:r>
    </w:p>
    <w:p w14:paraId="58452414" w14:textId="77777777" w:rsidR="00746F09" w:rsidRPr="005244C0" w:rsidRDefault="00746F09">
      <w:pPr>
        <w:numPr>
          <w:ilvl w:val="0"/>
          <w:numId w:val="9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5244C0">
        <w:rPr>
          <w:rFonts w:ascii="Times New Roman" w:eastAsia="Times New Roman" w:hAnsi="Times New Roman" w:cs="Times New Roman"/>
          <w:sz w:val="24"/>
          <w:szCs w:val="24"/>
          <w:lang w:val="uk-UA"/>
        </w:rPr>
        <w:t>ступінь його впливу на фінансову звітність (на рівні теврджень чи всеохоплюючий);</w:t>
      </w:r>
    </w:p>
    <w:p w14:paraId="6F85FAF7" w14:textId="77777777" w:rsidR="00746F09" w:rsidRPr="005244C0" w:rsidRDefault="00746F09">
      <w:pPr>
        <w:numPr>
          <w:ilvl w:val="0"/>
          <w:numId w:val="97"/>
        </w:num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5244C0">
        <w:rPr>
          <w:rFonts w:ascii="Times New Roman" w:eastAsia="Times New Roman" w:hAnsi="Times New Roman" w:cs="Times New Roman"/>
          <w:sz w:val="24"/>
          <w:szCs w:val="24"/>
          <w:lang w:val="uk-UA"/>
        </w:rPr>
        <w:t>наслідки для загальної аудиторської стратегії.</w:t>
      </w:r>
    </w:p>
    <w:p w14:paraId="01F9BE8F" w14:textId="77777777" w:rsidR="00746F09" w:rsidRPr="005244C0" w:rsidRDefault="00746F09" w:rsidP="00746F09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5244C0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3. Ризики суттєвих викривлень на рівні тверджень </w:t>
      </w:r>
      <w:r w:rsidRPr="005244C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uk-UA"/>
        </w:rPr>
        <w:t>(МСА 315.31)</w:t>
      </w:r>
    </w:p>
    <w:p w14:paraId="65102BEB" w14:textId="77777777" w:rsidR="00746F09" w:rsidRPr="005244C0" w:rsidRDefault="00746F09" w:rsidP="00746F09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5244C0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3.1. Оцінка невід’ємного ризику</w:t>
      </w:r>
    </w:p>
    <w:p w14:paraId="3871CA83" w14:textId="77777777" w:rsidR="00746F09" w:rsidRPr="005244C0" w:rsidRDefault="00746F09" w:rsidP="00746F09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5244C0">
        <w:rPr>
          <w:rFonts w:ascii="Times New Roman" w:eastAsia="Times New Roman" w:hAnsi="Times New Roman" w:cs="Times New Roman"/>
          <w:sz w:val="24"/>
          <w:szCs w:val="24"/>
          <w:lang w:val="uk-UA"/>
        </w:rPr>
        <w:t>Аудитор оцінює невід’ємний ризик для кожного відповідного твердження шляхом аналізу:</w:t>
      </w:r>
    </w:p>
    <w:p w14:paraId="0072E2E7" w14:textId="77777777" w:rsidR="00746F09" w:rsidRPr="005244C0" w:rsidRDefault="00746F09">
      <w:pPr>
        <w:numPr>
          <w:ilvl w:val="0"/>
          <w:numId w:val="98"/>
        </w:num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5244C0">
        <w:rPr>
          <w:rFonts w:ascii="Times New Roman" w:eastAsia="Times New Roman" w:hAnsi="Times New Roman" w:cs="Times New Roman"/>
          <w:sz w:val="24"/>
          <w:szCs w:val="24"/>
          <w:lang w:val="uk-UA"/>
        </w:rPr>
        <w:t>ймовірності викривлення;</w:t>
      </w:r>
    </w:p>
    <w:p w14:paraId="52776D31" w14:textId="77777777" w:rsidR="00746F09" w:rsidRPr="005244C0" w:rsidRDefault="00746F09">
      <w:pPr>
        <w:numPr>
          <w:ilvl w:val="0"/>
          <w:numId w:val="98"/>
        </w:num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5244C0">
        <w:rPr>
          <w:rFonts w:ascii="Times New Roman" w:eastAsia="Times New Roman" w:hAnsi="Times New Roman" w:cs="Times New Roman"/>
          <w:sz w:val="24"/>
          <w:szCs w:val="24"/>
          <w:lang w:val="uk-UA"/>
        </w:rPr>
        <w:t>потенційної величини викривлення.</w:t>
      </w:r>
    </w:p>
    <w:p w14:paraId="4AA4D043" w14:textId="77777777" w:rsidR="00746F09" w:rsidRPr="005244C0" w:rsidRDefault="00746F09" w:rsidP="00746F09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5244C0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lastRenderedPageBreak/>
        <w:t>3.2. Невід’ємні фактори ризику</w:t>
      </w:r>
    </w:p>
    <w:p w14:paraId="2FD66904" w14:textId="77777777" w:rsidR="00746F09" w:rsidRPr="005244C0" w:rsidRDefault="00746F09" w:rsidP="00746F09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5244C0"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  <w:t>складність</w:t>
      </w:r>
      <w:r w:rsidRPr="005244C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— наявність складних операцій, нетипових угод або складних облікових підходів, що потребують глибокого професійного судження;</w:t>
      </w:r>
    </w:p>
    <w:p w14:paraId="4F878DA7" w14:textId="77777777" w:rsidR="00746F09" w:rsidRPr="005244C0" w:rsidRDefault="00746F09" w:rsidP="00746F09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5244C0"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  <w:t>суб’єктивність</w:t>
      </w:r>
      <w:r w:rsidRPr="005244C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— високий рівень суджень управлінського персоналу при застосуванні облікових політик, оцінок або припущень;</w:t>
      </w:r>
    </w:p>
    <w:p w14:paraId="1E521949" w14:textId="77777777" w:rsidR="00746F09" w:rsidRPr="005244C0" w:rsidRDefault="00746F09" w:rsidP="00746F09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5244C0"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  <w:t>змінність</w:t>
      </w:r>
      <w:r w:rsidRPr="005244C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— нестабільність вихідних даних, значні коливання показників або часті зміни джерел інформації;</w:t>
      </w:r>
    </w:p>
    <w:p w14:paraId="4EA0C249" w14:textId="77777777" w:rsidR="00746F09" w:rsidRPr="005244C0" w:rsidRDefault="00746F09" w:rsidP="00746F09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5244C0"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  <w:t>невизначеність</w:t>
      </w:r>
      <w:r w:rsidRPr="005244C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— залежність облікових показників від моделей, прогнозів або припущень щодо майбутніх подій, включаючи широкий діапазон можливих результатів;</w:t>
      </w:r>
    </w:p>
    <w:p w14:paraId="084A5047" w14:textId="77777777" w:rsidR="00746F09" w:rsidRPr="005244C0" w:rsidRDefault="00746F09" w:rsidP="00746F09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5244C0"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  <w:t>упередженість</w:t>
      </w:r>
      <w:r w:rsidRPr="005244C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—свідомий або несвідомий впливу управлінського персоналу на облікові оцінки, припущення або вибір облікових підходів з метою досягнення бажаного фінансового результату (зокрема управління прибутком).</w:t>
      </w:r>
    </w:p>
    <w:p w14:paraId="25F65A88" w14:textId="77777777" w:rsidR="00746F09" w:rsidRPr="005244C0" w:rsidRDefault="00746F09" w:rsidP="00746F09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5244C0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3.3. Вплив ризиків на рівні фінансової звітності</w:t>
      </w:r>
    </w:p>
    <w:p w14:paraId="76FBE9B8" w14:textId="77777777" w:rsidR="00746F09" w:rsidRPr="005244C0" w:rsidRDefault="00746F09" w:rsidP="00746F09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5244C0">
        <w:rPr>
          <w:rFonts w:ascii="Times New Roman" w:eastAsia="Times New Roman" w:hAnsi="Times New Roman" w:cs="Times New Roman"/>
          <w:sz w:val="24"/>
          <w:szCs w:val="24"/>
          <w:lang w:val="uk-UA"/>
        </w:rPr>
        <w:t>Аудитор розглядає, чи:</w:t>
      </w:r>
    </w:p>
    <w:p w14:paraId="394241A3" w14:textId="77777777" w:rsidR="00746F09" w:rsidRPr="005244C0" w:rsidRDefault="00746F09">
      <w:pPr>
        <w:numPr>
          <w:ilvl w:val="0"/>
          <w:numId w:val="99"/>
        </w:numPr>
        <w:spacing w:before="28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5244C0">
        <w:rPr>
          <w:rFonts w:ascii="Times New Roman" w:eastAsia="Times New Roman" w:hAnsi="Times New Roman" w:cs="Times New Roman"/>
          <w:sz w:val="24"/>
          <w:szCs w:val="24"/>
          <w:lang w:val="uk-UA"/>
        </w:rPr>
        <w:t>ризики на рівні фінансової звітності посилюють невід’ємний ризик на рівні тверджень;</w:t>
      </w:r>
    </w:p>
    <w:p w14:paraId="3DDCE58E" w14:textId="77777777" w:rsidR="00746F09" w:rsidRPr="005244C0" w:rsidRDefault="00746F09">
      <w:pPr>
        <w:numPr>
          <w:ilvl w:val="0"/>
          <w:numId w:val="99"/>
        </w:num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5244C0">
        <w:rPr>
          <w:rFonts w:ascii="Times New Roman" w:eastAsia="Times New Roman" w:hAnsi="Times New Roman" w:cs="Times New Roman"/>
          <w:sz w:val="24"/>
          <w:szCs w:val="24"/>
          <w:lang w:val="uk-UA"/>
        </w:rPr>
        <w:t>існує взаємозв’язок між різними рівнями ризиків (ризиками на рівні фінзвітності та ризиками на рівні тверджень).</w:t>
      </w:r>
    </w:p>
    <w:p w14:paraId="5E5F3C2B" w14:textId="77777777" w:rsidR="00746F09" w:rsidRPr="005244C0" w:rsidRDefault="00746F09" w:rsidP="00746F09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5244C0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4. Визначення значних ризиків </w:t>
      </w:r>
      <w:r w:rsidRPr="005244C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uk-UA"/>
        </w:rPr>
        <w:t>(МСА 315.32, A221)</w:t>
      </w:r>
    </w:p>
    <w:p w14:paraId="069437AF" w14:textId="77777777" w:rsidR="00746F09" w:rsidRPr="005244C0" w:rsidRDefault="00746F09" w:rsidP="00746F09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5244C0">
        <w:rPr>
          <w:rFonts w:ascii="Times New Roman" w:eastAsia="Times New Roman" w:hAnsi="Times New Roman" w:cs="Times New Roman"/>
          <w:sz w:val="24"/>
          <w:szCs w:val="24"/>
          <w:lang w:val="uk-UA"/>
        </w:rPr>
        <w:t>Аудиторська документація повинна підтверджувати, що аудитор розглянув, чи є будь-який з оцінених ризиків значним ризиком.</w:t>
      </w:r>
    </w:p>
    <w:p w14:paraId="7F28E3ED" w14:textId="77777777" w:rsidR="00746F09" w:rsidRPr="005244C0" w:rsidRDefault="00746F09" w:rsidP="00746F09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5244C0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4.1. Обставини, за яких ризик може бути значним</w:t>
      </w:r>
    </w:p>
    <w:p w14:paraId="5EBCF382" w14:textId="77777777" w:rsidR="00746F09" w:rsidRPr="005244C0" w:rsidRDefault="00746F09" w:rsidP="00746F09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5244C0">
        <w:rPr>
          <w:rFonts w:ascii="Times New Roman" w:eastAsia="Times New Roman" w:hAnsi="Times New Roman" w:cs="Times New Roman"/>
          <w:sz w:val="24"/>
          <w:szCs w:val="24"/>
          <w:lang w:val="uk-UA"/>
        </w:rPr>
        <w:t>Невід’ємний ризик може бути визначений як значний, якщо наявні, зокрема, такі фактори:</w:t>
      </w:r>
    </w:p>
    <w:p w14:paraId="11D6982C" w14:textId="77777777" w:rsidR="00746F09" w:rsidRPr="005244C0" w:rsidRDefault="00746F09">
      <w:pPr>
        <w:numPr>
          <w:ilvl w:val="0"/>
          <w:numId w:val="100"/>
        </w:num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5244C0">
        <w:rPr>
          <w:rFonts w:ascii="Times New Roman" w:eastAsia="Times New Roman" w:hAnsi="Times New Roman" w:cs="Times New Roman"/>
          <w:sz w:val="24"/>
          <w:szCs w:val="24"/>
          <w:lang w:val="uk-UA"/>
        </w:rPr>
        <w:t>операції з кількома прийнятними методами обліку (висока суб’єктивність);</w:t>
      </w:r>
    </w:p>
    <w:p w14:paraId="70989092" w14:textId="77777777" w:rsidR="00746F09" w:rsidRPr="005244C0" w:rsidRDefault="00746F09">
      <w:pPr>
        <w:numPr>
          <w:ilvl w:val="0"/>
          <w:numId w:val="10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5244C0">
        <w:rPr>
          <w:rFonts w:ascii="Times New Roman" w:eastAsia="Times New Roman" w:hAnsi="Times New Roman" w:cs="Times New Roman"/>
          <w:sz w:val="24"/>
          <w:szCs w:val="24"/>
          <w:lang w:val="uk-UA"/>
        </w:rPr>
        <w:t>облікові оцінки з високою невизначеністю або складними моделями;</w:t>
      </w:r>
    </w:p>
    <w:p w14:paraId="27EF20E9" w14:textId="77777777" w:rsidR="00746F09" w:rsidRPr="005244C0" w:rsidRDefault="00746F09">
      <w:pPr>
        <w:numPr>
          <w:ilvl w:val="0"/>
          <w:numId w:val="10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5244C0">
        <w:rPr>
          <w:rFonts w:ascii="Times New Roman" w:eastAsia="Times New Roman" w:hAnsi="Times New Roman" w:cs="Times New Roman"/>
          <w:sz w:val="24"/>
          <w:szCs w:val="24"/>
          <w:lang w:val="uk-UA"/>
        </w:rPr>
        <w:t>складність збору та обробки даних;</w:t>
      </w:r>
    </w:p>
    <w:p w14:paraId="1BCE4577" w14:textId="77777777" w:rsidR="00746F09" w:rsidRPr="005244C0" w:rsidRDefault="00746F09">
      <w:pPr>
        <w:numPr>
          <w:ilvl w:val="0"/>
          <w:numId w:val="10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5244C0">
        <w:rPr>
          <w:rFonts w:ascii="Times New Roman" w:eastAsia="Times New Roman" w:hAnsi="Times New Roman" w:cs="Times New Roman"/>
          <w:sz w:val="24"/>
          <w:szCs w:val="24"/>
          <w:lang w:val="uk-UA"/>
        </w:rPr>
        <w:t>залишки рахунків, що потребують складних розрахунків;</w:t>
      </w:r>
    </w:p>
    <w:p w14:paraId="534BB042" w14:textId="77777777" w:rsidR="00746F09" w:rsidRPr="005244C0" w:rsidRDefault="00746F09">
      <w:pPr>
        <w:numPr>
          <w:ilvl w:val="0"/>
          <w:numId w:val="10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5244C0">
        <w:rPr>
          <w:rFonts w:ascii="Times New Roman" w:eastAsia="Times New Roman" w:hAnsi="Times New Roman" w:cs="Times New Roman"/>
          <w:sz w:val="24"/>
          <w:szCs w:val="24"/>
          <w:lang w:val="uk-UA"/>
        </w:rPr>
        <w:t>принципи обліку, які можуть тлумачитися по-різному;</w:t>
      </w:r>
    </w:p>
    <w:p w14:paraId="19B5BF80" w14:textId="77777777" w:rsidR="00746F09" w:rsidRPr="005244C0" w:rsidRDefault="00746F09">
      <w:pPr>
        <w:numPr>
          <w:ilvl w:val="0"/>
          <w:numId w:val="100"/>
        </w:num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5244C0">
        <w:rPr>
          <w:rFonts w:ascii="Times New Roman" w:eastAsia="Times New Roman" w:hAnsi="Times New Roman" w:cs="Times New Roman"/>
          <w:sz w:val="24"/>
          <w:szCs w:val="24"/>
          <w:lang w:val="uk-UA"/>
        </w:rPr>
        <w:t>суттєві зміни в бізнесі (злиття, поглинання, реструктуризація).</w:t>
      </w:r>
    </w:p>
    <w:p w14:paraId="6C805E13" w14:textId="77777777" w:rsidR="00746F09" w:rsidRPr="005244C0" w:rsidRDefault="00746F09" w:rsidP="00746F09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5244C0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4.2. Документування судження</w:t>
      </w:r>
    </w:p>
    <w:p w14:paraId="13A5F12C" w14:textId="77777777" w:rsidR="00746F09" w:rsidRPr="005244C0" w:rsidRDefault="00746F09" w:rsidP="00746F09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5244C0">
        <w:rPr>
          <w:rFonts w:ascii="Times New Roman" w:eastAsia="Times New Roman" w:hAnsi="Times New Roman" w:cs="Times New Roman"/>
          <w:sz w:val="24"/>
          <w:szCs w:val="24"/>
          <w:lang w:val="uk-UA"/>
        </w:rPr>
        <w:t>Для кожного значного ризику аудитор зобов’язаний:</w:t>
      </w:r>
    </w:p>
    <w:p w14:paraId="6021D89C" w14:textId="77777777" w:rsidR="00746F09" w:rsidRPr="005244C0" w:rsidRDefault="00746F09">
      <w:pPr>
        <w:numPr>
          <w:ilvl w:val="0"/>
          <w:numId w:val="101"/>
        </w:num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5244C0">
        <w:rPr>
          <w:rFonts w:ascii="Times New Roman" w:eastAsia="Times New Roman" w:hAnsi="Times New Roman" w:cs="Times New Roman"/>
          <w:sz w:val="24"/>
          <w:szCs w:val="24"/>
          <w:lang w:val="uk-UA"/>
        </w:rPr>
        <w:t>обґрунтувати причини такого визначення;</w:t>
      </w:r>
    </w:p>
    <w:p w14:paraId="0D7FB849" w14:textId="77777777" w:rsidR="00746F09" w:rsidRPr="005244C0" w:rsidRDefault="00746F09">
      <w:pPr>
        <w:numPr>
          <w:ilvl w:val="0"/>
          <w:numId w:val="10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5244C0">
        <w:rPr>
          <w:rFonts w:ascii="Times New Roman" w:eastAsia="Times New Roman" w:hAnsi="Times New Roman" w:cs="Times New Roman"/>
          <w:sz w:val="24"/>
          <w:szCs w:val="24"/>
          <w:lang w:val="uk-UA"/>
        </w:rPr>
        <w:t>пов’язати ризик із відповідними твердженнями;</w:t>
      </w:r>
    </w:p>
    <w:p w14:paraId="77CD734D" w14:textId="77777777" w:rsidR="00746F09" w:rsidRPr="005244C0" w:rsidRDefault="00746F09">
      <w:pPr>
        <w:numPr>
          <w:ilvl w:val="0"/>
          <w:numId w:val="101"/>
        </w:num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5244C0">
        <w:rPr>
          <w:rFonts w:ascii="Times New Roman" w:eastAsia="Times New Roman" w:hAnsi="Times New Roman" w:cs="Times New Roman"/>
          <w:sz w:val="24"/>
          <w:szCs w:val="24"/>
          <w:lang w:val="uk-UA"/>
        </w:rPr>
        <w:t>зафіксувати наслідки для подальших аудиторських процедур.</w:t>
      </w:r>
    </w:p>
    <w:p w14:paraId="1FCD4650" w14:textId="77777777" w:rsidR="00746F09" w:rsidRPr="005244C0" w:rsidRDefault="00746F09" w:rsidP="00746F09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5244C0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5. Ризики, для яких процедури по суті є недостатніми </w:t>
      </w:r>
      <w:r w:rsidRPr="005244C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uk-UA"/>
        </w:rPr>
        <w:t>(МСА 315.33)</w:t>
      </w:r>
    </w:p>
    <w:p w14:paraId="210F2FEC" w14:textId="77777777" w:rsidR="00746F09" w:rsidRPr="005244C0" w:rsidRDefault="00746F09" w:rsidP="00746F09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5244C0">
        <w:rPr>
          <w:rFonts w:ascii="Times New Roman" w:eastAsia="Times New Roman" w:hAnsi="Times New Roman" w:cs="Times New Roman"/>
          <w:sz w:val="24"/>
          <w:szCs w:val="24"/>
          <w:lang w:val="uk-UA"/>
        </w:rPr>
        <w:lastRenderedPageBreak/>
        <w:t>Аудитор повинен розглянути та задокументувати, чи існують ризики суттєвих викривлень на рівні тверджень, для яких:</w:t>
      </w:r>
    </w:p>
    <w:p w14:paraId="5EAE47CD" w14:textId="77777777" w:rsidR="00746F09" w:rsidRPr="005244C0" w:rsidRDefault="00746F09">
      <w:pPr>
        <w:numPr>
          <w:ilvl w:val="0"/>
          <w:numId w:val="92"/>
        </w:num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5244C0">
        <w:rPr>
          <w:rFonts w:ascii="Times New Roman" w:eastAsia="Times New Roman" w:hAnsi="Times New Roman" w:cs="Times New Roman"/>
          <w:sz w:val="24"/>
          <w:szCs w:val="24"/>
          <w:lang w:val="uk-UA"/>
        </w:rPr>
        <w:t>процедури по суті самі по собі не забезпечують достатніх і належних аудиторських доказів.</w:t>
      </w:r>
    </w:p>
    <w:p w14:paraId="5F055FDC" w14:textId="77777777" w:rsidR="00746F09" w:rsidRPr="005244C0" w:rsidRDefault="00746F09" w:rsidP="00746F09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5244C0">
        <w:rPr>
          <w:rFonts w:ascii="Times New Roman" w:eastAsia="Times New Roman" w:hAnsi="Times New Roman" w:cs="Times New Roman"/>
          <w:sz w:val="24"/>
          <w:szCs w:val="24"/>
          <w:lang w:val="uk-UA"/>
        </w:rPr>
        <w:t>У таких випадках аудитор:</w:t>
      </w:r>
    </w:p>
    <w:p w14:paraId="6C3B5356" w14:textId="77777777" w:rsidR="00746F09" w:rsidRPr="005244C0" w:rsidRDefault="00746F09">
      <w:pPr>
        <w:numPr>
          <w:ilvl w:val="0"/>
          <w:numId w:val="93"/>
        </w:num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5244C0">
        <w:rPr>
          <w:rFonts w:ascii="Times New Roman" w:eastAsia="Times New Roman" w:hAnsi="Times New Roman" w:cs="Times New Roman"/>
          <w:sz w:val="24"/>
          <w:szCs w:val="24"/>
          <w:lang w:val="uk-UA"/>
        </w:rPr>
        <w:t>визначає необхідність тестування заходів контролю;</w:t>
      </w:r>
    </w:p>
    <w:p w14:paraId="3AF8F0F8" w14:textId="77777777" w:rsidR="00746F09" w:rsidRPr="005244C0" w:rsidRDefault="00746F09">
      <w:pPr>
        <w:numPr>
          <w:ilvl w:val="0"/>
          <w:numId w:val="9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5244C0">
        <w:rPr>
          <w:rFonts w:ascii="Times New Roman" w:eastAsia="Times New Roman" w:hAnsi="Times New Roman" w:cs="Times New Roman"/>
          <w:sz w:val="24"/>
          <w:szCs w:val="24"/>
          <w:lang w:val="uk-UA"/>
        </w:rPr>
        <w:t>враховує це при розробці процедур відповідно до МСА 330;</w:t>
      </w:r>
    </w:p>
    <w:p w14:paraId="7B413521" w14:textId="77777777" w:rsidR="00746F09" w:rsidRPr="005244C0" w:rsidRDefault="00746F09">
      <w:pPr>
        <w:numPr>
          <w:ilvl w:val="0"/>
          <w:numId w:val="93"/>
        </w:num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5244C0">
        <w:rPr>
          <w:rFonts w:ascii="Times New Roman" w:eastAsia="Times New Roman" w:hAnsi="Times New Roman" w:cs="Times New Roman"/>
          <w:sz w:val="24"/>
          <w:szCs w:val="24"/>
          <w:lang w:val="uk-UA"/>
        </w:rPr>
        <w:t>чітко документує логіку прийнятого рішення.</w:t>
      </w:r>
    </w:p>
    <w:p w14:paraId="0FA0276E" w14:textId="77777777" w:rsidR="00746F09" w:rsidRPr="005244C0" w:rsidRDefault="00746F09" w:rsidP="00746F09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5244C0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6. Вимоги до аудиторської документації</w:t>
      </w:r>
    </w:p>
    <w:p w14:paraId="0E1564EE" w14:textId="77777777" w:rsidR="00746F09" w:rsidRPr="005244C0" w:rsidRDefault="00746F09" w:rsidP="00746F09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5244C0">
        <w:rPr>
          <w:rFonts w:ascii="Times New Roman" w:eastAsia="Times New Roman" w:hAnsi="Times New Roman" w:cs="Times New Roman"/>
          <w:sz w:val="24"/>
          <w:szCs w:val="24"/>
          <w:lang w:val="uk-UA"/>
        </w:rPr>
        <w:t>Аудиторська документація повинна чітко відображати:</w:t>
      </w:r>
    </w:p>
    <w:p w14:paraId="65CDBA40" w14:textId="77777777" w:rsidR="00746F09" w:rsidRPr="005244C0" w:rsidRDefault="00746F09">
      <w:pPr>
        <w:numPr>
          <w:ilvl w:val="0"/>
          <w:numId w:val="94"/>
        </w:num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5244C0">
        <w:rPr>
          <w:rFonts w:ascii="Times New Roman" w:eastAsia="Times New Roman" w:hAnsi="Times New Roman" w:cs="Times New Roman"/>
          <w:sz w:val="24"/>
          <w:szCs w:val="24"/>
          <w:lang w:val="uk-UA"/>
        </w:rPr>
        <w:t>логіку ідентифікації та оцінки ризиків;</w:t>
      </w:r>
    </w:p>
    <w:p w14:paraId="206F2782" w14:textId="77777777" w:rsidR="00746F09" w:rsidRPr="005244C0" w:rsidRDefault="00746F09">
      <w:pPr>
        <w:numPr>
          <w:ilvl w:val="0"/>
          <w:numId w:val="9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5244C0">
        <w:rPr>
          <w:rFonts w:ascii="Times New Roman" w:eastAsia="Times New Roman" w:hAnsi="Times New Roman" w:cs="Times New Roman"/>
          <w:sz w:val="24"/>
          <w:szCs w:val="24"/>
          <w:lang w:val="uk-UA"/>
        </w:rPr>
        <w:t>взаємозв’язок між рівнями ризиків;</w:t>
      </w:r>
    </w:p>
    <w:p w14:paraId="634B5C2C" w14:textId="77777777" w:rsidR="00746F09" w:rsidRPr="005244C0" w:rsidRDefault="00746F09">
      <w:pPr>
        <w:numPr>
          <w:ilvl w:val="0"/>
          <w:numId w:val="9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5244C0">
        <w:rPr>
          <w:rFonts w:ascii="Times New Roman" w:eastAsia="Times New Roman" w:hAnsi="Times New Roman" w:cs="Times New Roman"/>
          <w:sz w:val="24"/>
          <w:szCs w:val="24"/>
          <w:lang w:val="uk-UA"/>
        </w:rPr>
        <w:t>обґрунтування значних ризиків;</w:t>
      </w:r>
    </w:p>
    <w:p w14:paraId="5D1BFBCB" w14:textId="77777777" w:rsidR="00746F09" w:rsidRPr="005244C0" w:rsidRDefault="00746F09">
      <w:pPr>
        <w:numPr>
          <w:ilvl w:val="0"/>
          <w:numId w:val="94"/>
        </w:num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5244C0">
        <w:rPr>
          <w:rFonts w:ascii="Times New Roman" w:eastAsia="Times New Roman" w:hAnsi="Times New Roman" w:cs="Times New Roman"/>
          <w:sz w:val="24"/>
          <w:szCs w:val="24"/>
          <w:lang w:val="uk-UA"/>
        </w:rPr>
        <w:t>наслідки для стратегії та плану аудиту.</w:t>
      </w:r>
    </w:p>
    <w:p w14:paraId="15978599" w14:textId="253F65DC" w:rsidR="00746F09" w:rsidRPr="00CE3FDD" w:rsidRDefault="00966515" w:rsidP="00746F09">
      <w:pPr>
        <w:rPr>
          <w:b/>
          <w:bCs/>
          <w:color w:val="EE0000"/>
          <w:lang w:val="uk-UA"/>
        </w:rPr>
      </w:pPr>
      <w:r w:rsidRPr="00CE3FDD">
        <w:rPr>
          <w:b/>
          <w:bCs/>
          <w:color w:val="EE0000"/>
          <w:lang w:val="uk-UA"/>
        </w:rPr>
        <w:t xml:space="preserve">РД 13.2 (фрагмент) </w:t>
      </w:r>
    </w:p>
    <w:p w14:paraId="2DBF34F0" w14:textId="5A7E590F" w:rsidR="00966515" w:rsidRPr="00966515" w:rsidRDefault="00966515" w:rsidP="00746F09">
      <w:pPr>
        <w:rPr>
          <w:lang w:val="uk-UA"/>
        </w:rPr>
      </w:pPr>
      <w:r w:rsidRPr="00966515">
        <w:rPr>
          <w:noProof/>
          <w:lang w:val="uk-UA"/>
        </w:rPr>
        <w:drawing>
          <wp:inline distT="0" distB="0" distL="0" distR="0" wp14:anchorId="3C2B8C09" wp14:editId="59FDFD4D">
            <wp:extent cx="5940425" cy="2351405"/>
            <wp:effectExtent l="0" t="0" r="3175" b="0"/>
            <wp:docPr id="16962332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233258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A60A8" w14:textId="082780A8" w:rsidR="00746F09" w:rsidRDefault="001B5D2B" w:rsidP="00837ED3">
      <w:pPr>
        <w:rPr>
          <w:b/>
          <w:bCs/>
          <w:highlight w:val="cyan"/>
          <w:lang w:val="uk-UA"/>
        </w:rPr>
      </w:pPr>
      <w:r w:rsidRPr="001B5D2B">
        <w:rPr>
          <w:b/>
          <w:bCs/>
          <w:noProof/>
        </w:rPr>
        <w:drawing>
          <wp:inline distT="0" distB="0" distL="0" distR="0" wp14:anchorId="6E7F54F7" wp14:editId="40FF85C4">
            <wp:extent cx="5940425" cy="2463165"/>
            <wp:effectExtent l="0" t="0" r="3175" b="0"/>
            <wp:docPr id="725270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27034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97451" w14:textId="77777777" w:rsidR="00AD3E59" w:rsidRDefault="00AD3E59" w:rsidP="00837ED3">
      <w:pPr>
        <w:rPr>
          <w:b/>
          <w:bCs/>
          <w:highlight w:val="cyan"/>
          <w:lang w:val="uk-UA"/>
        </w:rPr>
      </w:pPr>
    </w:p>
    <w:p w14:paraId="57F541B4" w14:textId="77777777" w:rsidR="00AD3E59" w:rsidRDefault="00AD3E59" w:rsidP="00837ED3">
      <w:pPr>
        <w:rPr>
          <w:b/>
          <w:bCs/>
          <w:highlight w:val="cyan"/>
          <w:lang w:val="uk-UA"/>
        </w:rPr>
      </w:pPr>
    </w:p>
    <w:p w14:paraId="00F95E48" w14:textId="7AD14516" w:rsidR="00AD3E59" w:rsidRPr="00407A82" w:rsidRDefault="00AD3E59" w:rsidP="00837ED3">
      <w:pPr>
        <w:rPr>
          <w:rFonts w:ascii="Times New Roman" w:hAnsi="Times New Roman" w:cs="Times New Roman"/>
          <w:b/>
          <w:bCs/>
          <w:color w:val="EE0000"/>
          <w:sz w:val="24"/>
          <w:szCs w:val="24"/>
          <w:lang w:val="uk-UA"/>
        </w:rPr>
      </w:pPr>
      <w:r w:rsidRPr="00407A82">
        <w:rPr>
          <w:rFonts w:ascii="Times New Roman" w:hAnsi="Times New Roman" w:cs="Times New Roman"/>
          <w:b/>
          <w:bCs/>
          <w:color w:val="EE0000"/>
          <w:sz w:val="24"/>
          <w:szCs w:val="24"/>
          <w:lang w:val="uk-UA"/>
        </w:rPr>
        <w:t xml:space="preserve">АНАЛІТИЧНІ ПРОЦЕДУРИ ОЦІНКИ РИЗИКІВ </w:t>
      </w:r>
    </w:p>
    <w:p w14:paraId="3463A9BA" w14:textId="77777777" w:rsidR="00D4610B" w:rsidRPr="00407A82" w:rsidRDefault="00D4610B" w:rsidP="00837ED3">
      <w:pPr>
        <w:rPr>
          <w:rFonts w:ascii="Times New Roman" w:hAnsi="Times New Roman" w:cs="Times New Roman"/>
          <w:b/>
          <w:bCs/>
          <w:color w:val="EE0000"/>
          <w:sz w:val="24"/>
          <w:szCs w:val="24"/>
          <w:lang w:val="uk-UA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7109"/>
        <w:gridCol w:w="1840"/>
      </w:tblGrid>
      <w:tr w:rsidR="00407A82" w:rsidRPr="00407A82" w14:paraId="1B08651A" w14:textId="2ED84701" w:rsidTr="00DD2048">
        <w:trPr>
          <w:trHeight w:val="810"/>
        </w:trPr>
        <w:tc>
          <w:tcPr>
            <w:tcW w:w="7109" w:type="dxa"/>
            <w:hideMark/>
          </w:tcPr>
          <w:p w14:paraId="2BB35D20" w14:textId="77777777" w:rsidR="00407A82" w:rsidRPr="00407A82" w:rsidRDefault="00407A82" w:rsidP="00407A8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407A8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Аналітичні процедури - перенесення залишків, меппінг, узгодження показників фінансової звітності між собою тощо</w:t>
            </w:r>
          </w:p>
        </w:tc>
        <w:tc>
          <w:tcPr>
            <w:tcW w:w="1840" w:type="dxa"/>
            <w:vAlign w:val="center"/>
          </w:tcPr>
          <w:p w14:paraId="3A28C00A" w14:textId="485C0ED5" w:rsidR="00407A82" w:rsidRPr="00407A82" w:rsidRDefault="00407A82" w:rsidP="00407A8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cyan"/>
                <w:lang w:val="uk-UA"/>
              </w:rPr>
            </w:pPr>
            <w:hyperlink r:id="rId79" w:anchor="'15_Ф1_2'!A1" w:history="1">
              <w:r w:rsidRPr="00407A82">
                <w:rPr>
                  <w:rStyle w:val="ae"/>
                  <w:rFonts w:ascii="Times New Roman" w:hAnsi="Times New Roman" w:cs="Times New Roman"/>
                  <w:sz w:val="24"/>
                  <w:szCs w:val="24"/>
                </w:rPr>
                <w:t>15_Ф1_2'!A1</w:t>
              </w:r>
            </w:hyperlink>
          </w:p>
        </w:tc>
      </w:tr>
      <w:tr w:rsidR="00407A82" w:rsidRPr="00407A82" w14:paraId="2E686EFA" w14:textId="0EB1DAFF" w:rsidTr="00DD2048">
        <w:trPr>
          <w:trHeight w:val="750"/>
        </w:trPr>
        <w:tc>
          <w:tcPr>
            <w:tcW w:w="7109" w:type="dxa"/>
            <w:hideMark/>
          </w:tcPr>
          <w:p w14:paraId="2C1B4D12" w14:textId="77777777" w:rsidR="00407A82" w:rsidRPr="00407A82" w:rsidRDefault="00407A82" w:rsidP="00407A8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07A8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Аналітичні процедури для визначення того, чи свідчать незвичайні або неочікувані взаємозв’язки про ризики суттєвого викривлення</w:t>
            </w:r>
          </w:p>
        </w:tc>
        <w:tc>
          <w:tcPr>
            <w:tcW w:w="1840" w:type="dxa"/>
            <w:vAlign w:val="center"/>
          </w:tcPr>
          <w:p w14:paraId="582B2567" w14:textId="0A46C62D" w:rsidR="00407A82" w:rsidRPr="00407A82" w:rsidRDefault="00407A82" w:rsidP="00407A8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cyan"/>
              </w:rPr>
            </w:pPr>
            <w:r w:rsidRPr="00407A82">
              <w:rPr>
                <w:rFonts w:ascii="Times New Roman" w:hAnsi="Times New Roman" w:cs="Times New Roman"/>
                <w:color w:val="002060"/>
                <w:sz w:val="24"/>
                <w:szCs w:val="24"/>
              </w:rPr>
              <w:t> </w:t>
            </w:r>
          </w:p>
        </w:tc>
      </w:tr>
      <w:tr w:rsidR="00407A82" w:rsidRPr="00407A82" w14:paraId="0C7F35BB" w14:textId="582D5316" w:rsidTr="00DD2048">
        <w:trPr>
          <w:trHeight w:val="750"/>
        </w:trPr>
        <w:tc>
          <w:tcPr>
            <w:tcW w:w="7109" w:type="dxa"/>
            <w:hideMark/>
          </w:tcPr>
          <w:p w14:paraId="77763293" w14:textId="77777777" w:rsidR="00407A82" w:rsidRPr="00407A82" w:rsidRDefault="00407A82" w:rsidP="00407A8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07A8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Аналіз фінансових показників (коефіцієнти)</w:t>
            </w:r>
          </w:p>
        </w:tc>
        <w:tc>
          <w:tcPr>
            <w:tcW w:w="1840" w:type="dxa"/>
            <w:vAlign w:val="center"/>
          </w:tcPr>
          <w:p w14:paraId="5DD9494F" w14:textId="73DE3F20" w:rsidR="00407A82" w:rsidRPr="00407A82" w:rsidRDefault="00407A82" w:rsidP="00407A8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cyan"/>
              </w:rPr>
            </w:pPr>
            <w:hyperlink r:id="rId80" w:anchor="'15_1'!A1" w:history="1">
              <w:r w:rsidRPr="00407A82">
                <w:rPr>
                  <w:rStyle w:val="ae"/>
                  <w:rFonts w:ascii="Times New Roman" w:hAnsi="Times New Roman" w:cs="Times New Roman"/>
                  <w:sz w:val="24"/>
                  <w:szCs w:val="24"/>
                </w:rPr>
                <w:t>15_1'!A1</w:t>
              </w:r>
            </w:hyperlink>
          </w:p>
        </w:tc>
      </w:tr>
      <w:tr w:rsidR="00407A82" w:rsidRPr="00407A82" w14:paraId="481D6E4D" w14:textId="3028B041" w:rsidTr="00DD2048">
        <w:trPr>
          <w:trHeight w:val="750"/>
        </w:trPr>
        <w:tc>
          <w:tcPr>
            <w:tcW w:w="7109" w:type="dxa"/>
            <w:hideMark/>
          </w:tcPr>
          <w:p w14:paraId="073CF205" w14:textId="77777777" w:rsidR="00407A82" w:rsidRPr="00407A82" w:rsidRDefault="00407A82" w:rsidP="00407A8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07A8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Аналіз показників Балансу</w:t>
            </w:r>
          </w:p>
        </w:tc>
        <w:tc>
          <w:tcPr>
            <w:tcW w:w="1840" w:type="dxa"/>
            <w:vAlign w:val="center"/>
          </w:tcPr>
          <w:p w14:paraId="23FE6A62" w14:textId="7243F0FD" w:rsidR="00407A82" w:rsidRPr="00407A82" w:rsidRDefault="00407A82" w:rsidP="00407A8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cyan"/>
              </w:rPr>
            </w:pPr>
            <w:hyperlink r:id="rId81" w:anchor="'15_2'!A1" w:history="1">
              <w:r w:rsidRPr="00407A82">
                <w:rPr>
                  <w:rStyle w:val="ae"/>
                  <w:rFonts w:ascii="Times New Roman" w:hAnsi="Times New Roman" w:cs="Times New Roman"/>
                  <w:sz w:val="24"/>
                  <w:szCs w:val="24"/>
                </w:rPr>
                <w:t>15_2'!A1</w:t>
              </w:r>
            </w:hyperlink>
          </w:p>
        </w:tc>
      </w:tr>
      <w:tr w:rsidR="00407A82" w:rsidRPr="00407A82" w14:paraId="7D2810F0" w14:textId="33810D60" w:rsidTr="00DD2048">
        <w:trPr>
          <w:trHeight w:val="750"/>
        </w:trPr>
        <w:tc>
          <w:tcPr>
            <w:tcW w:w="7109" w:type="dxa"/>
            <w:hideMark/>
          </w:tcPr>
          <w:p w14:paraId="2C1D5A90" w14:textId="77777777" w:rsidR="00407A82" w:rsidRPr="00407A82" w:rsidRDefault="00407A82" w:rsidP="00407A8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07A8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Аналіз показників Звіту про фінансову результати</w:t>
            </w:r>
          </w:p>
        </w:tc>
        <w:tc>
          <w:tcPr>
            <w:tcW w:w="1840" w:type="dxa"/>
            <w:vAlign w:val="center"/>
          </w:tcPr>
          <w:p w14:paraId="78EAF244" w14:textId="685D0519" w:rsidR="00407A82" w:rsidRPr="00407A82" w:rsidRDefault="00407A82" w:rsidP="00407A8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cyan"/>
              </w:rPr>
            </w:pPr>
            <w:hyperlink r:id="rId82" w:anchor="'15_3'!A1" w:history="1">
              <w:r w:rsidRPr="00407A82">
                <w:rPr>
                  <w:rStyle w:val="ae"/>
                  <w:rFonts w:ascii="Times New Roman" w:hAnsi="Times New Roman" w:cs="Times New Roman"/>
                  <w:sz w:val="24"/>
                  <w:szCs w:val="24"/>
                </w:rPr>
                <w:t>15_3'!A1</w:t>
              </w:r>
            </w:hyperlink>
          </w:p>
        </w:tc>
      </w:tr>
      <w:tr w:rsidR="00407A82" w:rsidRPr="00407A82" w14:paraId="08559EC5" w14:textId="53998D96" w:rsidTr="00DD2048">
        <w:trPr>
          <w:trHeight w:val="975"/>
        </w:trPr>
        <w:tc>
          <w:tcPr>
            <w:tcW w:w="7109" w:type="dxa"/>
            <w:hideMark/>
          </w:tcPr>
          <w:p w14:paraId="051EC419" w14:textId="77777777" w:rsidR="00407A82" w:rsidRPr="00407A82" w:rsidRDefault="00407A82" w:rsidP="00407A8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07A8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Аналіз: Співвідношення місячного обороту по рахункам  Кт 70 без пдв  та  Дт 90 (</w:t>
            </w:r>
            <w:r w:rsidRPr="00407A82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аналіз маржі, грубий тест</w:t>
            </w:r>
            <w:r w:rsidRPr="00407A8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), які входять до рядку 2000 та 2050 Звіту про фін результат </w:t>
            </w:r>
          </w:p>
        </w:tc>
        <w:tc>
          <w:tcPr>
            <w:tcW w:w="1840" w:type="dxa"/>
            <w:vAlign w:val="center"/>
          </w:tcPr>
          <w:p w14:paraId="44D996D9" w14:textId="6A7CD720" w:rsidR="00407A82" w:rsidRPr="00407A82" w:rsidRDefault="00407A82" w:rsidP="00407A8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cyan"/>
              </w:rPr>
            </w:pPr>
            <w:hyperlink r:id="rId83" w:anchor="'15_4'!A1" w:history="1">
              <w:r w:rsidRPr="00407A82">
                <w:rPr>
                  <w:rStyle w:val="ae"/>
                  <w:rFonts w:ascii="Times New Roman" w:hAnsi="Times New Roman" w:cs="Times New Roman"/>
                  <w:sz w:val="24"/>
                  <w:szCs w:val="24"/>
                </w:rPr>
                <w:t>15_4'!A1</w:t>
              </w:r>
            </w:hyperlink>
          </w:p>
        </w:tc>
      </w:tr>
      <w:tr w:rsidR="00407A82" w:rsidRPr="00407A82" w14:paraId="6021E185" w14:textId="5255CDBA" w:rsidTr="00DD2048">
        <w:trPr>
          <w:trHeight w:val="750"/>
        </w:trPr>
        <w:tc>
          <w:tcPr>
            <w:tcW w:w="7109" w:type="dxa"/>
            <w:hideMark/>
          </w:tcPr>
          <w:p w14:paraId="57B89B12" w14:textId="77777777" w:rsidR="00407A82" w:rsidRPr="00407A82" w:rsidRDefault="00407A82" w:rsidP="00407A8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07A8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Аналіз: Співвідношення нарахованої з/пл помісячно до кількості працівників, Кт оборот рах 66</w:t>
            </w:r>
          </w:p>
        </w:tc>
        <w:tc>
          <w:tcPr>
            <w:tcW w:w="1840" w:type="dxa"/>
            <w:vAlign w:val="center"/>
          </w:tcPr>
          <w:p w14:paraId="40C23003" w14:textId="74B8BBF4" w:rsidR="00407A82" w:rsidRPr="00407A82" w:rsidRDefault="00407A82" w:rsidP="00407A8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cyan"/>
              </w:rPr>
            </w:pPr>
            <w:hyperlink r:id="rId84" w:anchor="'15_5'!A1" w:history="1">
              <w:r w:rsidRPr="00407A82">
                <w:rPr>
                  <w:rStyle w:val="ae"/>
                  <w:rFonts w:ascii="Times New Roman" w:hAnsi="Times New Roman" w:cs="Times New Roman"/>
                  <w:sz w:val="24"/>
                  <w:szCs w:val="24"/>
                </w:rPr>
                <w:t>15_5'!A1</w:t>
              </w:r>
            </w:hyperlink>
          </w:p>
        </w:tc>
      </w:tr>
      <w:tr w:rsidR="00407A82" w:rsidRPr="00407A82" w14:paraId="344D5412" w14:textId="6E0F69D0" w:rsidTr="00DD2048">
        <w:trPr>
          <w:trHeight w:val="945"/>
        </w:trPr>
        <w:tc>
          <w:tcPr>
            <w:tcW w:w="7109" w:type="dxa"/>
            <w:hideMark/>
          </w:tcPr>
          <w:p w14:paraId="0ED59F4F" w14:textId="77777777" w:rsidR="00407A82" w:rsidRPr="00407A82" w:rsidRDefault="00407A82" w:rsidP="00407A8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07A8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Аналіз: Співвідношення у %  місячного обороту Дт 71, 74, 75  Кт 79 , які входять до рядку 2120, 2240 та 2220 відповідно, до всього обороту за рік</w:t>
            </w:r>
          </w:p>
        </w:tc>
        <w:tc>
          <w:tcPr>
            <w:tcW w:w="1840" w:type="dxa"/>
            <w:vAlign w:val="center"/>
          </w:tcPr>
          <w:p w14:paraId="605B393C" w14:textId="26AFA98F" w:rsidR="00407A82" w:rsidRPr="00407A82" w:rsidRDefault="00407A82" w:rsidP="00407A8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cyan"/>
              </w:rPr>
            </w:pPr>
            <w:hyperlink r:id="rId85" w:anchor="'15_6'!A1" w:history="1">
              <w:r w:rsidRPr="00407A82">
                <w:rPr>
                  <w:rStyle w:val="ae"/>
                  <w:rFonts w:ascii="Times New Roman" w:hAnsi="Times New Roman" w:cs="Times New Roman"/>
                  <w:sz w:val="24"/>
                  <w:szCs w:val="24"/>
                </w:rPr>
                <w:t>15_6'!A1</w:t>
              </w:r>
            </w:hyperlink>
          </w:p>
        </w:tc>
      </w:tr>
      <w:tr w:rsidR="00407A82" w:rsidRPr="00407A82" w14:paraId="0F616C26" w14:textId="3C08A8F8" w:rsidTr="00DD2048">
        <w:trPr>
          <w:trHeight w:val="945"/>
        </w:trPr>
        <w:tc>
          <w:tcPr>
            <w:tcW w:w="7109" w:type="dxa"/>
            <w:hideMark/>
          </w:tcPr>
          <w:p w14:paraId="159EFD20" w14:textId="77777777" w:rsidR="00407A82" w:rsidRPr="00407A82" w:rsidRDefault="00407A82" w:rsidP="00407A8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07A8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Аналіз: Співвідношення у %  місячного обороту Дт 79  Кт 92 , 93,  949 , які входять до рядку 2130, 2150 та 2180 (оборот 949) відповідно, до всього обороту за рік</w:t>
            </w:r>
          </w:p>
        </w:tc>
        <w:tc>
          <w:tcPr>
            <w:tcW w:w="1840" w:type="dxa"/>
            <w:vAlign w:val="center"/>
          </w:tcPr>
          <w:p w14:paraId="3346F9A7" w14:textId="44E4410D" w:rsidR="00407A82" w:rsidRPr="00407A82" w:rsidRDefault="00407A82" w:rsidP="00407A8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cyan"/>
              </w:rPr>
            </w:pPr>
            <w:hyperlink r:id="rId86" w:anchor="'15_7'!A1" w:history="1">
              <w:r w:rsidRPr="00407A82">
                <w:rPr>
                  <w:rStyle w:val="ae"/>
                  <w:rFonts w:ascii="Times New Roman" w:hAnsi="Times New Roman" w:cs="Times New Roman"/>
                  <w:sz w:val="24"/>
                  <w:szCs w:val="24"/>
                </w:rPr>
                <w:t>15_7'!A1</w:t>
              </w:r>
            </w:hyperlink>
          </w:p>
        </w:tc>
      </w:tr>
      <w:tr w:rsidR="00407A82" w:rsidRPr="00407A82" w14:paraId="436AD162" w14:textId="03A07135" w:rsidTr="00DD2048">
        <w:trPr>
          <w:trHeight w:val="750"/>
        </w:trPr>
        <w:tc>
          <w:tcPr>
            <w:tcW w:w="7109" w:type="dxa"/>
            <w:hideMark/>
          </w:tcPr>
          <w:p w14:paraId="277EB823" w14:textId="77777777" w:rsidR="00407A82" w:rsidRPr="00407A82" w:rsidRDefault="00407A82" w:rsidP="00407A8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07A8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Контрольний список для розкриття інформації в примітках до фінансової звітності</w:t>
            </w:r>
          </w:p>
        </w:tc>
        <w:tc>
          <w:tcPr>
            <w:tcW w:w="1840" w:type="dxa"/>
            <w:vAlign w:val="center"/>
          </w:tcPr>
          <w:p w14:paraId="3D23BDCB" w14:textId="1F34EFC9" w:rsidR="00407A82" w:rsidRPr="00407A82" w:rsidRDefault="00407A82" w:rsidP="00407A8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cyan"/>
              </w:rPr>
            </w:pPr>
            <w:hyperlink r:id="rId87" w:anchor="'15_8'!A1" w:history="1">
              <w:r w:rsidRPr="00407A82">
                <w:rPr>
                  <w:rStyle w:val="ae"/>
                  <w:rFonts w:ascii="Times New Roman" w:hAnsi="Times New Roman" w:cs="Times New Roman"/>
                  <w:sz w:val="24"/>
                  <w:szCs w:val="24"/>
                </w:rPr>
                <w:t>15_8'!A1</w:t>
              </w:r>
            </w:hyperlink>
          </w:p>
        </w:tc>
      </w:tr>
      <w:tr w:rsidR="00407A82" w:rsidRPr="00407A82" w14:paraId="45EA2FDA" w14:textId="4CDFC018" w:rsidTr="00DD2048">
        <w:trPr>
          <w:trHeight w:val="645"/>
        </w:trPr>
        <w:tc>
          <w:tcPr>
            <w:tcW w:w="7109" w:type="dxa"/>
            <w:hideMark/>
          </w:tcPr>
          <w:p w14:paraId="73EF7F0E" w14:textId="77777777" w:rsidR="00407A82" w:rsidRPr="00407A82" w:rsidRDefault="00407A82" w:rsidP="00407A8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407A8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Тестування</w:t>
            </w:r>
            <w:r w:rsidRPr="00407A8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407A8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проводок</w:t>
            </w:r>
            <w:r w:rsidRPr="00407A8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407A8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та</w:t>
            </w:r>
            <w:r w:rsidRPr="00407A8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407A8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інших</w:t>
            </w:r>
            <w:r w:rsidRPr="00407A8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407A8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коригувань</w:t>
            </w:r>
            <w:r w:rsidRPr="00407A8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(Journal Entry Testing - JET test)</w:t>
            </w:r>
          </w:p>
        </w:tc>
        <w:tc>
          <w:tcPr>
            <w:tcW w:w="1840" w:type="dxa"/>
            <w:vAlign w:val="center"/>
          </w:tcPr>
          <w:p w14:paraId="3ED93CE6" w14:textId="2F0217C7" w:rsidR="00407A82" w:rsidRPr="00407A82" w:rsidRDefault="00407A82" w:rsidP="00407A8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cyan"/>
                <w:lang w:val="en-US"/>
              </w:rPr>
            </w:pPr>
            <w:hyperlink r:id="rId88" w:anchor="'16'!A1" w:history="1">
              <w:r w:rsidRPr="00407A82">
                <w:rPr>
                  <w:rStyle w:val="ae"/>
                  <w:rFonts w:ascii="Times New Roman" w:hAnsi="Times New Roman" w:cs="Times New Roman"/>
                  <w:sz w:val="24"/>
                  <w:szCs w:val="24"/>
                </w:rPr>
                <w:t>16'!A1</w:t>
              </w:r>
            </w:hyperlink>
          </w:p>
        </w:tc>
      </w:tr>
      <w:tr w:rsidR="00407A82" w:rsidRPr="00407A82" w14:paraId="14D0BB00" w14:textId="7E56E70F" w:rsidTr="00DD2048">
        <w:trPr>
          <w:trHeight w:val="495"/>
        </w:trPr>
        <w:tc>
          <w:tcPr>
            <w:tcW w:w="7109" w:type="dxa"/>
            <w:hideMark/>
          </w:tcPr>
          <w:p w14:paraId="443A8A19" w14:textId="77777777" w:rsidR="00407A82" w:rsidRPr="00407A82" w:rsidRDefault="00407A82" w:rsidP="00407A8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07A8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Аудиторська вибірка</w:t>
            </w:r>
          </w:p>
        </w:tc>
        <w:tc>
          <w:tcPr>
            <w:tcW w:w="1840" w:type="dxa"/>
            <w:vAlign w:val="center"/>
          </w:tcPr>
          <w:p w14:paraId="66EB2C5F" w14:textId="67123783" w:rsidR="00407A82" w:rsidRPr="00407A82" w:rsidRDefault="00407A82" w:rsidP="00407A8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cyan"/>
              </w:rPr>
            </w:pPr>
            <w:hyperlink r:id="rId89" w:anchor="B3.1!A1" w:history="1">
              <w:r w:rsidRPr="00407A82">
                <w:rPr>
                  <w:rStyle w:val="ae"/>
                  <w:rFonts w:ascii="Times New Roman" w:hAnsi="Times New Roman" w:cs="Times New Roman"/>
                  <w:sz w:val="24"/>
                  <w:szCs w:val="24"/>
                </w:rPr>
                <w:t>B3.1!A1</w:t>
              </w:r>
            </w:hyperlink>
          </w:p>
        </w:tc>
      </w:tr>
    </w:tbl>
    <w:p w14:paraId="5EBC336A" w14:textId="77777777" w:rsidR="005A4BD9" w:rsidRDefault="005A4BD9" w:rsidP="00837ED3">
      <w:pPr>
        <w:rPr>
          <w:rFonts w:ascii="Times New Roman" w:hAnsi="Times New Roman" w:cs="Times New Roman"/>
          <w:b/>
          <w:bCs/>
          <w:color w:val="EE0000"/>
          <w:sz w:val="24"/>
          <w:szCs w:val="24"/>
          <w:lang w:val="uk-UA"/>
        </w:rPr>
      </w:pPr>
    </w:p>
    <w:p w14:paraId="190E5CCF" w14:textId="77777777" w:rsidR="005A4BD9" w:rsidRDefault="008D4650" w:rsidP="00837ED3">
      <w:pPr>
        <w:rPr>
          <w:rFonts w:ascii="Times New Roman" w:hAnsi="Times New Roman" w:cs="Times New Roman"/>
          <w:b/>
          <w:bCs/>
          <w:color w:val="EE0000"/>
          <w:sz w:val="24"/>
          <w:szCs w:val="24"/>
          <w:lang w:val="uk-UA"/>
        </w:rPr>
      </w:pPr>
      <w:r w:rsidRPr="005A4BD9">
        <w:rPr>
          <w:rFonts w:ascii="Times New Roman" w:hAnsi="Times New Roman" w:cs="Times New Roman"/>
          <w:b/>
          <w:bCs/>
          <w:color w:val="EE0000"/>
          <w:sz w:val="24"/>
          <w:szCs w:val="24"/>
          <w:lang w:val="uk-UA"/>
        </w:rPr>
        <w:t>Ф</w:t>
      </w:r>
      <w:r w:rsidR="00533294" w:rsidRPr="005A4BD9">
        <w:rPr>
          <w:rFonts w:ascii="Times New Roman" w:hAnsi="Times New Roman" w:cs="Times New Roman"/>
          <w:b/>
          <w:bCs/>
          <w:color w:val="EE0000"/>
          <w:sz w:val="24"/>
          <w:szCs w:val="24"/>
          <w:lang w:val="uk-UA"/>
        </w:rPr>
        <w:t xml:space="preserve">рагмент РД </w:t>
      </w:r>
      <w:r w:rsidR="005A4BD9" w:rsidRPr="005A4BD9">
        <w:rPr>
          <w:rFonts w:ascii="Times New Roman" w:hAnsi="Times New Roman" w:cs="Times New Roman"/>
          <w:b/>
          <w:bCs/>
          <w:color w:val="EE0000"/>
          <w:sz w:val="24"/>
          <w:szCs w:val="24"/>
          <w:lang w:val="uk-UA"/>
        </w:rPr>
        <w:t xml:space="preserve"> </w:t>
      </w:r>
      <w:r w:rsidR="005A4BD9" w:rsidRPr="005A4BD9">
        <w:rPr>
          <w:rFonts w:ascii="Times New Roman" w:hAnsi="Times New Roman" w:cs="Times New Roman"/>
          <w:b/>
          <w:bCs/>
          <w:color w:val="EE0000"/>
          <w:sz w:val="24"/>
          <w:szCs w:val="24"/>
          <w:lang w:val="uk-UA"/>
        </w:rPr>
        <w:t>УЗГОДЖЕННЯ ПОКАЗНИКІВ (МЕППІНГ)  БАЛАНСУ</w:t>
      </w:r>
    </w:p>
    <w:p w14:paraId="06F4340E" w14:textId="750D449E" w:rsidR="005244C0" w:rsidRDefault="008D4650" w:rsidP="00837ED3">
      <w:pPr>
        <w:rPr>
          <w:b/>
          <w:bCs/>
          <w:color w:val="EE0000"/>
          <w:lang w:val="uk-UA"/>
        </w:rPr>
      </w:pPr>
      <w:r w:rsidRPr="008D4650">
        <w:rPr>
          <w:b/>
          <w:bCs/>
          <w:lang w:val="uk-UA"/>
        </w:rPr>
        <w:drawing>
          <wp:inline distT="0" distB="0" distL="0" distR="0" wp14:anchorId="44F25A42" wp14:editId="38227D25">
            <wp:extent cx="5940425" cy="1615124"/>
            <wp:effectExtent l="0" t="0" r="3175" b="4445"/>
            <wp:docPr id="2443138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313815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57921" cy="1619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33E29" w14:textId="77777777" w:rsidR="008E066C" w:rsidRDefault="008E066C" w:rsidP="00837ED3">
      <w:pPr>
        <w:rPr>
          <w:b/>
          <w:bCs/>
          <w:color w:val="EE0000"/>
          <w:lang w:val="uk-UA"/>
        </w:rPr>
      </w:pPr>
    </w:p>
    <w:p w14:paraId="4E62B4E6" w14:textId="208FF189" w:rsidR="008E066C" w:rsidRDefault="008E066C" w:rsidP="00837ED3">
      <w:pPr>
        <w:rPr>
          <w:b/>
          <w:bCs/>
          <w:color w:val="EE0000"/>
          <w:lang w:val="uk-UA"/>
        </w:rPr>
      </w:pPr>
      <w:r>
        <w:rPr>
          <w:b/>
          <w:bCs/>
          <w:color w:val="EE0000"/>
          <w:lang w:val="uk-UA"/>
        </w:rPr>
        <w:t xml:space="preserve">Фрагмент РД </w:t>
      </w:r>
      <w:r w:rsidR="005A4BD9" w:rsidRPr="005A4BD9">
        <w:rPr>
          <w:b/>
          <w:bCs/>
          <w:color w:val="EE0000"/>
          <w:lang w:val="uk-UA"/>
        </w:rPr>
        <w:t>Аналіз фінансових показників (коефіцієнти)</w:t>
      </w:r>
    </w:p>
    <w:p w14:paraId="627C47A8" w14:textId="77777777" w:rsidR="005A4BD9" w:rsidRDefault="005A4BD9" w:rsidP="00837ED3">
      <w:pPr>
        <w:rPr>
          <w:b/>
          <w:bCs/>
          <w:color w:val="EE0000"/>
          <w:lang w:val="uk-UA"/>
        </w:rPr>
      </w:pPr>
    </w:p>
    <w:p w14:paraId="0001E0E2" w14:textId="3CF1F1C7" w:rsidR="008E066C" w:rsidRDefault="008E066C" w:rsidP="00837ED3">
      <w:pPr>
        <w:rPr>
          <w:b/>
          <w:bCs/>
          <w:highlight w:val="cyan"/>
          <w:lang w:val="uk-UA"/>
        </w:rPr>
      </w:pPr>
      <w:r w:rsidRPr="008E066C">
        <w:rPr>
          <w:b/>
          <w:bCs/>
          <w:lang w:val="uk-UA"/>
        </w:rPr>
        <w:drawing>
          <wp:inline distT="0" distB="0" distL="0" distR="0" wp14:anchorId="28D52474" wp14:editId="2992AF4E">
            <wp:extent cx="5940425" cy="1101725"/>
            <wp:effectExtent l="0" t="0" r="3175" b="3175"/>
            <wp:docPr id="7225026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502612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0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E197F" w14:textId="77777777" w:rsidR="00227A0F" w:rsidRDefault="00227A0F" w:rsidP="00837ED3">
      <w:pPr>
        <w:rPr>
          <w:b/>
          <w:bCs/>
          <w:highlight w:val="cyan"/>
          <w:lang w:val="uk-UA"/>
        </w:rPr>
      </w:pPr>
    </w:p>
    <w:p w14:paraId="1BE48CE6" w14:textId="560221A6" w:rsidR="00957507" w:rsidRPr="005A4BD9" w:rsidRDefault="00957507" w:rsidP="00837ED3">
      <w:pPr>
        <w:rPr>
          <w:b/>
          <w:bCs/>
          <w:color w:val="EE0000"/>
          <w:lang w:val="uk-UA"/>
        </w:rPr>
      </w:pPr>
      <w:r w:rsidRPr="005A4BD9">
        <w:rPr>
          <w:b/>
          <w:bCs/>
          <w:color w:val="EE0000"/>
          <w:lang w:val="uk-UA"/>
        </w:rPr>
        <w:t xml:space="preserve">Продовження РД </w:t>
      </w:r>
      <w:r w:rsidR="005A4BD9" w:rsidRPr="005A4BD9">
        <w:rPr>
          <w:b/>
          <w:bCs/>
          <w:color w:val="EE0000"/>
          <w:lang w:val="uk-UA"/>
        </w:rPr>
        <w:t>Аналіз фінансових показників (коефіцієнти)</w:t>
      </w:r>
    </w:p>
    <w:p w14:paraId="694D6B02" w14:textId="7383C0E7" w:rsidR="00957507" w:rsidRDefault="00957507" w:rsidP="00837ED3">
      <w:pPr>
        <w:rPr>
          <w:b/>
          <w:bCs/>
          <w:highlight w:val="cyan"/>
          <w:lang w:val="uk-UA"/>
        </w:rPr>
      </w:pPr>
      <w:r>
        <w:rPr>
          <w:b/>
          <w:bCs/>
          <w:noProof/>
          <w:highlight w:val="cyan"/>
          <w:lang w:val="uk-UA"/>
        </w:rPr>
        <w:drawing>
          <wp:inline distT="0" distB="0" distL="0" distR="0" wp14:anchorId="5626AF2F" wp14:editId="58EF685E">
            <wp:extent cx="5239385" cy="2829560"/>
            <wp:effectExtent l="0" t="0" r="0" b="8890"/>
            <wp:docPr id="214178767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9385" cy="2829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EF64123" w14:textId="0EDC4CBE" w:rsidR="00F349E1" w:rsidRDefault="00F349E1" w:rsidP="00837ED3">
      <w:pPr>
        <w:rPr>
          <w:b/>
          <w:bCs/>
          <w:color w:val="EE0000"/>
          <w:lang w:val="uk-UA"/>
        </w:rPr>
      </w:pPr>
      <w:r>
        <w:rPr>
          <w:b/>
          <w:bCs/>
          <w:color w:val="EE0000"/>
          <w:lang w:val="uk-UA"/>
        </w:rPr>
        <w:t>Фрагмент РД</w:t>
      </w:r>
      <w:r>
        <w:rPr>
          <w:b/>
          <w:bCs/>
          <w:color w:val="EE0000"/>
          <w:lang w:val="uk-UA"/>
        </w:rPr>
        <w:t xml:space="preserve"> Аналіз показників Балансу </w:t>
      </w:r>
    </w:p>
    <w:p w14:paraId="218D2D7E" w14:textId="513609F0" w:rsidR="00016936" w:rsidRDefault="00016936" w:rsidP="00837ED3">
      <w:pPr>
        <w:rPr>
          <w:b/>
          <w:bCs/>
          <w:highlight w:val="cyan"/>
          <w:lang w:val="uk-UA"/>
        </w:rPr>
      </w:pPr>
      <w:r w:rsidRPr="00016936">
        <w:rPr>
          <w:b/>
          <w:bCs/>
          <w:lang w:val="uk-UA"/>
        </w:rPr>
        <w:drawing>
          <wp:inline distT="0" distB="0" distL="0" distR="0" wp14:anchorId="21282A2F" wp14:editId="52DBCB51">
            <wp:extent cx="5940425" cy="1624330"/>
            <wp:effectExtent l="0" t="0" r="3175" b="0"/>
            <wp:docPr id="5367772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777244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2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78317" w14:textId="022342E9" w:rsidR="00FC0873" w:rsidRDefault="00FC0873" w:rsidP="00837ED3">
      <w:pPr>
        <w:rPr>
          <w:b/>
          <w:bCs/>
          <w:color w:val="EE0000"/>
          <w:lang w:val="uk-UA"/>
        </w:rPr>
      </w:pPr>
      <w:r>
        <w:rPr>
          <w:b/>
          <w:bCs/>
          <w:color w:val="EE0000"/>
          <w:lang w:val="uk-UA"/>
        </w:rPr>
        <w:t>Фрагмент РД Аналіз показників</w:t>
      </w:r>
      <w:r>
        <w:rPr>
          <w:b/>
          <w:bCs/>
          <w:color w:val="EE0000"/>
          <w:lang w:val="uk-UA"/>
        </w:rPr>
        <w:t xml:space="preserve">  Звіту про фінансові результати </w:t>
      </w:r>
    </w:p>
    <w:p w14:paraId="42E2CB00" w14:textId="33E78028" w:rsidR="00FC0873" w:rsidRDefault="00FC0873" w:rsidP="00837ED3">
      <w:pPr>
        <w:rPr>
          <w:b/>
          <w:bCs/>
          <w:highlight w:val="cyan"/>
          <w:lang w:val="uk-UA"/>
        </w:rPr>
      </w:pPr>
      <w:r w:rsidRPr="00FC0873">
        <w:rPr>
          <w:b/>
          <w:bCs/>
          <w:lang w:val="uk-UA"/>
        </w:rPr>
        <w:lastRenderedPageBreak/>
        <w:drawing>
          <wp:inline distT="0" distB="0" distL="0" distR="0" wp14:anchorId="532C4DA8" wp14:editId="2CC22956">
            <wp:extent cx="5940425" cy="1403985"/>
            <wp:effectExtent l="0" t="0" r="3175" b="5715"/>
            <wp:docPr id="19472871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287156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0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08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+mn-ea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95FB0"/>
    <w:multiLevelType w:val="multilevel"/>
    <w:tmpl w:val="56E28AF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52E68E3"/>
    <w:multiLevelType w:val="multilevel"/>
    <w:tmpl w:val="48A0AEF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056C3DEE"/>
    <w:multiLevelType w:val="multilevel"/>
    <w:tmpl w:val="34B2F0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058571C7"/>
    <w:multiLevelType w:val="multilevel"/>
    <w:tmpl w:val="85187DC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05D450C1"/>
    <w:multiLevelType w:val="multilevel"/>
    <w:tmpl w:val="924AB43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06CE3671"/>
    <w:multiLevelType w:val="multilevel"/>
    <w:tmpl w:val="9A1822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07CF3FF5"/>
    <w:multiLevelType w:val="multilevel"/>
    <w:tmpl w:val="9BFC8AF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07E63B1C"/>
    <w:multiLevelType w:val="multilevel"/>
    <w:tmpl w:val="AF08743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08E2780E"/>
    <w:multiLevelType w:val="multilevel"/>
    <w:tmpl w:val="2488D76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0C56677A"/>
    <w:multiLevelType w:val="multilevel"/>
    <w:tmpl w:val="F38A8F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0F0D1670"/>
    <w:multiLevelType w:val="multilevel"/>
    <w:tmpl w:val="075CD49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108E3FF0"/>
    <w:multiLevelType w:val="multilevel"/>
    <w:tmpl w:val="3E5467B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112B64AD"/>
    <w:multiLevelType w:val="multilevel"/>
    <w:tmpl w:val="FE8E4CE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11BF780A"/>
    <w:multiLevelType w:val="hybridMultilevel"/>
    <w:tmpl w:val="AF5AC3BC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1F21F1B"/>
    <w:multiLevelType w:val="hybridMultilevel"/>
    <w:tmpl w:val="EFBC93CC"/>
    <w:lvl w:ilvl="0" w:tplc="7FC8C1EE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2894D92"/>
    <w:multiLevelType w:val="multilevel"/>
    <w:tmpl w:val="52F26B3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6" w15:restartNumberingAfterBreak="0">
    <w:nsid w:val="13C7748F"/>
    <w:multiLevelType w:val="multilevel"/>
    <w:tmpl w:val="A95E0AE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" w15:restartNumberingAfterBreak="0">
    <w:nsid w:val="14897DE1"/>
    <w:multiLevelType w:val="multilevel"/>
    <w:tmpl w:val="EEA61CE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" w15:restartNumberingAfterBreak="0">
    <w:nsid w:val="14A93D81"/>
    <w:multiLevelType w:val="multilevel"/>
    <w:tmpl w:val="A1A25E1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9" w15:restartNumberingAfterBreak="0">
    <w:nsid w:val="15064D32"/>
    <w:multiLevelType w:val="multilevel"/>
    <w:tmpl w:val="7E666F2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0" w15:restartNumberingAfterBreak="0">
    <w:nsid w:val="15FA3992"/>
    <w:multiLevelType w:val="multilevel"/>
    <w:tmpl w:val="9BC0B33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1" w15:restartNumberingAfterBreak="0">
    <w:nsid w:val="16974CD8"/>
    <w:multiLevelType w:val="multilevel"/>
    <w:tmpl w:val="9974970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2" w15:restartNumberingAfterBreak="0">
    <w:nsid w:val="16DC2A07"/>
    <w:multiLevelType w:val="multilevel"/>
    <w:tmpl w:val="293894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3" w15:restartNumberingAfterBreak="0">
    <w:nsid w:val="1823398A"/>
    <w:multiLevelType w:val="multilevel"/>
    <w:tmpl w:val="401245D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4" w15:restartNumberingAfterBreak="0">
    <w:nsid w:val="193371B3"/>
    <w:multiLevelType w:val="multilevel"/>
    <w:tmpl w:val="3DD69D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5" w15:restartNumberingAfterBreak="0">
    <w:nsid w:val="1A3D5AE5"/>
    <w:multiLevelType w:val="multilevel"/>
    <w:tmpl w:val="74C8BC4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6" w15:restartNumberingAfterBreak="0">
    <w:nsid w:val="1BC81136"/>
    <w:multiLevelType w:val="multilevel"/>
    <w:tmpl w:val="E7843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1044617"/>
    <w:multiLevelType w:val="multilevel"/>
    <w:tmpl w:val="2264D07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8" w15:restartNumberingAfterBreak="0">
    <w:nsid w:val="214579EE"/>
    <w:multiLevelType w:val="multilevel"/>
    <w:tmpl w:val="D37616B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9" w15:restartNumberingAfterBreak="0">
    <w:nsid w:val="21654A4C"/>
    <w:multiLevelType w:val="multilevel"/>
    <w:tmpl w:val="FD7E8E7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0" w15:restartNumberingAfterBreak="0">
    <w:nsid w:val="22902627"/>
    <w:multiLevelType w:val="hybridMultilevel"/>
    <w:tmpl w:val="AA842002"/>
    <w:lvl w:ilvl="0" w:tplc="7FC8C1EE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2B064B3"/>
    <w:multiLevelType w:val="multilevel"/>
    <w:tmpl w:val="0B6A2A2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2" w15:restartNumberingAfterBreak="0">
    <w:nsid w:val="23291BDA"/>
    <w:multiLevelType w:val="multilevel"/>
    <w:tmpl w:val="55A4D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3C03300"/>
    <w:multiLevelType w:val="multilevel"/>
    <w:tmpl w:val="90EE75E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4" w15:restartNumberingAfterBreak="0">
    <w:nsid w:val="26204CA6"/>
    <w:multiLevelType w:val="multilevel"/>
    <w:tmpl w:val="8E6EB8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5" w15:restartNumberingAfterBreak="0">
    <w:nsid w:val="27800367"/>
    <w:multiLevelType w:val="multilevel"/>
    <w:tmpl w:val="862CAB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6" w15:restartNumberingAfterBreak="0">
    <w:nsid w:val="2B7866BA"/>
    <w:multiLevelType w:val="multilevel"/>
    <w:tmpl w:val="72E8B3C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7" w15:restartNumberingAfterBreak="0">
    <w:nsid w:val="2E970954"/>
    <w:multiLevelType w:val="multilevel"/>
    <w:tmpl w:val="21B81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1ED1222"/>
    <w:multiLevelType w:val="multilevel"/>
    <w:tmpl w:val="C94276E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9" w15:restartNumberingAfterBreak="0">
    <w:nsid w:val="33185FE5"/>
    <w:multiLevelType w:val="multilevel"/>
    <w:tmpl w:val="3970F974"/>
    <w:lvl w:ilvl="0">
      <w:start w:val="2"/>
      <w:numFmt w:val="decimal"/>
      <w:lvlText w:val="%1."/>
      <w:lvlJc w:val="left"/>
      <w:pPr>
        <w:ind w:left="785" w:hanging="360"/>
      </w:pPr>
      <w:rPr>
        <w:strike w:val="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0" w15:restartNumberingAfterBreak="0">
    <w:nsid w:val="352C1EA1"/>
    <w:multiLevelType w:val="multilevel"/>
    <w:tmpl w:val="6F4C4BD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1" w15:restartNumberingAfterBreak="0">
    <w:nsid w:val="35751301"/>
    <w:multiLevelType w:val="multilevel"/>
    <w:tmpl w:val="7A966B2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2" w15:restartNumberingAfterBreak="0">
    <w:nsid w:val="3723703C"/>
    <w:multiLevelType w:val="hybridMultilevel"/>
    <w:tmpl w:val="6D1E9E7C"/>
    <w:lvl w:ilvl="0" w:tplc="7FC8C1EE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7836C61"/>
    <w:multiLevelType w:val="multilevel"/>
    <w:tmpl w:val="32986B3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4" w15:restartNumberingAfterBreak="0">
    <w:nsid w:val="37DE0D10"/>
    <w:multiLevelType w:val="hybridMultilevel"/>
    <w:tmpl w:val="9324770E"/>
    <w:lvl w:ilvl="0" w:tplc="7FC8C1EE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8670DDF"/>
    <w:multiLevelType w:val="multilevel"/>
    <w:tmpl w:val="898E7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A367094"/>
    <w:multiLevelType w:val="multilevel"/>
    <w:tmpl w:val="672C63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7" w15:restartNumberingAfterBreak="0">
    <w:nsid w:val="3BB261A4"/>
    <w:multiLevelType w:val="multilevel"/>
    <w:tmpl w:val="1648068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8" w15:restartNumberingAfterBreak="0">
    <w:nsid w:val="3BC52782"/>
    <w:multiLevelType w:val="multilevel"/>
    <w:tmpl w:val="C5107DC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9" w15:restartNumberingAfterBreak="0">
    <w:nsid w:val="3E7E2919"/>
    <w:multiLevelType w:val="multilevel"/>
    <w:tmpl w:val="CFC409B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0" w15:restartNumberingAfterBreak="0">
    <w:nsid w:val="3EEB0D68"/>
    <w:multiLevelType w:val="multilevel"/>
    <w:tmpl w:val="EC0E6E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1" w15:restartNumberingAfterBreak="0">
    <w:nsid w:val="43097665"/>
    <w:multiLevelType w:val="multilevel"/>
    <w:tmpl w:val="945AB7E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2" w15:restartNumberingAfterBreak="0">
    <w:nsid w:val="43BA7D1D"/>
    <w:multiLevelType w:val="multilevel"/>
    <w:tmpl w:val="2A4AD8B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3" w15:restartNumberingAfterBreak="0">
    <w:nsid w:val="45174350"/>
    <w:multiLevelType w:val="multilevel"/>
    <w:tmpl w:val="52C85B8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4" w15:restartNumberingAfterBreak="0">
    <w:nsid w:val="4592399A"/>
    <w:multiLevelType w:val="multilevel"/>
    <w:tmpl w:val="1F0694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5" w15:restartNumberingAfterBreak="0">
    <w:nsid w:val="46F44817"/>
    <w:multiLevelType w:val="multilevel"/>
    <w:tmpl w:val="C888A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726336C"/>
    <w:multiLevelType w:val="multilevel"/>
    <w:tmpl w:val="C828231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7" w15:restartNumberingAfterBreak="0">
    <w:nsid w:val="48232BF9"/>
    <w:multiLevelType w:val="multilevel"/>
    <w:tmpl w:val="78E08E6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8" w15:restartNumberingAfterBreak="0">
    <w:nsid w:val="487E5D11"/>
    <w:multiLevelType w:val="multilevel"/>
    <w:tmpl w:val="5C7A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A125395"/>
    <w:multiLevelType w:val="multilevel"/>
    <w:tmpl w:val="71AE8E8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0" w15:restartNumberingAfterBreak="0">
    <w:nsid w:val="4CA6456F"/>
    <w:multiLevelType w:val="multilevel"/>
    <w:tmpl w:val="E10884D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1" w15:restartNumberingAfterBreak="0">
    <w:nsid w:val="4D10123B"/>
    <w:multiLevelType w:val="multilevel"/>
    <w:tmpl w:val="087A839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2" w15:restartNumberingAfterBreak="0">
    <w:nsid w:val="4D2956CA"/>
    <w:multiLevelType w:val="multilevel"/>
    <w:tmpl w:val="B01C9E8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3" w15:restartNumberingAfterBreak="0">
    <w:nsid w:val="4D323CB7"/>
    <w:multiLevelType w:val="multilevel"/>
    <w:tmpl w:val="0B36923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4" w15:restartNumberingAfterBreak="0">
    <w:nsid w:val="4E4D260E"/>
    <w:multiLevelType w:val="multilevel"/>
    <w:tmpl w:val="5B74CAB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5" w15:restartNumberingAfterBreak="0">
    <w:nsid w:val="4EAE24D3"/>
    <w:multiLevelType w:val="multilevel"/>
    <w:tmpl w:val="F4CCF89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6" w15:restartNumberingAfterBreak="0">
    <w:nsid w:val="4EE32AB0"/>
    <w:multiLevelType w:val="multilevel"/>
    <w:tmpl w:val="986AA1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7" w15:restartNumberingAfterBreak="0">
    <w:nsid w:val="4F1C2270"/>
    <w:multiLevelType w:val="multilevel"/>
    <w:tmpl w:val="AE06A74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8" w15:restartNumberingAfterBreak="0">
    <w:nsid w:val="52C92B98"/>
    <w:multiLevelType w:val="multilevel"/>
    <w:tmpl w:val="4DF4E99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9" w15:restartNumberingAfterBreak="0">
    <w:nsid w:val="52FB31DF"/>
    <w:multiLevelType w:val="multilevel"/>
    <w:tmpl w:val="E0CED7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0" w15:restartNumberingAfterBreak="0">
    <w:nsid w:val="569C7404"/>
    <w:multiLevelType w:val="multilevel"/>
    <w:tmpl w:val="FC445D9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1" w15:restartNumberingAfterBreak="0">
    <w:nsid w:val="587722D6"/>
    <w:multiLevelType w:val="multilevel"/>
    <w:tmpl w:val="41BC477C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72" w15:restartNumberingAfterBreak="0">
    <w:nsid w:val="5A147CC6"/>
    <w:multiLevelType w:val="multilevel"/>
    <w:tmpl w:val="133E7F3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3" w15:restartNumberingAfterBreak="0">
    <w:nsid w:val="5C061D65"/>
    <w:multiLevelType w:val="multilevel"/>
    <w:tmpl w:val="CE065C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4" w15:restartNumberingAfterBreak="0">
    <w:nsid w:val="5C840239"/>
    <w:multiLevelType w:val="multilevel"/>
    <w:tmpl w:val="0A1C48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5" w15:restartNumberingAfterBreak="0">
    <w:nsid w:val="5D555B61"/>
    <w:multiLevelType w:val="hybridMultilevel"/>
    <w:tmpl w:val="CFFA26CC"/>
    <w:lvl w:ilvl="0" w:tplc="7FC8C1EE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5D67048C"/>
    <w:multiLevelType w:val="multilevel"/>
    <w:tmpl w:val="263E605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7" w15:restartNumberingAfterBreak="0">
    <w:nsid w:val="5EA40BC8"/>
    <w:multiLevelType w:val="multilevel"/>
    <w:tmpl w:val="306CFE8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8" w15:restartNumberingAfterBreak="0">
    <w:nsid w:val="5FCE32E5"/>
    <w:multiLevelType w:val="multilevel"/>
    <w:tmpl w:val="6B0658D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9" w15:restartNumberingAfterBreak="0">
    <w:nsid w:val="60346CA5"/>
    <w:multiLevelType w:val="hybridMultilevel"/>
    <w:tmpl w:val="9BB4C860"/>
    <w:lvl w:ilvl="0" w:tplc="7FC8C1EE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BE24304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6349F88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B84D562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CE6868A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DE85CC6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B444252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E2886FA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61C1E38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61803550"/>
    <w:multiLevelType w:val="multilevel"/>
    <w:tmpl w:val="139EE9B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1" w15:restartNumberingAfterBreak="0">
    <w:nsid w:val="627E35EB"/>
    <w:multiLevelType w:val="multilevel"/>
    <w:tmpl w:val="5A6C366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2" w15:restartNumberingAfterBreak="0">
    <w:nsid w:val="62941A65"/>
    <w:multiLevelType w:val="multilevel"/>
    <w:tmpl w:val="8FFC213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3" w15:restartNumberingAfterBreak="0">
    <w:nsid w:val="62C30DC6"/>
    <w:multiLevelType w:val="multilevel"/>
    <w:tmpl w:val="29F64C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4" w15:restartNumberingAfterBreak="0">
    <w:nsid w:val="636027E4"/>
    <w:multiLevelType w:val="hybridMultilevel"/>
    <w:tmpl w:val="0BF2C408"/>
    <w:lvl w:ilvl="0" w:tplc="7FC8C1EE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63882CD6"/>
    <w:multiLevelType w:val="multilevel"/>
    <w:tmpl w:val="911C81B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6" w15:restartNumberingAfterBreak="0">
    <w:nsid w:val="63C71B27"/>
    <w:multiLevelType w:val="multilevel"/>
    <w:tmpl w:val="D0C46E9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7" w15:restartNumberingAfterBreak="0">
    <w:nsid w:val="64F96554"/>
    <w:multiLevelType w:val="multilevel"/>
    <w:tmpl w:val="15640A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8" w15:restartNumberingAfterBreak="0">
    <w:nsid w:val="6C083B51"/>
    <w:multiLevelType w:val="multilevel"/>
    <w:tmpl w:val="A7A627E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9" w15:restartNumberingAfterBreak="0">
    <w:nsid w:val="6E975BCD"/>
    <w:multiLevelType w:val="multilevel"/>
    <w:tmpl w:val="434048B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0" w15:restartNumberingAfterBreak="0">
    <w:nsid w:val="71370D23"/>
    <w:multiLevelType w:val="multilevel"/>
    <w:tmpl w:val="5B740DB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1" w15:restartNumberingAfterBreak="0">
    <w:nsid w:val="736E0E8E"/>
    <w:multiLevelType w:val="multilevel"/>
    <w:tmpl w:val="1F26788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2" w15:restartNumberingAfterBreak="0">
    <w:nsid w:val="73782119"/>
    <w:multiLevelType w:val="multilevel"/>
    <w:tmpl w:val="DC9AAF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3" w15:restartNumberingAfterBreak="0">
    <w:nsid w:val="73AB34C0"/>
    <w:multiLevelType w:val="multilevel"/>
    <w:tmpl w:val="C162662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4" w15:restartNumberingAfterBreak="0">
    <w:nsid w:val="746A653A"/>
    <w:multiLevelType w:val="multilevel"/>
    <w:tmpl w:val="819A75C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5" w15:restartNumberingAfterBreak="0">
    <w:nsid w:val="756C0C15"/>
    <w:multiLevelType w:val="multilevel"/>
    <w:tmpl w:val="7544577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6" w15:restartNumberingAfterBreak="0">
    <w:nsid w:val="760F625E"/>
    <w:multiLevelType w:val="multilevel"/>
    <w:tmpl w:val="D4707F7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7" w15:restartNumberingAfterBreak="0">
    <w:nsid w:val="76526C71"/>
    <w:multiLevelType w:val="multilevel"/>
    <w:tmpl w:val="CDB8C19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8" w15:restartNumberingAfterBreak="0">
    <w:nsid w:val="766966B2"/>
    <w:multiLevelType w:val="multilevel"/>
    <w:tmpl w:val="ED7E7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72F20F7"/>
    <w:multiLevelType w:val="multilevel"/>
    <w:tmpl w:val="BE2422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0" w15:restartNumberingAfterBreak="0">
    <w:nsid w:val="79034450"/>
    <w:multiLevelType w:val="multilevel"/>
    <w:tmpl w:val="0DA4933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1" w15:restartNumberingAfterBreak="0">
    <w:nsid w:val="79D2463B"/>
    <w:multiLevelType w:val="multilevel"/>
    <w:tmpl w:val="F2AC55DC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2" w15:restartNumberingAfterBreak="0">
    <w:nsid w:val="7AE5792D"/>
    <w:multiLevelType w:val="multilevel"/>
    <w:tmpl w:val="FFB6A9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3" w15:restartNumberingAfterBreak="0">
    <w:nsid w:val="7B4F5912"/>
    <w:multiLevelType w:val="multilevel"/>
    <w:tmpl w:val="7C926D4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4" w15:restartNumberingAfterBreak="0">
    <w:nsid w:val="7C75578D"/>
    <w:multiLevelType w:val="multilevel"/>
    <w:tmpl w:val="F31C3D8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5" w15:restartNumberingAfterBreak="0">
    <w:nsid w:val="7CB15AED"/>
    <w:multiLevelType w:val="multilevel"/>
    <w:tmpl w:val="0CEE51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6" w15:restartNumberingAfterBreak="0">
    <w:nsid w:val="7F762731"/>
    <w:multiLevelType w:val="multilevel"/>
    <w:tmpl w:val="5694BD92"/>
    <w:lvl w:ilvl="0">
      <w:start w:val="1"/>
      <w:numFmt w:val="decimal"/>
      <w:lvlText w:val="%1."/>
      <w:lvlJc w:val="left"/>
      <w:pPr>
        <w:ind w:left="785" w:hanging="360"/>
      </w:pPr>
      <w:rPr>
        <w:color w:val="auto"/>
      </w:rPr>
    </w:lvl>
    <w:lvl w:ilvl="1">
      <w:start w:val="1"/>
      <w:numFmt w:val="bullet"/>
      <w:lvlText w:val="o"/>
      <w:lvlJc w:val="left"/>
      <w:pPr>
        <w:ind w:left="1505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225" w:hanging="360"/>
      </w:pPr>
    </w:lvl>
    <w:lvl w:ilvl="3">
      <w:start w:val="1"/>
      <w:numFmt w:val="decimal"/>
      <w:lvlText w:val="%4."/>
      <w:lvlJc w:val="left"/>
      <w:pPr>
        <w:ind w:left="2945" w:hanging="360"/>
      </w:pPr>
    </w:lvl>
    <w:lvl w:ilvl="4">
      <w:start w:val="1"/>
      <w:numFmt w:val="decimal"/>
      <w:lvlText w:val="%5."/>
      <w:lvlJc w:val="left"/>
      <w:pPr>
        <w:ind w:left="3665" w:hanging="360"/>
      </w:pPr>
    </w:lvl>
    <w:lvl w:ilvl="5">
      <w:start w:val="1"/>
      <w:numFmt w:val="decimal"/>
      <w:lvlText w:val="%6."/>
      <w:lvlJc w:val="left"/>
      <w:pPr>
        <w:ind w:left="4385" w:hanging="360"/>
      </w:pPr>
    </w:lvl>
    <w:lvl w:ilvl="6">
      <w:start w:val="1"/>
      <w:numFmt w:val="decimal"/>
      <w:lvlText w:val="%7."/>
      <w:lvlJc w:val="left"/>
      <w:pPr>
        <w:ind w:left="5105" w:hanging="360"/>
      </w:pPr>
    </w:lvl>
    <w:lvl w:ilvl="7">
      <w:start w:val="1"/>
      <w:numFmt w:val="decimal"/>
      <w:lvlText w:val="%8."/>
      <w:lvlJc w:val="left"/>
      <w:pPr>
        <w:ind w:left="5825" w:hanging="360"/>
      </w:pPr>
    </w:lvl>
    <w:lvl w:ilvl="8">
      <w:start w:val="1"/>
      <w:numFmt w:val="decimal"/>
      <w:lvlText w:val="%9."/>
      <w:lvlJc w:val="left"/>
      <w:pPr>
        <w:ind w:left="6545" w:hanging="360"/>
      </w:pPr>
    </w:lvl>
  </w:abstractNum>
  <w:num w:numId="1" w16cid:durableId="1534147723">
    <w:abstractNumId w:val="13"/>
  </w:num>
  <w:num w:numId="2" w16cid:durableId="1843011378">
    <w:abstractNumId w:val="37"/>
  </w:num>
  <w:num w:numId="3" w16cid:durableId="1743943288">
    <w:abstractNumId w:val="98"/>
  </w:num>
  <w:num w:numId="4" w16cid:durableId="382750239">
    <w:abstractNumId w:val="26"/>
  </w:num>
  <w:num w:numId="5" w16cid:durableId="609045516">
    <w:abstractNumId w:val="45"/>
  </w:num>
  <w:num w:numId="6" w16cid:durableId="907037719">
    <w:abstractNumId w:val="32"/>
  </w:num>
  <w:num w:numId="7" w16cid:durableId="1298225543">
    <w:abstractNumId w:val="55"/>
  </w:num>
  <w:num w:numId="8" w16cid:durableId="638263732">
    <w:abstractNumId w:val="58"/>
  </w:num>
  <w:num w:numId="9" w16cid:durableId="998000785">
    <w:abstractNumId w:val="105"/>
  </w:num>
  <w:num w:numId="10" w16cid:durableId="1690108100">
    <w:abstractNumId w:val="80"/>
  </w:num>
  <w:num w:numId="11" w16cid:durableId="518471831">
    <w:abstractNumId w:val="5"/>
  </w:num>
  <w:num w:numId="12" w16cid:durableId="1543053969">
    <w:abstractNumId w:val="96"/>
  </w:num>
  <w:num w:numId="13" w16cid:durableId="1378974401">
    <w:abstractNumId w:val="78"/>
  </w:num>
  <w:num w:numId="14" w16cid:durableId="2033727196">
    <w:abstractNumId w:val="54"/>
  </w:num>
  <w:num w:numId="15" w16cid:durableId="1627928512">
    <w:abstractNumId w:val="95"/>
  </w:num>
  <w:num w:numId="16" w16cid:durableId="1350136798">
    <w:abstractNumId w:val="67"/>
  </w:num>
  <w:num w:numId="17" w16cid:durableId="89592913">
    <w:abstractNumId w:val="90"/>
  </w:num>
  <w:num w:numId="18" w16cid:durableId="897085312">
    <w:abstractNumId w:val="65"/>
  </w:num>
  <w:num w:numId="19" w16cid:durableId="743407068">
    <w:abstractNumId w:val="106"/>
  </w:num>
  <w:num w:numId="20" w16cid:durableId="895357355">
    <w:abstractNumId w:val="35"/>
  </w:num>
  <w:num w:numId="21" w16cid:durableId="1798134717">
    <w:abstractNumId w:val="87"/>
  </w:num>
  <w:num w:numId="22" w16cid:durableId="1597252446">
    <w:abstractNumId w:val="12"/>
  </w:num>
  <w:num w:numId="23" w16cid:durableId="1589459446">
    <w:abstractNumId w:val="79"/>
  </w:num>
  <w:num w:numId="24" w16cid:durableId="768700732">
    <w:abstractNumId w:val="36"/>
  </w:num>
  <w:num w:numId="25" w16cid:durableId="1934168473">
    <w:abstractNumId w:val="59"/>
  </w:num>
  <w:num w:numId="26" w16cid:durableId="1922711049">
    <w:abstractNumId w:val="104"/>
  </w:num>
  <w:num w:numId="27" w16cid:durableId="1883710653">
    <w:abstractNumId w:val="50"/>
  </w:num>
  <w:num w:numId="28" w16cid:durableId="1553420801">
    <w:abstractNumId w:val="38"/>
  </w:num>
  <w:num w:numId="29" w16cid:durableId="225771549">
    <w:abstractNumId w:val="34"/>
  </w:num>
  <w:num w:numId="30" w16cid:durableId="907764481">
    <w:abstractNumId w:val="39"/>
  </w:num>
  <w:num w:numId="31" w16cid:durableId="2073573496">
    <w:abstractNumId w:val="20"/>
  </w:num>
  <w:num w:numId="32" w16cid:durableId="1530291835">
    <w:abstractNumId w:val="66"/>
  </w:num>
  <w:num w:numId="33" w16cid:durableId="722993167">
    <w:abstractNumId w:val="82"/>
  </w:num>
  <w:num w:numId="34" w16cid:durableId="1099256235">
    <w:abstractNumId w:val="21"/>
  </w:num>
  <w:num w:numId="35" w16cid:durableId="283197106">
    <w:abstractNumId w:val="71"/>
  </w:num>
  <w:num w:numId="36" w16cid:durableId="375348421">
    <w:abstractNumId w:val="0"/>
  </w:num>
  <w:num w:numId="37" w16cid:durableId="165755859">
    <w:abstractNumId w:val="85"/>
  </w:num>
  <w:num w:numId="38" w16cid:durableId="992174596">
    <w:abstractNumId w:val="101"/>
  </w:num>
  <w:num w:numId="39" w16cid:durableId="530994676">
    <w:abstractNumId w:val="99"/>
  </w:num>
  <w:num w:numId="40" w16cid:durableId="1323658860">
    <w:abstractNumId w:val="93"/>
  </w:num>
  <w:num w:numId="41" w16cid:durableId="752044869">
    <w:abstractNumId w:val="23"/>
  </w:num>
  <w:num w:numId="42" w16cid:durableId="1223977989">
    <w:abstractNumId w:val="16"/>
  </w:num>
  <w:num w:numId="43" w16cid:durableId="1127314470">
    <w:abstractNumId w:val="3"/>
  </w:num>
  <w:num w:numId="44" w16cid:durableId="1815412807">
    <w:abstractNumId w:val="89"/>
  </w:num>
  <w:num w:numId="45" w16cid:durableId="569584317">
    <w:abstractNumId w:val="62"/>
  </w:num>
  <w:num w:numId="46" w16cid:durableId="497380424">
    <w:abstractNumId w:val="43"/>
  </w:num>
  <w:num w:numId="47" w16cid:durableId="617837374">
    <w:abstractNumId w:val="86"/>
  </w:num>
  <w:num w:numId="48" w16cid:durableId="1572620552">
    <w:abstractNumId w:val="73"/>
  </w:num>
  <w:num w:numId="49" w16cid:durableId="1867982264">
    <w:abstractNumId w:val="1"/>
  </w:num>
  <w:num w:numId="50" w16cid:durableId="315230473">
    <w:abstractNumId w:val="76"/>
  </w:num>
  <w:num w:numId="51" w16cid:durableId="782069972">
    <w:abstractNumId w:val="18"/>
  </w:num>
  <w:num w:numId="52" w16cid:durableId="191505863">
    <w:abstractNumId w:val="88"/>
  </w:num>
  <w:num w:numId="53" w16cid:durableId="102962991">
    <w:abstractNumId w:val="74"/>
  </w:num>
  <w:num w:numId="54" w16cid:durableId="654647289">
    <w:abstractNumId w:val="49"/>
  </w:num>
  <w:num w:numId="55" w16cid:durableId="1937666761">
    <w:abstractNumId w:val="8"/>
  </w:num>
  <w:num w:numId="56" w16cid:durableId="1824392948">
    <w:abstractNumId w:val="2"/>
  </w:num>
  <w:num w:numId="57" w16cid:durableId="2008903453">
    <w:abstractNumId w:val="46"/>
  </w:num>
  <w:num w:numId="58" w16cid:durableId="314064486">
    <w:abstractNumId w:val="61"/>
  </w:num>
  <w:num w:numId="59" w16cid:durableId="278489300">
    <w:abstractNumId w:val="52"/>
  </w:num>
  <w:num w:numId="60" w16cid:durableId="1737246235">
    <w:abstractNumId w:val="11"/>
  </w:num>
  <w:num w:numId="61" w16cid:durableId="35282156">
    <w:abstractNumId w:val="47"/>
  </w:num>
  <w:num w:numId="62" w16cid:durableId="1720471243">
    <w:abstractNumId w:val="70"/>
  </w:num>
  <w:num w:numId="63" w16cid:durableId="184252108">
    <w:abstractNumId w:val="40"/>
  </w:num>
  <w:num w:numId="64" w16cid:durableId="1501776064">
    <w:abstractNumId w:val="25"/>
  </w:num>
  <w:num w:numId="65" w16cid:durableId="1392264021">
    <w:abstractNumId w:val="33"/>
  </w:num>
  <w:num w:numId="66" w16cid:durableId="786117404">
    <w:abstractNumId w:val="64"/>
  </w:num>
  <w:num w:numId="67" w16cid:durableId="970205307">
    <w:abstractNumId w:val="69"/>
  </w:num>
  <w:num w:numId="68" w16cid:durableId="1103570994">
    <w:abstractNumId w:val="15"/>
  </w:num>
  <w:num w:numId="69" w16cid:durableId="142016661">
    <w:abstractNumId w:val="10"/>
  </w:num>
  <w:num w:numId="70" w16cid:durableId="1912494742">
    <w:abstractNumId w:val="77"/>
  </w:num>
  <w:num w:numId="71" w16cid:durableId="1206016899">
    <w:abstractNumId w:val="56"/>
  </w:num>
  <w:num w:numId="72" w16cid:durableId="265430116">
    <w:abstractNumId w:val="92"/>
  </w:num>
  <w:num w:numId="73" w16cid:durableId="465515771">
    <w:abstractNumId w:val="81"/>
  </w:num>
  <w:num w:numId="74" w16cid:durableId="1977178526">
    <w:abstractNumId w:val="19"/>
  </w:num>
  <w:num w:numId="75" w16cid:durableId="1675915118">
    <w:abstractNumId w:val="51"/>
  </w:num>
  <w:num w:numId="76" w16cid:durableId="167788766">
    <w:abstractNumId w:val="29"/>
  </w:num>
  <w:num w:numId="77" w16cid:durableId="2122993957">
    <w:abstractNumId w:val="103"/>
  </w:num>
  <w:num w:numId="78" w16cid:durableId="1768189781">
    <w:abstractNumId w:val="57"/>
  </w:num>
  <w:num w:numId="79" w16cid:durableId="933509869">
    <w:abstractNumId w:val="6"/>
  </w:num>
  <w:num w:numId="80" w16cid:durableId="543980232">
    <w:abstractNumId w:val="48"/>
  </w:num>
  <w:num w:numId="81" w16cid:durableId="245841402">
    <w:abstractNumId w:val="97"/>
  </w:num>
  <w:num w:numId="82" w16cid:durableId="252785700">
    <w:abstractNumId w:val="17"/>
  </w:num>
  <w:num w:numId="83" w16cid:durableId="566693437">
    <w:abstractNumId w:val="24"/>
  </w:num>
  <w:num w:numId="84" w16cid:durableId="20859262">
    <w:abstractNumId w:val="83"/>
  </w:num>
  <w:num w:numId="85" w16cid:durableId="1213083006">
    <w:abstractNumId w:val="27"/>
  </w:num>
  <w:num w:numId="86" w16cid:durableId="1104957334">
    <w:abstractNumId w:val="41"/>
  </w:num>
  <w:num w:numId="87" w16cid:durableId="1772704633">
    <w:abstractNumId w:val="53"/>
  </w:num>
  <w:num w:numId="88" w16cid:durableId="1242175057">
    <w:abstractNumId w:val="100"/>
  </w:num>
  <w:num w:numId="89" w16cid:durableId="1005667967">
    <w:abstractNumId w:val="91"/>
  </w:num>
  <w:num w:numId="90" w16cid:durableId="486745160">
    <w:abstractNumId w:val="102"/>
  </w:num>
  <w:num w:numId="91" w16cid:durableId="2146772959">
    <w:abstractNumId w:val="22"/>
  </w:num>
  <w:num w:numId="92" w16cid:durableId="623267915">
    <w:abstractNumId w:val="72"/>
  </w:num>
  <w:num w:numId="93" w16cid:durableId="1841699582">
    <w:abstractNumId w:val="68"/>
  </w:num>
  <w:num w:numId="94" w16cid:durableId="229734587">
    <w:abstractNumId w:val="60"/>
  </w:num>
  <w:num w:numId="95" w16cid:durableId="1172720788">
    <w:abstractNumId w:val="7"/>
  </w:num>
  <w:num w:numId="96" w16cid:durableId="1025059169">
    <w:abstractNumId w:val="94"/>
  </w:num>
  <w:num w:numId="97" w16cid:durableId="1477144916">
    <w:abstractNumId w:val="4"/>
  </w:num>
  <w:num w:numId="98" w16cid:durableId="1407655211">
    <w:abstractNumId w:val="63"/>
  </w:num>
  <w:num w:numId="99" w16cid:durableId="1339238338">
    <w:abstractNumId w:val="31"/>
  </w:num>
  <w:num w:numId="100" w16cid:durableId="1798138429">
    <w:abstractNumId w:val="9"/>
  </w:num>
  <w:num w:numId="101" w16cid:durableId="1836459541">
    <w:abstractNumId w:val="28"/>
  </w:num>
  <w:num w:numId="102" w16cid:durableId="211045545">
    <w:abstractNumId w:val="30"/>
  </w:num>
  <w:num w:numId="103" w16cid:durableId="899752779">
    <w:abstractNumId w:val="44"/>
  </w:num>
  <w:num w:numId="104" w16cid:durableId="987368667">
    <w:abstractNumId w:val="84"/>
  </w:num>
  <w:num w:numId="105" w16cid:durableId="30031921">
    <w:abstractNumId w:val="75"/>
  </w:num>
  <w:num w:numId="106" w16cid:durableId="276566947">
    <w:abstractNumId w:val="14"/>
  </w:num>
  <w:num w:numId="107" w16cid:durableId="1713994444">
    <w:abstractNumId w:val="42"/>
  </w:num>
  <w:numIdMacAtCleanup w:val="10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A14"/>
    <w:rsid w:val="00006A14"/>
    <w:rsid w:val="00011CB0"/>
    <w:rsid w:val="00013ADC"/>
    <w:rsid w:val="00016936"/>
    <w:rsid w:val="000218DF"/>
    <w:rsid w:val="00033EDE"/>
    <w:rsid w:val="00035697"/>
    <w:rsid w:val="000545B1"/>
    <w:rsid w:val="00066387"/>
    <w:rsid w:val="00066AEA"/>
    <w:rsid w:val="00067C2A"/>
    <w:rsid w:val="0009543B"/>
    <w:rsid w:val="000A132D"/>
    <w:rsid w:val="000A5864"/>
    <w:rsid w:val="000B5A75"/>
    <w:rsid w:val="000C3F20"/>
    <w:rsid w:val="000D3CAF"/>
    <w:rsid w:val="000D5BF0"/>
    <w:rsid w:val="000E21E3"/>
    <w:rsid w:val="000E5FA5"/>
    <w:rsid w:val="000F5C7A"/>
    <w:rsid w:val="001107EE"/>
    <w:rsid w:val="0011442C"/>
    <w:rsid w:val="00133CE7"/>
    <w:rsid w:val="00140725"/>
    <w:rsid w:val="00146ACA"/>
    <w:rsid w:val="00153A5C"/>
    <w:rsid w:val="001615C6"/>
    <w:rsid w:val="001640E2"/>
    <w:rsid w:val="001776D8"/>
    <w:rsid w:val="00184918"/>
    <w:rsid w:val="00196BC7"/>
    <w:rsid w:val="001B5D2B"/>
    <w:rsid w:val="001D3125"/>
    <w:rsid w:val="001E0DE6"/>
    <w:rsid w:val="001E4374"/>
    <w:rsid w:val="001E71F3"/>
    <w:rsid w:val="001E7BC5"/>
    <w:rsid w:val="001F2BE5"/>
    <w:rsid w:val="001F5BDF"/>
    <w:rsid w:val="002069F6"/>
    <w:rsid w:val="00211F84"/>
    <w:rsid w:val="0022778A"/>
    <w:rsid w:val="00227A0F"/>
    <w:rsid w:val="00233AF4"/>
    <w:rsid w:val="00234A78"/>
    <w:rsid w:val="00235A56"/>
    <w:rsid w:val="002365FF"/>
    <w:rsid w:val="00247CC1"/>
    <w:rsid w:val="0028501A"/>
    <w:rsid w:val="002A431D"/>
    <w:rsid w:val="002B642D"/>
    <w:rsid w:val="002F5F88"/>
    <w:rsid w:val="00301127"/>
    <w:rsid w:val="0030118D"/>
    <w:rsid w:val="00310624"/>
    <w:rsid w:val="00327A86"/>
    <w:rsid w:val="00332015"/>
    <w:rsid w:val="0033279A"/>
    <w:rsid w:val="0034205E"/>
    <w:rsid w:val="003525D2"/>
    <w:rsid w:val="00352668"/>
    <w:rsid w:val="0038118F"/>
    <w:rsid w:val="00383F95"/>
    <w:rsid w:val="003959B9"/>
    <w:rsid w:val="00396405"/>
    <w:rsid w:val="003C13F2"/>
    <w:rsid w:val="003C4121"/>
    <w:rsid w:val="003D75AA"/>
    <w:rsid w:val="003F644D"/>
    <w:rsid w:val="00405D61"/>
    <w:rsid w:val="00407A82"/>
    <w:rsid w:val="004265F1"/>
    <w:rsid w:val="00426C0B"/>
    <w:rsid w:val="0043361F"/>
    <w:rsid w:val="00436542"/>
    <w:rsid w:val="00436BC6"/>
    <w:rsid w:val="00437224"/>
    <w:rsid w:val="00443947"/>
    <w:rsid w:val="004505B8"/>
    <w:rsid w:val="004563D9"/>
    <w:rsid w:val="00474E44"/>
    <w:rsid w:val="00477B4E"/>
    <w:rsid w:val="0048341D"/>
    <w:rsid w:val="00490108"/>
    <w:rsid w:val="004940BA"/>
    <w:rsid w:val="00496E02"/>
    <w:rsid w:val="00496E10"/>
    <w:rsid w:val="004B0286"/>
    <w:rsid w:val="004B0541"/>
    <w:rsid w:val="004C0F25"/>
    <w:rsid w:val="004C4B87"/>
    <w:rsid w:val="004C5FF9"/>
    <w:rsid w:val="004C6C94"/>
    <w:rsid w:val="004D0127"/>
    <w:rsid w:val="004D3844"/>
    <w:rsid w:val="004E7AF8"/>
    <w:rsid w:val="004F0308"/>
    <w:rsid w:val="004F1D49"/>
    <w:rsid w:val="004F2AD8"/>
    <w:rsid w:val="004F7BCD"/>
    <w:rsid w:val="005065B7"/>
    <w:rsid w:val="005116C9"/>
    <w:rsid w:val="00523C9F"/>
    <w:rsid w:val="005244C0"/>
    <w:rsid w:val="005247EE"/>
    <w:rsid w:val="00525B7D"/>
    <w:rsid w:val="005314DE"/>
    <w:rsid w:val="005318CD"/>
    <w:rsid w:val="00531969"/>
    <w:rsid w:val="00533294"/>
    <w:rsid w:val="00540859"/>
    <w:rsid w:val="00547E73"/>
    <w:rsid w:val="005529D6"/>
    <w:rsid w:val="00552D12"/>
    <w:rsid w:val="00562AB8"/>
    <w:rsid w:val="00566A5A"/>
    <w:rsid w:val="005717CF"/>
    <w:rsid w:val="00584DC3"/>
    <w:rsid w:val="005946BE"/>
    <w:rsid w:val="005A4BD9"/>
    <w:rsid w:val="005A7650"/>
    <w:rsid w:val="005B504C"/>
    <w:rsid w:val="005C030C"/>
    <w:rsid w:val="005C39E5"/>
    <w:rsid w:val="005C767B"/>
    <w:rsid w:val="0060273B"/>
    <w:rsid w:val="00606544"/>
    <w:rsid w:val="00616C32"/>
    <w:rsid w:val="00621181"/>
    <w:rsid w:val="006507F4"/>
    <w:rsid w:val="0066297C"/>
    <w:rsid w:val="00665583"/>
    <w:rsid w:val="00672A1D"/>
    <w:rsid w:val="006906CD"/>
    <w:rsid w:val="0069142D"/>
    <w:rsid w:val="006969B6"/>
    <w:rsid w:val="006A0C1F"/>
    <w:rsid w:val="006B34E7"/>
    <w:rsid w:val="006B4A8D"/>
    <w:rsid w:val="006D21C3"/>
    <w:rsid w:val="006D2586"/>
    <w:rsid w:val="006D39B5"/>
    <w:rsid w:val="006D3AA8"/>
    <w:rsid w:val="006D681C"/>
    <w:rsid w:val="006E06B1"/>
    <w:rsid w:val="006E7864"/>
    <w:rsid w:val="006F0536"/>
    <w:rsid w:val="006F1373"/>
    <w:rsid w:val="006F37AF"/>
    <w:rsid w:val="00702BEB"/>
    <w:rsid w:val="0070582B"/>
    <w:rsid w:val="00727094"/>
    <w:rsid w:val="0074180D"/>
    <w:rsid w:val="00744233"/>
    <w:rsid w:val="00745F44"/>
    <w:rsid w:val="00746F09"/>
    <w:rsid w:val="007536F4"/>
    <w:rsid w:val="00756FFD"/>
    <w:rsid w:val="0077075E"/>
    <w:rsid w:val="007A4787"/>
    <w:rsid w:val="007A7A18"/>
    <w:rsid w:val="007C06A6"/>
    <w:rsid w:val="007C284C"/>
    <w:rsid w:val="007C4157"/>
    <w:rsid w:val="007C4E98"/>
    <w:rsid w:val="007E196E"/>
    <w:rsid w:val="007E2751"/>
    <w:rsid w:val="007E4DB5"/>
    <w:rsid w:val="007E568B"/>
    <w:rsid w:val="007F394D"/>
    <w:rsid w:val="007F4F57"/>
    <w:rsid w:val="007F7861"/>
    <w:rsid w:val="007F7867"/>
    <w:rsid w:val="007F7F38"/>
    <w:rsid w:val="0080416F"/>
    <w:rsid w:val="0081600D"/>
    <w:rsid w:val="00837ED3"/>
    <w:rsid w:val="00852B60"/>
    <w:rsid w:val="00852CFB"/>
    <w:rsid w:val="00864E93"/>
    <w:rsid w:val="00875E80"/>
    <w:rsid w:val="008766E0"/>
    <w:rsid w:val="0088566B"/>
    <w:rsid w:val="00897849"/>
    <w:rsid w:val="008A3CA2"/>
    <w:rsid w:val="008B1075"/>
    <w:rsid w:val="008C0FDC"/>
    <w:rsid w:val="008D176D"/>
    <w:rsid w:val="008D40F3"/>
    <w:rsid w:val="008D4650"/>
    <w:rsid w:val="008E066C"/>
    <w:rsid w:val="008E3E38"/>
    <w:rsid w:val="008F0CEA"/>
    <w:rsid w:val="009171F9"/>
    <w:rsid w:val="009258B3"/>
    <w:rsid w:val="00926F4D"/>
    <w:rsid w:val="00931A36"/>
    <w:rsid w:val="0093226F"/>
    <w:rsid w:val="00933688"/>
    <w:rsid w:val="00937B53"/>
    <w:rsid w:val="00944CEA"/>
    <w:rsid w:val="00945994"/>
    <w:rsid w:val="009506CD"/>
    <w:rsid w:val="00953EC1"/>
    <w:rsid w:val="00956EC0"/>
    <w:rsid w:val="00957507"/>
    <w:rsid w:val="00966515"/>
    <w:rsid w:val="00973C67"/>
    <w:rsid w:val="009760A9"/>
    <w:rsid w:val="00981A35"/>
    <w:rsid w:val="00985FB5"/>
    <w:rsid w:val="009A301B"/>
    <w:rsid w:val="009A3966"/>
    <w:rsid w:val="009A4E78"/>
    <w:rsid w:val="009C266D"/>
    <w:rsid w:val="009F0929"/>
    <w:rsid w:val="00A03206"/>
    <w:rsid w:val="00A04375"/>
    <w:rsid w:val="00A11D7D"/>
    <w:rsid w:val="00A258DA"/>
    <w:rsid w:val="00A3414D"/>
    <w:rsid w:val="00A45FF1"/>
    <w:rsid w:val="00A55C42"/>
    <w:rsid w:val="00A63301"/>
    <w:rsid w:val="00A72AD9"/>
    <w:rsid w:val="00AA276B"/>
    <w:rsid w:val="00AD3E59"/>
    <w:rsid w:val="00AD49EE"/>
    <w:rsid w:val="00AE4199"/>
    <w:rsid w:val="00AF2B9B"/>
    <w:rsid w:val="00B00308"/>
    <w:rsid w:val="00B02702"/>
    <w:rsid w:val="00B16D67"/>
    <w:rsid w:val="00B33BAB"/>
    <w:rsid w:val="00B43ED9"/>
    <w:rsid w:val="00B457E3"/>
    <w:rsid w:val="00B651E3"/>
    <w:rsid w:val="00B65B4B"/>
    <w:rsid w:val="00B7287C"/>
    <w:rsid w:val="00B85582"/>
    <w:rsid w:val="00B908EC"/>
    <w:rsid w:val="00BA68A8"/>
    <w:rsid w:val="00BA76F5"/>
    <w:rsid w:val="00BC5D6C"/>
    <w:rsid w:val="00BC7730"/>
    <w:rsid w:val="00BD1C0B"/>
    <w:rsid w:val="00BD6C8A"/>
    <w:rsid w:val="00BE55F1"/>
    <w:rsid w:val="00BE7F39"/>
    <w:rsid w:val="00BF2EBA"/>
    <w:rsid w:val="00BF3A3E"/>
    <w:rsid w:val="00C00B20"/>
    <w:rsid w:val="00C037A1"/>
    <w:rsid w:val="00C0450E"/>
    <w:rsid w:val="00C04F5A"/>
    <w:rsid w:val="00C07A2F"/>
    <w:rsid w:val="00C31FC2"/>
    <w:rsid w:val="00C34134"/>
    <w:rsid w:val="00C351EF"/>
    <w:rsid w:val="00C416EB"/>
    <w:rsid w:val="00C653C1"/>
    <w:rsid w:val="00C7259F"/>
    <w:rsid w:val="00C822BC"/>
    <w:rsid w:val="00CA363C"/>
    <w:rsid w:val="00CC68DF"/>
    <w:rsid w:val="00CD1F40"/>
    <w:rsid w:val="00CE37EB"/>
    <w:rsid w:val="00CE3FDD"/>
    <w:rsid w:val="00CF4A4F"/>
    <w:rsid w:val="00D06790"/>
    <w:rsid w:val="00D075A1"/>
    <w:rsid w:val="00D17D5B"/>
    <w:rsid w:val="00D37F35"/>
    <w:rsid w:val="00D43744"/>
    <w:rsid w:val="00D4610B"/>
    <w:rsid w:val="00D51F78"/>
    <w:rsid w:val="00D561FE"/>
    <w:rsid w:val="00D92C9C"/>
    <w:rsid w:val="00D93FA7"/>
    <w:rsid w:val="00DA39D0"/>
    <w:rsid w:val="00DB2471"/>
    <w:rsid w:val="00DB3D71"/>
    <w:rsid w:val="00DB5FCC"/>
    <w:rsid w:val="00DB7241"/>
    <w:rsid w:val="00DE33AD"/>
    <w:rsid w:val="00DE3F4F"/>
    <w:rsid w:val="00DF0F67"/>
    <w:rsid w:val="00E03639"/>
    <w:rsid w:val="00E04DE5"/>
    <w:rsid w:val="00E128DC"/>
    <w:rsid w:val="00E20E71"/>
    <w:rsid w:val="00E27487"/>
    <w:rsid w:val="00E306A6"/>
    <w:rsid w:val="00E320DA"/>
    <w:rsid w:val="00E33678"/>
    <w:rsid w:val="00E4235F"/>
    <w:rsid w:val="00E479CA"/>
    <w:rsid w:val="00E60C44"/>
    <w:rsid w:val="00E77745"/>
    <w:rsid w:val="00E77DC8"/>
    <w:rsid w:val="00E8422C"/>
    <w:rsid w:val="00E844DC"/>
    <w:rsid w:val="00E946A7"/>
    <w:rsid w:val="00E97E45"/>
    <w:rsid w:val="00EA3E23"/>
    <w:rsid w:val="00EB57D0"/>
    <w:rsid w:val="00EC7DBE"/>
    <w:rsid w:val="00ED72A4"/>
    <w:rsid w:val="00EE07BF"/>
    <w:rsid w:val="00EE29EE"/>
    <w:rsid w:val="00EF5E81"/>
    <w:rsid w:val="00F06462"/>
    <w:rsid w:val="00F070C8"/>
    <w:rsid w:val="00F148C1"/>
    <w:rsid w:val="00F20A8E"/>
    <w:rsid w:val="00F21DAD"/>
    <w:rsid w:val="00F349E1"/>
    <w:rsid w:val="00F4499B"/>
    <w:rsid w:val="00F46D5B"/>
    <w:rsid w:val="00F53151"/>
    <w:rsid w:val="00F73028"/>
    <w:rsid w:val="00F94EB4"/>
    <w:rsid w:val="00FC0873"/>
    <w:rsid w:val="00FD08FD"/>
    <w:rsid w:val="00FD1DFD"/>
    <w:rsid w:val="00FD6365"/>
    <w:rsid w:val="00FD7497"/>
    <w:rsid w:val="00FE57C7"/>
    <w:rsid w:val="00FF3799"/>
    <w:rsid w:val="00FF7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E10D37"/>
  <w15:chartTrackingRefBased/>
  <w15:docId w15:val="{5FF2B640-C9FE-4108-9C69-F3730EC46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06A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6A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6A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6A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6A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6A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6A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6A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6A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06A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06A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06A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06A1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06A1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06A1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06A1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06A1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06A1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06A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06A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6A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06A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06A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06A1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06A1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06A1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06A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06A1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06A14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6906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semiHidden/>
    <w:unhideWhenUsed/>
    <w:rsid w:val="00FD08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e">
    <w:name w:val="Hyperlink"/>
    <w:basedOn w:val="a0"/>
    <w:uiPriority w:val="99"/>
    <w:semiHidden/>
    <w:unhideWhenUsed/>
    <w:rsid w:val="00407A82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file:///C:\Users\olga_\AppData\Local\Packages\oice_16_974fa576_32c1d314_3566\AC\Temp\1A81F0AF.xlsx" TargetMode="External"/><Relationship Id="rId21" Type="http://schemas.openxmlformats.org/officeDocument/2006/relationships/hyperlink" Target="file:///C:\Users\olga_\AppData\Local\Packages\oice_16_974fa576_32c1d314_3566\AC\Temp\1A81F0AF.xlsx" TargetMode="External"/><Relationship Id="rId42" Type="http://schemas.openxmlformats.org/officeDocument/2006/relationships/hyperlink" Target="file:///C:\Users\olga_\AppData\Local\Packages\oice_16_974fa576_32c1d314_3566\AC\Temp\1A81F0AF.xlsx" TargetMode="External"/><Relationship Id="rId47" Type="http://schemas.openxmlformats.org/officeDocument/2006/relationships/hyperlink" Target="file:///C:\Users\olga_\AppData\Local\Packages\oice_16_974fa576_32c1d314_3566\AC\Temp\1A81F0AF.xlsx" TargetMode="External"/><Relationship Id="rId63" Type="http://schemas.openxmlformats.org/officeDocument/2006/relationships/image" Target="media/image18.png"/><Relationship Id="rId68" Type="http://schemas.openxmlformats.org/officeDocument/2006/relationships/image" Target="media/image23.png"/><Relationship Id="rId84" Type="http://schemas.openxmlformats.org/officeDocument/2006/relationships/hyperlink" Target="file:///C:\Users\olga_\AppData\Local\Microsoft\Windows\INetCache\Content.MSO\31068E73.xlsx" TargetMode="External"/><Relationship Id="rId89" Type="http://schemas.openxmlformats.org/officeDocument/2006/relationships/hyperlink" Target="file:///C:\Users\olga_\AppData\Local\Microsoft\Windows\INetCache\Content.MSO\31068E73.xlsx" TargetMode="External"/><Relationship Id="rId16" Type="http://schemas.openxmlformats.org/officeDocument/2006/relationships/customXml" Target="ink/ink4.xml"/><Relationship Id="rId11" Type="http://schemas.openxmlformats.org/officeDocument/2006/relationships/hyperlink" Target="file:///C:\Users\olga_\AppData\Local\Packages\oice_16_974fa576_32c1d314_3566\AC\Temp\1A81F0AF.xlsx" TargetMode="External"/><Relationship Id="rId32" Type="http://schemas.openxmlformats.org/officeDocument/2006/relationships/hyperlink" Target="file:///C:\Users\olga_\AppData\Local\Packages\oice_16_974fa576_32c1d314_3566\AC\Temp\1A81F0AF.xlsx" TargetMode="External"/><Relationship Id="rId37" Type="http://schemas.openxmlformats.org/officeDocument/2006/relationships/hyperlink" Target="file:///C:\Users\olga_\AppData\Local\Packages\oice_16_974fa576_32c1d314_3566\AC\Temp\1A81F0AF.xlsx" TargetMode="External"/><Relationship Id="rId53" Type="http://schemas.openxmlformats.org/officeDocument/2006/relationships/image" Target="media/image8.png"/><Relationship Id="rId58" Type="http://schemas.openxmlformats.org/officeDocument/2006/relationships/image" Target="media/image13.png"/><Relationship Id="rId74" Type="http://schemas.openxmlformats.org/officeDocument/2006/relationships/image" Target="media/image29.png"/><Relationship Id="rId79" Type="http://schemas.openxmlformats.org/officeDocument/2006/relationships/hyperlink" Target="file:///C:\Users\olga_\AppData\Local\Microsoft\Windows\INetCache\Content.MSO\31068E73.xlsx" TargetMode="External"/><Relationship Id="rId5" Type="http://schemas.openxmlformats.org/officeDocument/2006/relationships/customXml" Target="ink/ink1.xml"/><Relationship Id="rId90" Type="http://schemas.openxmlformats.org/officeDocument/2006/relationships/image" Target="media/image34.png"/><Relationship Id="rId95" Type="http://schemas.openxmlformats.org/officeDocument/2006/relationships/fontTable" Target="fontTable.xml"/><Relationship Id="rId22" Type="http://schemas.openxmlformats.org/officeDocument/2006/relationships/customXml" Target="ink/ink5.xml"/><Relationship Id="rId27" Type="http://schemas.openxmlformats.org/officeDocument/2006/relationships/hyperlink" Target="file:///C:\Users\olga_\AppData\Local\Packages\oice_16_974fa576_32c1d314_3566\AC\Temp\1A81F0AF.xlsx" TargetMode="External"/><Relationship Id="rId43" Type="http://schemas.openxmlformats.org/officeDocument/2006/relationships/hyperlink" Target="file:///C:\Users\olga_\AppData\Local\Packages\oice_16_974fa576_32c1d314_3566\AC\Temp\1A81F0AF.xlsx" TargetMode="External"/><Relationship Id="rId48" Type="http://schemas.openxmlformats.org/officeDocument/2006/relationships/hyperlink" Target="file:///C:\Users\olga_\AppData\Local\Packages\oice_16_974fa576_32c1d314_3566\AC\Temp\1A81F0AF.xlsx" TargetMode="External"/><Relationship Id="rId64" Type="http://schemas.openxmlformats.org/officeDocument/2006/relationships/image" Target="media/image19.png"/><Relationship Id="rId69" Type="http://schemas.openxmlformats.org/officeDocument/2006/relationships/image" Target="media/image24.png"/><Relationship Id="rId8" Type="http://schemas.openxmlformats.org/officeDocument/2006/relationships/image" Target="media/image2.png"/><Relationship Id="rId51" Type="http://schemas.openxmlformats.org/officeDocument/2006/relationships/image" Target="media/image6.png"/><Relationship Id="rId72" Type="http://schemas.openxmlformats.org/officeDocument/2006/relationships/image" Target="media/image27.png"/><Relationship Id="rId80" Type="http://schemas.openxmlformats.org/officeDocument/2006/relationships/hyperlink" Target="file:///C:\Users\olga_\AppData\Local\Microsoft\Windows\INetCache\Content.MSO\31068E73.xlsx" TargetMode="External"/><Relationship Id="rId85" Type="http://schemas.openxmlformats.org/officeDocument/2006/relationships/hyperlink" Target="file:///C:\Users\olga_\AppData\Local\Microsoft\Windows\INetCache\Content.MSO\31068E73.xlsx" TargetMode="External"/><Relationship Id="rId93" Type="http://schemas.openxmlformats.org/officeDocument/2006/relationships/image" Target="media/image37.png"/><Relationship Id="rId3" Type="http://schemas.openxmlformats.org/officeDocument/2006/relationships/settings" Target="settings.xml"/><Relationship Id="rId12" Type="http://schemas.openxmlformats.org/officeDocument/2006/relationships/hyperlink" Target="file:///C:\Users\olga_\AppData\Local\Packages\oice_16_974fa576_32c1d314_3566\AC\Temp\1A81F0AF.xlsx" TargetMode="External"/><Relationship Id="rId17" Type="http://schemas.openxmlformats.org/officeDocument/2006/relationships/image" Target="media/image4.png"/><Relationship Id="rId25" Type="http://schemas.openxmlformats.org/officeDocument/2006/relationships/hyperlink" Target="file:///C:\Users\olga_\AppData\Local\Packages\oice_16_974fa576_32c1d314_3566\AC\Temp\1A81F0AF.xlsx" TargetMode="External"/><Relationship Id="rId33" Type="http://schemas.openxmlformats.org/officeDocument/2006/relationships/hyperlink" Target="file:///C:\Users\olga_\AppData\Local\Packages\oice_16_974fa576_32c1d314_3566\AC\Temp\1A81F0AF.xlsx" TargetMode="External"/><Relationship Id="rId38" Type="http://schemas.openxmlformats.org/officeDocument/2006/relationships/hyperlink" Target="file:///C:\Users\olga_\AppData\Local\Packages\oice_16_974fa576_32c1d314_3566\AC\Temp\1A81F0AF.xlsx" TargetMode="External"/><Relationship Id="rId46" Type="http://schemas.openxmlformats.org/officeDocument/2006/relationships/hyperlink" Target="file:///C:\Users\olga_\AppData\Local\Packages\oice_16_974fa576_32c1d314_3566\AC\Temp\1A81F0AF.xlsx" TargetMode="External"/><Relationship Id="rId59" Type="http://schemas.openxmlformats.org/officeDocument/2006/relationships/image" Target="media/image14.png"/><Relationship Id="rId67" Type="http://schemas.openxmlformats.org/officeDocument/2006/relationships/image" Target="media/image22.png"/><Relationship Id="rId20" Type="http://schemas.openxmlformats.org/officeDocument/2006/relationships/hyperlink" Target="file:///C:\Users\olga_\AppData\Local\Packages\oice_16_974fa576_32c1d314_3566\AC\Temp\1A81F0AF.xlsx" TargetMode="External"/><Relationship Id="rId41" Type="http://schemas.openxmlformats.org/officeDocument/2006/relationships/hyperlink" Target="file:///C:\Users\olga_\AppData\Local\Packages\oice_16_974fa576_32c1d314_3566\AC\Temp\1A81F0AF.xlsx" TargetMode="External"/><Relationship Id="rId54" Type="http://schemas.openxmlformats.org/officeDocument/2006/relationships/image" Target="media/image9.png"/><Relationship Id="rId62" Type="http://schemas.openxmlformats.org/officeDocument/2006/relationships/image" Target="media/image17.png"/><Relationship Id="rId70" Type="http://schemas.openxmlformats.org/officeDocument/2006/relationships/image" Target="media/image25.png"/><Relationship Id="rId75" Type="http://schemas.openxmlformats.org/officeDocument/2006/relationships/image" Target="media/image30.png"/><Relationship Id="rId83" Type="http://schemas.openxmlformats.org/officeDocument/2006/relationships/hyperlink" Target="file:///C:\Users\olga_\AppData\Local\Microsoft\Windows\INetCache\Content.MSO\31068E73.xlsx" TargetMode="External"/><Relationship Id="rId88" Type="http://schemas.openxmlformats.org/officeDocument/2006/relationships/hyperlink" Target="file:///C:\Users\olga_\AppData\Local\Microsoft\Windows\INetCache\Content.MSO\31068E73.xlsx" TargetMode="External"/><Relationship Id="rId91" Type="http://schemas.openxmlformats.org/officeDocument/2006/relationships/image" Target="media/image35.png"/><Relationship Id="rId9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hyperlink" Target="file:///C:\Users\olga_\AppData\Local\Packages\oice_16_974fa576_32c1d314_3566\AC\Temp\1A81F0AF.xlsx" TargetMode="External"/><Relationship Id="rId23" Type="http://schemas.openxmlformats.org/officeDocument/2006/relationships/image" Target="media/image5.png"/><Relationship Id="rId28" Type="http://schemas.openxmlformats.org/officeDocument/2006/relationships/hyperlink" Target="file:///C:\Users\olga_\AppData\Local\Packages\oice_16_974fa576_32c1d314_3566\AC\Temp\1A81F0AF.xlsx" TargetMode="External"/><Relationship Id="rId36" Type="http://schemas.openxmlformats.org/officeDocument/2006/relationships/hyperlink" Target="file:///C:\Users\olga_\AppData\Local\Packages\oice_16_974fa576_32c1d314_3566\AC\Temp\1A81F0AF.xlsx" TargetMode="External"/><Relationship Id="rId49" Type="http://schemas.openxmlformats.org/officeDocument/2006/relationships/hyperlink" Target="file:///C:\Users\olga_\AppData\Local\Packages\oice_16_974fa576_32c1d314_3566\AC\Temp\1A81F0AF.xlsx" TargetMode="External"/><Relationship Id="rId57" Type="http://schemas.openxmlformats.org/officeDocument/2006/relationships/image" Target="media/image12.png"/><Relationship Id="rId10" Type="http://schemas.openxmlformats.org/officeDocument/2006/relationships/image" Target="media/image3.png"/><Relationship Id="rId31" Type="http://schemas.openxmlformats.org/officeDocument/2006/relationships/hyperlink" Target="file:///C:\Users\olga_\AppData\Local\Packages\oice_16_974fa576_32c1d314_3566\AC\Temp\1A81F0AF.xlsx" TargetMode="External"/><Relationship Id="rId44" Type="http://schemas.openxmlformats.org/officeDocument/2006/relationships/hyperlink" Target="file:///C:\Users\olga_\AppData\Local\Packages\oice_16_974fa576_32c1d314_3566\AC\Temp\1A81F0AF.xlsx" TargetMode="External"/><Relationship Id="rId52" Type="http://schemas.openxmlformats.org/officeDocument/2006/relationships/image" Target="media/image7.png"/><Relationship Id="rId60" Type="http://schemas.openxmlformats.org/officeDocument/2006/relationships/image" Target="media/image15.png"/><Relationship Id="rId65" Type="http://schemas.openxmlformats.org/officeDocument/2006/relationships/image" Target="media/image20.png"/><Relationship Id="rId73" Type="http://schemas.openxmlformats.org/officeDocument/2006/relationships/image" Target="media/image28.png"/><Relationship Id="rId78" Type="http://schemas.openxmlformats.org/officeDocument/2006/relationships/image" Target="media/image33.png"/><Relationship Id="rId81" Type="http://schemas.openxmlformats.org/officeDocument/2006/relationships/hyperlink" Target="file:///C:\Users\olga_\AppData\Local\Microsoft\Windows\INetCache\Content.MSO\31068E73.xlsx" TargetMode="External"/><Relationship Id="rId86" Type="http://schemas.openxmlformats.org/officeDocument/2006/relationships/hyperlink" Target="file:///C:\Users\olga_\AppData\Local\Microsoft\Windows\INetCache\Content.MSO\31068E73.xlsx" TargetMode="External"/><Relationship Id="rId9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3" Type="http://schemas.openxmlformats.org/officeDocument/2006/relationships/hyperlink" Target="file:///C:\Users\olga_\AppData\Local\Packages\oice_16_974fa576_32c1d314_3566\AC\Temp\1A81F0AF.xlsx" TargetMode="External"/><Relationship Id="rId18" Type="http://schemas.openxmlformats.org/officeDocument/2006/relationships/hyperlink" Target="file:///C:\Users\olga_\AppData\Local\Packages\oice_16_974fa576_32c1d314_3566\AC\Temp\1A81F0AF.xlsx" TargetMode="External"/><Relationship Id="rId39" Type="http://schemas.openxmlformats.org/officeDocument/2006/relationships/hyperlink" Target="file:///C:\Users\olga_\AppData\Local\Packages\oice_16_974fa576_32c1d314_3566\AC\Temp\1A81F0AF.xlsx" TargetMode="External"/><Relationship Id="rId34" Type="http://schemas.openxmlformats.org/officeDocument/2006/relationships/hyperlink" Target="file:///C:\Users\olga_\AppData\Local\Packages\oice_16_974fa576_32c1d314_3566\AC\Temp\1A81F0AF.xlsx" TargetMode="External"/><Relationship Id="rId50" Type="http://schemas.openxmlformats.org/officeDocument/2006/relationships/hyperlink" Target="file:///C:\Users\olga_\AppData\Local\Packages\oice_16_974fa576_32c1d314_3566\AC\Temp\1A81F0AF.xlsx" TargetMode="External"/><Relationship Id="rId55" Type="http://schemas.openxmlformats.org/officeDocument/2006/relationships/image" Target="media/image10.png"/><Relationship Id="rId76" Type="http://schemas.openxmlformats.org/officeDocument/2006/relationships/image" Target="media/image31.png"/><Relationship Id="rId7" Type="http://schemas.openxmlformats.org/officeDocument/2006/relationships/customXml" Target="ink/ink2.xml"/><Relationship Id="rId71" Type="http://schemas.openxmlformats.org/officeDocument/2006/relationships/image" Target="media/image26.png"/><Relationship Id="rId92" Type="http://schemas.openxmlformats.org/officeDocument/2006/relationships/image" Target="media/image36.png"/><Relationship Id="rId2" Type="http://schemas.openxmlformats.org/officeDocument/2006/relationships/styles" Target="styles.xml"/><Relationship Id="rId29" Type="http://schemas.openxmlformats.org/officeDocument/2006/relationships/hyperlink" Target="file:///C:\Users\olga_\AppData\Local\Packages\oice_16_974fa576_32c1d314_3566\AC\Temp\1A81F0AF.xlsx" TargetMode="External"/><Relationship Id="rId24" Type="http://schemas.openxmlformats.org/officeDocument/2006/relationships/hyperlink" Target="file:///C:\Users\olga_\AppData\Local\Packages\oice_16_974fa576_32c1d314_3566\AC\Temp\1A81F0AF.xlsx" TargetMode="External"/><Relationship Id="rId40" Type="http://schemas.openxmlformats.org/officeDocument/2006/relationships/hyperlink" Target="file:///C:\Users\olga_\AppData\Local\Packages\oice_16_974fa576_32c1d314_3566\AC\Temp\1A81F0AF.xlsx" TargetMode="External"/><Relationship Id="rId45" Type="http://schemas.openxmlformats.org/officeDocument/2006/relationships/hyperlink" Target="file:///C:\Users\olga_\AppData\Local\Packages\oice_16_974fa576_32c1d314_3566\AC\Temp\1A81F0AF.xlsx" TargetMode="External"/><Relationship Id="rId66" Type="http://schemas.openxmlformats.org/officeDocument/2006/relationships/image" Target="media/image21.png"/><Relationship Id="rId87" Type="http://schemas.openxmlformats.org/officeDocument/2006/relationships/hyperlink" Target="file:///C:\Users\olga_\AppData\Local\Microsoft\Windows\INetCache\Content.MSO\31068E73.xlsx" TargetMode="External"/><Relationship Id="rId61" Type="http://schemas.openxmlformats.org/officeDocument/2006/relationships/image" Target="media/image16.png"/><Relationship Id="rId82" Type="http://schemas.openxmlformats.org/officeDocument/2006/relationships/hyperlink" Target="file:///C:\Users\olga_\AppData\Local\Microsoft\Windows\INetCache\Content.MSO\31068E73.xlsx" TargetMode="External"/><Relationship Id="rId19" Type="http://schemas.openxmlformats.org/officeDocument/2006/relationships/hyperlink" Target="file:///C:\Users\olga_\AppData\Local\Packages\oice_16_974fa576_32c1d314_3566\AC\Temp\1A81F0AF.xlsx" TargetMode="External"/><Relationship Id="rId14" Type="http://schemas.openxmlformats.org/officeDocument/2006/relationships/hyperlink" Target="file:///C:\Users\olga_\AppData\Local\Packages\oice_16_974fa576_32c1d314_3566\AC\Temp\1A81F0AF.xlsx" TargetMode="External"/><Relationship Id="rId30" Type="http://schemas.openxmlformats.org/officeDocument/2006/relationships/hyperlink" Target="file:///C:\Users\olga_\AppData\Local\Packages\oice_16_974fa576_32c1d314_3566\AC\Temp\1A81F0AF.xlsx" TargetMode="External"/><Relationship Id="rId35" Type="http://schemas.openxmlformats.org/officeDocument/2006/relationships/hyperlink" Target="file:///C:\Users\olga_\AppData\Local\Packages\oice_16_974fa576_32c1d314_3566\AC\Temp\1A81F0AF.xlsx" TargetMode="External"/><Relationship Id="rId56" Type="http://schemas.openxmlformats.org/officeDocument/2006/relationships/image" Target="media/image11.png"/><Relationship Id="rId77" Type="http://schemas.openxmlformats.org/officeDocument/2006/relationships/image" Target="media/image3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5T21:01:32.023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0 0 24394,'15825'0'0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5T21:01:26.469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48 1 23778,'0'4896'0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5T21:01:22.330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1 0 24575,'15610'0'-1365,"-15597"0"-5461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5T21:01:36.935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0 16 24575,'1'-1'0,"-1"0"0,1 0 0,0 0 0,-1 0 0,1 0 0,0 0 0,0 0 0,0 0 0,0 0 0,0 1 0,-1-1 0,1 0 0,1 1 0,-1-1 0,0 1 0,0-1 0,0 1 0,0-1 0,0 1 0,0 0 0,0-1 0,1 1 0,-1 0 0,0 0 0,0 0 0,0 0 0,1 0 0,-1 0 0,0 0 0,0 1 0,2-1 0,39 5 0,0 6 0,0 3 0,45 20 0,-85-33 0,1 1 0,-1 0 0,1 0 0,-1 0 0,0 0 0,0 0 0,0 0 0,0 0 0,0 1 0,-1-1 0,1 1 0,0 0 0,-1-1 0,0 1 0,0 0 0,0 0 0,0 0 0,0-1 0,-1 1 0,1 0 0,-1 0 0,0 4 0,2 12 0,-2 0 0,-2 27 0,1-19 0,-4 1436 0,8-789 0,-2-657 0,0 0 0,2-1 0,7 29 0,-5-27 0,-1-1 0,-1 1 0,1 20 0,-2 670 0,-5-338 0,5-219 0,-4 163 0,-4-260 0,-25 104 0,11-67 0,-22 60 0,9-62-1365,29-78-5461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5T21:01:57.029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0 1 24575,'16'155'0,"-16"106"-1365,0-248-5461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45</Pages>
  <Words>8039</Words>
  <Characters>45826</Characters>
  <Application>Microsoft Office Word</Application>
  <DocSecurity>0</DocSecurity>
  <Lines>381</Lines>
  <Paragraphs>107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 Лубенченко</dc:creator>
  <cp:keywords/>
  <dc:description/>
  <cp:lastModifiedBy>Ольга Лубенченко</cp:lastModifiedBy>
  <cp:revision>313</cp:revision>
  <cp:lastPrinted>2026-07-12T13:41:00Z</cp:lastPrinted>
  <dcterms:created xsi:type="dcterms:W3CDTF">2026-07-03T12:20:00Z</dcterms:created>
  <dcterms:modified xsi:type="dcterms:W3CDTF">2026-07-13T18:11:00Z</dcterms:modified>
</cp:coreProperties>
</file>