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68" w:rsidRPr="00545ACA" w:rsidRDefault="00752068" w:rsidP="00752068">
      <w:pPr>
        <w:pStyle w:val="Heading2"/>
      </w:pPr>
      <w:proofErr w:type="gramStart"/>
      <w:r>
        <w:t>1</w:t>
      </w:r>
      <w:r w:rsidRPr="00545ACA">
        <w:t>.</w:t>
      </w:r>
      <w:r>
        <w:t>3</w:t>
      </w:r>
      <w:r w:rsidRPr="00545ACA">
        <w:t xml:space="preserve">  </w:t>
      </w:r>
      <w:r>
        <w:t>Contactor</w:t>
      </w:r>
      <w:proofErr w:type="gramEnd"/>
      <w:r>
        <w:t xml:space="preserve"> Control</w:t>
      </w:r>
      <w:r w:rsidRPr="00545ACA">
        <w:t xml:space="preserve"> (</w:t>
      </w:r>
      <w:r>
        <w:t>CC</w:t>
      </w:r>
      <w:r w:rsidRPr="00545ACA">
        <w:t>)</w:t>
      </w:r>
    </w:p>
    <w:p w:rsidR="00752068" w:rsidRDefault="00752068" w:rsidP="00752068">
      <w:pPr>
        <w:rPr>
          <w:b/>
          <w:sz w:val="24"/>
          <w:szCs w:val="24"/>
        </w:rPr>
      </w:pPr>
    </w:p>
    <w:p w:rsidR="00752068" w:rsidRPr="00545ACA" w:rsidRDefault="00752068" w:rsidP="00752068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545ACA">
        <w:rPr>
          <w:b/>
          <w:sz w:val="24"/>
          <w:szCs w:val="24"/>
        </w:rPr>
        <w:t xml:space="preserve">.1 Feature </w:t>
      </w:r>
      <w:r>
        <w:rPr>
          <w:b/>
          <w:sz w:val="24"/>
          <w:szCs w:val="24"/>
        </w:rPr>
        <w:t>Objective</w:t>
      </w:r>
      <w:r w:rsidRPr="00545ACA">
        <w:rPr>
          <w:b/>
          <w:sz w:val="24"/>
          <w:szCs w:val="24"/>
        </w:rPr>
        <w:t xml:space="preserve">: </w:t>
      </w:r>
    </w:p>
    <w:p w:rsidR="00C0177A" w:rsidRDefault="00752068" w:rsidP="00C0177A">
      <w:r>
        <w:t>Contactor control is a BMS feature that directly control</w:t>
      </w:r>
      <w:r w:rsidR="00482CB2">
        <w:t>s</w:t>
      </w:r>
      <w:r>
        <w:t xml:space="preserve"> the </w:t>
      </w:r>
      <w:r w:rsidR="00A42B0E">
        <w:t xml:space="preserve">main charger contactor and charger contactor based on the commands from Battery State Control (BSC). The contactor control also controls the pre-charger contactor during the main contactor closing state to prevent current surge situation. </w:t>
      </w:r>
      <w:r w:rsidR="00D45A18">
        <w:t xml:space="preserve">Besides, the contactor control will also check the vehicle side voltage before closing the </w:t>
      </w:r>
      <w:r w:rsidR="00040D01">
        <w:t>main</w:t>
      </w:r>
      <w:bookmarkStart w:id="0" w:name="_GoBack"/>
      <w:bookmarkEnd w:id="0"/>
      <w:r w:rsidR="00D45A18">
        <w:t xml:space="preserve"> charger contactor and a fault will </w:t>
      </w:r>
      <w:r w:rsidR="00C66837">
        <w:t>be raised</w:t>
      </w:r>
      <w:r w:rsidR="00D45A18">
        <w:t xml:space="preserve"> if any circuit </w:t>
      </w:r>
      <w:r w:rsidR="0032557D">
        <w:t>fault is detected.</w:t>
      </w:r>
    </w:p>
    <w:p w:rsidR="006F377C" w:rsidRPr="000122C9" w:rsidRDefault="000122C9" w:rsidP="00C0177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545ACA">
        <w:rPr>
          <w:b/>
          <w:sz w:val="24"/>
          <w:szCs w:val="24"/>
        </w:rPr>
        <w:t>.</w:t>
      </w:r>
      <w:r w:rsidR="002A28C5">
        <w:rPr>
          <w:b/>
          <w:sz w:val="24"/>
          <w:szCs w:val="24"/>
        </w:rPr>
        <w:t>2</w:t>
      </w:r>
      <w:r w:rsidRPr="00545A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Functional Description</w:t>
      </w:r>
      <w:r w:rsidRPr="00545ACA">
        <w:rPr>
          <w:b/>
          <w:sz w:val="24"/>
          <w:szCs w:val="24"/>
        </w:rPr>
        <w:t xml:space="preserve">: </w:t>
      </w:r>
    </w:p>
    <w:p w:rsidR="00E96C4E" w:rsidRPr="00AE0032" w:rsidRDefault="00E96C4E" w:rsidP="003D1916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 main </w:t>
      </w:r>
      <w:r w:rsidR="00AE0032">
        <w:rPr>
          <w:sz w:val="24"/>
          <w:szCs w:val="24"/>
        </w:rPr>
        <w:t xml:space="preserve">or charger </w:t>
      </w:r>
      <w:r>
        <w:rPr>
          <w:sz w:val="24"/>
          <w:szCs w:val="24"/>
        </w:rPr>
        <w:t xml:space="preserve">contactor control </w:t>
      </w:r>
      <w:r w:rsidR="003D1916">
        <w:rPr>
          <w:sz w:val="24"/>
          <w:szCs w:val="24"/>
        </w:rPr>
        <w:t xml:space="preserve">command </w:t>
      </w:r>
      <w:r>
        <w:rPr>
          <w:sz w:val="24"/>
          <w:szCs w:val="24"/>
        </w:rPr>
        <w:t xml:space="preserve">turns from 0 to 1, set pre-charger contactor relay and negative contactor relay to 1 </w:t>
      </w:r>
      <w:r w:rsidR="00AE003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monitor the vehicle side load voltage. When the vehicle side voltage is </w:t>
      </w:r>
      <w:r w:rsidR="00AE0032">
        <w:rPr>
          <w:sz w:val="24"/>
          <w:szCs w:val="24"/>
        </w:rPr>
        <w:t xml:space="preserve">within a threshold of </w:t>
      </w:r>
      <w:r>
        <w:rPr>
          <w:sz w:val="24"/>
          <w:szCs w:val="24"/>
        </w:rPr>
        <w:t xml:space="preserve">the battery voltage, set </w:t>
      </w:r>
      <w:r w:rsidR="002A28C5">
        <w:rPr>
          <w:sz w:val="24"/>
          <w:szCs w:val="24"/>
        </w:rPr>
        <w:t xml:space="preserve">the main </w:t>
      </w:r>
      <w:r w:rsidR="00AE0032">
        <w:rPr>
          <w:sz w:val="24"/>
          <w:szCs w:val="24"/>
        </w:rPr>
        <w:t xml:space="preserve">or charger </w:t>
      </w:r>
      <w:r w:rsidR="002A28C5">
        <w:rPr>
          <w:sz w:val="24"/>
          <w:szCs w:val="24"/>
        </w:rPr>
        <w:t xml:space="preserve">contactor relay to 1 </w:t>
      </w:r>
      <w:r w:rsidR="00AE0032">
        <w:rPr>
          <w:sz w:val="24"/>
          <w:szCs w:val="24"/>
        </w:rPr>
        <w:t xml:space="preserve">depending upon which contactor command was received </w:t>
      </w:r>
      <w:r w:rsidR="002A28C5">
        <w:rPr>
          <w:sz w:val="24"/>
          <w:szCs w:val="24"/>
        </w:rPr>
        <w:t xml:space="preserve">and then set </w:t>
      </w:r>
      <w:r>
        <w:rPr>
          <w:sz w:val="24"/>
          <w:szCs w:val="24"/>
        </w:rPr>
        <w:t xml:space="preserve">the pre-charger contactor relay to 0 </w:t>
      </w:r>
      <w:r w:rsidR="002A28C5">
        <w:rPr>
          <w:sz w:val="24"/>
          <w:szCs w:val="24"/>
        </w:rPr>
        <w:t>after a calibratable amount of time.</w:t>
      </w:r>
    </w:p>
    <w:p w:rsidR="00AE0032" w:rsidRPr="00E96C4E" w:rsidRDefault="00AE0032" w:rsidP="00AE0032">
      <w:pPr>
        <w:pStyle w:val="ListParagraph"/>
        <w:ind w:left="360"/>
        <w:jc w:val="both"/>
        <w:rPr>
          <w:b/>
          <w:sz w:val="24"/>
          <w:szCs w:val="24"/>
        </w:rPr>
      </w:pPr>
    </w:p>
    <w:p w:rsidR="00AE0032" w:rsidRPr="00AE0032" w:rsidRDefault="00E96C4E" w:rsidP="00AE003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 main </w:t>
      </w:r>
      <w:r w:rsidR="00AE0032">
        <w:rPr>
          <w:sz w:val="24"/>
          <w:szCs w:val="24"/>
        </w:rPr>
        <w:t xml:space="preserve">or charger </w:t>
      </w:r>
      <w:r>
        <w:rPr>
          <w:sz w:val="24"/>
          <w:szCs w:val="24"/>
        </w:rPr>
        <w:t xml:space="preserve">contactor control </w:t>
      </w:r>
      <w:r w:rsidR="003D1916">
        <w:rPr>
          <w:sz w:val="24"/>
          <w:szCs w:val="24"/>
        </w:rPr>
        <w:t xml:space="preserve">command </w:t>
      </w:r>
      <w:r>
        <w:rPr>
          <w:sz w:val="24"/>
          <w:szCs w:val="24"/>
        </w:rPr>
        <w:t xml:space="preserve">turns from 1 to 0, </w:t>
      </w:r>
      <w:r w:rsidR="00546CF3">
        <w:rPr>
          <w:sz w:val="24"/>
          <w:szCs w:val="24"/>
        </w:rPr>
        <w:t xml:space="preserve">set main </w:t>
      </w:r>
      <w:r w:rsidR="00AE0032">
        <w:rPr>
          <w:sz w:val="24"/>
          <w:szCs w:val="24"/>
        </w:rPr>
        <w:t xml:space="preserve">or charger </w:t>
      </w:r>
      <w:r w:rsidR="00546CF3">
        <w:rPr>
          <w:sz w:val="24"/>
          <w:szCs w:val="24"/>
        </w:rPr>
        <w:t>contactor relay to 0</w:t>
      </w:r>
      <w:r w:rsidR="00AE0032">
        <w:rPr>
          <w:sz w:val="24"/>
          <w:szCs w:val="24"/>
        </w:rPr>
        <w:t xml:space="preserve"> depending upon which contactor command was received. Also set the negative contactor relay to 0.</w:t>
      </w:r>
    </w:p>
    <w:p w:rsidR="00AE0032" w:rsidRPr="00AE0032" w:rsidRDefault="00AE0032" w:rsidP="00AE0032">
      <w:pPr>
        <w:pStyle w:val="ListParagraph"/>
        <w:ind w:left="360"/>
        <w:jc w:val="both"/>
        <w:rPr>
          <w:b/>
          <w:sz w:val="24"/>
          <w:szCs w:val="24"/>
        </w:rPr>
      </w:pPr>
    </w:p>
    <w:p w:rsidR="00BF2FD3" w:rsidRPr="00BF2FD3" w:rsidRDefault="00AE0032" w:rsidP="00BF2FD3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 vehicle voltage does not reach battery voltage within a specific time, then a pre-charger fault is raised. This fault is classified as a medium fault. Once the fault is received by battery state control </w:t>
      </w:r>
      <w:r w:rsidR="00DF5FCA">
        <w:rPr>
          <w:sz w:val="24"/>
          <w:szCs w:val="24"/>
        </w:rPr>
        <w:t>it</w:t>
      </w:r>
      <w:r>
        <w:rPr>
          <w:sz w:val="24"/>
          <w:szCs w:val="24"/>
        </w:rPr>
        <w:t xml:space="preserve"> commands contactor control to open the contactors. </w:t>
      </w:r>
    </w:p>
    <w:p w:rsidR="00BF2FD3" w:rsidRPr="00BF2FD3" w:rsidRDefault="00BF2FD3" w:rsidP="00BF2FD3">
      <w:pPr>
        <w:pStyle w:val="ListParagraph"/>
        <w:ind w:left="360"/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Default="00BF2FD3" w:rsidP="00BF2FD3">
      <w:pPr>
        <w:jc w:val="both"/>
        <w:rPr>
          <w:b/>
          <w:sz w:val="24"/>
          <w:szCs w:val="24"/>
        </w:rPr>
      </w:pPr>
    </w:p>
    <w:p w:rsidR="00BF2FD3" w:rsidRPr="00BF2FD3" w:rsidRDefault="00BF2FD3" w:rsidP="00BF2FD3">
      <w:pPr>
        <w:jc w:val="both"/>
        <w:rPr>
          <w:b/>
          <w:sz w:val="24"/>
          <w:szCs w:val="24"/>
        </w:rPr>
      </w:pPr>
      <w:proofErr w:type="gramStart"/>
      <w:r w:rsidRPr="00BF2FD3"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>3</w:t>
      </w:r>
      <w:r w:rsidRPr="00BF2FD3">
        <w:rPr>
          <w:b/>
          <w:sz w:val="24"/>
          <w:szCs w:val="24"/>
        </w:rPr>
        <w:t>.3  I</w:t>
      </w:r>
      <w:proofErr w:type="gramEnd"/>
      <w:r w:rsidRPr="00BF2FD3">
        <w:rPr>
          <w:b/>
          <w:sz w:val="24"/>
          <w:szCs w:val="24"/>
        </w:rPr>
        <w:t xml:space="preserve">/O description: </w:t>
      </w:r>
    </w:p>
    <w:p w:rsidR="00BF2FD3" w:rsidRPr="000C5B95" w:rsidRDefault="00BF2FD3" w:rsidP="00BF2FD3">
      <w:pPr>
        <w:pStyle w:val="ListParagraph"/>
        <w:ind w:left="360"/>
        <w:jc w:val="both"/>
      </w:pPr>
      <w:r w:rsidRPr="000C5B95">
        <w:t xml:space="preserve">The </w:t>
      </w:r>
      <w:r>
        <w:t>BCC feature</w:t>
      </w:r>
      <w:r w:rsidRPr="000C5B95">
        <w:t xml:space="preserve"> requires the dynamic I/O shown in </w:t>
      </w:r>
      <w:r>
        <w:t>the following table</w:t>
      </w:r>
    </w:p>
    <w:tbl>
      <w:tblPr>
        <w:tblW w:w="0" w:type="auto"/>
        <w:tblInd w:w="-106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2590"/>
        <w:gridCol w:w="1087"/>
        <w:gridCol w:w="2941"/>
        <w:gridCol w:w="2848"/>
      </w:tblGrid>
      <w:tr w:rsidR="00BF2FD3" w:rsidRPr="000C5B95" w:rsidTr="00BF2FD3">
        <w:tc>
          <w:tcPr>
            <w:tcW w:w="2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Signal(s)</w:t>
            </w:r>
          </w:p>
        </w:tc>
        <w:tc>
          <w:tcPr>
            <w:tcW w:w="10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I/O</w:t>
            </w:r>
          </w:p>
        </w:tc>
        <w:tc>
          <w:tcPr>
            <w:tcW w:w="29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Units/comments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bsc_main_cc_cmd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contactor command from BSC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bsc_chg_cc_cmd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Charger contactor command from BSC 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vitm_pack_voltage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Battery Pack voltage from VITM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vitm_veh_voltage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Side voltage from VITM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percentage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pre_chg_fault_reset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Signal to reset </w:t>
            </w:r>
            <w:proofErr w:type="spellStart"/>
            <w:r>
              <w:rPr>
                <w:rFonts w:ascii="Calibri" w:hAnsi="Calibri" w:cs="Calibri"/>
                <w:color w:val="000000"/>
              </w:rPr>
              <w:t>precharge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fault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rPr>
          <w:trHeight w:val="630"/>
        </w:trPr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cc_neg_cmd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Negative Contactor command to the negative contactor relay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cc_main_cmd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Contactor command to the main contactor relay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cc_chg_cmd</w:t>
            </w:r>
            <w:proofErr w:type="spellEnd"/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 Contactor command to the charger contactor relay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cc_pre_cmd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Pre-charge Contactor command to the pre-charge contactor relay 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BF2FD3" w:rsidRPr="000C5B95" w:rsidTr="00BF2FD3">
        <w:tc>
          <w:tcPr>
            <w:tcW w:w="25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cc_precharge_fault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Pre-charge fault flag when vehicle side voltage does not reach pack voltage within a set time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F2FD3" w:rsidRPr="00DC0CBC" w:rsidRDefault="00BF2FD3" w:rsidP="00570CC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</w:tbl>
    <w:p w:rsidR="00BF2FD3" w:rsidRDefault="00BF2FD3" w:rsidP="002B7CAA">
      <w:pPr>
        <w:jc w:val="both"/>
        <w:rPr>
          <w:b/>
          <w:sz w:val="24"/>
          <w:szCs w:val="24"/>
        </w:rPr>
      </w:pPr>
    </w:p>
    <w:p w:rsidR="002B7CAA" w:rsidRDefault="002B7CAA" w:rsidP="002B7CAA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545ACA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Fault</w:t>
      </w:r>
      <w:proofErr w:type="gramEnd"/>
      <w:r>
        <w:rPr>
          <w:b/>
          <w:sz w:val="24"/>
          <w:szCs w:val="24"/>
        </w:rPr>
        <w:t xml:space="preserve"> Management</w:t>
      </w:r>
      <w:r w:rsidRPr="00545ACA">
        <w:rPr>
          <w:b/>
          <w:sz w:val="24"/>
          <w:szCs w:val="24"/>
        </w:rPr>
        <w:t>:</w:t>
      </w:r>
    </w:p>
    <w:p w:rsidR="002B7CAA" w:rsidRPr="002B7CAA" w:rsidRDefault="002B7CAA" w:rsidP="002B7CAA">
      <w:pPr>
        <w:jc w:val="both"/>
        <w:rPr>
          <w:sz w:val="24"/>
          <w:szCs w:val="24"/>
        </w:rPr>
      </w:pPr>
      <w:r>
        <w:rPr>
          <w:sz w:val="24"/>
          <w:szCs w:val="24"/>
        </w:rPr>
        <w:t>When a pre-contactor fault occurs, it is sent to BSC which then commands contactor control to open the contactors.</w:t>
      </w:r>
    </w:p>
    <w:p w:rsidR="00DC418F" w:rsidRPr="00DF5FCA" w:rsidRDefault="00DC418F" w:rsidP="00BF2FD3">
      <w:pPr>
        <w:jc w:val="both"/>
        <w:rPr>
          <w:b/>
          <w:sz w:val="24"/>
          <w:szCs w:val="24"/>
        </w:rPr>
      </w:pPr>
    </w:p>
    <w:sectPr w:rsidR="00DC418F" w:rsidRPr="00DF5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6AF" w:rsidRDefault="009136AF" w:rsidP="00C0177A">
      <w:pPr>
        <w:spacing w:after="0" w:line="240" w:lineRule="auto"/>
      </w:pPr>
      <w:r>
        <w:separator/>
      </w:r>
    </w:p>
  </w:endnote>
  <w:endnote w:type="continuationSeparator" w:id="0">
    <w:p w:rsidR="009136AF" w:rsidRDefault="009136AF" w:rsidP="00C0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252019">
    <w:pPr>
      <w:pStyle w:val="Footer"/>
    </w:pPr>
    <w:fldSimple w:instr=" DOCPROPERTY sodocoClasLang \* MERGEFORMAT ">
      <w:r w:rsidR="00C0177A">
        <w:t>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6AF" w:rsidRDefault="009136AF" w:rsidP="00C0177A">
      <w:pPr>
        <w:spacing w:after="0" w:line="240" w:lineRule="auto"/>
      </w:pPr>
      <w:r>
        <w:separator/>
      </w:r>
    </w:p>
  </w:footnote>
  <w:footnote w:type="continuationSeparator" w:id="0">
    <w:p w:rsidR="009136AF" w:rsidRDefault="009136AF" w:rsidP="00C0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77A" w:rsidRDefault="00C01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684F"/>
    <w:multiLevelType w:val="hybridMultilevel"/>
    <w:tmpl w:val="7808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6E56"/>
    <w:multiLevelType w:val="hybridMultilevel"/>
    <w:tmpl w:val="E6D6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17EB"/>
    <w:multiLevelType w:val="hybridMultilevel"/>
    <w:tmpl w:val="8692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7016D"/>
    <w:multiLevelType w:val="hybridMultilevel"/>
    <w:tmpl w:val="F9BEB93A"/>
    <w:lvl w:ilvl="0" w:tplc="9034A7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7A"/>
    <w:rsid w:val="00002CFF"/>
    <w:rsid w:val="000122C9"/>
    <w:rsid w:val="00040D01"/>
    <w:rsid w:val="00096D82"/>
    <w:rsid w:val="000B0352"/>
    <w:rsid w:val="0018471C"/>
    <w:rsid w:val="00252019"/>
    <w:rsid w:val="0028014E"/>
    <w:rsid w:val="002A28C5"/>
    <w:rsid w:val="002B7CAA"/>
    <w:rsid w:val="0032557D"/>
    <w:rsid w:val="003A409D"/>
    <w:rsid w:val="003A4940"/>
    <w:rsid w:val="003D1916"/>
    <w:rsid w:val="00415E59"/>
    <w:rsid w:val="00482CB2"/>
    <w:rsid w:val="00546CF3"/>
    <w:rsid w:val="005A4108"/>
    <w:rsid w:val="006F377C"/>
    <w:rsid w:val="00752068"/>
    <w:rsid w:val="00823C0F"/>
    <w:rsid w:val="008E2726"/>
    <w:rsid w:val="009136AF"/>
    <w:rsid w:val="00945FCF"/>
    <w:rsid w:val="00A42B0E"/>
    <w:rsid w:val="00A57BE4"/>
    <w:rsid w:val="00A75451"/>
    <w:rsid w:val="00A91D7A"/>
    <w:rsid w:val="00AE0032"/>
    <w:rsid w:val="00BF2FD3"/>
    <w:rsid w:val="00C0177A"/>
    <w:rsid w:val="00C66837"/>
    <w:rsid w:val="00C676C1"/>
    <w:rsid w:val="00C67E0A"/>
    <w:rsid w:val="00D330A9"/>
    <w:rsid w:val="00D357AF"/>
    <w:rsid w:val="00D45A18"/>
    <w:rsid w:val="00DC418F"/>
    <w:rsid w:val="00DC67D4"/>
    <w:rsid w:val="00DE036B"/>
    <w:rsid w:val="00DF4742"/>
    <w:rsid w:val="00DF5FCA"/>
    <w:rsid w:val="00E62C78"/>
    <w:rsid w:val="00E96C4E"/>
    <w:rsid w:val="00F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2FD"/>
  <w15:chartTrackingRefBased/>
  <w15:docId w15:val="{D1B3851D-A078-4C09-8936-0C842DDC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752068"/>
    <w:pPr>
      <w:keepNext/>
      <w:spacing w:before="240" w:after="120"/>
      <w:ind w:left="720" w:hanging="72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7A"/>
  </w:style>
  <w:style w:type="paragraph" w:styleId="Footer">
    <w:name w:val="footer"/>
    <w:basedOn w:val="Normal"/>
    <w:link w:val="FooterChar"/>
    <w:uiPriority w:val="99"/>
    <w:unhideWhenUsed/>
    <w:rsid w:val="00C0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7A"/>
  </w:style>
  <w:style w:type="paragraph" w:styleId="ListParagraph">
    <w:name w:val="List Paragraph"/>
    <w:basedOn w:val="Normal"/>
    <w:uiPriority w:val="34"/>
    <w:qFormat/>
    <w:rsid w:val="000B03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752068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6F2EEA20FAA4DAB3D0D9CE70D6DF1" ma:contentTypeVersion="13" ma:contentTypeDescription="Create a new document." ma:contentTypeScope="" ma:versionID="88089c6624d89df7803d85aef4dae6b1">
  <xsd:schema xmlns:xsd="http://www.w3.org/2001/XMLSchema" xmlns:xs="http://www.w3.org/2001/XMLSchema" xmlns:p="http://schemas.microsoft.com/office/2006/metadata/properties" xmlns:ns2="70b2a85e-7fc3-4e67-accf-dcc373e6e408" xmlns:ns3="8b716f6c-57b9-46d1-90c4-9d772fd4b626" targetNamespace="http://schemas.microsoft.com/office/2006/metadata/properties" ma:root="true" ma:fieldsID="e120f0703a7d53c041da02cf364b030f" ns2:_="" ns3:_="">
    <xsd:import namespace="70b2a85e-7fc3-4e67-accf-dcc373e6e408"/>
    <xsd:import namespace="8b716f6c-57b9-46d1-90c4-9d772fd4b6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a85e-7fc3-4e67-accf-dcc373e6e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16f6c-57b9-46d1-90c4-9d772fd4b6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37E3F-AE49-4198-8B08-E53FDF527BAC}"/>
</file>

<file path=customXml/itemProps2.xml><?xml version="1.0" encoding="utf-8"?>
<ds:datastoreItem xmlns:ds="http://schemas.openxmlformats.org/officeDocument/2006/customXml" ds:itemID="{8871CF94-6C6E-4ABC-8EBC-A3361452845C}"/>
</file>

<file path=customXml/itemProps3.xml><?xml version="1.0" encoding="utf-8"?>
<ds:datastoreItem xmlns:ds="http://schemas.openxmlformats.org/officeDocument/2006/customXml" ds:itemID="{A14EDA6B-5976-420B-A7FD-402FDE82C6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2</Pages>
  <Words>384</Words>
  <Characters>2128</Characters>
  <Application>Microsoft Office Word</Application>
  <DocSecurity>0</DocSecurity>
  <Lines>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 (DI SW ECS ENG CTRE)</dc:creator>
  <cp:keywords>C_Restricted</cp:keywords>
  <dc:description/>
  <cp:lastModifiedBy>Supe, Sagar Milind (DI SW ECS ENG CTRE)</cp:lastModifiedBy>
  <cp:revision>22</cp:revision>
  <dcterms:created xsi:type="dcterms:W3CDTF">2019-10-31T13:48:00Z</dcterms:created>
  <dcterms:modified xsi:type="dcterms:W3CDTF">2020-05-30T20:52:00Z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Restricted</vt:lpwstr>
  </property>
  <property fmtid="{D5CDD505-2E9C-101B-9397-08002B2CF9AE}" pid="4" name="sodocoClasLangId">
    <vt:i4>0</vt:i4>
  </property>
  <property fmtid="{D5CDD505-2E9C-101B-9397-08002B2CF9AE}" pid="5" name="sodocoClasId">
    <vt:i4>1</vt:i4>
  </property>
  <property fmtid="{D5CDD505-2E9C-101B-9397-08002B2CF9AE}" pid="6" name="ContentTypeId">
    <vt:lpwstr>0x010100ACE6F2EEA20FAA4DAB3D0D9CE70D6DF1</vt:lpwstr>
  </property>
</Properties>
</file>