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80" w:rsidRPr="00634602" w:rsidRDefault="00F43C80" w:rsidP="00F43C80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F43C80" w:rsidRPr="00634602" w:rsidRDefault="00F43C80" w:rsidP="00F43C80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F43C80" w:rsidRPr="00634602" w:rsidRDefault="00F43C80" w:rsidP="00F43C80">
      <w:pPr>
        <w:spacing w:after="0" w:line="240" w:lineRule="auto"/>
        <w:jc w:val="center"/>
        <w:rPr>
          <w:rFonts w:ascii="Tahoma" w:hAnsi="Tahoma"/>
          <w:b/>
          <w:sz w:val="28"/>
        </w:rPr>
      </w:pPr>
      <w:r w:rsidRPr="00634602">
        <w:rPr>
          <w:rFonts w:ascii="Tahoma" w:hAnsi="Tahoma"/>
          <w:b/>
          <w:sz w:val="28"/>
        </w:rPr>
        <w:t>TEST DOCUMENTATION</w:t>
      </w:r>
    </w:p>
    <w:p w:rsidR="00F43C80" w:rsidRPr="00634602" w:rsidRDefault="00F43C80" w:rsidP="00F43C80">
      <w:pPr>
        <w:spacing w:after="0" w:line="240" w:lineRule="auto"/>
        <w:jc w:val="center"/>
        <w:rPr>
          <w:rFonts w:ascii="Tahoma" w:hAnsi="Tahoma"/>
          <w:b/>
        </w:rPr>
      </w:pPr>
    </w:p>
    <w:p w:rsidR="00F43C80" w:rsidRPr="00634602" w:rsidRDefault="00F43C80" w:rsidP="00F43C80">
      <w:pPr>
        <w:spacing w:after="0" w:line="240" w:lineRule="auto"/>
        <w:jc w:val="center"/>
        <w:rPr>
          <w:rFonts w:ascii="Tahoma" w:hAnsi="Tahoma"/>
          <w:b/>
        </w:rPr>
      </w:pP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 xml:space="preserve">CRITERIO DE EVALUACION: </w:t>
      </w:r>
      <w:r w:rsidRPr="00634602">
        <w:rPr>
          <w:rFonts w:ascii="Tahoma" w:hAnsi="Tahoma"/>
        </w:rPr>
        <w:t>FUNCIONALIDAD</w:t>
      </w: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 xml:space="preserve">NOMBRE DEL CASO DE USO: </w:t>
      </w:r>
      <w:r w:rsidRPr="00634602">
        <w:rPr>
          <w:rFonts w:ascii="Tahoma" w:hAnsi="Tahoma"/>
        </w:rPr>
        <w:t xml:space="preserve">CASO DE USO </w:t>
      </w:r>
      <w:r w:rsidR="00EB1602">
        <w:rPr>
          <w:rFonts w:ascii="Tahoma" w:hAnsi="Tahoma"/>
        </w:rPr>
        <w:t>2</w:t>
      </w:r>
    </w:p>
    <w:p w:rsidR="00F43C80" w:rsidRPr="00634602" w:rsidRDefault="00F43C80" w:rsidP="00F43C80">
      <w:pPr>
        <w:spacing w:line="240" w:lineRule="auto"/>
        <w:ind w:left="1843" w:hanging="1843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BREVE DESCRIPCION: </w:t>
      </w:r>
      <w:r w:rsidRPr="00634602">
        <w:rPr>
          <w:rFonts w:ascii="Tahoma" w:hAnsi="Tahoma"/>
        </w:rPr>
        <w:t>“</w:t>
      </w:r>
      <w:r w:rsidR="00EB1602" w:rsidRPr="00EB1602">
        <w:rPr>
          <w:rFonts w:ascii="Tahoma" w:hAnsi="Tahoma"/>
        </w:rPr>
        <w:t>Gestionar la base de datos inventario de recursos hídricos superficiales</w:t>
      </w:r>
      <w:r w:rsidRPr="00634602">
        <w:rPr>
          <w:rFonts w:ascii="Tahoma" w:hAnsi="Tahoma"/>
        </w:rPr>
        <w:t>”</w:t>
      </w: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  <w:b/>
        </w:rPr>
      </w:pPr>
    </w:p>
    <w:p w:rsidR="00F43C80" w:rsidRPr="00F43C80" w:rsidRDefault="00F43C80" w:rsidP="00F43C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/>
          <w:b/>
        </w:rPr>
      </w:pPr>
      <w:proofErr w:type="spellStart"/>
      <w:r w:rsidRPr="00F43C80">
        <w:rPr>
          <w:rFonts w:ascii="Tahoma" w:hAnsi="Tahoma"/>
          <w:b/>
        </w:rPr>
        <w:t>Introduction</w:t>
      </w:r>
      <w:proofErr w:type="spellEnd"/>
      <w:r w:rsidRPr="00F43C80">
        <w:rPr>
          <w:rFonts w:ascii="Tahoma" w:hAnsi="Tahoma"/>
          <w:b/>
        </w:rPr>
        <w:t xml:space="preserve"> (once per </w:t>
      </w:r>
      <w:proofErr w:type="spellStart"/>
      <w:r w:rsidRPr="00F43C80">
        <w:rPr>
          <w:rFonts w:ascii="Tahoma" w:hAnsi="Tahoma"/>
          <w:b/>
        </w:rPr>
        <w:t>document</w:t>
      </w:r>
      <w:proofErr w:type="spellEnd"/>
      <w:r w:rsidRPr="00F43C80">
        <w:rPr>
          <w:rFonts w:ascii="Tahoma" w:hAnsi="Tahoma"/>
          <w:b/>
        </w:rPr>
        <w:t>)</w:t>
      </w:r>
    </w:p>
    <w:p w:rsidR="00F43C80" w:rsidRPr="00F43C80" w:rsidRDefault="00F43C80" w:rsidP="00F43C80">
      <w:pPr>
        <w:pStyle w:val="ListParagraph"/>
        <w:spacing w:after="0" w:line="240" w:lineRule="auto"/>
        <w:jc w:val="both"/>
        <w:rPr>
          <w:rFonts w:ascii="Tahoma" w:hAnsi="Tahoma"/>
        </w:rPr>
      </w:pPr>
    </w:p>
    <w:p w:rsidR="00F43C80" w:rsidRPr="00EC0E90" w:rsidRDefault="00EC0E90" w:rsidP="00F43C80">
      <w:pPr>
        <w:spacing w:after="0" w:line="240" w:lineRule="auto"/>
        <w:jc w:val="both"/>
        <w:rPr>
          <w:rFonts w:ascii="Tahoma" w:hAnsi="Tahoma" w:cs="Tahoma"/>
        </w:rPr>
      </w:pPr>
      <w:r w:rsidRPr="00EC0E90">
        <w:rPr>
          <w:rFonts w:ascii="Tahoma" w:hAnsi="Tahoma" w:cs="Tahoma"/>
        </w:rPr>
        <w:t>ESTE DOCUMENTO DE EVALUACION DESCRIBRE LAS ENTRADAS NECESARIOA PARA CUMPLIR CON LA EL REQUERIMIENTO FUNCIONAL DESCRITO EN EL CASO DE USO 6, EL CUAL CONSISTE ADMINISTRADOR INSERTAR INFORMACIÓN COMO IMÁGENES Y NUEVOS DATOS, ACTUALIZAR, ELIMINAR LA INFORMACIÓN DE LA BASE DE DATOS.</w:t>
      </w: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</w:rPr>
      </w:pP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</w:rPr>
      </w:pP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1.1. </w:t>
      </w:r>
      <w:proofErr w:type="spellStart"/>
      <w:r w:rsidRPr="00634602">
        <w:rPr>
          <w:rFonts w:ascii="Tahoma" w:hAnsi="Tahoma"/>
          <w:b/>
        </w:rPr>
        <w:t>Document</w:t>
      </w:r>
      <w:proofErr w:type="spellEnd"/>
      <w:r w:rsidRPr="00634602">
        <w:rPr>
          <w:rFonts w:ascii="Tahoma" w:hAnsi="Tahoma"/>
          <w:b/>
        </w:rPr>
        <w:t xml:space="preserve"> </w:t>
      </w:r>
      <w:proofErr w:type="spellStart"/>
      <w:r w:rsidRPr="00634602">
        <w:rPr>
          <w:rFonts w:ascii="Tahoma" w:hAnsi="Tahoma"/>
          <w:b/>
        </w:rPr>
        <w:t>identifier</w:t>
      </w:r>
      <w:proofErr w:type="spellEnd"/>
    </w:p>
    <w:p w:rsidR="00F43C80" w:rsidRDefault="00F43C80" w:rsidP="00F43C80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 xml:space="preserve">Documento de Caso de Uso </w:t>
      </w:r>
      <w:r>
        <w:rPr>
          <w:rFonts w:ascii="Tahoma" w:hAnsi="Tahoma"/>
        </w:rPr>
        <w:t>7</w:t>
      </w: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</w:rPr>
      </w:pP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</w:rPr>
      </w:pPr>
      <w:hyperlink r:id="rId6" w:history="1">
        <w:r w:rsidRPr="00634602">
          <w:rPr>
            <w:rStyle w:val="Hyperlink"/>
            <w:rFonts w:ascii="Tahoma" w:hAnsi="Tahoma"/>
          </w:rPr>
          <w:t>Documento_Casos_De_Uso.doc</w:t>
        </w:r>
      </w:hyperlink>
      <w:r w:rsidRPr="00634602">
        <w:rPr>
          <w:rFonts w:ascii="Tahoma" w:hAnsi="Tahoma"/>
        </w:rPr>
        <w:t xml:space="preserve"> página 1</w:t>
      </w:r>
      <w:r>
        <w:rPr>
          <w:rFonts w:ascii="Tahoma" w:hAnsi="Tahoma"/>
        </w:rPr>
        <w:t>6</w:t>
      </w:r>
      <w:r w:rsidRPr="00634602">
        <w:rPr>
          <w:rFonts w:ascii="Tahoma" w:hAnsi="Tahoma"/>
        </w:rPr>
        <w:t>.</w:t>
      </w:r>
    </w:p>
    <w:p w:rsidR="00F43C80" w:rsidRDefault="00F43C80" w:rsidP="00F43C80">
      <w:pPr>
        <w:spacing w:after="0" w:line="240" w:lineRule="auto"/>
        <w:jc w:val="both"/>
        <w:rPr>
          <w:rFonts w:ascii="Tahoma" w:hAnsi="Tahoma"/>
          <w:b/>
        </w:rPr>
      </w:pP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t>2. Details (once per test case)</w:t>
      </w: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  <w:lang w:val="en-US"/>
        </w:rPr>
      </w:pP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2.1. Test case </w:t>
      </w:r>
      <w:proofErr w:type="spellStart"/>
      <w:r w:rsidRPr="00634602">
        <w:rPr>
          <w:rFonts w:ascii="Tahoma" w:hAnsi="Tahoma"/>
          <w:b/>
        </w:rPr>
        <w:t>identifier</w:t>
      </w:r>
      <w:proofErr w:type="spellEnd"/>
    </w:p>
    <w:p w:rsidR="00F43C80" w:rsidRPr="00634602" w:rsidRDefault="00F43C80" w:rsidP="00F43C80">
      <w:pPr>
        <w:spacing w:line="240" w:lineRule="auto"/>
        <w:rPr>
          <w:rFonts w:ascii="Tahoma" w:hAnsi="Tahoma"/>
          <w:b/>
        </w:rPr>
      </w:pPr>
    </w:p>
    <w:p w:rsidR="00F43C80" w:rsidRDefault="00F43C80" w:rsidP="00F43C80">
      <w:pPr>
        <w:spacing w:after="0" w:line="240" w:lineRule="auto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2.2. </w:t>
      </w:r>
      <w:proofErr w:type="spellStart"/>
      <w:r w:rsidRPr="00634602">
        <w:rPr>
          <w:rFonts w:ascii="Tahoma" w:hAnsi="Tahoma"/>
          <w:b/>
        </w:rPr>
        <w:t>Objective</w:t>
      </w:r>
      <w:proofErr w:type="spellEnd"/>
    </w:p>
    <w:p w:rsidR="00F43C80" w:rsidRPr="00634602" w:rsidRDefault="00F43C80" w:rsidP="00F43C80">
      <w:pPr>
        <w:spacing w:after="0" w:line="240" w:lineRule="auto"/>
        <w:rPr>
          <w:rFonts w:ascii="Tahoma" w:hAnsi="Tahoma"/>
          <w:b/>
        </w:rPr>
      </w:pP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</w:rPr>
        <w:t xml:space="preserve">Realizar el documento de evaluación funcional del Caso de Uso </w:t>
      </w:r>
      <w:r>
        <w:rPr>
          <w:rFonts w:ascii="Tahoma" w:hAnsi="Tahoma"/>
        </w:rPr>
        <w:t>6</w:t>
      </w:r>
      <w:r w:rsidRPr="00634602">
        <w:rPr>
          <w:rFonts w:ascii="Tahoma" w:hAnsi="Tahoma"/>
        </w:rPr>
        <w:t xml:space="preserve"> el cual permitirá analizar el cumplimiento del requerimiento funcional descrito en este caso de uso que corresponde </w:t>
      </w:r>
      <w:r w:rsidR="00EC0E90" w:rsidRPr="00EC0E90">
        <w:rPr>
          <w:rFonts w:ascii="Tahoma" w:hAnsi="Tahoma"/>
        </w:rPr>
        <w:t>Administrador insertar información como imágenes y nuevos datos, actualizar, eliminar la información de la base de datos</w:t>
      </w:r>
      <w:r w:rsidR="00EC0E90">
        <w:rPr>
          <w:rFonts w:ascii="Tahoma" w:hAnsi="Tahoma"/>
        </w:rPr>
        <w:t xml:space="preserve"> por parte del </w:t>
      </w:r>
      <w:proofErr w:type="spellStart"/>
      <w:r w:rsidR="00EC0E90">
        <w:rPr>
          <w:rFonts w:ascii="Tahoma" w:hAnsi="Tahoma"/>
        </w:rPr>
        <w:t>adimistrador</w:t>
      </w:r>
      <w:proofErr w:type="spellEnd"/>
      <w:r w:rsidR="00EC0E90" w:rsidRPr="00EC0E90">
        <w:rPr>
          <w:rFonts w:ascii="Tahoma" w:hAnsi="Tahoma"/>
        </w:rPr>
        <w:t>.</w:t>
      </w: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  <w:b/>
        </w:rPr>
      </w:pPr>
    </w:p>
    <w:p w:rsidR="00F43C80" w:rsidRDefault="00F43C80" w:rsidP="00F43C80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>2.3. Inputs</w:t>
      </w:r>
    </w:p>
    <w:p w:rsidR="002D4859" w:rsidRDefault="002D4859" w:rsidP="00F43C80">
      <w:pPr>
        <w:spacing w:after="0" w:line="240" w:lineRule="auto"/>
        <w:jc w:val="both"/>
        <w:rPr>
          <w:rFonts w:ascii="Tahoma" w:hAnsi="Tahoma"/>
          <w:b/>
        </w:rPr>
      </w:pPr>
    </w:p>
    <w:p w:rsidR="002D4859" w:rsidRPr="002D4859" w:rsidRDefault="002D4859" w:rsidP="00F43C80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Son datos que ingresa el administrador para almacenar o actualizar la base de datos</w:t>
      </w:r>
    </w:p>
    <w:p w:rsidR="00F43C80" w:rsidRDefault="00F43C80" w:rsidP="00F43C80">
      <w:pPr>
        <w:spacing w:after="0" w:line="240" w:lineRule="auto"/>
        <w:jc w:val="both"/>
        <w:rPr>
          <w:rFonts w:ascii="Tahoma" w:hAnsi="Tahoma"/>
        </w:rPr>
      </w:pPr>
    </w:p>
    <w:p w:rsidR="00CC4F12" w:rsidRDefault="00CC4F12" w:rsidP="00F43C80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Id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9730A9">
        <w:rPr>
          <w:rFonts w:ascii="Tahoma" w:hAnsi="Tahoma"/>
        </w:rPr>
        <w:tab/>
      </w:r>
      <w:r>
        <w:rPr>
          <w:rFonts w:ascii="Tahoma" w:hAnsi="Tahoma"/>
        </w:rPr>
        <w:t>1</w:t>
      </w:r>
    </w:p>
    <w:p w:rsidR="00CC4F12" w:rsidRDefault="00CC4F12" w:rsidP="007328C7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Captación </w:t>
      </w:r>
      <w:r w:rsidR="007328C7">
        <w:rPr>
          <w:rFonts w:ascii="Tahoma" w:hAnsi="Tahoma"/>
        </w:rPr>
        <w:t xml:space="preserve">  </w:t>
      </w:r>
      <w:r w:rsidR="007328C7">
        <w:rPr>
          <w:rFonts w:ascii="Tahoma" w:hAnsi="Tahoma"/>
        </w:rPr>
        <w:tab/>
      </w:r>
      <w:r w:rsidR="009730A9">
        <w:rPr>
          <w:rFonts w:ascii="Tahoma" w:hAnsi="Tahoma"/>
        </w:rPr>
        <w:tab/>
      </w:r>
      <w:r w:rsidR="007328C7">
        <w:rPr>
          <w:rFonts w:ascii="Tahoma" w:hAnsi="Tahoma"/>
        </w:rPr>
        <w:t>1.0913</w:t>
      </w:r>
      <w:r>
        <w:rPr>
          <w:rFonts w:ascii="Tahoma" w:hAnsi="Tahoma"/>
        </w:rPr>
        <w:tab/>
      </w:r>
      <w:r w:rsidR="007328C7">
        <w:rPr>
          <w:rFonts w:ascii="Tahoma" w:hAnsi="Tahoma"/>
        </w:rPr>
        <w:t xml:space="preserve"> </w:t>
      </w:r>
      <w:r w:rsidR="007328C7" w:rsidRPr="007328C7">
        <w:rPr>
          <w:rFonts w:ascii="Tahoma" w:hAnsi="Tahoma"/>
        </w:rPr>
        <w:t>Demanda (m</w:t>
      </w:r>
      <w:r w:rsidR="007328C7" w:rsidRPr="007328C7">
        <w:rPr>
          <w:rFonts w:ascii="Tahoma" w:hAnsi="Tahoma"/>
          <w:vertAlign w:val="superscript"/>
        </w:rPr>
        <w:t>3</w:t>
      </w:r>
      <w:r w:rsidR="007328C7" w:rsidRPr="007328C7">
        <w:rPr>
          <w:rFonts w:ascii="Tahoma" w:hAnsi="Tahoma"/>
        </w:rPr>
        <w:t>/s)</w:t>
      </w:r>
    </w:p>
    <w:p w:rsidR="00CC4F12" w:rsidRDefault="00CC4F12" w:rsidP="00F43C80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Tipo</w:t>
      </w:r>
      <w:r w:rsidR="007328C7">
        <w:rPr>
          <w:rFonts w:ascii="Tahoma" w:hAnsi="Tahoma"/>
        </w:rPr>
        <w:t xml:space="preserve"> </w:t>
      </w:r>
      <w:r w:rsidR="007328C7">
        <w:rPr>
          <w:rFonts w:ascii="Tahoma" w:hAnsi="Tahoma"/>
        </w:rPr>
        <w:tab/>
      </w:r>
      <w:r w:rsidR="007328C7">
        <w:rPr>
          <w:rFonts w:ascii="Tahoma" w:hAnsi="Tahoma"/>
        </w:rPr>
        <w:tab/>
      </w:r>
    </w:p>
    <w:p w:rsidR="00CC4F12" w:rsidRDefault="00CC4F12" w:rsidP="00F43C80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Lugar</w:t>
      </w:r>
      <w:r w:rsidR="007328C7">
        <w:rPr>
          <w:rFonts w:ascii="Tahoma" w:hAnsi="Tahoma"/>
        </w:rPr>
        <w:tab/>
      </w:r>
      <w:r w:rsidR="007328C7">
        <w:rPr>
          <w:rFonts w:ascii="Tahoma" w:hAnsi="Tahoma"/>
        </w:rPr>
        <w:tab/>
      </w:r>
      <w:r w:rsidR="009730A9">
        <w:rPr>
          <w:rFonts w:ascii="Tahoma" w:hAnsi="Tahoma"/>
        </w:rPr>
        <w:tab/>
      </w:r>
      <w:r w:rsidR="005C4A43" w:rsidRPr="005C4A43">
        <w:rPr>
          <w:rFonts w:ascii="Tahoma" w:hAnsi="Tahoma"/>
        </w:rPr>
        <w:t>Tramo 1 Rio Quindío</w:t>
      </w:r>
    </w:p>
    <w:p w:rsidR="00CC4F12" w:rsidRDefault="00CC4F12" w:rsidP="00F43C80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Fecha</w:t>
      </w:r>
      <w:r w:rsidR="005C4A43">
        <w:rPr>
          <w:rFonts w:ascii="Tahoma" w:hAnsi="Tahoma"/>
        </w:rPr>
        <w:tab/>
      </w:r>
      <w:r w:rsidR="005C4A43">
        <w:rPr>
          <w:rFonts w:ascii="Tahoma" w:hAnsi="Tahoma"/>
        </w:rPr>
        <w:tab/>
      </w:r>
      <w:r w:rsidR="009730A9">
        <w:rPr>
          <w:rFonts w:ascii="Tahoma" w:hAnsi="Tahoma"/>
        </w:rPr>
        <w:tab/>
      </w:r>
      <w:r w:rsidR="005C4A43">
        <w:rPr>
          <w:rFonts w:ascii="Tahoma" w:hAnsi="Tahoma"/>
        </w:rPr>
        <w:t>2009</w:t>
      </w:r>
    </w:p>
    <w:p w:rsidR="00CC4F12" w:rsidRDefault="00CC4F12" w:rsidP="00F43C80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Máximo</w:t>
      </w:r>
      <w:r w:rsidR="005C4A43">
        <w:rPr>
          <w:rFonts w:ascii="Tahoma" w:hAnsi="Tahoma"/>
        </w:rPr>
        <w:t xml:space="preserve"> mes</w:t>
      </w:r>
      <w:r w:rsidR="005C4A43">
        <w:rPr>
          <w:rFonts w:ascii="Tahoma" w:hAnsi="Tahoma"/>
        </w:rPr>
        <w:tab/>
      </w:r>
      <w:r w:rsidR="005C4A43">
        <w:rPr>
          <w:rFonts w:ascii="Tahoma" w:hAnsi="Tahoma"/>
        </w:rPr>
        <w:tab/>
      </w:r>
      <w:r w:rsidR="005C4A43" w:rsidRPr="005C4A43">
        <w:rPr>
          <w:rFonts w:ascii="Tahoma" w:hAnsi="Tahoma"/>
        </w:rPr>
        <w:t>2.02</w:t>
      </w:r>
    </w:p>
    <w:p w:rsidR="00CC4F12" w:rsidRDefault="00CC4F12" w:rsidP="00F43C80">
      <w:pPr>
        <w:spacing w:after="0" w:line="240" w:lineRule="auto"/>
        <w:jc w:val="both"/>
        <w:rPr>
          <w:rFonts w:ascii="Tahoma" w:hAnsi="Tahoma"/>
        </w:rPr>
      </w:pPr>
      <w:proofErr w:type="spellStart"/>
      <w:r>
        <w:rPr>
          <w:rFonts w:ascii="Tahoma" w:hAnsi="Tahoma"/>
        </w:rPr>
        <w:t>Minimo</w:t>
      </w:r>
      <w:proofErr w:type="spellEnd"/>
      <w:r w:rsidR="005C4A43">
        <w:rPr>
          <w:rFonts w:ascii="Tahoma" w:hAnsi="Tahoma"/>
        </w:rPr>
        <w:tab/>
        <w:t xml:space="preserve"> mes</w:t>
      </w:r>
      <w:r w:rsidR="005C4A43">
        <w:rPr>
          <w:rFonts w:ascii="Tahoma" w:hAnsi="Tahoma"/>
        </w:rPr>
        <w:tab/>
      </w:r>
      <w:r w:rsidR="005C4A43">
        <w:rPr>
          <w:rFonts w:ascii="Tahoma" w:hAnsi="Tahoma"/>
        </w:rPr>
        <w:tab/>
      </w:r>
      <w:r w:rsidR="005C4A43" w:rsidRPr="005C4A43">
        <w:rPr>
          <w:rFonts w:ascii="Tahoma" w:hAnsi="Tahoma"/>
        </w:rPr>
        <w:t>1.94</w:t>
      </w:r>
    </w:p>
    <w:p w:rsidR="00CC4F12" w:rsidRDefault="00CC4F12" w:rsidP="00F43C80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Medio</w:t>
      </w:r>
      <w:r w:rsidR="005C4A43">
        <w:rPr>
          <w:rFonts w:ascii="Tahoma" w:hAnsi="Tahoma"/>
        </w:rPr>
        <w:tab/>
        <w:t>anual</w:t>
      </w:r>
      <w:r w:rsidR="005C4A43">
        <w:rPr>
          <w:rFonts w:ascii="Tahoma" w:hAnsi="Tahoma"/>
        </w:rPr>
        <w:tab/>
      </w:r>
      <w:r w:rsidR="005C4A43">
        <w:rPr>
          <w:rFonts w:ascii="Tahoma" w:hAnsi="Tahoma"/>
        </w:rPr>
        <w:tab/>
      </w:r>
      <w:r w:rsidR="005C4A43" w:rsidRPr="005C4A43">
        <w:rPr>
          <w:rFonts w:ascii="Tahoma" w:hAnsi="Tahoma"/>
        </w:rPr>
        <w:t>1.5</w:t>
      </w:r>
    </w:p>
    <w:p w:rsidR="00CC4F12" w:rsidRDefault="00CC4F12" w:rsidP="00F43C80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lastRenderedPageBreak/>
        <w:t>Nombre empresa</w:t>
      </w:r>
      <w:r w:rsidR="005C4A43">
        <w:rPr>
          <w:rFonts w:ascii="Tahoma" w:hAnsi="Tahoma"/>
        </w:rPr>
        <w:t xml:space="preserve"> </w:t>
      </w:r>
      <w:r w:rsidR="005C4A43">
        <w:rPr>
          <w:rFonts w:ascii="Tahoma" w:hAnsi="Tahoma"/>
        </w:rPr>
        <w:tab/>
      </w:r>
      <w:r w:rsidR="005C4A43" w:rsidRPr="005C4A43">
        <w:rPr>
          <w:rFonts w:ascii="Tahoma" w:hAnsi="Tahoma"/>
        </w:rPr>
        <w:t>Bocatoma EPA</w:t>
      </w:r>
    </w:p>
    <w:p w:rsidR="00CC4F12" w:rsidRDefault="00CC4F12" w:rsidP="00F43C80">
      <w:pPr>
        <w:spacing w:after="0" w:line="240" w:lineRule="auto"/>
        <w:jc w:val="both"/>
        <w:rPr>
          <w:rFonts w:ascii="Tahoma" w:hAnsi="Tahoma"/>
          <w:b/>
        </w:rPr>
      </w:pP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2.4. </w:t>
      </w:r>
      <w:proofErr w:type="spellStart"/>
      <w:r w:rsidRPr="00634602">
        <w:rPr>
          <w:rFonts w:ascii="Tahoma" w:hAnsi="Tahoma"/>
          <w:b/>
        </w:rPr>
        <w:t>Outcome</w:t>
      </w:r>
      <w:proofErr w:type="spellEnd"/>
      <w:r w:rsidRPr="00634602">
        <w:rPr>
          <w:rFonts w:ascii="Tahoma" w:hAnsi="Tahoma"/>
          <w:b/>
        </w:rPr>
        <w:t>(s)</w:t>
      </w:r>
    </w:p>
    <w:p w:rsidR="00F43C80" w:rsidRDefault="00F43C80" w:rsidP="00F43C80">
      <w:pPr>
        <w:spacing w:after="0" w:line="240" w:lineRule="auto"/>
        <w:jc w:val="both"/>
        <w:rPr>
          <w:rFonts w:ascii="Tahoma" w:hAnsi="Tahoma"/>
        </w:rPr>
      </w:pPr>
    </w:p>
    <w:p w:rsidR="009730A9" w:rsidRDefault="009730A9" w:rsidP="00F43C80">
      <w:pPr>
        <w:spacing w:after="0" w:line="240" w:lineRule="auto"/>
        <w:jc w:val="both"/>
        <w:rPr>
          <w:rFonts w:ascii="Tahoma" w:hAnsi="Tahoma"/>
        </w:rPr>
      </w:pPr>
    </w:p>
    <w:p w:rsidR="006A625A" w:rsidRPr="006A625A" w:rsidRDefault="006A625A" w:rsidP="006A625A">
      <w:pPr>
        <w:spacing w:after="0" w:line="240" w:lineRule="auto"/>
        <w:jc w:val="both"/>
        <w:rPr>
          <w:rFonts w:ascii="Tahoma" w:hAnsi="Tahoma"/>
        </w:rPr>
      </w:pPr>
      <w:bookmarkStart w:id="0" w:name="_GoBack"/>
      <w:r w:rsidRPr="006A625A">
        <w:rPr>
          <w:rFonts w:ascii="Tahoma" w:hAnsi="Tahoma"/>
        </w:rPr>
        <w:t>Id</w:t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  <w:t>1</w:t>
      </w:r>
    </w:p>
    <w:p w:rsidR="006A625A" w:rsidRPr="006A625A" w:rsidRDefault="006A625A" w:rsidP="006A625A">
      <w:pPr>
        <w:spacing w:after="0" w:line="240" w:lineRule="auto"/>
        <w:jc w:val="both"/>
        <w:rPr>
          <w:rFonts w:ascii="Tahoma" w:hAnsi="Tahoma"/>
        </w:rPr>
      </w:pPr>
      <w:r w:rsidRPr="006A625A">
        <w:rPr>
          <w:rFonts w:ascii="Tahoma" w:hAnsi="Tahoma"/>
        </w:rPr>
        <w:t xml:space="preserve">Captación   </w:t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  <w:t>1.0913</w:t>
      </w:r>
      <w:r w:rsidRPr="006A625A">
        <w:rPr>
          <w:rFonts w:ascii="Tahoma" w:hAnsi="Tahoma"/>
        </w:rPr>
        <w:tab/>
        <w:t xml:space="preserve"> Demanda (m3/s)</w:t>
      </w:r>
    </w:p>
    <w:p w:rsidR="006A625A" w:rsidRPr="006A625A" w:rsidRDefault="006A625A" w:rsidP="006A625A">
      <w:pPr>
        <w:spacing w:after="0" w:line="240" w:lineRule="auto"/>
        <w:jc w:val="both"/>
        <w:rPr>
          <w:rFonts w:ascii="Tahoma" w:hAnsi="Tahoma"/>
        </w:rPr>
      </w:pPr>
      <w:r w:rsidRPr="006A625A">
        <w:rPr>
          <w:rFonts w:ascii="Tahoma" w:hAnsi="Tahoma"/>
        </w:rPr>
        <w:t xml:space="preserve">Tipo </w:t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</w:r>
    </w:p>
    <w:p w:rsidR="006A625A" w:rsidRPr="006A625A" w:rsidRDefault="006A625A" w:rsidP="006A625A">
      <w:pPr>
        <w:spacing w:after="0" w:line="240" w:lineRule="auto"/>
        <w:jc w:val="both"/>
        <w:rPr>
          <w:rFonts w:ascii="Tahoma" w:hAnsi="Tahoma"/>
        </w:rPr>
      </w:pPr>
      <w:r w:rsidRPr="006A625A">
        <w:rPr>
          <w:rFonts w:ascii="Tahoma" w:hAnsi="Tahoma"/>
        </w:rPr>
        <w:t>Lugar</w:t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  <w:t>Tramo 1 Rio Quindío</w:t>
      </w:r>
    </w:p>
    <w:p w:rsidR="006A625A" w:rsidRPr="006A625A" w:rsidRDefault="006A625A" w:rsidP="006A625A">
      <w:pPr>
        <w:spacing w:after="0" w:line="240" w:lineRule="auto"/>
        <w:jc w:val="both"/>
        <w:rPr>
          <w:rFonts w:ascii="Tahoma" w:hAnsi="Tahoma"/>
        </w:rPr>
      </w:pPr>
      <w:r w:rsidRPr="006A625A">
        <w:rPr>
          <w:rFonts w:ascii="Tahoma" w:hAnsi="Tahoma"/>
        </w:rPr>
        <w:t>Fecha</w:t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  <w:t>2009</w:t>
      </w:r>
    </w:p>
    <w:p w:rsidR="006A625A" w:rsidRPr="006A625A" w:rsidRDefault="006A625A" w:rsidP="006A625A">
      <w:pPr>
        <w:spacing w:after="0" w:line="240" w:lineRule="auto"/>
        <w:jc w:val="both"/>
        <w:rPr>
          <w:rFonts w:ascii="Tahoma" w:hAnsi="Tahoma"/>
        </w:rPr>
      </w:pPr>
      <w:r w:rsidRPr="006A625A">
        <w:rPr>
          <w:rFonts w:ascii="Tahoma" w:hAnsi="Tahoma"/>
        </w:rPr>
        <w:t>Máximo mes</w:t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  <w:t>2.02</w:t>
      </w:r>
    </w:p>
    <w:p w:rsidR="006A625A" w:rsidRPr="006A625A" w:rsidRDefault="006A625A" w:rsidP="006A625A">
      <w:pPr>
        <w:spacing w:after="0" w:line="240" w:lineRule="auto"/>
        <w:jc w:val="both"/>
        <w:rPr>
          <w:rFonts w:ascii="Tahoma" w:hAnsi="Tahoma"/>
        </w:rPr>
      </w:pPr>
      <w:proofErr w:type="spellStart"/>
      <w:r w:rsidRPr="006A625A">
        <w:rPr>
          <w:rFonts w:ascii="Tahoma" w:hAnsi="Tahoma"/>
        </w:rPr>
        <w:t>Minimo</w:t>
      </w:r>
      <w:proofErr w:type="spellEnd"/>
      <w:r w:rsidRPr="006A625A">
        <w:rPr>
          <w:rFonts w:ascii="Tahoma" w:hAnsi="Tahoma"/>
        </w:rPr>
        <w:tab/>
        <w:t xml:space="preserve"> mes</w:t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  <w:t>1.94</w:t>
      </w:r>
    </w:p>
    <w:p w:rsidR="006A625A" w:rsidRPr="006A625A" w:rsidRDefault="006A625A" w:rsidP="006A625A">
      <w:pPr>
        <w:spacing w:after="0" w:line="240" w:lineRule="auto"/>
        <w:jc w:val="both"/>
        <w:rPr>
          <w:rFonts w:ascii="Tahoma" w:hAnsi="Tahoma"/>
        </w:rPr>
      </w:pPr>
      <w:r w:rsidRPr="006A625A">
        <w:rPr>
          <w:rFonts w:ascii="Tahoma" w:hAnsi="Tahoma"/>
        </w:rPr>
        <w:t>Medio</w:t>
      </w:r>
      <w:r w:rsidRPr="006A625A">
        <w:rPr>
          <w:rFonts w:ascii="Tahoma" w:hAnsi="Tahoma"/>
        </w:rPr>
        <w:tab/>
        <w:t>anual</w:t>
      </w:r>
      <w:r w:rsidRPr="006A625A">
        <w:rPr>
          <w:rFonts w:ascii="Tahoma" w:hAnsi="Tahoma"/>
        </w:rPr>
        <w:tab/>
      </w:r>
      <w:r w:rsidRPr="006A625A">
        <w:rPr>
          <w:rFonts w:ascii="Tahoma" w:hAnsi="Tahoma"/>
        </w:rPr>
        <w:tab/>
        <w:t>1.5</w:t>
      </w:r>
    </w:p>
    <w:p w:rsidR="006A625A" w:rsidRDefault="006A625A" w:rsidP="006A625A">
      <w:pPr>
        <w:spacing w:after="0" w:line="240" w:lineRule="auto"/>
        <w:jc w:val="both"/>
        <w:rPr>
          <w:rFonts w:ascii="Tahoma" w:hAnsi="Tahoma"/>
        </w:rPr>
      </w:pPr>
      <w:r w:rsidRPr="006A625A">
        <w:rPr>
          <w:rFonts w:ascii="Tahoma" w:hAnsi="Tahoma"/>
        </w:rPr>
        <w:t xml:space="preserve">Nombre empresa </w:t>
      </w:r>
      <w:r w:rsidRPr="006A625A">
        <w:rPr>
          <w:rFonts w:ascii="Tahoma" w:hAnsi="Tahoma"/>
        </w:rPr>
        <w:tab/>
        <w:t>Bocatoma EPA</w:t>
      </w:r>
    </w:p>
    <w:bookmarkEnd w:id="0"/>
    <w:p w:rsidR="00F43C80" w:rsidRDefault="00F43C80" w:rsidP="00F43C80">
      <w:pPr>
        <w:spacing w:after="0" w:line="240" w:lineRule="auto"/>
        <w:jc w:val="both"/>
        <w:rPr>
          <w:rFonts w:ascii="Tahoma" w:hAnsi="Tahoma"/>
        </w:rPr>
      </w:pPr>
    </w:p>
    <w:p w:rsidR="00F43C80" w:rsidRPr="00634602" w:rsidRDefault="006A625A" w:rsidP="00F43C80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Salen los datos ingresados en la tabla</w:t>
      </w:r>
    </w:p>
    <w:p w:rsidR="00F43C80" w:rsidRPr="00634602" w:rsidRDefault="00F43C80" w:rsidP="00F43C80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2.5. </w:t>
      </w:r>
      <w:proofErr w:type="spellStart"/>
      <w:r w:rsidRPr="00634602">
        <w:rPr>
          <w:rFonts w:ascii="Tahoma" w:hAnsi="Tahoma"/>
          <w:b/>
        </w:rPr>
        <w:t>Environmental</w:t>
      </w:r>
      <w:proofErr w:type="spellEnd"/>
      <w:r w:rsidRPr="00634602">
        <w:rPr>
          <w:rFonts w:ascii="Tahoma" w:hAnsi="Tahoma"/>
          <w:b/>
        </w:rPr>
        <w:t xml:space="preserve"> </w:t>
      </w:r>
      <w:proofErr w:type="spellStart"/>
      <w:r w:rsidRPr="00634602">
        <w:rPr>
          <w:rFonts w:ascii="Tahoma" w:hAnsi="Tahoma"/>
          <w:b/>
        </w:rPr>
        <w:t>needs</w:t>
      </w:r>
      <w:proofErr w:type="spellEnd"/>
    </w:p>
    <w:p w:rsidR="00EC0E90" w:rsidRDefault="00F43C80" w:rsidP="00F43C80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SISTEMA OPERATIVO SERVIDOR:</w:t>
      </w:r>
      <w:r w:rsidRPr="00634602">
        <w:rPr>
          <w:rFonts w:ascii="Tahoma" w:hAnsi="Tahoma"/>
        </w:rPr>
        <w:tab/>
        <w:t>WINDOWS 7</w:t>
      </w:r>
    </w:p>
    <w:p w:rsidR="00EC0E90" w:rsidRPr="00634602" w:rsidRDefault="00EC0E90" w:rsidP="00F43C80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Base de datos MYSQL</w:t>
      </w:r>
    </w:p>
    <w:p w:rsidR="00F43C80" w:rsidRPr="00B94D38" w:rsidRDefault="00F43C80" w:rsidP="00F43C80">
      <w:pPr>
        <w:spacing w:after="0" w:line="240" w:lineRule="auto"/>
        <w:jc w:val="both"/>
        <w:rPr>
          <w:rFonts w:ascii="Tahoma" w:hAnsi="Tahoma"/>
          <w:b/>
        </w:rPr>
      </w:pPr>
    </w:p>
    <w:p w:rsidR="00C23CB1" w:rsidRDefault="00C23CB1"/>
    <w:sectPr w:rsidR="00C23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C1CAF"/>
    <w:multiLevelType w:val="hybridMultilevel"/>
    <w:tmpl w:val="CCC8AC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80"/>
    <w:rsid w:val="002C3570"/>
    <w:rsid w:val="002D4859"/>
    <w:rsid w:val="00324973"/>
    <w:rsid w:val="005079D2"/>
    <w:rsid w:val="00556952"/>
    <w:rsid w:val="005C4A43"/>
    <w:rsid w:val="006A625A"/>
    <w:rsid w:val="007328C7"/>
    <w:rsid w:val="009730A9"/>
    <w:rsid w:val="00A775F0"/>
    <w:rsid w:val="00C23CB1"/>
    <w:rsid w:val="00CC4F12"/>
    <w:rsid w:val="00EB1602"/>
    <w:rsid w:val="00EC0E90"/>
    <w:rsid w:val="00F02E40"/>
    <w:rsid w:val="00F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C80"/>
    <w:pPr>
      <w:spacing w:after="200" w:line="276" w:lineRule="auto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C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C80"/>
    <w:pPr>
      <w:spacing w:after="200" w:line="276" w:lineRule="auto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C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HECTOR\Software-Lady\1-entrega%201%20Leidy%20VivianaOsorio-%20Hector%20Hernandez\Casos%20de%20Uso%20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7</cp:revision>
  <dcterms:created xsi:type="dcterms:W3CDTF">2012-06-03T21:42:00Z</dcterms:created>
  <dcterms:modified xsi:type="dcterms:W3CDTF">2012-06-03T22:02:00Z</dcterms:modified>
</cp:coreProperties>
</file>