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88" w:rsidRDefault="00EA4688" w:rsidP="002842C9">
      <w:pPr>
        <w:spacing w:after="0" w:line="240" w:lineRule="auto"/>
        <w:rPr>
          <w:rFonts w:ascii="Tahoma" w:hAnsi="Tahoma"/>
        </w:rPr>
      </w:pPr>
    </w:p>
    <w:p w:rsidR="002842C9" w:rsidRDefault="002842C9" w:rsidP="002842C9">
      <w:pPr>
        <w:spacing w:after="0" w:line="240" w:lineRule="auto"/>
        <w:rPr>
          <w:rFonts w:ascii="Tahoma" w:hAnsi="Tahoma"/>
        </w:rPr>
      </w:pPr>
    </w:p>
    <w:p w:rsidR="00D06275" w:rsidRDefault="00D06275" w:rsidP="002842C9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D06275" w:rsidRDefault="00D06275" w:rsidP="002842C9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2842C9" w:rsidRPr="006C479F" w:rsidRDefault="002842C9" w:rsidP="002842C9">
      <w:pPr>
        <w:spacing w:after="0" w:line="240" w:lineRule="auto"/>
        <w:jc w:val="center"/>
        <w:rPr>
          <w:rFonts w:ascii="Tahoma" w:hAnsi="Tahoma"/>
          <w:b/>
          <w:sz w:val="28"/>
        </w:rPr>
      </w:pPr>
      <w:r w:rsidRPr="006C479F">
        <w:rPr>
          <w:rFonts w:ascii="Tahoma" w:hAnsi="Tahoma"/>
          <w:b/>
          <w:sz w:val="28"/>
        </w:rPr>
        <w:t>TEST DOCUMENTATION</w:t>
      </w:r>
    </w:p>
    <w:p w:rsidR="002842C9" w:rsidRDefault="002842C9" w:rsidP="002842C9">
      <w:pPr>
        <w:spacing w:after="0" w:line="240" w:lineRule="auto"/>
        <w:jc w:val="center"/>
        <w:rPr>
          <w:rFonts w:ascii="Tahoma" w:hAnsi="Tahoma"/>
          <w:b/>
        </w:rPr>
      </w:pPr>
    </w:p>
    <w:p w:rsidR="006C479F" w:rsidRDefault="006C479F" w:rsidP="002842C9">
      <w:pPr>
        <w:spacing w:after="0" w:line="240" w:lineRule="auto"/>
        <w:jc w:val="center"/>
        <w:rPr>
          <w:rFonts w:ascii="Tahoma" w:hAnsi="Tahoma"/>
          <w:b/>
        </w:rPr>
      </w:pPr>
    </w:p>
    <w:p w:rsidR="002842C9" w:rsidRDefault="006C479F" w:rsidP="006C479F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  <w:b/>
        </w:rPr>
        <w:t xml:space="preserve">CRITERIO DE EVALUACION: </w:t>
      </w:r>
      <w:r w:rsidR="00242F64">
        <w:rPr>
          <w:rFonts w:ascii="Tahoma" w:hAnsi="Tahoma"/>
        </w:rPr>
        <w:t>FUNCIONALIDAD</w:t>
      </w:r>
    </w:p>
    <w:p w:rsidR="00242F64" w:rsidRDefault="006C479F" w:rsidP="006C479F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  <w:b/>
        </w:rPr>
        <w:t>NOMBRE</w:t>
      </w:r>
      <w:r w:rsidR="00242F64">
        <w:rPr>
          <w:rFonts w:ascii="Tahoma" w:hAnsi="Tahoma"/>
          <w:b/>
        </w:rPr>
        <w:t xml:space="preserve"> DEL CASO DE USO</w:t>
      </w:r>
      <w:r>
        <w:rPr>
          <w:rFonts w:ascii="Tahoma" w:hAnsi="Tahoma"/>
          <w:b/>
        </w:rPr>
        <w:t xml:space="preserve">: </w:t>
      </w:r>
      <w:r w:rsidR="0039132A">
        <w:rPr>
          <w:rFonts w:ascii="Tahoma" w:hAnsi="Tahoma"/>
        </w:rPr>
        <w:t>CASO DE USO 3</w:t>
      </w:r>
    </w:p>
    <w:p w:rsidR="006C479F" w:rsidRDefault="00242F64" w:rsidP="006C479F">
      <w:pPr>
        <w:spacing w:after="0" w:line="240" w:lineRule="auto"/>
        <w:jc w:val="both"/>
        <w:rPr>
          <w:rFonts w:ascii="Tahoma" w:hAnsi="Tahoma"/>
          <w:b/>
        </w:rPr>
      </w:pPr>
      <w:r>
        <w:rPr>
          <w:rFonts w:ascii="Tahoma" w:hAnsi="Tahoma"/>
          <w:b/>
        </w:rPr>
        <w:t xml:space="preserve">BREVE DESCRIPCION: </w:t>
      </w:r>
      <w:r w:rsidR="006C479F">
        <w:rPr>
          <w:rFonts w:ascii="Tahoma" w:hAnsi="Tahoma"/>
        </w:rPr>
        <w:t>“EVALUAR LA TASA DE CONSUMO DE AGUA POR SECTOR”</w:t>
      </w:r>
    </w:p>
    <w:p w:rsidR="006C479F" w:rsidRDefault="006C479F" w:rsidP="006C479F">
      <w:pPr>
        <w:spacing w:after="0" w:line="240" w:lineRule="auto"/>
        <w:jc w:val="both"/>
        <w:rPr>
          <w:rFonts w:ascii="Tahoma" w:hAnsi="Tahoma"/>
          <w:b/>
        </w:rPr>
      </w:pPr>
    </w:p>
    <w:p w:rsidR="006C479F" w:rsidRDefault="006C479F" w:rsidP="006C479F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</w:rPr>
      </w:pPr>
      <w:r w:rsidRPr="00D06275">
        <w:rPr>
          <w:rFonts w:ascii="Tahoma" w:hAnsi="Tahoma"/>
          <w:b/>
        </w:rPr>
        <w:t xml:space="preserve">1. </w:t>
      </w:r>
      <w:proofErr w:type="spellStart"/>
      <w:r w:rsidRPr="00D06275">
        <w:rPr>
          <w:rFonts w:ascii="Tahoma" w:hAnsi="Tahoma"/>
          <w:b/>
        </w:rPr>
        <w:t>Introduction</w:t>
      </w:r>
      <w:proofErr w:type="spellEnd"/>
      <w:r w:rsidRPr="00D06275">
        <w:rPr>
          <w:rFonts w:ascii="Tahoma" w:hAnsi="Tahoma"/>
          <w:b/>
        </w:rPr>
        <w:t xml:space="preserve"> (once per </w:t>
      </w:r>
      <w:r w:rsidRPr="003F7D92">
        <w:rPr>
          <w:rFonts w:ascii="Tahoma" w:hAnsi="Tahoma"/>
          <w:b/>
          <w:lang w:val="en-US"/>
        </w:rPr>
        <w:t>document</w:t>
      </w:r>
      <w:r w:rsidRPr="00D06275">
        <w:rPr>
          <w:rFonts w:ascii="Tahoma" w:hAnsi="Tahoma"/>
          <w:b/>
        </w:rPr>
        <w:t>)</w:t>
      </w:r>
    </w:p>
    <w:p w:rsidR="006C479F" w:rsidRDefault="002842C9" w:rsidP="006C479F">
      <w:pPr>
        <w:spacing w:after="0" w:line="240" w:lineRule="auto"/>
        <w:jc w:val="both"/>
        <w:rPr>
          <w:rFonts w:ascii="Tahoma" w:hAnsi="Tahoma"/>
        </w:rPr>
      </w:pPr>
      <w:r w:rsidRPr="002842C9">
        <w:rPr>
          <w:rFonts w:ascii="Tahoma" w:hAnsi="Tahoma"/>
        </w:rPr>
        <w:t>EN ESTE DOCUMENTO DE EVALUACION SE LLEVAR</w:t>
      </w:r>
      <w:r>
        <w:rPr>
          <w:rFonts w:ascii="Tahoma" w:hAnsi="Tahoma"/>
        </w:rPr>
        <w:t>Á</w:t>
      </w:r>
      <w:r w:rsidR="00EA4688">
        <w:rPr>
          <w:rFonts w:ascii="Tahoma" w:hAnsi="Tahoma"/>
        </w:rPr>
        <w:t xml:space="preserve"> A CABO LA PRUEBA DE </w:t>
      </w:r>
      <w:r w:rsidR="006C479F">
        <w:rPr>
          <w:rFonts w:ascii="Tahoma" w:hAnsi="Tahoma"/>
        </w:rPr>
        <w:t xml:space="preserve">FUNCIONALIDAD DE </w:t>
      </w:r>
      <w:r w:rsidR="00242F64">
        <w:rPr>
          <w:rFonts w:ascii="Tahoma" w:hAnsi="Tahoma"/>
        </w:rPr>
        <w:t>“</w:t>
      </w:r>
      <w:r w:rsidR="006C479F">
        <w:rPr>
          <w:rFonts w:ascii="Tahoma" w:hAnsi="Tahoma"/>
        </w:rPr>
        <w:t>CASO DE USO</w:t>
      </w:r>
      <w:r w:rsidR="003A7B88">
        <w:rPr>
          <w:rFonts w:ascii="Tahoma" w:hAnsi="Tahoma"/>
        </w:rPr>
        <w:t xml:space="preserve"> 3</w:t>
      </w:r>
      <w:r w:rsidR="00242F64">
        <w:rPr>
          <w:rFonts w:ascii="Tahoma" w:hAnsi="Tahoma"/>
        </w:rPr>
        <w:t>” CON EL FIN DE CUMPLIR CON EL REQUISITO FUNCIONAL DEL SISTEMA.</w:t>
      </w:r>
      <w:r w:rsidR="006C479F">
        <w:rPr>
          <w:rFonts w:ascii="Tahoma" w:hAnsi="Tahoma"/>
        </w:rPr>
        <w:t xml:space="preserve"> ESTA</w:t>
      </w:r>
      <w:r w:rsidR="00242F64">
        <w:rPr>
          <w:rFonts w:ascii="Tahoma" w:hAnsi="Tahoma"/>
        </w:rPr>
        <w:t xml:space="preserve"> EVALUACION</w:t>
      </w:r>
      <w:r w:rsidR="006C479F">
        <w:rPr>
          <w:rFonts w:ascii="Tahoma" w:hAnsi="Tahoma"/>
        </w:rPr>
        <w:t xml:space="preserve"> CONSISTE </w:t>
      </w:r>
      <w:r w:rsidR="00242F64">
        <w:rPr>
          <w:rFonts w:ascii="Tahoma" w:hAnsi="Tahoma"/>
        </w:rPr>
        <w:t>EN CONOCER LOS RESULTADOS OBTENIDOS AL USUARIO DESEAR CALCULAR LA TASA DE CONSUMO DE AGUA POR SECTOR PARA LA CUAL SE DEBE HACER CONEXIÓN CON LA BASE DE DATOS DEL SISTEMA Y HACER LAS CONSULTAS CORRESPONDIENTES PARA CUMPLIR CON ESTE REQUERIMIENTO.</w:t>
      </w:r>
    </w:p>
    <w:p w:rsidR="00EA4688" w:rsidRPr="002842C9" w:rsidRDefault="00EA4688" w:rsidP="002842C9">
      <w:pPr>
        <w:spacing w:after="0" w:line="240" w:lineRule="auto"/>
        <w:jc w:val="both"/>
        <w:rPr>
          <w:rFonts w:ascii="Tahoma" w:hAnsi="Tahoma"/>
        </w:rPr>
      </w:pPr>
    </w:p>
    <w:p w:rsidR="002842C9" w:rsidRPr="00526C4B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526C4B">
        <w:rPr>
          <w:rFonts w:ascii="Tahoma" w:hAnsi="Tahoma"/>
          <w:b/>
        </w:rPr>
        <w:t xml:space="preserve">1.1. </w:t>
      </w:r>
      <w:proofErr w:type="spellStart"/>
      <w:r w:rsidRPr="00526C4B">
        <w:rPr>
          <w:rFonts w:ascii="Tahoma" w:hAnsi="Tahoma"/>
          <w:b/>
        </w:rPr>
        <w:t>Document</w:t>
      </w:r>
      <w:proofErr w:type="spellEnd"/>
      <w:r w:rsidRPr="00526C4B">
        <w:rPr>
          <w:rFonts w:ascii="Tahoma" w:hAnsi="Tahoma"/>
          <w:b/>
        </w:rPr>
        <w:t xml:space="preserve"> </w:t>
      </w:r>
      <w:proofErr w:type="spellStart"/>
      <w:r w:rsidRPr="00526C4B">
        <w:rPr>
          <w:rFonts w:ascii="Tahoma" w:hAnsi="Tahoma"/>
          <w:b/>
        </w:rPr>
        <w:t>identifier</w:t>
      </w:r>
      <w:proofErr w:type="spellEnd"/>
    </w:p>
    <w:p w:rsidR="002842C9" w:rsidRPr="005276B5" w:rsidRDefault="003F7D92" w:rsidP="002842C9">
      <w:pPr>
        <w:spacing w:after="0" w:line="240" w:lineRule="auto"/>
        <w:jc w:val="both"/>
        <w:rPr>
          <w:rFonts w:ascii="Tahoma" w:hAnsi="Tahoma"/>
        </w:rPr>
      </w:pPr>
      <w:r w:rsidRPr="005276B5">
        <w:rPr>
          <w:rFonts w:ascii="Tahoma" w:hAnsi="Tahoma"/>
        </w:rPr>
        <w:t xml:space="preserve">Documento de Caso de Uso </w:t>
      </w:r>
      <w:r w:rsidR="003A7B88">
        <w:rPr>
          <w:rFonts w:ascii="Tahoma" w:hAnsi="Tahoma"/>
        </w:rPr>
        <w:t>3</w:t>
      </w:r>
    </w:p>
    <w:p w:rsidR="00A752C5" w:rsidRPr="005276B5" w:rsidRDefault="00A752C5" w:rsidP="002842C9">
      <w:pPr>
        <w:spacing w:after="0" w:line="240" w:lineRule="auto"/>
        <w:jc w:val="both"/>
        <w:rPr>
          <w:rFonts w:ascii="Tahoma" w:hAnsi="Tahoma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2. Details (once per test case)</w:t>
      </w:r>
    </w:p>
    <w:p w:rsidR="00A752C5" w:rsidRPr="002842C9" w:rsidRDefault="00A752C5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D06275">
        <w:rPr>
          <w:rFonts w:ascii="Tahoma" w:hAnsi="Tahoma"/>
          <w:b/>
        </w:rPr>
        <w:t xml:space="preserve">2.1. Test case </w:t>
      </w:r>
      <w:proofErr w:type="spellStart"/>
      <w:r w:rsidRPr="00D06275">
        <w:rPr>
          <w:rFonts w:ascii="Tahoma" w:hAnsi="Tahoma"/>
          <w:b/>
        </w:rPr>
        <w:t>identifier</w:t>
      </w:r>
      <w:proofErr w:type="spellEnd"/>
    </w:p>
    <w:p w:rsidR="005276B5" w:rsidRDefault="005276B5" w:rsidP="005276B5">
      <w:pPr>
        <w:rPr>
          <w:rFonts w:ascii="Tahoma" w:hAnsi="Tahoma"/>
          <w:b/>
        </w:rPr>
      </w:pPr>
    </w:p>
    <w:p w:rsidR="00B4505C" w:rsidRDefault="002842C9" w:rsidP="005276B5">
      <w:pPr>
        <w:spacing w:after="0"/>
        <w:rPr>
          <w:rFonts w:ascii="Tahoma" w:hAnsi="Tahoma"/>
          <w:b/>
        </w:rPr>
      </w:pPr>
      <w:r w:rsidRPr="00B4505C">
        <w:rPr>
          <w:rFonts w:ascii="Tahoma" w:hAnsi="Tahoma"/>
          <w:b/>
        </w:rPr>
        <w:t xml:space="preserve">2.2. </w:t>
      </w:r>
      <w:proofErr w:type="spellStart"/>
      <w:r w:rsidRPr="00B4505C">
        <w:rPr>
          <w:rFonts w:ascii="Tahoma" w:hAnsi="Tahoma"/>
          <w:b/>
        </w:rPr>
        <w:t>Objective</w:t>
      </w:r>
      <w:proofErr w:type="spellEnd"/>
    </w:p>
    <w:p w:rsidR="005276B5" w:rsidRPr="005276B5" w:rsidRDefault="005276B5" w:rsidP="005276B5">
      <w:pPr>
        <w:rPr>
          <w:rFonts w:ascii="Tahoma" w:hAnsi="Tahoma"/>
        </w:rPr>
      </w:pPr>
      <w:r>
        <w:rPr>
          <w:rFonts w:ascii="Tahoma" w:hAnsi="Tahoma"/>
        </w:rPr>
        <w:t xml:space="preserve">Realizar </w:t>
      </w:r>
      <w:r w:rsidR="006E0534">
        <w:rPr>
          <w:rFonts w:ascii="Tahoma" w:hAnsi="Tahoma"/>
        </w:rPr>
        <w:t xml:space="preserve">el documento de </w:t>
      </w:r>
      <w:r w:rsidR="00457871">
        <w:rPr>
          <w:rFonts w:ascii="Tahoma" w:hAnsi="Tahoma"/>
        </w:rPr>
        <w:t>evaluación para el requisito funcional</w:t>
      </w:r>
      <w:r w:rsidR="003A7B88">
        <w:rPr>
          <w:rFonts w:ascii="Tahoma" w:hAnsi="Tahoma"/>
        </w:rPr>
        <w:t xml:space="preserve"> CASO DE USO 3</w:t>
      </w:r>
      <w:r w:rsidR="00B0055A">
        <w:rPr>
          <w:rFonts w:ascii="Tahoma" w:hAnsi="Tahoma"/>
        </w:rPr>
        <w:t>.</w:t>
      </w:r>
    </w:p>
    <w:p w:rsidR="005276B5" w:rsidRDefault="005276B5" w:rsidP="002842C9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B4505C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B4505C">
        <w:rPr>
          <w:rFonts w:ascii="Tahoma" w:hAnsi="Tahoma"/>
          <w:b/>
        </w:rPr>
        <w:t>2.3. Inputs</w:t>
      </w:r>
    </w:p>
    <w:p w:rsidR="002842C9" w:rsidRDefault="00B4505C" w:rsidP="002842C9">
      <w:pPr>
        <w:spacing w:after="0" w:line="240" w:lineRule="auto"/>
        <w:jc w:val="both"/>
        <w:rPr>
          <w:rFonts w:ascii="Tahoma" w:hAnsi="Tahoma"/>
        </w:rPr>
      </w:pPr>
      <w:r w:rsidRPr="00B4505C">
        <w:rPr>
          <w:rFonts w:ascii="Tahoma" w:hAnsi="Tahoma"/>
        </w:rPr>
        <w:t>LAS ENTRADAS SERÁN ESTIMADAS COMO LA INFORMACION ALMACENDAD EN LA BASE DE DATOS</w:t>
      </w:r>
    </w:p>
    <w:p w:rsidR="00B4505C" w:rsidRDefault="00B4505C" w:rsidP="002842C9">
      <w:pPr>
        <w:spacing w:after="0" w:line="240" w:lineRule="auto"/>
        <w:jc w:val="both"/>
        <w:rPr>
          <w:rFonts w:ascii="Tahoma" w:hAnsi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90"/>
        <w:gridCol w:w="1986"/>
        <w:gridCol w:w="2357"/>
      </w:tblGrid>
      <w:tr w:rsidR="00B4505C" w:rsidTr="00B4505C">
        <w:tc>
          <w:tcPr>
            <w:tcW w:w="2321" w:type="dxa"/>
          </w:tcPr>
          <w:p w:rsidR="00B4505C" w:rsidRPr="00B4505C" w:rsidRDefault="00B4505C" w:rsidP="00B4505C">
            <w:pPr>
              <w:jc w:val="center"/>
              <w:rPr>
                <w:rFonts w:ascii="Tahoma" w:hAnsi="Tahoma"/>
                <w:b/>
              </w:rPr>
            </w:pPr>
            <w:r w:rsidRPr="00B4505C">
              <w:rPr>
                <w:rFonts w:ascii="Tahoma" w:hAnsi="Tahoma"/>
                <w:b/>
              </w:rPr>
              <w:t>ESTRATO</w:t>
            </w:r>
          </w:p>
        </w:tc>
        <w:tc>
          <w:tcPr>
            <w:tcW w:w="2390" w:type="dxa"/>
          </w:tcPr>
          <w:p w:rsidR="00B4505C" w:rsidRPr="00B4505C" w:rsidRDefault="00B4505C" w:rsidP="00B4505C">
            <w:pPr>
              <w:jc w:val="center"/>
              <w:rPr>
                <w:rFonts w:ascii="Tahoma" w:hAnsi="Tahoma"/>
                <w:b/>
              </w:rPr>
            </w:pPr>
            <w:r w:rsidRPr="00B4505C">
              <w:rPr>
                <w:rFonts w:ascii="Tahoma" w:hAnsi="Tahoma"/>
                <w:b/>
              </w:rPr>
              <w:t>MUNICIPIO</w:t>
            </w:r>
          </w:p>
        </w:tc>
        <w:tc>
          <w:tcPr>
            <w:tcW w:w="1986" w:type="dxa"/>
          </w:tcPr>
          <w:p w:rsidR="00B4505C" w:rsidRPr="00B4505C" w:rsidRDefault="00B4505C" w:rsidP="00B4505C">
            <w:pPr>
              <w:jc w:val="center"/>
              <w:rPr>
                <w:rFonts w:ascii="Tahoma" w:hAnsi="Tahoma"/>
                <w:b/>
              </w:rPr>
            </w:pPr>
            <w:r w:rsidRPr="00B4505C">
              <w:rPr>
                <w:rFonts w:ascii="Tahoma" w:hAnsi="Tahoma"/>
                <w:b/>
              </w:rPr>
              <w:t>MES</w:t>
            </w:r>
          </w:p>
        </w:tc>
        <w:tc>
          <w:tcPr>
            <w:tcW w:w="2357" w:type="dxa"/>
          </w:tcPr>
          <w:p w:rsidR="00B4505C" w:rsidRPr="00B4505C" w:rsidRDefault="00B4505C" w:rsidP="00B4505C">
            <w:pPr>
              <w:jc w:val="center"/>
              <w:rPr>
                <w:rFonts w:ascii="Tahoma" w:hAnsi="Tahoma"/>
                <w:b/>
              </w:rPr>
            </w:pPr>
            <w:r w:rsidRPr="00B4505C">
              <w:rPr>
                <w:rFonts w:ascii="Tahoma" w:hAnsi="Tahoma"/>
                <w:b/>
              </w:rPr>
              <w:t>CONSUMO M3</w:t>
            </w:r>
          </w:p>
        </w:tc>
      </w:tr>
      <w:tr w:rsidR="00B4505C" w:rsidTr="00B4505C">
        <w:tc>
          <w:tcPr>
            <w:tcW w:w="2321" w:type="dxa"/>
          </w:tcPr>
          <w:p w:rsidR="00B4505C" w:rsidRDefault="00B4505C" w:rsidP="00B4505C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ESTRATO UNO </w:t>
            </w:r>
          </w:p>
        </w:tc>
        <w:tc>
          <w:tcPr>
            <w:tcW w:w="2390" w:type="dxa"/>
          </w:tcPr>
          <w:p w:rsidR="00B4505C" w:rsidRDefault="00B4505C" w:rsidP="002842C9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BUENA VISTA</w:t>
            </w:r>
          </w:p>
        </w:tc>
        <w:tc>
          <w:tcPr>
            <w:tcW w:w="1986" w:type="dxa"/>
          </w:tcPr>
          <w:p w:rsidR="00B4505C" w:rsidRDefault="00B4505C" w:rsidP="002842C9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NOVIEMBRE</w:t>
            </w:r>
          </w:p>
        </w:tc>
        <w:tc>
          <w:tcPr>
            <w:tcW w:w="2357" w:type="dxa"/>
          </w:tcPr>
          <w:p w:rsidR="00B4505C" w:rsidRDefault="00B4505C" w:rsidP="00B4505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178</w:t>
            </w:r>
          </w:p>
        </w:tc>
      </w:tr>
      <w:tr w:rsidR="00B4505C" w:rsidTr="00B4505C">
        <w:tc>
          <w:tcPr>
            <w:tcW w:w="2321" w:type="dxa"/>
          </w:tcPr>
          <w:p w:rsidR="00B4505C" w:rsidRDefault="00B4505C" w:rsidP="002842C9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ESTRATO UNO</w:t>
            </w:r>
          </w:p>
        </w:tc>
        <w:tc>
          <w:tcPr>
            <w:tcW w:w="2390" w:type="dxa"/>
          </w:tcPr>
          <w:p w:rsidR="00B4505C" w:rsidRDefault="00B4505C" w:rsidP="002842C9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BUENA VISTA</w:t>
            </w:r>
          </w:p>
        </w:tc>
        <w:tc>
          <w:tcPr>
            <w:tcW w:w="1986" w:type="dxa"/>
          </w:tcPr>
          <w:p w:rsidR="00B4505C" w:rsidRDefault="00B4505C" w:rsidP="002842C9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DICIEMBRE</w:t>
            </w:r>
          </w:p>
        </w:tc>
        <w:tc>
          <w:tcPr>
            <w:tcW w:w="2357" w:type="dxa"/>
          </w:tcPr>
          <w:p w:rsidR="00B4505C" w:rsidRDefault="00B4505C" w:rsidP="00B4505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155</w:t>
            </w:r>
          </w:p>
        </w:tc>
      </w:tr>
    </w:tbl>
    <w:p w:rsidR="00B4505C" w:rsidRPr="00B4505C" w:rsidRDefault="00B4505C" w:rsidP="002842C9">
      <w:pPr>
        <w:spacing w:after="0" w:line="240" w:lineRule="auto"/>
        <w:jc w:val="both"/>
        <w:rPr>
          <w:rFonts w:ascii="Tahoma" w:hAnsi="Tahoma"/>
        </w:rPr>
      </w:pPr>
    </w:p>
    <w:p w:rsidR="00B4505C" w:rsidRDefault="00B4505C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2.4. Outcome(s)</w:t>
      </w:r>
    </w:p>
    <w:p w:rsidR="002842C9" w:rsidRPr="00B4505C" w:rsidRDefault="00B4505C" w:rsidP="002842C9">
      <w:pPr>
        <w:spacing w:after="0" w:line="240" w:lineRule="auto"/>
        <w:jc w:val="both"/>
        <w:rPr>
          <w:rFonts w:ascii="Tahoma" w:hAnsi="Tahoma"/>
        </w:rPr>
      </w:pPr>
      <w:r w:rsidRPr="00B4505C">
        <w:rPr>
          <w:rFonts w:ascii="Tahoma" w:hAnsi="Tahoma"/>
        </w:rPr>
        <w:t xml:space="preserve">EN ESTA SALIDA SE ESPERA OBTENER </w:t>
      </w:r>
      <w:r>
        <w:rPr>
          <w:rFonts w:ascii="Tahoma" w:hAnsi="Tahoma"/>
        </w:rPr>
        <w:t>LA TASA</w:t>
      </w:r>
      <w:r w:rsidRPr="00B4505C">
        <w:rPr>
          <w:rFonts w:ascii="Tahoma" w:hAnsi="Tahoma"/>
        </w:rPr>
        <w:t xml:space="preserve"> DE CONSUMO DE ACUERDO </w:t>
      </w:r>
      <w:r>
        <w:rPr>
          <w:rFonts w:ascii="Tahoma" w:hAnsi="Tahoma"/>
        </w:rPr>
        <w:t>CON LOS ULTIMOS DOS DATOS DE CONSUMO POR ESTRATO Y POR MUNICIPIO</w:t>
      </w:r>
    </w:p>
    <w:p w:rsidR="00B4505C" w:rsidRDefault="00B4505C" w:rsidP="002842C9">
      <w:pPr>
        <w:spacing w:after="0" w:line="240" w:lineRule="auto"/>
        <w:jc w:val="both"/>
        <w:rPr>
          <w:rFonts w:ascii="Tahoma" w:hAnsi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4505C" w:rsidTr="00B4505C">
        <w:tc>
          <w:tcPr>
            <w:tcW w:w="4489" w:type="dxa"/>
          </w:tcPr>
          <w:p w:rsidR="00B4505C" w:rsidRDefault="00B4505C" w:rsidP="00B4505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SALIDA ESPERADA</w:t>
            </w:r>
          </w:p>
        </w:tc>
        <w:tc>
          <w:tcPr>
            <w:tcW w:w="4489" w:type="dxa"/>
          </w:tcPr>
          <w:p w:rsidR="00B4505C" w:rsidRDefault="00B4505C" w:rsidP="00B4505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-0.148</w:t>
            </w:r>
          </w:p>
        </w:tc>
      </w:tr>
    </w:tbl>
    <w:p w:rsidR="00B4505C" w:rsidRPr="00B4505C" w:rsidRDefault="00B4505C" w:rsidP="002842C9">
      <w:pPr>
        <w:spacing w:after="0" w:line="240" w:lineRule="auto"/>
        <w:jc w:val="both"/>
        <w:rPr>
          <w:rFonts w:ascii="Tahoma" w:hAnsi="Tahoma"/>
        </w:rPr>
      </w:pPr>
    </w:p>
    <w:p w:rsidR="00B4505C" w:rsidRPr="00B4505C" w:rsidRDefault="00B4505C" w:rsidP="002842C9">
      <w:pPr>
        <w:spacing w:after="0" w:line="240" w:lineRule="auto"/>
        <w:jc w:val="both"/>
        <w:rPr>
          <w:rFonts w:ascii="Tahoma" w:hAnsi="Tahoma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2.5. Environmental needs</w:t>
      </w:r>
    </w:p>
    <w:p w:rsidR="00A7400B" w:rsidRPr="006C479F" w:rsidRDefault="00A7400B" w:rsidP="002842C9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SISTEMA OPERATIVO SERVIDOR:</w:t>
      </w:r>
      <w:r>
        <w:rPr>
          <w:rFonts w:ascii="Tahoma" w:hAnsi="Tahoma"/>
        </w:rPr>
        <w:tab/>
        <w:t>WINDOWS 7</w:t>
      </w:r>
    </w:p>
    <w:p w:rsidR="006C479F" w:rsidRDefault="009D65E2" w:rsidP="002842C9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PROCESADOR:</w:t>
      </w:r>
    </w:p>
    <w:p w:rsidR="009D65E2" w:rsidRDefault="009D65E2" w:rsidP="002842C9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CAPACIDAD DE DISCO DURO:</w:t>
      </w:r>
    </w:p>
    <w:p w:rsidR="009D65E2" w:rsidRDefault="009D65E2" w:rsidP="002842C9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PROTOCOLO DE CONEXIÓN:</w:t>
      </w:r>
    </w:p>
    <w:p w:rsidR="00A7400B" w:rsidRPr="006C479F" w:rsidRDefault="00A7400B" w:rsidP="002842C9">
      <w:pPr>
        <w:spacing w:after="0" w:line="240" w:lineRule="auto"/>
        <w:jc w:val="both"/>
        <w:rPr>
          <w:rFonts w:ascii="Tahoma" w:hAnsi="Tahoma"/>
        </w:rPr>
      </w:pPr>
    </w:p>
    <w:p w:rsidR="002842C9" w:rsidRPr="002842C9" w:rsidRDefault="002842C9" w:rsidP="002842C9">
      <w:pPr>
        <w:spacing w:after="0" w:line="240" w:lineRule="auto"/>
        <w:jc w:val="both"/>
        <w:rPr>
          <w:rFonts w:ascii="Tahoma" w:hAnsi="Tahoma"/>
          <w:lang w:val="en-US"/>
        </w:rPr>
      </w:pPr>
      <w:bookmarkStart w:id="0" w:name="_GoBack"/>
      <w:bookmarkEnd w:id="0"/>
    </w:p>
    <w:sectPr w:rsidR="002842C9" w:rsidRPr="00284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C9"/>
    <w:rsid w:val="00082A14"/>
    <w:rsid w:val="00242F64"/>
    <w:rsid w:val="002842C9"/>
    <w:rsid w:val="002E5D2D"/>
    <w:rsid w:val="0039132A"/>
    <w:rsid w:val="003A7B88"/>
    <w:rsid w:val="003F7D92"/>
    <w:rsid w:val="00457871"/>
    <w:rsid w:val="00526C4B"/>
    <w:rsid w:val="005276B5"/>
    <w:rsid w:val="006C479F"/>
    <w:rsid w:val="006E0534"/>
    <w:rsid w:val="009D65E2"/>
    <w:rsid w:val="00A7400B"/>
    <w:rsid w:val="00A752C5"/>
    <w:rsid w:val="00B0055A"/>
    <w:rsid w:val="00B4505C"/>
    <w:rsid w:val="00D06275"/>
    <w:rsid w:val="00EA4688"/>
    <w:rsid w:val="00FA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eGrid">
    <w:name w:val="Table Grid"/>
    <w:basedOn w:val="Table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eGrid">
    <w:name w:val="Table Grid"/>
    <w:basedOn w:val="Table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DB2E4-2282-4214-B46D-0F9C621E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Sistemas</dc:creator>
  <cp:lastModifiedBy>viviana</cp:lastModifiedBy>
  <cp:revision>14</cp:revision>
  <dcterms:created xsi:type="dcterms:W3CDTF">2012-05-08T01:25:00Z</dcterms:created>
  <dcterms:modified xsi:type="dcterms:W3CDTF">2012-06-03T20:36:00Z</dcterms:modified>
</cp:coreProperties>
</file>