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E47972" w:rsidRDefault="00E47972" w:rsidP="00D81150">
      <w:pPr>
        <w:pStyle w:val="ListParagraph"/>
        <w:numPr>
          <w:ilvl w:val="0"/>
          <w:numId w:val="1"/>
        </w:numPr>
      </w:pPr>
      <w:r>
        <w:t>Consider using array in Read over vector if possible (as sizeof(T) is a compile-time constant). Union template for { T obj; char bytes[sizeof(T); } also available.</w:t>
      </w:r>
    </w:p>
    <w:p w:rsidR="00E47972" w:rsidRDefault="00E47972" w:rsidP="00D81150">
      <w:pPr>
        <w:pStyle w:val="ListParagraph"/>
        <w:numPr>
          <w:ilvl w:val="0"/>
          <w:numId w:val="1"/>
        </w:numPr>
      </w:pPr>
      <w:r>
        <w:t>Value-type style initialization rewrite.</w:t>
      </w:r>
    </w:p>
    <w:p w:rsidR="00E47972" w:rsidRDefault="00E47972" w:rsidP="00D81150">
      <w:pPr>
        <w:pStyle w:val="ListParagraph"/>
        <w:numPr>
          <w:ilvl w:val="0"/>
          <w:numId w:val="1"/>
        </w:numPr>
      </w:pPr>
      <w:r>
        <w:t>Virtual function ‘override’ annotations.</w:t>
      </w:r>
    </w:p>
    <w:p w:rsidR="00E47972" w:rsidRDefault="00E47972" w:rsidP="00D81150">
      <w:pPr>
        <w:pStyle w:val="ListParagraph"/>
        <w:numPr>
          <w:ilvl w:val="0"/>
          <w:numId w:val="1"/>
        </w:numPr>
      </w:pPr>
      <w:r>
        <w:t>Compile and run under /CLR.</w:t>
      </w:r>
    </w:p>
    <w:p w:rsidR="00E47972" w:rsidRDefault="00E47972" w:rsidP="00D81150">
      <w:pPr>
        <w:pStyle w:val="ListParagraph"/>
        <w:numPr>
          <w:ilvl w:val="0"/>
          <w:numId w:val="1"/>
        </w:numPr>
      </w:pPr>
      <w:r>
        <w:t>Investigate header only approach.</w:t>
      </w:r>
    </w:p>
    <w:p w:rsidR="0061152B" w:rsidRDefault="0061152B" w:rsidP="00D81150">
      <w:pPr>
        <w:pStyle w:val="ListParagraph"/>
        <w:numPr>
          <w:ilvl w:val="0"/>
          <w:numId w:val="1"/>
        </w:numPr>
      </w:pPr>
      <w:r>
        <w:t>Exception safety ‘rewrite’.</w:t>
      </w:r>
    </w:p>
    <w:p w:rsidR="0061152B" w:rsidRDefault="0061152B" w:rsidP="00D81150">
      <w:pPr>
        <w:pStyle w:val="ListParagraph"/>
        <w:numPr>
          <w:ilvl w:val="0"/>
          <w:numId w:val="1"/>
        </w:numPr>
      </w:pPr>
      <w:r>
        <w:t>Use ATL where appropriate.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SAL annotations.</w:t>
      </w:r>
    </w:p>
    <w:p w:rsidR="0061152B" w:rsidRDefault="0061152B" w:rsidP="00D81150">
      <w:pPr>
        <w:pStyle w:val="ListParagraph"/>
        <w:numPr>
          <w:ilvl w:val="0"/>
          <w:numId w:val="1"/>
        </w:numPr>
      </w:pPr>
      <w:r>
        <w:t>Change equality comparison style in code to put constants on the left hand side.</w:t>
      </w:r>
    </w:p>
    <w:p w:rsidR="0061152B" w:rsidRDefault="0061152B" w:rsidP="00D81150">
      <w:pPr>
        <w:pStyle w:val="ListParagraph"/>
        <w:numPr>
          <w:ilvl w:val="0"/>
          <w:numId w:val="1"/>
        </w:numPr>
      </w:pPr>
      <w:r>
        <w:t>Better annotations  (warnings, notes, etc) in docs.</w:t>
      </w:r>
      <w:bookmarkStart w:id="0" w:name="_GoBack"/>
      <w:bookmarkEnd w:id="0"/>
    </w:p>
    <w:p w:rsidR="008619FA" w:rsidRDefault="008619FA" w:rsidP="00D81150">
      <w:pPr>
        <w:pStyle w:val="ListParagraph"/>
        <w:numPr>
          <w:ilvl w:val="0"/>
          <w:numId w:val="1"/>
        </w:numPr>
      </w:pPr>
      <w:r>
        <w:t>Use Boost.Move for move support?</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723EE6" w:rsidRDefault="00723EE6" w:rsidP="00D81150">
      <w:pPr>
        <w:pStyle w:val="ListParagraph"/>
        <w:numPr>
          <w:ilvl w:val="0"/>
          <w:numId w:val="1"/>
        </w:numPr>
      </w:pPr>
      <w:r>
        <w:t>Consider basic base hook.</w:t>
      </w:r>
    </w:p>
    <w:p w:rsidR="00D50A83" w:rsidRDefault="00D50A83" w:rsidP="00D81150">
      <w:pPr>
        <w:pStyle w:val="ListParagraph"/>
        <w:numPr>
          <w:ilvl w:val="0"/>
          <w:numId w:val="1"/>
        </w:numPr>
      </w:pPr>
      <w:r>
        <w:t>Consider moving to a DVCS.</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831D00" w:rsidP="00D81150">
      <w:pPr>
        <w:pStyle w:val="ListParagraph"/>
        <w:numPr>
          <w:ilvl w:val="0"/>
          <w:numId w:val="1"/>
        </w:numPr>
      </w:pPr>
      <w:r>
        <w:t xml:space="preserve">Investigate </w:t>
      </w:r>
      <w:r w:rsidR="00EB7F75">
        <w:t>C++03 support.</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EB7F75" w:rsidP="00D81150">
      <w:pPr>
        <w:pStyle w:val="ListParagraph"/>
        <w:numPr>
          <w:ilvl w:val="0"/>
          <w:numId w:val="1"/>
        </w:numPr>
      </w:pPr>
      <w:r>
        <w:t>Develop v1 and v2 side-by-side with namespace/pre-processor separation.</w:t>
      </w:r>
    </w:p>
    <w:p w:rsidR="00EB7F75" w:rsidRDefault="00307565" w:rsidP="00D81150">
      <w:pPr>
        <w:pStyle w:val="ListParagraph"/>
        <w:numPr>
          <w:ilvl w:val="0"/>
          <w:numId w:val="1"/>
        </w:numPr>
      </w:pPr>
      <w:r>
        <w:t>Investigate o</w:t>
      </w:r>
      <w:r w:rsidR="00EB7F75">
        <w:t>lder compiler support.</w:t>
      </w:r>
    </w:p>
    <w:p w:rsidR="00EB7F75" w:rsidRDefault="00EB7F75" w:rsidP="00D81150">
      <w:pPr>
        <w:pStyle w:val="ListParagraph"/>
        <w:numPr>
          <w:ilvl w:val="0"/>
          <w:numId w:val="1"/>
        </w:numPr>
      </w:pPr>
      <w:r>
        <w:t xml:space="preserve">Check default </w:t>
      </w:r>
      <w:r w:rsidR="00A860D1">
        <w:t>constructability</w:t>
      </w:r>
      <w:r>
        <w:t xml:space="preserve"> etc in templates and add static asserts.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307565" w:rsidRDefault="00307565" w:rsidP="00307565">
      <w:pPr>
        <w:pStyle w:val="ListParagraph"/>
        <w:numPr>
          <w:ilvl w:val="1"/>
          <w:numId w:val="1"/>
        </w:numPr>
      </w:pPr>
      <w:r>
        <w:t>On the other hand, consider dropping GCC and Clang support, as the MinGW-w64 project is currently far too unreliable.</w:t>
      </w:r>
    </w:p>
    <w:p w:rsidR="00307565" w:rsidRDefault="00307565" w:rsidP="00307565">
      <w:pPr>
        <w:pStyle w:val="ListParagraph"/>
        <w:numPr>
          <w:ilvl w:val="1"/>
          <w:numId w:val="1"/>
        </w:numPr>
      </w:pPr>
      <w:r>
        <w:t>This would make using VS as the build environment a lot easier, and all known users are using MSVC anyway…</w:t>
      </w:r>
    </w:p>
    <w:p w:rsidR="007F4E6B" w:rsidRDefault="007F4E6B" w:rsidP="00307565">
      <w:pPr>
        <w:pStyle w:val="ListParagraph"/>
        <w:numPr>
          <w:ilvl w:val="1"/>
          <w:numId w:val="1"/>
        </w:numPr>
      </w:pPr>
      <w:r>
        <w:t>Investigate MSBuild scripts for experimental GCC/Clang/etc compatibility.</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lastRenderedPageBreak/>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Default="00A74EF5" w:rsidP="00A74EF5">
      <w:pPr>
        <w:pStyle w:val="ListParagraph"/>
        <w:numPr>
          <w:ilvl w:val="0"/>
          <w:numId w:val="1"/>
        </w:numPr>
      </w:pPr>
      <w:r w:rsidRPr="008B06FC">
        <w:t>Improve quality of existing code.</w:t>
      </w:r>
    </w:p>
    <w:p w:rsidR="003E6CF9" w:rsidRDefault="003E6CF9" w:rsidP="003E6CF9">
      <w:pPr>
        <w:pStyle w:val="ListParagraph"/>
        <w:numPr>
          <w:ilvl w:val="1"/>
          <w:numId w:val="1"/>
        </w:numPr>
      </w:pPr>
      <w:r>
        <w:t>Provide ‘hybrid’ error handling interface. E.g. Foo(error_code&amp; = boost::throws());</w:t>
      </w:r>
    </w:p>
    <w:p w:rsidR="004203CF" w:rsidRPr="008B06FC" w:rsidRDefault="004203CF" w:rsidP="004203CF">
      <w:pPr>
        <w:pStyle w:val="ListParagraph"/>
        <w:numPr>
          <w:ilvl w:val="2"/>
          <w:numId w:val="1"/>
        </w:numPr>
      </w:pPr>
      <w:r>
        <w:t>Decide on whether to use localized exception types or a couple of global ones.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lastRenderedPageBreak/>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A3E6C" w:rsidRDefault="0073159E" w:rsidP="0073159E">
      <w:pPr>
        <w:pStyle w:val="ListParagraph"/>
        <w:numPr>
          <w:ilvl w:val="1"/>
          <w:numId w:val="1"/>
        </w:numPr>
      </w:pPr>
      <w:r w:rsidRPr="008A3E6C">
        <w:t>Automatic binary versioning using SVN revision.</w:t>
      </w:r>
    </w:p>
    <w:p w:rsidR="0073159E" w:rsidRPr="008A3E6C" w:rsidRDefault="0073159E" w:rsidP="0073159E">
      <w:pPr>
        <w:pStyle w:val="ListParagraph"/>
        <w:numPr>
          <w:ilvl w:val="1"/>
          <w:numId w:val="1"/>
        </w:numPr>
      </w:pPr>
      <w:r w:rsidRPr="008A3E6C">
        <w:t>Automatic build bot.</w:t>
      </w:r>
    </w:p>
    <w:p w:rsidR="0073159E" w:rsidRPr="008A3E6C" w:rsidRDefault="0073159E" w:rsidP="00E124A1">
      <w:pPr>
        <w:pStyle w:val="ListParagraph"/>
        <w:numPr>
          <w:ilvl w:val="1"/>
          <w:numId w:val="1"/>
        </w:numPr>
      </w:pPr>
      <w:r w:rsidRPr="008A3E6C">
        <w:t>Digital signature (for build bot, WER, etc).</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A3E6C" w:rsidRDefault="00BD6916" w:rsidP="002D765B">
      <w:pPr>
        <w:pStyle w:val="ListParagraph"/>
        <w:numPr>
          <w:ilvl w:val="1"/>
          <w:numId w:val="1"/>
        </w:numPr>
      </w:pPr>
      <w:r w:rsidRPr="008A3E6C">
        <w:t>Decouple components if possible.</w:t>
      </w:r>
    </w:p>
    <w:p w:rsidR="00BD6916" w:rsidRPr="008B06FC" w:rsidRDefault="00BD6916" w:rsidP="00BD6916">
      <w:pPr>
        <w:pStyle w:val="ListParagraph"/>
        <w:numPr>
          <w:ilvl w:val="0"/>
          <w:numId w:val="1"/>
        </w:numPr>
      </w:pPr>
      <w:r w:rsidRPr="008A3E6C">
        <w:t>Todo list</w:t>
      </w:r>
      <w:r w:rsidRPr="008B06FC">
        <w: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lastRenderedPageBreak/>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lastRenderedPageBreak/>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lastRenderedPageBreak/>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BB9" w:rsidRDefault="009D1BB9" w:rsidP="00E97FFC">
      <w:pPr>
        <w:spacing w:after="0" w:line="240" w:lineRule="auto"/>
      </w:pPr>
      <w:r>
        <w:separator/>
      </w:r>
    </w:p>
  </w:endnote>
  <w:endnote w:type="continuationSeparator" w:id="0">
    <w:p w:rsidR="009D1BB9" w:rsidRDefault="009D1BB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BB9" w:rsidRDefault="009D1BB9" w:rsidP="00E97FFC">
      <w:pPr>
        <w:spacing w:after="0" w:line="240" w:lineRule="auto"/>
      </w:pPr>
      <w:r>
        <w:separator/>
      </w:r>
    </w:p>
  </w:footnote>
  <w:footnote w:type="continuationSeparator" w:id="0">
    <w:p w:rsidR="009D1BB9" w:rsidRDefault="009D1BB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B6F89"/>
    <w:rsid w:val="002C200A"/>
    <w:rsid w:val="002C5F80"/>
    <w:rsid w:val="002D765B"/>
    <w:rsid w:val="002F4DE9"/>
    <w:rsid w:val="00307565"/>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E6CF9"/>
    <w:rsid w:val="003F7850"/>
    <w:rsid w:val="00412104"/>
    <w:rsid w:val="004145B3"/>
    <w:rsid w:val="0041673B"/>
    <w:rsid w:val="004203CF"/>
    <w:rsid w:val="00451F7E"/>
    <w:rsid w:val="00456A65"/>
    <w:rsid w:val="00457FA2"/>
    <w:rsid w:val="00474ADF"/>
    <w:rsid w:val="004819DE"/>
    <w:rsid w:val="0048692D"/>
    <w:rsid w:val="00491912"/>
    <w:rsid w:val="00495743"/>
    <w:rsid w:val="00496257"/>
    <w:rsid w:val="004B09B0"/>
    <w:rsid w:val="004B2544"/>
    <w:rsid w:val="004B547A"/>
    <w:rsid w:val="004C0DCD"/>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D1BB9"/>
    <w:rsid w:val="009F070F"/>
    <w:rsid w:val="009F2B2C"/>
    <w:rsid w:val="00A0248E"/>
    <w:rsid w:val="00A03BF2"/>
    <w:rsid w:val="00A06982"/>
    <w:rsid w:val="00A07F01"/>
    <w:rsid w:val="00A10467"/>
    <w:rsid w:val="00A164CF"/>
    <w:rsid w:val="00A20836"/>
    <w:rsid w:val="00A3238A"/>
    <w:rsid w:val="00A356B2"/>
    <w:rsid w:val="00A42686"/>
    <w:rsid w:val="00A426BF"/>
    <w:rsid w:val="00A51739"/>
    <w:rsid w:val="00A649B6"/>
    <w:rsid w:val="00A74EF5"/>
    <w:rsid w:val="00A77D3A"/>
    <w:rsid w:val="00A860D1"/>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4A7B"/>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CF29D7"/>
    <w:rsid w:val="00D072BC"/>
    <w:rsid w:val="00D10ECC"/>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91338</TotalTime>
  <Pages>6</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328</cp:revision>
  <cp:lastPrinted>2011-09-17T20:30:00Z</cp:lastPrinted>
  <dcterms:created xsi:type="dcterms:W3CDTF">2011-05-09T12:20:00Z</dcterms:created>
  <dcterms:modified xsi:type="dcterms:W3CDTF">2011-11-26T03:21:00Z</dcterms:modified>
</cp:coreProperties>
</file>