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952E0F" w:rsidP="00A74EF5">
      <w:pPr>
        <w:pStyle w:val="ListParagraph"/>
        <w:numPr>
          <w:ilvl w:val="1"/>
          <w:numId w:val="1"/>
        </w:numPr>
      </w:pPr>
      <w:r>
        <w:t>Prepend Winapi calls with global namespace operator.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  <w:bookmarkStart w:id="0" w:name="_GoBack"/>
      <w:bookmarkEnd w:id="0"/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Pointer-to-impl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lastRenderedPageBreak/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>C++ WinAPI wrapper.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Consider using array in Read over vector if possible (as sizeof(T) is a compile-time constant). Union template for { T obj; char bytes[sizeof(T);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lastRenderedPageBreak/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‘asInvoker’ manifest will stop the compat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lastRenderedPageBreak/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16" w:rsidRDefault="00072116" w:rsidP="00E97FFC">
      <w:pPr>
        <w:spacing w:after="0" w:line="240" w:lineRule="auto"/>
      </w:pPr>
      <w:r>
        <w:separator/>
      </w:r>
    </w:p>
  </w:endnote>
  <w:endnote w:type="continuationSeparator" w:id="0">
    <w:p w:rsidR="00072116" w:rsidRDefault="0007211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16" w:rsidRDefault="00072116" w:rsidP="00E97FFC">
      <w:pPr>
        <w:spacing w:after="0" w:line="240" w:lineRule="auto"/>
      </w:pPr>
      <w:r>
        <w:separator/>
      </w:r>
    </w:p>
  </w:footnote>
  <w:footnote w:type="continuationSeparator" w:id="0">
    <w:p w:rsidR="00072116" w:rsidRDefault="0007211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2116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72C4"/>
    <w:rsid w:val="00881B99"/>
    <w:rsid w:val="008838AA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2D77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96698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407</cp:revision>
  <cp:lastPrinted>2011-09-17T20:30:00Z</cp:lastPrinted>
  <dcterms:created xsi:type="dcterms:W3CDTF">2011-05-09T12:20:00Z</dcterms:created>
  <dcterms:modified xsi:type="dcterms:W3CDTF">2012-06-02T12:24:00Z</dcterms:modified>
</cp:coreProperties>
</file>