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591003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unnecessary 3</w:t>
      </w:r>
      <w:r w:rsidRPr="00591003">
        <w:rPr>
          <w:color w:val="FF0000"/>
          <w:vertAlign w:val="superscript"/>
        </w:rPr>
        <w:t>rd</w:t>
      </w:r>
      <w:r>
        <w:rPr>
          <w:color w:val="FF0000"/>
        </w:rPr>
        <w:t xml:space="preserve"> party dependencies from public interface where possible (e.g. Take a 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::</w:t>
      </w:r>
      <w:proofErr w:type="spellStart"/>
      <w:r>
        <w:rPr>
          <w:color w:val="FF0000"/>
        </w:rPr>
        <w:t>wstring</w:t>
      </w:r>
      <w:proofErr w:type="spellEnd"/>
      <w:r>
        <w:rPr>
          <w:color w:val="FF0000"/>
        </w:rPr>
        <w:t xml:space="preserve"> as a path then convert to a boost:</w:t>
      </w:r>
      <w:proofErr w:type="gramStart"/>
      <w:r>
        <w:rPr>
          <w:color w:val="FF0000"/>
        </w:rPr>
        <w:t>:</w:t>
      </w:r>
      <w:proofErr w:type="spellStart"/>
      <w:r>
        <w:rPr>
          <w:color w:val="FF0000"/>
        </w:rPr>
        <w:t>filesystem</w:t>
      </w:r>
      <w:proofErr w:type="spellEnd"/>
      <w:proofErr w:type="gramEnd"/>
      <w:r>
        <w:rPr>
          <w:color w:val="FF0000"/>
        </w:rPr>
        <w:t xml:space="preserve">::path internally to avoid Boost updates breaking the </w:t>
      </w:r>
      <w:proofErr w:type="spellStart"/>
      <w:r>
        <w:rPr>
          <w:color w:val="FF0000"/>
        </w:rPr>
        <w:t>HadesMem</w:t>
      </w:r>
      <w:proofErr w:type="spellEnd"/>
      <w:r>
        <w:rPr>
          <w:color w:val="FF0000"/>
        </w:rPr>
        <w:t xml:space="preserve"> ABI).</w:t>
      </w:r>
    </w:p>
    <w:p w:rsidR="004B09B0" w:rsidRPr="003342D3" w:rsidRDefault="004B09B0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Move ‘internal’ code to ‘detail’</w:t>
      </w:r>
      <w:r w:rsidR="006A013C">
        <w:rPr>
          <w:color w:val="FF0000"/>
        </w:rPr>
        <w:t xml:space="preserve"> folder/namespace.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165228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Expand tests to be more thorough and use </w:t>
      </w:r>
      <w:proofErr w:type="spellStart"/>
      <w:r>
        <w:rPr>
          <w:color w:val="FF0000"/>
        </w:rPr>
        <w:t>Boost.Test</w:t>
      </w:r>
      <w:proofErr w:type="spellEnd"/>
      <w:r>
        <w:rPr>
          <w:color w:val="FF0000"/>
        </w:rPr>
        <w:t xml:space="preserve"> checks such as BOOST_CHECK_NO_THROW, BOOST_CHECK_THROW, BOOST_CHECK_EQUAL_COLLECTION, etc.</w:t>
      </w:r>
    </w:p>
    <w:p w:rsidR="00020A2A" w:rsidRPr="003342D3" w:rsidRDefault="00020A2A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Extra tests on library usage that should fail to compile (because of static assertions, type traits,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). Needed to ensure library misuse is not ‘possible’.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lastRenderedPageBreak/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</w:t>
      </w:r>
      <w:r w:rsidR="0009236D">
        <w:rPr>
          <w:color w:val="FF0000"/>
        </w:rPr>
        <w:t xml:space="preserve"> (for ‘impossible’ cases).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lastRenderedPageBreak/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5E0976" w:rsidRDefault="005E0976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floating point return values and parameters in remote function caller.</w:t>
      </w:r>
    </w:p>
    <w:p w:rsidR="00C063C4" w:rsidRDefault="00C063C4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64-bit return values under x86 in remote function caller</w:t>
      </w:r>
      <w:r w:rsidR="00924DA0">
        <w:rPr>
          <w:color w:val="7030A0"/>
        </w:rPr>
        <w:t xml:space="preserve"> (EAX</w:t>
      </w:r>
      <w:proofErr w:type="gramStart"/>
      <w:r w:rsidR="00924DA0">
        <w:rPr>
          <w:color w:val="7030A0"/>
        </w:rPr>
        <w:t>:EDX</w:t>
      </w:r>
      <w:proofErr w:type="gramEnd"/>
      <w:r w:rsidR="00924DA0">
        <w:rPr>
          <w:color w:val="7030A0"/>
        </w:rPr>
        <w:t>)</w:t>
      </w:r>
      <w:r>
        <w:rPr>
          <w:color w:val="7030A0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non-MSVC compilers in remote function caller</w:t>
      </w:r>
      <w:r w:rsidR="00085EA5">
        <w:rPr>
          <w:color w:val="7030A0"/>
        </w:rPr>
        <w:t xml:space="preserve"> (e.g. in calling convention specification)</w:t>
      </w:r>
      <w:r>
        <w:rPr>
          <w:color w:val="7030A0"/>
        </w:rPr>
        <w:t>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995CE5" w:rsidRDefault="00995CE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Improve command line quoting logic.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12CFE" w:rsidRPr="003C204E" w:rsidRDefault="00312CFE" w:rsidP="004B2544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7361F7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FE1506" w:rsidRDefault="005B3CF6" w:rsidP="00014E3D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Improve pattern file parser implementation.</w:t>
      </w:r>
      <w:bookmarkStart w:id="0" w:name="_GoBack"/>
      <w:bookmarkEnd w:id="0"/>
    </w:p>
    <w:p w:rsidR="00A426BF" w:rsidRDefault="00A426BF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Improve pattern data parser to better handle whitespace etc.</w:t>
      </w:r>
    </w:p>
    <w:p w:rsidR="006B6B6B" w:rsidRPr="003C204E" w:rsidRDefault="006B6B6B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Multi-pass support.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lastRenderedPageBreak/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8A71D0" w:rsidRDefault="008A71D0" w:rsidP="008A71D0">
      <w:r>
        <w:rPr>
          <w:b/>
        </w:rPr>
        <w:t>Disassembler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8A71D0" w:rsidRDefault="008A71D0" w:rsidP="008A71D0">
      <w:r>
        <w:rPr>
          <w:b/>
        </w:rPr>
        <w:t>Scanner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94" w:rsidRDefault="00C65B94" w:rsidP="00E97FFC">
      <w:pPr>
        <w:spacing w:after="0" w:line="240" w:lineRule="auto"/>
      </w:pPr>
      <w:r>
        <w:separator/>
      </w:r>
    </w:p>
  </w:endnote>
  <w:endnote w:type="continuationSeparator" w:id="0">
    <w:p w:rsidR="00C65B94" w:rsidRDefault="00C65B9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94" w:rsidRDefault="00C65B94" w:rsidP="00E97FFC">
      <w:pPr>
        <w:spacing w:after="0" w:line="240" w:lineRule="auto"/>
      </w:pPr>
      <w:r>
        <w:separator/>
      </w:r>
    </w:p>
  </w:footnote>
  <w:footnote w:type="continuationSeparator" w:id="0">
    <w:p w:rsidR="00C65B94" w:rsidRDefault="00C65B9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4FA7"/>
    <w:rsid w:val="00085EA5"/>
    <w:rsid w:val="0009236D"/>
    <w:rsid w:val="000945BC"/>
    <w:rsid w:val="000B0E50"/>
    <w:rsid w:val="000C3F31"/>
    <w:rsid w:val="00133B7A"/>
    <w:rsid w:val="00165228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D59A3"/>
    <w:rsid w:val="003E2F19"/>
    <w:rsid w:val="003E5119"/>
    <w:rsid w:val="00412104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E7EB9"/>
    <w:rsid w:val="004F59AA"/>
    <w:rsid w:val="005108EC"/>
    <w:rsid w:val="005576ED"/>
    <w:rsid w:val="00560DFF"/>
    <w:rsid w:val="00570361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772C4"/>
    <w:rsid w:val="008A01FE"/>
    <w:rsid w:val="008A71D0"/>
    <w:rsid w:val="008E522C"/>
    <w:rsid w:val="008E7873"/>
    <w:rsid w:val="008F1E4C"/>
    <w:rsid w:val="008F2735"/>
    <w:rsid w:val="00902A67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6982"/>
    <w:rsid w:val="00A164CF"/>
    <w:rsid w:val="00A20836"/>
    <w:rsid w:val="00A3238A"/>
    <w:rsid w:val="00A356B2"/>
    <w:rsid w:val="00A42686"/>
    <w:rsid w:val="00A426BF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43B38"/>
    <w:rsid w:val="00C54553"/>
    <w:rsid w:val="00C618E3"/>
    <w:rsid w:val="00C65B94"/>
    <w:rsid w:val="00C75372"/>
    <w:rsid w:val="00C841EE"/>
    <w:rsid w:val="00CA46F0"/>
    <w:rsid w:val="00CA6CC8"/>
    <w:rsid w:val="00CC0D56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60308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38245</TotalTime>
  <Pages>6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212</cp:revision>
  <dcterms:created xsi:type="dcterms:W3CDTF">2011-05-09T12:20:00Z</dcterms:created>
  <dcterms:modified xsi:type="dcterms:W3CDTF">2011-06-10T19:11:00Z</dcterms:modified>
</cp:coreProperties>
</file>