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QuickBook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In tests such as PeLib etc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(e.g. GetName in ImpThunk.)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Cleanup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exception-safety guarantees. (Rollback support etc)</w:t>
      </w:r>
    </w:p>
    <w:p w:rsidR="00651C0D" w:rsidRPr="00BE6A60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>Boost, etc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Style cleanup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bookmarkStart w:id="0" w:name="_GoBack"/>
      <w:bookmarkEnd w:id="0"/>
      <w:r>
        <w:rPr>
          <w:color w:val="7030A0"/>
        </w:rPr>
        <w:t>Const support for iterators</w:t>
      </w:r>
      <w:r w:rsidR="00496257">
        <w:rPr>
          <w:color w:val="7030A0"/>
        </w:rPr>
        <w:t xml:space="preserve"> (template iterators on ValueT, add cbegin/cend to parent)</w:t>
      </w:r>
      <w:r>
        <w:rPr>
          <w:color w:val="7030A0"/>
        </w:rPr>
        <w:t>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Const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>Digital signature (for build bot, WER, etc).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pairs/tuples/etc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Improve API genericity.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Pointer-to-impl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PCH support using Boost.Build.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Todo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Maintain a changelog.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Performance improvements in potential bottlenecks (e.g. Iterators, Scanner, PeLib,</w:t>
      </w:r>
      <w:r w:rsidR="006313DE" w:rsidRPr="003342D3">
        <w:rPr>
          <w:color w:val="7030A0"/>
        </w:rPr>
        <w:t xml:space="preserve"> FindPattern,</w:t>
      </w:r>
      <w:r w:rsidRPr="003342D3">
        <w:rPr>
          <w:color w:val="7030A0"/>
        </w:rPr>
        <w:t xml:space="preserve"> etc)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Helper service to run HadesMem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No ‘external’ (read: MMHelper)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Custom GetModuleHandle, GetProcAddress,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C++ WinAPI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r>
        <w:rPr>
          <w:b/>
        </w:rPr>
        <w:t>MemoryMgr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Clean up memory reading/writing API to reduce use of template metaprogramming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genericity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type genericity via type decay to ensure templates function correctly in the face of const,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r w:rsidR="00AD64E5">
        <w:rPr>
          <w:color w:val="7030A0"/>
        </w:rPr>
        <w:t>std::vector</w:t>
      </w:r>
      <w:r>
        <w:rPr>
          <w:color w:val="7030A0"/>
        </w:rPr>
        <w:t>&lt; const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Remote GetModuleHandle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NOP/UnNOP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(MetaASM?)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protection filters (read, write, exec).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Unknown value scan.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Varargs/generic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(LdrLoadDll)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‘FreeDll’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Get address of Kernel32!LoadLibrary ‘manually’ rather than using a local GetProcAddress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Whilst this works in all normal cases, it doesn’t work when the target has shims enabled which hook LoadLibrary.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x64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r w:rsidRPr="004F59AA">
        <w:rPr>
          <w:color w:val="FF0000"/>
        </w:rPr>
        <w:t>Uncopyable,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Default="00312CFE" w:rsidP="00312CFE">
      <w:r>
        <w:rPr>
          <w:b/>
        </w:rPr>
        <w:t>FindPattern</w:t>
      </w:r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‘Start’ attribute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Data/Rdata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Change parser library from RapidXML to Boot.Spirit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vs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r>
        <w:rPr>
          <w:b/>
        </w:rPr>
        <w:t>PeLib</w:t>
      </w:r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Investigate use of virtual functions for file vs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(RvaToVa)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>Check NumberOfRvaAndSizes in NtHeaders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GetBase. (e.g. PVOID vs PBYTE vs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Load config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Helper functions such as FindExport, FindImport, HasDataDir, GetArchitecture,</w:t>
      </w:r>
      <w:r w:rsidR="00084FA7">
        <w:rPr>
          <w:color w:val="7030A0"/>
        </w:rPr>
        <w:t xml:space="preserve"> IsDotNet,</w:t>
      </w:r>
      <w:r w:rsidR="00D072BC">
        <w:rPr>
          <w:color w:val="7030A0"/>
        </w:rPr>
        <w:t xml:space="preserve"> GetPDB,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080" w:rsidRDefault="00A74080" w:rsidP="00E97FFC">
      <w:pPr>
        <w:spacing w:after="0" w:line="240" w:lineRule="auto"/>
      </w:pPr>
      <w:r>
        <w:separator/>
      </w:r>
    </w:p>
  </w:endnote>
  <w:endnote w:type="continuationSeparator" w:id="0">
    <w:p w:rsidR="00A74080" w:rsidRDefault="00A7408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080" w:rsidRDefault="00A74080" w:rsidP="00E97FFC">
      <w:pPr>
        <w:spacing w:after="0" w:line="240" w:lineRule="auto"/>
      </w:pPr>
      <w:r>
        <w:separator/>
      </w:r>
    </w:p>
  </w:footnote>
  <w:footnote w:type="continuationSeparator" w:id="0">
    <w:p w:rsidR="00A74080" w:rsidRDefault="00A7408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95743"/>
    <w:rsid w:val="00496257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1642"/>
    <w:rsid w:val="00803E14"/>
    <w:rsid w:val="008069A4"/>
    <w:rsid w:val="008505D2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080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17989</TotalTime>
  <Pages>5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150</cp:revision>
  <dcterms:created xsi:type="dcterms:W3CDTF">2011-05-09T12:20:00Z</dcterms:created>
  <dcterms:modified xsi:type="dcterms:W3CDTF">2011-05-22T18:51:00Z</dcterms:modified>
</cp:coreProperties>
</file>