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10" w:rsidRDefault="004A3210" w:rsidP="004A3210">
      <w:pPr>
        <w:pStyle w:val="a3"/>
        <w:rPr>
          <w:rFonts w:hint="eastAsia"/>
        </w:rPr>
      </w:pPr>
      <w:r>
        <w:rPr>
          <w:rFonts w:hint="eastAsia"/>
        </w:rPr>
        <w:t xml:space="preserve">               </w:t>
      </w:r>
      <w:r w:rsidRPr="004A3210">
        <w:rPr>
          <w:rFonts w:hint="eastAsia"/>
        </w:rPr>
        <w:t>vSphere ESXi主机配置iSCSI存储</w:t>
      </w:r>
    </w:p>
    <w:p w:rsidR="004A3210" w:rsidRDefault="004A3210" w:rsidP="004A3210">
      <w:pPr>
        <w:pStyle w:val="a3"/>
      </w:pPr>
      <w:r>
        <w:t>vSphere ESXi主机一般连接的存储类型有光纤存储、iSCSI存储两类。本次案例为iSCSI存储连接ESXi主机的配置。</w:t>
      </w:r>
    </w:p>
    <w:p w:rsidR="004A3210" w:rsidRDefault="004A3210" w:rsidP="004A3210">
      <w:pPr>
        <w:pStyle w:val="a3"/>
      </w:pPr>
      <w:r>
        <w:t>案例环境：ESXi主机通过以太网络来连接iSCSID存储，并获取到存储空间，拓扑如下：</w:t>
      </w:r>
    </w:p>
    <w:p w:rsidR="004A3210" w:rsidRDefault="004A3210" w:rsidP="004A3210">
      <w:pPr>
        <w:pStyle w:val="a3"/>
      </w:pPr>
      <w:r>
        <w:rPr>
          <w:noProof/>
        </w:rPr>
        <w:drawing>
          <wp:inline distT="0" distB="0" distL="0" distR="0">
            <wp:extent cx="5204460" cy="5334000"/>
            <wp:effectExtent l="19050" t="0" r="0" b="0"/>
            <wp:docPr id="1" name="图片 1" descr="vsphereiscsi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phereiscsi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首先完成iSCSI存储与交换机的配置，由四根千兆网线连接，两边都做端口捆绑，总带宽为4*1000Mbps。存储映射出来10个5T的lun给 两台ESXi虚拟机。存储对外的iSCSI服务地址为172.19.134.102，后面ESXi主机会通过这个地址来连接存储。</w:t>
      </w:r>
    </w:p>
    <w:p w:rsidR="004A3210" w:rsidRDefault="004A3210" w:rsidP="004A3210">
      <w:pPr>
        <w:pStyle w:val="a3"/>
      </w:pPr>
      <w:r>
        <w:t>然后开始ESXi主机的iSCSI配置，每台ESXi主机由两块网卡连接至iSCSI存储交换机，形成冗余，具体配置如下：</w:t>
      </w:r>
    </w:p>
    <w:p w:rsidR="004A3210" w:rsidRDefault="004A3210" w:rsidP="004A3210">
      <w:pPr>
        <w:pStyle w:val="a3"/>
      </w:pPr>
      <w:r>
        <w:lastRenderedPageBreak/>
        <w:t>首先添加iscsi虚拟交换机，因为有两块网卡，所以对应分别添加两个iscsi虚拟交换机，进入“配置”-&gt;“网络”配置界面，如下图，点击“添加网络…”按扭</w:t>
      </w:r>
    </w:p>
    <w:p w:rsidR="004A3210" w:rsidRDefault="004A3210" w:rsidP="004A3210">
      <w:pPr>
        <w:pStyle w:val="a3"/>
      </w:pPr>
      <w:r>
        <w:rPr>
          <w:noProof/>
        </w:rPr>
        <w:drawing>
          <wp:inline distT="0" distB="0" distL="0" distR="0">
            <wp:extent cx="4480560" cy="1783080"/>
            <wp:effectExtent l="19050" t="0" r="0" b="0"/>
            <wp:docPr id="2" name="图片 2" descr="vsphereiscsi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sphereiscsi0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选择添加“VMkernel”，如下图：</w:t>
      </w:r>
    </w:p>
    <w:p w:rsidR="004A3210" w:rsidRDefault="004A3210" w:rsidP="004A3210">
      <w:pPr>
        <w:pStyle w:val="a3"/>
      </w:pPr>
      <w:r>
        <w:rPr>
          <w:noProof/>
        </w:rPr>
        <w:drawing>
          <wp:inline distT="0" distB="0" distL="0" distR="0">
            <wp:extent cx="5715000" cy="4229100"/>
            <wp:effectExtent l="19050" t="0" r="0" b="0"/>
            <wp:docPr id="3" name="图片 3" descr="vsphereiscsi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sphereiscsi0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选择其中一块iSCSI网卡，如下图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5715000" cy="4229100"/>
            <wp:effectExtent l="19050" t="0" r="0" b="0"/>
            <wp:docPr id="4" name="图片 4" descr="vsphereiscsi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sphereiscsi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写入标签名称，其它不用更改，如下图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5715000" cy="4229100"/>
            <wp:effectExtent l="19050" t="0" r="0" b="0"/>
            <wp:docPr id="5" name="图片 5" descr="vsphereiscsi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sphereiscsi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按照规划写入第一块iSCSI网卡的通信IP，如下图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5715000" cy="4229100"/>
            <wp:effectExtent l="19050" t="0" r="0" b="0"/>
            <wp:docPr id="6" name="图片 6" descr="vsphereiscsi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sphereiscsi0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点击完成创建第一块iSCSI通信网卡。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5715000" cy="4229100"/>
            <wp:effectExtent l="19050" t="0" r="0" b="0"/>
            <wp:docPr id="7" name="图片 7" descr="vsphereiscsi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sphereiscsi0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使用同样的方法创建第二块iSCSI网卡，完成后，应该会得到如下图红框中的配置。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4160520" cy="4290060"/>
            <wp:effectExtent l="19050" t="0" r="0" b="0"/>
            <wp:docPr id="8" name="图片 8" descr="vsphereiscsi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sphereiscsi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 </w:t>
      </w:r>
    </w:p>
    <w:p w:rsidR="004A3210" w:rsidRDefault="004A3210" w:rsidP="004A3210">
      <w:pPr>
        <w:pStyle w:val="a3"/>
      </w:pPr>
      <w:r>
        <w:t>创建完两个iSCSI标准交换机后，开始配置与存储的连接。首先添加ESXi自带的软iscsi网卡适配器，如下图，进入“配置”-&gt;“存储适配器”，点击右上角的“添加”按扭</w:t>
      </w:r>
    </w:p>
    <w:p w:rsidR="004A3210" w:rsidRDefault="004A3210" w:rsidP="004A3210">
      <w:pPr>
        <w:pStyle w:val="a3"/>
      </w:pPr>
      <w:r>
        <w:rPr>
          <w:noProof/>
        </w:rPr>
        <w:drawing>
          <wp:inline distT="0" distB="0" distL="0" distR="0">
            <wp:extent cx="5715000" cy="1905000"/>
            <wp:effectExtent l="19050" t="0" r="0" b="0"/>
            <wp:docPr id="9" name="图片 9" descr="vsphereiscsi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sphereiscsi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2644140" cy="1272540"/>
            <wp:effectExtent l="19050" t="0" r="3810" b="0"/>
            <wp:docPr id="10" name="图片 10" descr="vsphereiscsi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sphereiscsi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rPr>
          <w:noProof/>
        </w:rPr>
        <w:drawing>
          <wp:inline distT="0" distB="0" distL="0" distR="0">
            <wp:extent cx="7315200" cy="2903220"/>
            <wp:effectExtent l="19050" t="0" r="0" b="0"/>
            <wp:docPr id="11" name="图片 11" descr="vsphereiscsi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sphereiscsi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添加完成后，会看到上图中的网卡，再点击“属性”按扭。在弹出的对话框中选择“网络配置”开始添加刚才创建的两个VMkernel iSCSI虚拟交换机，如下图，点击“添加”按扭开始添加。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5417820" cy="5753100"/>
            <wp:effectExtent l="19050" t="0" r="0" b="0"/>
            <wp:docPr id="12" name="图片 12" descr="vsphereiscsi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sphereiscsi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如下图，选择第一块iSCSI卡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5189220" cy="5707380"/>
            <wp:effectExtent l="19050" t="0" r="0" b="0"/>
            <wp:docPr id="13" name="图片 13" descr="vsphereiscsi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sphereiscsi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70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再用同样的方法添加第二块iSCSI卡，完成后就能在VMkernel端口绑定框中看到添加的网卡，如下图所示。路径状态这里为未使用，是因为还没添加存储。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5417820" cy="2766060"/>
            <wp:effectExtent l="19050" t="0" r="0" b="0"/>
            <wp:docPr id="14" name="图片 14" descr="vsphereiscsi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sphereiscsi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接下来开始添加iSCSI存储，切换到“动态发现”选项，如下图，点击“添加”，准备将前面提到的存储服务地址172.19.134.102添加进配置中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5417820" cy="5753100"/>
            <wp:effectExtent l="19050" t="0" r="0" b="0"/>
            <wp:docPr id="15" name="图片 15" descr="vsphereiscsi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sphereiscsi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在弹出的对话框中输入iSCSI存储服务地址172.19.134.102，端口默认为3260不更改，点击确定即可。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3931920" cy="2476500"/>
            <wp:effectExtent l="19050" t="0" r="0" b="0"/>
            <wp:docPr id="16" name="图片 16" descr="vsphereiscsi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sphereiscsi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rPr>
          <w:noProof/>
        </w:rPr>
        <w:drawing>
          <wp:inline distT="0" distB="0" distL="0" distR="0">
            <wp:extent cx="5364480" cy="1691640"/>
            <wp:effectExtent l="19050" t="0" r="7620" b="0"/>
            <wp:docPr id="17" name="图片 17" descr="vsphereiscsi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sphereiscsi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完成动态发现配置后，在静态发现选项中，会自动发现存储的服务地址，如下图。</w:t>
      </w:r>
    </w:p>
    <w:p w:rsidR="004A3210" w:rsidRDefault="004A3210" w:rsidP="004A3210">
      <w:pPr>
        <w:pStyle w:val="a3"/>
      </w:pPr>
      <w:r>
        <w:rPr>
          <w:noProof/>
        </w:rPr>
        <w:drawing>
          <wp:inline distT="0" distB="0" distL="0" distR="0">
            <wp:extent cx="5334000" cy="1760220"/>
            <wp:effectExtent l="19050" t="0" r="0" b="0"/>
            <wp:docPr id="18" name="图片 18" descr="vsphereiscsi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sphereiscsi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完成存储添加后，返回存储适配器界面，点击iSCSI网卡鼠标右键，如下图，选择“重新扫描”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4305300" cy="1950720"/>
            <wp:effectExtent l="19050" t="0" r="0" b="0"/>
            <wp:docPr id="19" name="图片 19" descr="vsphereiscsi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sphereiscsi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就会看到存储映射过来的5T的lun了，如下图。</w:t>
      </w:r>
    </w:p>
    <w:p w:rsidR="004A3210" w:rsidRDefault="004A3210" w:rsidP="004A3210">
      <w:pPr>
        <w:pStyle w:val="a3"/>
      </w:pPr>
      <w:r>
        <w:rPr>
          <w:noProof/>
        </w:rPr>
        <w:drawing>
          <wp:inline distT="0" distB="0" distL="0" distR="0">
            <wp:extent cx="7338060" cy="4137660"/>
            <wp:effectExtent l="19050" t="0" r="0" b="0"/>
            <wp:docPr id="20" name="图片 20" descr="vsphereiscsi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sphereiscsi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因为是有两块iSCSI网卡，所以每个lun的路径应该有两个，可以通过点击lun的鼠标右键，选择“管理路径”，就能进行iSCSI双线路的配置，如下图所示。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5349240" cy="4038600"/>
            <wp:effectExtent l="19050" t="0" r="3810" b="0"/>
            <wp:docPr id="21" name="图片 21" descr="vsphereiscsi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sphereiscsi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如下图，在“路径选择”中，可以选择循环或者固定两种方式。</w:t>
      </w:r>
    </w:p>
    <w:p w:rsidR="004A3210" w:rsidRDefault="004A3210" w:rsidP="004A3210">
      <w:pPr>
        <w:pStyle w:val="a3"/>
      </w:pPr>
      <w:r>
        <w:rPr>
          <w:noProof/>
        </w:rPr>
        <w:lastRenderedPageBreak/>
        <w:drawing>
          <wp:inline distT="0" distB="0" distL="0" distR="0">
            <wp:extent cx="5692140" cy="5120640"/>
            <wp:effectExtent l="19050" t="0" r="3810" b="0"/>
            <wp:docPr id="22" name="图片 22" descr="vsphereiscsi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sphereiscsi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10" w:rsidRDefault="004A3210" w:rsidP="004A3210">
      <w:pPr>
        <w:pStyle w:val="a3"/>
      </w:pPr>
      <w:r>
        <w:t>这是一台ESXi主机的iSCSI配置方法，另一台使用相同的方法配置即可，这里不再讲述。</w:t>
      </w:r>
    </w:p>
    <w:p w:rsidR="004A3210" w:rsidRDefault="004A3210" w:rsidP="004A3210">
      <w:pPr>
        <w:pStyle w:val="a3"/>
      </w:pPr>
      <w:r>
        <w:t>以上即为vSphere ESXi主机配置iSCSI存储的大致步骤，该案例中iSCSI存储网络为千兆带宽，现在的实际生产应用中，万兆的iSCSI存储网络应用的更多，因为在性能上，它要比千兆的强很多。</w:t>
      </w:r>
    </w:p>
    <w:p w:rsidR="00BE5C1A" w:rsidRPr="004A3210" w:rsidRDefault="00BE5C1A"/>
    <w:sectPr w:rsidR="00BE5C1A" w:rsidRPr="004A3210" w:rsidSect="00BE5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3210"/>
    <w:rsid w:val="000031CB"/>
    <w:rsid w:val="00016B3F"/>
    <w:rsid w:val="00025399"/>
    <w:rsid w:val="000264D0"/>
    <w:rsid w:val="000300DF"/>
    <w:rsid w:val="00030E84"/>
    <w:rsid w:val="000464C9"/>
    <w:rsid w:val="000500D1"/>
    <w:rsid w:val="00052F1D"/>
    <w:rsid w:val="00053AE6"/>
    <w:rsid w:val="000542F2"/>
    <w:rsid w:val="000613E0"/>
    <w:rsid w:val="00063C7D"/>
    <w:rsid w:val="00064736"/>
    <w:rsid w:val="00073C33"/>
    <w:rsid w:val="00084BC3"/>
    <w:rsid w:val="00084D05"/>
    <w:rsid w:val="00090BB3"/>
    <w:rsid w:val="000A71CB"/>
    <w:rsid w:val="000B0701"/>
    <w:rsid w:val="000B2235"/>
    <w:rsid w:val="000B6685"/>
    <w:rsid w:val="000D3244"/>
    <w:rsid w:val="000E4F40"/>
    <w:rsid w:val="000E5BB6"/>
    <w:rsid w:val="00101885"/>
    <w:rsid w:val="00104CCE"/>
    <w:rsid w:val="00111DE5"/>
    <w:rsid w:val="00116598"/>
    <w:rsid w:val="00126D22"/>
    <w:rsid w:val="0012725F"/>
    <w:rsid w:val="00130A9B"/>
    <w:rsid w:val="00131229"/>
    <w:rsid w:val="00131C2E"/>
    <w:rsid w:val="001410C6"/>
    <w:rsid w:val="00157399"/>
    <w:rsid w:val="001666D3"/>
    <w:rsid w:val="00170CB2"/>
    <w:rsid w:val="00171E4F"/>
    <w:rsid w:val="001731E2"/>
    <w:rsid w:val="00194B7D"/>
    <w:rsid w:val="001A5074"/>
    <w:rsid w:val="001A7A75"/>
    <w:rsid w:val="001B02E6"/>
    <w:rsid w:val="001B0521"/>
    <w:rsid w:val="001B680A"/>
    <w:rsid w:val="001D688D"/>
    <w:rsid w:val="001E03D8"/>
    <w:rsid w:val="001F5E32"/>
    <w:rsid w:val="001F65E9"/>
    <w:rsid w:val="002040F4"/>
    <w:rsid w:val="00212DEF"/>
    <w:rsid w:val="002138C0"/>
    <w:rsid w:val="0022736B"/>
    <w:rsid w:val="00230AC3"/>
    <w:rsid w:val="00236406"/>
    <w:rsid w:val="00241260"/>
    <w:rsid w:val="00247161"/>
    <w:rsid w:val="002705A7"/>
    <w:rsid w:val="002764BD"/>
    <w:rsid w:val="002825A2"/>
    <w:rsid w:val="00285BCD"/>
    <w:rsid w:val="00296A29"/>
    <w:rsid w:val="002A7727"/>
    <w:rsid w:val="002B314C"/>
    <w:rsid w:val="002B48F3"/>
    <w:rsid w:val="002D1C60"/>
    <w:rsid w:val="002F58B9"/>
    <w:rsid w:val="00310EC5"/>
    <w:rsid w:val="00312D7F"/>
    <w:rsid w:val="003143CA"/>
    <w:rsid w:val="0032371E"/>
    <w:rsid w:val="00325E6E"/>
    <w:rsid w:val="003319EC"/>
    <w:rsid w:val="00336839"/>
    <w:rsid w:val="003675E3"/>
    <w:rsid w:val="00375943"/>
    <w:rsid w:val="003914BC"/>
    <w:rsid w:val="00396DA2"/>
    <w:rsid w:val="003A332A"/>
    <w:rsid w:val="003A384F"/>
    <w:rsid w:val="003B12EE"/>
    <w:rsid w:val="003B37AA"/>
    <w:rsid w:val="003C2914"/>
    <w:rsid w:val="003C774D"/>
    <w:rsid w:val="003E27DC"/>
    <w:rsid w:val="003F06E6"/>
    <w:rsid w:val="003F2FD0"/>
    <w:rsid w:val="003F616A"/>
    <w:rsid w:val="003F65FC"/>
    <w:rsid w:val="004027C3"/>
    <w:rsid w:val="00405684"/>
    <w:rsid w:val="00410646"/>
    <w:rsid w:val="0041068E"/>
    <w:rsid w:val="00421C45"/>
    <w:rsid w:val="00424F75"/>
    <w:rsid w:val="0042785F"/>
    <w:rsid w:val="00430549"/>
    <w:rsid w:val="00436519"/>
    <w:rsid w:val="004365E3"/>
    <w:rsid w:val="00442578"/>
    <w:rsid w:val="00461B0A"/>
    <w:rsid w:val="004648FF"/>
    <w:rsid w:val="004730D3"/>
    <w:rsid w:val="0048320E"/>
    <w:rsid w:val="00491119"/>
    <w:rsid w:val="0049160F"/>
    <w:rsid w:val="00495CE3"/>
    <w:rsid w:val="00497C81"/>
    <w:rsid w:val="004A3210"/>
    <w:rsid w:val="004A60A2"/>
    <w:rsid w:val="004B6E11"/>
    <w:rsid w:val="004C1DC1"/>
    <w:rsid w:val="004C3392"/>
    <w:rsid w:val="004C68F6"/>
    <w:rsid w:val="004D1CA3"/>
    <w:rsid w:val="004D4B76"/>
    <w:rsid w:val="004E4F5C"/>
    <w:rsid w:val="004E7ED8"/>
    <w:rsid w:val="004F5511"/>
    <w:rsid w:val="004F6872"/>
    <w:rsid w:val="004F7561"/>
    <w:rsid w:val="00504200"/>
    <w:rsid w:val="00504597"/>
    <w:rsid w:val="00507475"/>
    <w:rsid w:val="005150AB"/>
    <w:rsid w:val="0052532E"/>
    <w:rsid w:val="00525409"/>
    <w:rsid w:val="0053024F"/>
    <w:rsid w:val="00531FB7"/>
    <w:rsid w:val="00546E8D"/>
    <w:rsid w:val="005537F0"/>
    <w:rsid w:val="00555FC1"/>
    <w:rsid w:val="00562A42"/>
    <w:rsid w:val="00576C84"/>
    <w:rsid w:val="00596482"/>
    <w:rsid w:val="00597788"/>
    <w:rsid w:val="005A54B2"/>
    <w:rsid w:val="005B6550"/>
    <w:rsid w:val="005B6D93"/>
    <w:rsid w:val="005C3964"/>
    <w:rsid w:val="005D2733"/>
    <w:rsid w:val="005D2E5A"/>
    <w:rsid w:val="005E1983"/>
    <w:rsid w:val="005E3462"/>
    <w:rsid w:val="00601FAA"/>
    <w:rsid w:val="00602198"/>
    <w:rsid w:val="00603C5C"/>
    <w:rsid w:val="0060625C"/>
    <w:rsid w:val="00610510"/>
    <w:rsid w:val="006147C0"/>
    <w:rsid w:val="006266EC"/>
    <w:rsid w:val="006327E3"/>
    <w:rsid w:val="00646863"/>
    <w:rsid w:val="00651ED1"/>
    <w:rsid w:val="00653C7A"/>
    <w:rsid w:val="0065598E"/>
    <w:rsid w:val="00662424"/>
    <w:rsid w:val="00664C77"/>
    <w:rsid w:val="00682487"/>
    <w:rsid w:val="00685E4D"/>
    <w:rsid w:val="00690EAE"/>
    <w:rsid w:val="0069431E"/>
    <w:rsid w:val="00695B2D"/>
    <w:rsid w:val="006A1740"/>
    <w:rsid w:val="006A25D7"/>
    <w:rsid w:val="006A62FD"/>
    <w:rsid w:val="006A753B"/>
    <w:rsid w:val="006B0700"/>
    <w:rsid w:val="006B3FDE"/>
    <w:rsid w:val="006C0FB8"/>
    <w:rsid w:val="006F7D18"/>
    <w:rsid w:val="007139E3"/>
    <w:rsid w:val="00714147"/>
    <w:rsid w:val="007317F5"/>
    <w:rsid w:val="00734EAA"/>
    <w:rsid w:val="00744E9D"/>
    <w:rsid w:val="0075150B"/>
    <w:rsid w:val="00762191"/>
    <w:rsid w:val="00762FA8"/>
    <w:rsid w:val="007821BE"/>
    <w:rsid w:val="007848D3"/>
    <w:rsid w:val="007A4E05"/>
    <w:rsid w:val="007B4C9A"/>
    <w:rsid w:val="007B5A84"/>
    <w:rsid w:val="007C33A2"/>
    <w:rsid w:val="007C3758"/>
    <w:rsid w:val="007C4A8C"/>
    <w:rsid w:val="007C4B93"/>
    <w:rsid w:val="007C59F1"/>
    <w:rsid w:val="007D2434"/>
    <w:rsid w:val="007D6BE6"/>
    <w:rsid w:val="007E05E3"/>
    <w:rsid w:val="007E3293"/>
    <w:rsid w:val="007E4021"/>
    <w:rsid w:val="007F3CDB"/>
    <w:rsid w:val="00803A06"/>
    <w:rsid w:val="0080792D"/>
    <w:rsid w:val="00816E3D"/>
    <w:rsid w:val="00842BBB"/>
    <w:rsid w:val="00860214"/>
    <w:rsid w:val="00870E94"/>
    <w:rsid w:val="008730A2"/>
    <w:rsid w:val="00883BAD"/>
    <w:rsid w:val="008907C3"/>
    <w:rsid w:val="00895AF4"/>
    <w:rsid w:val="00897096"/>
    <w:rsid w:val="008A62F3"/>
    <w:rsid w:val="008B0A7C"/>
    <w:rsid w:val="008B3488"/>
    <w:rsid w:val="008B5F62"/>
    <w:rsid w:val="008C00C1"/>
    <w:rsid w:val="008C0178"/>
    <w:rsid w:val="008C15FB"/>
    <w:rsid w:val="008C29E4"/>
    <w:rsid w:val="008E1944"/>
    <w:rsid w:val="008E5E95"/>
    <w:rsid w:val="008F03FE"/>
    <w:rsid w:val="008F6B90"/>
    <w:rsid w:val="008F7FEB"/>
    <w:rsid w:val="009126CE"/>
    <w:rsid w:val="009321B1"/>
    <w:rsid w:val="00935CF3"/>
    <w:rsid w:val="0094694F"/>
    <w:rsid w:val="00953E66"/>
    <w:rsid w:val="00960511"/>
    <w:rsid w:val="00963BE0"/>
    <w:rsid w:val="00965E23"/>
    <w:rsid w:val="009701FC"/>
    <w:rsid w:val="00975308"/>
    <w:rsid w:val="00982AEA"/>
    <w:rsid w:val="0098638C"/>
    <w:rsid w:val="00987ACF"/>
    <w:rsid w:val="00997026"/>
    <w:rsid w:val="009C5AD8"/>
    <w:rsid w:val="009D6A3A"/>
    <w:rsid w:val="009E5384"/>
    <w:rsid w:val="009F430F"/>
    <w:rsid w:val="00A02DDD"/>
    <w:rsid w:val="00A31561"/>
    <w:rsid w:val="00A53156"/>
    <w:rsid w:val="00A66D5E"/>
    <w:rsid w:val="00A71A1E"/>
    <w:rsid w:val="00A739D0"/>
    <w:rsid w:val="00A74CC3"/>
    <w:rsid w:val="00AC77A2"/>
    <w:rsid w:val="00AD2AEB"/>
    <w:rsid w:val="00AD52C9"/>
    <w:rsid w:val="00B0631A"/>
    <w:rsid w:val="00B071DB"/>
    <w:rsid w:val="00B106C4"/>
    <w:rsid w:val="00B124E7"/>
    <w:rsid w:val="00B2383A"/>
    <w:rsid w:val="00B32861"/>
    <w:rsid w:val="00B34873"/>
    <w:rsid w:val="00B4290C"/>
    <w:rsid w:val="00B42B70"/>
    <w:rsid w:val="00B55B7F"/>
    <w:rsid w:val="00B57F4A"/>
    <w:rsid w:val="00B65806"/>
    <w:rsid w:val="00B67A11"/>
    <w:rsid w:val="00B9469B"/>
    <w:rsid w:val="00BA5147"/>
    <w:rsid w:val="00BA7FEA"/>
    <w:rsid w:val="00BC1EDA"/>
    <w:rsid w:val="00BC2F62"/>
    <w:rsid w:val="00BC7699"/>
    <w:rsid w:val="00BE38AA"/>
    <w:rsid w:val="00BE5C1A"/>
    <w:rsid w:val="00C01454"/>
    <w:rsid w:val="00C074B1"/>
    <w:rsid w:val="00C1115B"/>
    <w:rsid w:val="00C14809"/>
    <w:rsid w:val="00C21644"/>
    <w:rsid w:val="00C46044"/>
    <w:rsid w:val="00C47C43"/>
    <w:rsid w:val="00C575BD"/>
    <w:rsid w:val="00C6015B"/>
    <w:rsid w:val="00C6037B"/>
    <w:rsid w:val="00C74897"/>
    <w:rsid w:val="00C805ED"/>
    <w:rsid w:val="00C83E56"/>
    <w:rsid w:val="00C85936"/>
    <w:rsid w:val="00C86FAF"/>
    <w:rsid w:val="00C87D81"/>
    <w:rsid w:val="00C91257"/>
    <w:rsid w:val="00CA0152"/>
    <w:rsid w:val="00CB37CC"/>
    <w:rsid w:val="00CB6C60"/>
    <w:rsid w:val="00CD2C63"/>
    <w:rsid w:val="00CD3455"/>
    <w:rsid w:val="00CD79B8"/>
    <w:rsid w:val="00CE49B6"/>
    <w:rsid w:val="00CE6A0A"/>
    <w:rsid w:val="00CF6C7E"/>
    <w:rsid w:val="00D30EEC"/>
    <w:rsid w:val="00D46C2F"/>
    <w:rsid w:val="00D74E55"/>
    <w:rsid w:val="00D83322"/>
    <w:rsid w:val="00D84BFD"/>
    <w:rsid w:val="00D84C5E"/>
    <w:rsid w:val="00DB5B7B"/>
    <w:rsid w:val="00DC0AC2"/>
    <w:rsid w:val="00DC0DE7"/>
    <w:rsid w:val="00DC6954"/>
    <w:rsid w:val="00DD4BEA"/>
    <w:rsid w:val="00DE47B5"/>
    <w:rsid w:val="00DE6298"/>
    <w:rsid w:val="00DF6E15"/>
    <w:rsid w:val="00E01CAA"/>
    <w:rsid w:val="00E07901"/>
    <w:rsid w:val="00E25D34"/>
    <w:rsid w:val="00E325FC"/>
    <w:rsid w:val="00E41F52"/>
    <w:rsid w:val="00E425B9"/>
    <w:rsid w:val="00E4748C"/>
    <w:rsid w:val="00E574BC"/>
    <w:rsid w:val="00E7169B"/>
    <w:rsid w:val="00E768DE"/>
    <w:rsid w:val="00E76B1F"/>
    <w:rsid w:val="00E81EBB"/>
    <w:rsid w:val="00E83D3D"/>
    <w:rsid w:val="00E96BE2"/>
    <w:rsid w:val="00EB2251"/>
    <w:rsid w:val="00EB24F9"/>
    <w:rsid w:val="00EC07C4"/>
    <w:rsid w:val="00EC0D61"/>
    <w:rsid w:val="00ED1395"/>
    <w:rsid w:val="00ED2C1F"/>
    <w:rsid w:val="00EE4F13"/>
    <w:rsid w:val="00EE6D6F"/>
    <w:rsid w:val="00F04E14"/>
    <w:rsid w:val="00F07FEB"/>
    <w:rsid w:val="00F1381F"/>
    <w:rsid w:val="00F4454F"/>
    <w:rsid w:val="00F524C6"/>
    <w:rsid w:val="00F55065"/>
    <w:rsid w:val="00F67EA1"/>
    <w:rsid w:val="00F85EDA"/>
    <w:rsid w:val="00F91181"/>
    <w:rsid w:val="00F91ED9"/>
    <w:rsid w:val="00F930FA"/>
    <w:rsid w:val="00FB07E9"/>
    <w:rsid w:val="00FB79CD"/>
    <w:rsid w:val="00FE0166"/>
    <w:rsid w:val="00FE0ADE"/>
    <w:rsid w:val="00FE7408"/>
    <w:rsid w:val="00FE7DAF"/>
    <w:rsid w:val="00FF071E"/>
    <w:rsid w:val="00FF0FB4"/>
    <w:rsid w:val="00FF1B20"/>
    <w:rsid w:val="00FF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A32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32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202</Words>
  <Characters>1153</Characters>
  <Application>Microsoft Office Word</Application>
  <DocSecurity>0</DocSecurity>
  <Lines>9</Lines>
  <Paragraphs>2</Paragraphs>
  <ScaleCrop>false</ScaleCrop>
  <Company>nxbankitpart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吕强强</dc:creator>
  <cp:lastModifiedBy>吕强强</cp:lastModifiedBy>
  <cp:revision>1</cp:revision>
  <dcterms:created xsi:type="dcterms:W3CDTF">2015-01-22T09:27:00Z</dcterms:created>
  <dcterms:modified xsi:type="dcterms:W3CDTF">2015-01-22T09:28:00Z</dcterms:modified>
</cp:coreProperties>
</file>