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8D" w:rsidRPr="00BC6DF0" w:rsidRDefault="00261B8D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</w:p>
    <w:p w:rsidR="000533A1" w:rsidRPr="006E1967" w:rsidRDefault="000533A1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6E1967">
        <w:rPr>
          <w:rFonts w:ascii="微软雅黑" w:eastAsia="微软雅黑" w:hAnsi="微软雅黑" w:hint="eastAsia"/>
          <w:color w:val="FF0000"/>
          <w:sz w:val="24"/>
          <w:szCs w:val="24"/>
        </w:rPr>
        <w:t>计算机网络的功能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数据通信、资源共享、增加数据可靠性、提高系统处理能力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计算机网络的发展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60年代:分组交换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70-80年代:TCP/IP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90年后:Web技术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标准：一致同意的规则</w:t>
      </w:r>
    </w:p>
    <w:p w:rsidR="004C3680" w:rsidRPr="00BC6DF0" w:rsidRDefault="004C368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Pr="008D0C5F" w:rsidRDefault="000533A1" w:rsidP="00321E5E">
      <w:pPr>
        <w:spacing w:line="360" w:lineRule="exact"/>
        <w:rPr>
          <w:rFonts w:ascii="微软雅黑" w:eastAsia="微软雅黑" w:hAnsi="微软雅黑"/>
          <w:color w:val="FF0000"/>
          <w:sz w:val="24"/>
        </w:rPr>
      </w:pPr>
      <w:r w:rsidRPr="008D0C5F">
        <w:rPr>
          <w:rFonts w:ascii="微软雅黑" w:eastAsia="微软雅黑" w:hAnsi="微软雅黑"/>
          <w:bCs/>
          <w:color w:val="FF0000"/>
          <w:sz w:val="24"/>
        </w:rPr>
        <w:t>ISO</w:t>
      </w:r>
      <w:r w:rsidRPr="008D0C5F">
        <w:rPr>
          <w:rFonts w:ascii="微软雅黑" w:eastAsia="微软雅黑" w:hAnsi="微软雅黑" w:hint="eastAsia"/>
          <w:bCs/>
          <w:color w:val="FF0000"/>
          <w:sz w:val="24"/>
        </w:rPr>
        <w:t>（国际标准化组织）在网络通信中创建了OSI（开放系统互联）模型。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ANSI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（美国国家标准化局）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ITU-T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（国际电信联盟</w:t>
      </w:r>
      <w:r w:rsidRPr="00BC6DF0">
        <w:rPr>
          <w:rFonts w:ascii="微软雅黑" w:eastAsia="微软雅黑" w:hAnsi="微软雅黑"/>
          <w:bCs/>
          <w:color w:val="000000"/>
          <w:sz w:val="24"/>
        </w:rPr>
        <w:t>-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电信标准部）</w:t>
      </w:r>
    </w:p>
    <w:p w:rsidR="000533A1" w:rsidRPr="004C3680" w:rsidRDefault="000533A1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4C3680">
        <w:rPr>
          <w:rFonts w:ascii="微软雅黑" w:eastAsia="微软雅黑" w:hAnsi="微软雅黑"/>
          <w:bCs/>
          <w:color w:val="FF0000"/>
          <w:sz w:val="24"/>
        </w:rPr>
        <w:t>IEEE</w:t>
      </w:r>
      <w:r w:rsidRPr="004C3680">
        <w:rPr>
          <w:rFonts w:ascii="微软雅黑" w:eastAsia="微软雅黑" w:hAnsi="微软雅黑" w:hint="eastAsia"/>
          <w:bCs/>
          <w:color w:val="FF0000"/>
          <w:sz w:val="24"/>
        </w:rPr>
        <w:t>（电气和电子工程师学会）</w:t>
      </w: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7935" w:rsidRPr="001C1448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1C1448">
        <w:rPr>
          <w:rFonts w:ascii="微软雅黑" w:eastAsia="微软雅黑" w:hAnsi="微软雅黑" w:hint="eastAsia"/>
          <w:bCs/>
          <w:color w:val="000000"/>
          <w:sz w:val="24"/>
        </w:rPr>
        <w:t>按照网络规模和使用范围分类为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WAN：广域网   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LAN:局域网</w:t>
      </w:r>
    </w:p>
    <w:p w:rsidR="008E230F" w:rsidRPr="00BC6DF0" w:rsidRDefault="008E230F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交换机、路由器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网络设备生产厂商：cisco思科，华为。</w:t>
      </w:r>
    </w:p>
    <w:p w:rsidR="008E230F" w:rsidRPr="00614634" w:rsidRDefault="008E230F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</w:p>
    <w:p w:rsidR="000533A1" w:rsidRPr="006E1967" w:rsidRDefault="000533A1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FF0000"/>
          <w:sz w:val="24"/>
          <w:szCs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  <w:szCs w:val="24"/>
        </w:rPr>
        <w:lastRenderedPageBreak/>
        <w:t>网络拓扑结构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点对点</w:t>
      </w:r>
    </w:p>
    <w:p w:rsidR="000533A1" w:rsidRPr="00BC6DF0" w:rsidRDefault="000533A1" w:rsidP="00321E5E">
      <w:pPr>
        <w:pStyle w:val="1"/>
        <w:spacing w:line="360" w:lineRule="exact"/>
        <w:ind w:left="1282"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两台设备之间有一条单独的连接</w:t>
      </w:r>
      <w:r w:rsidR="00614634">
        <w:rPr>
          <w:rFonts w:ascii="微软雅黑" w:eastAsia="微软雅黑" w:hAnsi="微软雅黑" w:hint="eastAsia"/>
          <w:bCs/>
          <w:color w:val="000000"/>
          <w:sz w:val="24"/>
          <w:szCs w:val="24"/>
        </w:rPr>
        <w:t>，通常用于广域网</w:t>
      </w:r>
      <w:r w:rsidR="00951C18">
        <w:rPr>
          <w:rFonts w:ascii="微软雅黑" w:eastAsia="微软雅黑" w:hAnsi="微软雅黑" w:hint="eastAsia"/>
          <w:bCs/>
          <w:color w:val="000000"/>
          <w:sz w:val="24"/>
          <w:szCs w:val="24"/>
        </w:rPr>
        <w:t>连接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星型拓扑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优点：易于实现、易于网络扩展、易于故障排查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缺点：中心节点压力大、组网成本较高</w:t>
      </w:r>
    </w:p>
    <w:p w:rsidR="000533A1" w:rsidRPr="00BC6DF0" w:rsidRDefault="008E230F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3、</w:t>
      </w:r>
      <w:r w:rsidR="000533A1" w:rsidRPr="00BC6DF0">
        <w:rPr>
          <w:rFonts w:ascii="微软雅黑" w:eastAsia="微软雅黑" w:hAnsi="微软雅黑" w:hint="eastAsia"/>
          <w:bCs/>
          <w:color w:val="000000"/>
          <w:sz w:val="24"/>
        </w:rPr>
        <w:t>网型拓扑结构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各个节点至少与其他两个节点相连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可靠性高、组网成本高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OSI</w:t>
      </w:r>
    </w:p>
    <w:p w:rsidR="00C23B10" w:rsidRPr="00BC6DF0" w:rsidRDefault="00C23B10" w:rsidP="00321E5E">
      <w:pPr>
        <w:pStyle w:val="1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国际标准化组织（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>ISO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开放系统互连参考模型OSI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OSI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是一个开放式体系结构，它规定将网络分为七层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2、协议分层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为了降低网络设计的复杂性，将协议进行了分层设计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应用层：网络服务与最终用户的一个接口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表示层：数据的表现形式，如加密、压缩。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会话层：建立、管理、中止会话，例如断点续传。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传输层：定义传输数据的协议端口号，以及流控和差错校验。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网络层：进行逻辑地址寻址，实现不同网络之间的通信。</w:t>
      </w:r>
    </w:p>
    <w:p w:rsidR="00A27A5D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数据链路层：建立逻辑连接、进行硬件地址寻址、差错校验等功能。</w:t>
      </w:r>
    </w:p>
    <w:p w:rsidR="00F22F44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物理层：建立、维护、断开物理连接。</w:t>
      </w:r>
    </w:p>
    <w:p w:rsidR="00F22F44" w:rsidRPr="00A27A5D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TCP/IP</w:t>
      </w:r>
      <w:r w:rsidR="009359DD">
        <w:rPr>
          <w:rFonts w:ascii="微软雅黑" w:eastAsia="微软雅黑" w:hAnsi="微软雅黑"/>
          <w:bCs/>
          <w:color w:val="000000"/>
          <w:sz w:val="24"/>
        </w:rPr>
        <w:t xml:space="preserve"> 常见协议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HTTP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、https、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TFTP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SMTP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SNMP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DNS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传输层：TCP、UDP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ICMP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IGMP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ARP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6E1967" w:rsidRDefault="00C23B10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</w:rPr>
        <w:t>PDU（协议数据单元）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段   segment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包   packet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帧  frame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比特 bit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6E1967" w:rsidRDefault="00C23B10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</w:rPr>
        <w:t>相应层次的设备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     计算机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 防火墙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 路由器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交换机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网卡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接口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6E1967">
        <w:rPr>
          <w:rFonts w:ascii="微软雅黑" w:eastAsia="微软雅黑" w:hAnsi="微软雅黑" w:hint="eastAsia"/>
          <w:color w:val="FF0000"/>
          <w:sz w:val="24"/>
        </w:rPr>
        <w:t>以太网接口</w:t>
      </w:r>
      <w:r w:rsidRPr="00BC6DF0">
        <w:rPr>
          <w:rFonts w:ascii="微软雅黑" w:eastAsia="微软雅黑" w:hAnsi="微软雅黑" w:hint="eastAsia"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RJ-45水晶头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光纤接口：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FC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SC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LC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窄体方形光纤接头（目前主流）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MT-RJ</w:t>
      </w:r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双绞线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双绞线分类：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（STP）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 xml:space="preserve">线外包裹一层金属网膜，用于电磁环境非常复杂的工业环境中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非屏蔽双绞线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（UTP）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6E1967">
        <w:rPr>
          <w:rFonts w:ascii="微软雅黑" w:eastAsia="微软雅黑" w:hAnsi="微软雅黑" w:hint="eastAsia"/>
          <w:bCs/>
          <w:color w:val="FF0000"/>
          <w:sz w:val="24"/>
          <w:szCs w:val="24"/>
        </w:rPr>
        <w:t>双绞线标准与分类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C</w:t>
      </w:r>
      <w:r w:rsidRPr="00BC6DF0">
        <w:rPr>
          <w:rFonts w:ascii="微软雅黑" w:eastAsia="微软雅黑" w:hAnsi="微软雅黑" w:hint="eastAsia"/>
          <w:color w:val="000000"/>
          <w:sz w:val="24"/>
        </w:rPr>
        <w:t>at5</w:t>
      </w:r>
      <w:r w:rsidR="000052A4">
        <w:rPr>
          <w:rFonts w:ascii="微软雅黑" w:eastAsia="微软雅黑" w:hAnsi="微软雅黑" w:hint="eastAsia"/>
          <w:color w:val="000000"/>
          <w:sz w:val="24"/>
        </w:rPr>
        <w:t>五类双绞线</w:t>
      </w:r>
      <w:r w:rsidRPr="00BC6DF0">
        <w:rPr>
          <w:rFonts w:ascii="微软雅黑" w:eastAsia="微软雅黑" w:hAnsi="微软雅黑" w:hint="eastAsia"/>
          <w:color w:val="000000"/>
          <w:sz w:val="24"/>
        </w:rPr>
        <w:t>，适用于100Mbps的网络</w:t>
      </w:r>
    </w:p>
    <w:p w:rsidR="00B61946" w:rsidRPr="00BC6DF0" w:rsidRDefault="00B61946" w:rsidP="00321E5E">
      <w:pPr>
        <w:tabs>
          <w:tab w:val="left" w:pos="216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5e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衰减更小，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适用于100Mbps的网络</w:t>
      </w:r>
      <w:r w:rsidR="000052A4">
        <w:rPr>
          <w:rFonts w:ascii="微软雅黑" w:eastAsia="微软雅黑" w:hAnsi="微软雅黑" w:hint="eastAsia"/>
          <w:color w:val="000000"/>
          <w:sz w:val="24"/>
        </w:rPr>
        <w:t>，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串扰更少，性能优于</w:t>
      </w:r>
      <w:r w:rsidRPr="00BC6DF0">
        <w:rPr>
          <w:rFonts w:ascii="微软雅黑" w:eastAsia="微软雅黑" w:hAnsi="微软雅黑"/>
          <w:bCs/>
          <w:color w:val="000000"/>
          <w:sz w:val="24"/>
        </w:rPr>
        <w:t>5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类线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（超五类）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6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7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4、双绞线的连接规范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1）线序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T568A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白绿、绿、白橙、蓝、白蓝、橙、白棕、棕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T568B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白橙、橙、白绿、蓝、白蓝、绿、白棕、棕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2）线缆的连接：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标准网线（直连线或直通线）：用于连接不同设备（A-A，B-B）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交叉网线：用于连接相同设备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（A-B）</w:t>
      </w:r>
    </w:p>
    <w:p w:rsidR="000D0793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全反线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：不用于以太网的连接，主要用于计算机的串口和路由器或交换机的console（控制口）相连</w:t>
      </w:r>
    </w:p>
    <w:p w:rsidR="00DF1C09" w:rsidRPr="00DF1C09" w:rsidRDefault="00DF1C09" w:rsidP="00DF1C09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DF1C09">
        <w:rPr>
          <w:rFonts w:ascii="微软雅黑" w:eastAsia="微软雅黑" w:hAnsi="微软雅黑" w:hint="eastAsia"/>
          <w:color w:val="000000"/>
          <w:sz w:val="24"/>
        </w:rPr>
        <w:t>例外情况：版本较新设备可以随意使用标准与交叉网线而不受限制，设备本身具备自动识别功能。</w:t>
      </w:r>
    </w:p>
    <w:p w:rsidR="00DF1C09" w:rsidRPr="00DF1C09" w:rsidRDefault="00DF1C09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5、物理层设备</w:t>
      </w:r>
    </w:p>
    <w:p w:rsidR="00853F42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网卡、中继器</w:t>
      </w:r>
    </w:p>
    <w:p w:rsidR="00853F42" w:rsidRDefault="00853F42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732DAE" w:rsidRPr="00BC6DF0" w:rsidRDefault="00732DAE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======================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6E1967">
        <w:rPr>
          <w:rFonts w:ascii="微软雅黑" w:eastAsia="微软雅黑" w:hAnsi="微软雅黑" w:hint="eastAsia"/>
          <w:color w:val="FF0000"/>
          <w:sz w:val="24"/>
        </w:rPr>
        <w:t>交换机的工作模式</w:t>
      </w:r>
      <w:r w:rsidRPr="00BC6DF0">
        <w:rPr>
          <w:rFonts w:ascii="微软雅黑" w:eastAsia="微软雅黑" w:hAnsi="微软雅黑" w:hint="eastAsia"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Switch&gt;</w:t>
      </w:r>
      <w:r w:rsidRPr="00BC6DF0">
        <w:rPr>
          <w:rFonts w:ascii="微软雅黑" w:eastAsia="微软雅黑" w:hAnsi="微软雅黑" w:hint="eastAsia"/>
          <w:color w:val="000000"/>
          <w:sz w:val="24"/>
        </w:rPr>
        <w:t>用户模式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Switch&gt;enable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Switch#</w:t>
      </w:r>
      <w:r w:rsidRPr="00BC6DF0">
        <w:rPr>
          <w:rFonts w:ascii="微软雅黑" w:eastAsia="微软雅黑" w:hAnsi="微软雅黑" w:hint="eastAsia"/>
          <w:color w:val="000000"/>
          <w:sz w:val="24"/>
        </w:rPr>
        <w:t>特权模式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Switch#configure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 xml:space="preserve">terminal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</w:t>
      </w:r>
      <w:r w:rsidRPr="00BC6DF0">
        <w:rPr>
          <w:rFonts w:ascii="微软雅黑" w:eastAsia="微软雅黑" w:hAnsi="微软雅黑" w:hint="eastAsia"/>
          <w:color w:val="000000"/>
          <w:sz w:val="24"/>
        </w:rPr>
        <w:t>全局配置模式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Switch(config)#interface fastEthernet 0/1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Switch(config-if)#</w:t>
      </w:r>
      <w:r w:rsidRPr="00BC6DF0">
        <w:rPr>
          <w:rFonts w:ascii="微软雅黑" w:eastAsia="微软雅黑" w:hAnsi="微软雅黑" w:hint="eastAsia"/>
          <w:color w:val="000000"/>
          <w:sz w:val="24"/>
        </w:rPr>
        <w:t>接口模式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exit返回上一模式</w:t>
      </w:r>
    </w:p>
    <w:p w:rsidR="00B61946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end直接退到特权模式</w:t>
      </w:r>
    </w:p>
    <w:p w:rsidR="00722E98" w:rsidRDefault="00722E98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732DAE" w:rsidRDefault="00732DAE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722E98">
        <w:rPr>
          <w:rFonts w:ascii="微软雅黑" w:eastAsia="微软雅黑" w:hAnsi="微软雅黑" w:hint="eastAsia"/>
          <w:color w:val="000000"/>
          <w:sz w:val="24"/>
        </w:rPr>
        <w:t>命令输入错误被卡住时同时按键盘ctrl+shift+6这三个按键</w:t>
      </w:r>
    </w:p>
    <w:p w:rsidR="00722E98" w:rsidRPr="00BC6DF0" w:rsidRDefault="00722E98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常用命令：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Switch(config)#hostname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S1</w:t>
      </w:r>
      <w:r w:rsidRPr="00BC6DF0">
        <w:rPr>
          <w:rFonts w:ascii="微软雅黑" w:eastAsia="微软雅黑" w:hAnsi="微软雅黑" w:hint="eastAsia"/>
          <w:color w:val="000000"/>
          <w:sz w:val="24"/>
        </w:rPr>
        <w:t>修改主机名为S1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Switch</w:t>
      </w:r>
      <w:r w:rsidRPr="00BC6DF0">
        <w:rPr>
          <w:rFonts w:ascii="微软雅黑" w:eastAsia="微软雅黑" w:hAnsi="微软雅黑"/>
          <w:color w:val="000000"/>
          <w:sz w:val="24"/>
        </w:rPr>
        <w:t xml:space="preserve">#show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running-config</w:t>
      </w:r>
      <w:r w:rsidRPr="00BC6DF0">
        <w:rPr>
          <w:rFonts w:ascii="微软雅黑" w:eastAsia="微软雅黑" w:hAnsi="微软雅黑" w:hint="eastAsia"/>
          <w:color w:val="000000"/>
          <w:sz w:val="24"/>
        </w:rPr>
        <w:t>查看配置信息</w:t>
      </w:r>
    </w:p>
    <w:p w:rsidR="00515A12" w:rsidRDefault="00515A12" w:rsidP="00F86FF2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配置enable明文口令</w:t>
      </w: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i/>
          <w:i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全局配置模式：enable  password  </w:t>
      </w:r>
      <w:r w:rsidRPr="00BC6DF0">
        <w:rPr>
          <w:rFonts w:ascii="微软雅黑" w:eastAsia="微软雅黑" w:hAnsi="微软雅黑" w:hint="eastAsia"/>
          <w:i/>
          <w:iCs/>
          <w:color w:val="000000"/>
          <w:sz w:val="24"/>
        </w:rPr>
        <w:t>123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保存交换机的配置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 copy  running-config  startup-config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或 write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恢复设备出厂默认值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特权：erase  startup-config</w:t>
      </w:r>
    </w:p>
    <w:p w:rsidR="00B61946" w:rsidRPr="00BC6DF0" w:rsidRDefault="004D1A09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重启：</w:t>
      </w:r>
      <w:r w:rsidR="00B61946" w:rsidRPr="00BC6DF0">
        <w:rPr>
          <w:rFonts w:ascii="微软雅黑" w:eastAsia="微软雅黑" w:hAnsi="微软雅黑" w:hint="eastAsia"/>
          <w:color w:val="000000"/>
          <w:sz w:val="24"/>
        </w:rPr>
        <w:t>reload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设备配置的准备工作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空闲一段时间后，重回初始界面的问题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switch(config)#line con 0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switch(config-line)#exec-timeout 0 0</w:t>
      </w:r>
    </w:p>
    <w:p w:rsidR="00B61946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 w:hint="eastAsia"/>
          <w:color w:val="000000"/>
          <w:sz w:val="24"/>
        </w:rPr>
        <w:t>配置输出日志同步</w:t>
      </w: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/>
          <w:color w:val="000000"/>
          <w:sz w:val="24"/>
        </w:rPr>
        <w:t>Switch(config)#line console 0</w:t>
      </w:r>
    </w:p>
    <w:p w:rsid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/>
          <w:color w:val="000000"/>
          <w:sz w:val="24"/>
        </w:rPr>
        <w:t>Switch(config-line)#logging synchronous</w:t>
      </w:r>
    </w:p>
    <w:p w:rsidR="00AA3BAD" w:rsidRPr="00BC6DF0" w:rsidRDefault="00AA3BA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禁用DNS查询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switch(config)#no ip domain-lookup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color w:val="000000"/>
          <w:sz w:val="24"/>
        </w:rPr>
      </w:pPr>
      <w:bookmarkStart w:id="0" w:name="_GoBack"/>
      <w:bookmarkEnd w:id="0"/>
    </w:p>
    <w:sectPr w:rsidR="00C23B10" w:rsidRPr="00BC6DF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48" w:rsidRDefault="001C1448" w:rsidP="000052A4">
      <w:r>
        <w:separator/>
      </w:r>
    </w:p>
  </w:endnote>
  <w:endnote w:type="continuationSeparator" w:id="0">
    <w:p w:rsidR="001C1448" w:rsidRDefault="001C1448" w:rsidP="0000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48" w:rsidRDefault="001C1448" w:rsidP="000052A4">
      <w:r>
        <w:separator/>
      </w:r>
    </w:p>
  </w:footnote>
  <w:footnote w:type="continuationSeparator" w:id="0">
    <w:p w:rsidR="001C1448" w:rsidRDefault="001C1448" w:rsidP="00005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6009"/>
    <w:multiLevelType w:val="multilevel"/>
    <w:tmpl w:val="04EE6009"/>
    <w:lvl w:ilvl="0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16E68C5"/>
    <w:multiLevelType w:val="multilevel"/>
    <w:tmpl w:val="416E68C5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00C25"/>
    <w:multiLevelType w:val="multilevel"/>
    <w:tmpl w:val="51C00C2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5731D"/>
    <w:multiLevelType w:val="multilevel"/>
    <w:tmpl w:val="5B25731D"/>
    <w:lvl w:ilvl="0">
      <w:start w:val="1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04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C640B0"/>
    <w:multiLevelType w:val="multilevel"/>
    <w:tmpl w:val="5DC640B0"/>
    <w:lvl w:ilvl="0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C3F38"/>
    <w:multiLevelType w:val="multilevel"/>
    <w:tmpl w:val="66EC3F38"/>
    <w:lvl w:ilvl="0">
      <w:start w:val="7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C403D4"/>
    <w:multiLevelType w:val="multilevel"/>
    <w:tmpl w:val="7EC403D4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052A4"/>
    <w:rsid w:val="000533A1"/>
    <w:rsid w:val="000861C2"/>
    <w:rsid w:val="000B3C49"/>
    <w:rsid w:val="000D0793"/>
    <w:rsid w:val="00195DE9"/>
    <w:rsid w:val="00196E00"/>
    <w:rsid w:val="001C1448"/>
    <w:rsid w:val="001C5CB1"/>
    <w:rsid w:val="00241F55"/>
    <w:rsid w:val="0025549D"/>
    <w:rsid w:val="00261B8D"/>
    <w:rsid w:val="00282CD8"/>
    <w:rsid w:val="00321E5E"/>
    <w:rsid w:val="0036374B"/>
    <w:rsid w:val="00395204"/>
    <w:rsid w:val="0040045E"/>
    <w:rsid w:val="004447F4"/>
    <w:rsid w:val="004C3680"/>
    <w:rsid w:val="004D01D1"/>
    <w:rsid w:val="004D1A09"/>
    <w:rsid w:val="00515A12"/>
    <w:rsid w:val="005A566D"/>
    <w:rsid w:val="00601F63"/>
    <w:rsid w:val="00614634"/>
    <w:rsid w:val="006E1967"/>
    <w:rsid w:val="00722E98"/>
    <w:rsid w:val="00732DAE"/>
    <w:rsid w:val="00757702"/>
    <w:rsid w:val="00773604"/>
    <w:rsid w:val="00775EB4"/>
    <w:rsid w:val="007D1FD6"/>
    <w:rsid w:val="00853F42"/>
    <w:rsid w:val="00874812"/>
    <w:rsid w:val="008D0C5F"/>
    <w:rsid w:val="008E230F"/>
    <w:rsid w:val="009228C3"/>
    <w:rsid w:val="009359DD"/>
    <w:rsid w:val="00951C18"/>
    <w:rsid w:val="009527CA"/>
    <w:rsid w:val="009F3490"/>
    <w:rsid w:val="00A218E3"/>
    <w:rsid w:val="00A27A5D"/>
    <w:rsid w:val="00A867E2"/>
    <w:rsid w:val="00AA3BAD"/>
    <w:rsid w:val="00B15D61"/>
    <w:rsid w:val="00B61946"/>
    <w:rsid w:val="00B67935"/>
    <w:rsid w:val="00B929F7"/>
    <w:rsid w:val="00BA36F2"/>
    <w:rsid w:val="00BC6DF0"/>
    <w:rsid w:val="00C23B10"/>
    <w:rsid w:val="00CA1EF9"/>
    <w:rsid w:val="00D0401E"/>
    <w:rsid w:val="00DD78CF"/>
    <w:rsid w:val="00DF1C09"/>
    <w:rsid w:val="00E40884"/>
    <w:rsid w:val="00E751AF"/>
    <w:rsid w:val="00EC1398"/>
    <w:rsid w:val="00EC4BC5"/>
    <w:rsid w:val="00EC7D0C"/>
    <w:rsid w:val="00ED36F7"/>
    <w:rsid w:val="00F22F44"/>
    <w:rsid w:val="00F81A9E"/>
    <w:rsid w:val="00F86FF2"/>
    <w:rsid w:val="0E3E2AEB"/>
    <w:rsid w:val="2F912C76"/>
    <w:rsid w:val="53097479"/>
    <w:rsid w:val="64E50F82"/>
    <w:rsid w:val="6D5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6180C5A-7BD3-4585-8A99-6ED068C2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paragraph" w:customStyle="1" w:styleId="1">
    <w:name w:val="列出段落1"/>
    <w:basedOn w:val="a"/>
    <w:uiPriority w:val="34"/>
    <w:qFormat/>
    <w:rsid w:val="000533A1"/>
    <w:pPr>
      <w:ind w:firstLineChars="200" w:firstLine="420"/>
    </w:pPr>
    <w:rPr>
      <w:rFonts w:ascii="Calibri" w:hAnsi="Calibri"/>
      <w:szCs w:val="22"/>
    </w:rPr>
  </w:style>
  <w:style w:type="paragraph" w:styleId="a3">
    <w:name w:val="Normal (Web)"/>
    <w:basedOn w:val="a"/>
    <w:uiPriority w:val="99"/>
    <w:unhideWhenUsed/>
    <w:rsid w:val="00A867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nhideWhenUsed/>
    <w:rsid w:val="00005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052A4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05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052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302</Words>
  <Characters>1728</Characters>
  <Application>Microsoft Office Word</Application>
  <DocSecurity>0</DocSecurity>
  <Lines>14</Lines>
  <Paragraphs>4</Paragraphs>
  <ScaleCrop>false</ScaleCrop>
  <Company>MS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	TCP/IP协议</dc:title>
  <dc:creator>amw</dc:creator>
  <cp:lastModifiedBy>a</cp:lastModifiedBy>
  <cp:revision>50</cp:revision>
  <dcterms:created xsi:type="dcterms:W3CDTF">2016-03-07T05:53:00Z</dcterms:created>
  <dcterms:modified xsi:type="dcterms:W3CDTF">2018-10-08T09:46:00Z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