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tabs>
          <w:tab w:val="right" w:leader="dot" w:pos="13958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\t "" \h \z \u </w:instrText>
      </w:r>
      <w:r>
        <w:rPr>
          <w:rFonts w:hint="eastAsi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_Toc643257236 </w:instrTex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TCP和UDP协议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_Toc643257236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6"/>
        <w:tabs>
          <w:tab w:val="right" w:leader="dot" w:pos="13958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_Toc1757453759 </w:instrTex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TCP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_Toc1757453759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6"/>
        <w:tabs>
          <w:tab w:val="right" w:leader="dot" w:pos="13958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_Toc1500796334 </w:instrTex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UDP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_Toc1500796334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6"/>
        <w:tabs>
          <w:tab w:val="right" w:leader="dot" w:pos="13958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_Toc259342467 </w:instrTex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TCP的三次握手与四次断开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_Toc259342467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6"/>
        <w:tabs>
          <w:tab w:val="right" w:leader="dot" w:pos="13958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_Toc780892898 </w:instrTex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UDP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_Toc780892898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3958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_Toc1174606877 </w:instrTex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访问控制列表概述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_Toc1174606877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6"/>
        <w:tabs>
          <w:tab w:val="right" w:leader="dot" w:pos="13958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_Toc85684801 </w:instrTex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访问控制列表（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ACL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）：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_Toc85684801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6"/>
        <w:tabs>
          <w:tab w:val="right" w:leader="dot" w:pos="13958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_Toc442721385 </w:instrTex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扩展访问控制列表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_Toc442721385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3958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_Toc535643040 </w:instrTex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NA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T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（网络地址转换）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_Toc535643040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6"/>
        <w:tabs>
          <w:tab w:val="right" w:leader="dot" w:pos="13958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default" w:ascii="Calibri" w:hAnsi="Calibri" w:eastAsia="宋体" w:cs="Times New Roman"/>
          <w:kern w:val="2"/>
          <w:szCs w:val="22"/>
          <w:lang w:eastAsia="zh-CN" w:bidi="ar-SA"/>
        </w:rPr>
        <w:t xml:space="preserve">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_Toc1636824479 </w:instrTex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NAT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的缺点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_Toc1636824479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6"/>
        <w:tabs>
          <w:tab w:val="right" w:leader="dot" w:pos="13958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_Toc295010009 </w:instrTex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default" w:ascii="Calibri" w:hAnsi="Calibri" w:eastAsia="宋体" w:cs="Times New Roman"/>
          <w:kern w:val="2"/>
          <w:szCs w:val="22"/>
          <w:lang w:eastAsia="zh-CN" w:bidi="ar-SA"/>
        </w:rPr>
        <w:t xml:space="preserve"> 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NAT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实现方式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_Toc295010009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6"/>
        <w:tabs>
          <w:tab w:val="right" w:leader="dot" w:pos="13958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_Toc1001583437 </w:instrTex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端口多路复用（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PAT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_Toc1001583437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6"/>
        <w:tabs>
          <w:tab w:val="right" w:leader="dot" w:pos="13958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_Toc1609014226 </w:instrTex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NAT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两种实现方式的区别：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_Toc1609014226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2"/>
        <w:rPr>
          <w:rFonts w:hint="eastAsia"/>
        </w:r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bookmarkStart w:id="0" w:name="_Toc643257236"/>
      <w:r>
        <w:rPr>
          <w:rFonts w:hint="eastAsia"/>
        </w:rPr>
        <w:t>TCP和UDP协议</w:t>
      </w:r>
      <w:bookmarkEnd w:id="0"/>
    </w:p>
    <w:p>
      <w:pPr>
        <w:pStyle w:val="3"/>
      </w:pPr>
      <w:bookmarkStart w:id="1" w:name="_Toc1757453759"/>
      <w:r>
        <w:rPr>
          <w:rFonts w:hint="eastAsia"/>
        </w:rPr>
        <w:t>1、TCP</w:t>
      </w:r>
      <w:bookmarkEnd w:id="1"/>
    </w:p>
    <w:p>
      <w:pPr>
        <w:spacing w:line="360" w:lineRule="exac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传输控制协议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可靠的、面向连接的协议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传输效率低</w:t>
      </w:r>
    </w:p>
    <w:p>
      <w:pPr>
        <w:pStyle w:val="3"/>
      </w:pPr>
      <w:bookmarkStart w:id="2" w:name="_Toc1500796334"/>
      <w:r>
        <w:rPr>
          <w:rFonts w:hint="eastAsia"/>
        </w:rPr>
        <w:t>2、UDP</w:t>
      </w:r>
      <w:bookmarkEnd w:id="2"/>
    </w:p>
    <w:p>
      <w:pPr>
        <w:spacing w:line="360" w:lineRule="exac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用户数据报协议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不可靠的、无连接的服务</w:t>
      </w:r>
    </w:p>
    <w:p>
      <w:pPr>
        <w:spacing w:line="360" w:lineRule="exact"/>
        <w:rPr>
          <w:rFonts w:hint="eastAsia"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传输效率高</w:t>
      </w:r>
    </w:p>
    <w:p>
      <w:pPr>
        <w:spacing w:line="360" w:lineRule="exact"/>
        <w:rPr>
          <w:rFonts w:hint="eastAsia" w:ascii="微软雅黑" w:hAnsi="微软雅黑" w:eastAsia="微软雅黑"/>
          <w:color w:val="000000"/>
          <w:sz w:val="24"/>
          <w:szCs w:val="24"/>
        </w:rPr>
      </w:pPr>
    </w:p>
    <w:p>
      <w:pPr>
        <w:pStyle w:val="3"/>
      </w:pPr>
      <w:bookmarkStart w:id="3" w:name="_Toc259342467"/>
      <w:r>
        <w:rPr>
          <w:rFonts w:hint="eastAsia"/>
        </w:rPr>
        <w:t>TCP的三次握手与四次断开</w:t>
      </w:r>
      <w:bookmarkEnd w:id="3"/>
    </w:p>
    <w:p>
      <w:pPr>
        <w:spacing w:line="360" w:lineRule="exac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TCP的应用</w:t>
      </w:r>
    </w:p>
    <w:tbl>
      <w:tblPr>
        <w:tblStyle w:val="17"/>
        <w:tblW w:w="1417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83"/>
        <w:gridCol w:w="1826"/>
        <w:gridCol w:w="10666"/>
      </w:tblGrid>
      <w:tr>
        <w:trPr>
          <w:trHeight w:val="783" w:hRule="atLeast"/>
        </w:trPr>
        <w:tc>
          <w:tcPr>
            <w:tcW w:w="1683" w:type="dxa"/>
            <w:tcBorders>
              <w:top w:val="single" w:color="4BACC6" w:sz="8" w:space="0"/>
              <w:left w:val="single" w:color="4BACC6" w:sz="8" w:space="0"/>
              <w:bottom w:val="single" w:color="C0C0C0" w:sz="8" w:space="0"/>
              <w:right w:val="single" w:color="C0C0C0" w:sz="8" w:space="0"/>
            </w:tcBorders>
            <w:tcMar>
              <w:top w:w="15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spacing w:line="360" w:lineRule="exact"/>
              <w:rPr>
                <w:rFonts w:ascii="微软雅黑" w:hAnsi="微软雅黑" w:eastAsia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</w:rPr>
              <w:t xml:space="preserve">端口 </w:t>
            </w:r>
          </w:p>
        </w:tc>
        <w:tc>
          <w:tcPr>
            <w:tcW w:w="1826" w:type="dxa"/>
            <w:tcBorders>
              <w:top w:val="single" w:color="4BACC6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tcMar>
              <w:top w:w="15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spacing w:line="360" w:lineRule="exact"/>
              <w:rPr>
                <w:rFonts w:ascii="微软雅黑" w:hAnsi="微软雅黑" w:eastAsia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</w:rPr>
              <w:t xml:space="preserve">协议 </w:t>
            </w:r>
          </w:p>
        </w:tc>
        <w:tc>
          <w:tcPr>
            <w:tcW w:w="10666" w:type="dxa"/>
            <w:tcBorders>
              <w:top w:val="single" w:color="4BACC6" w:sz="8" w:space="0"/>
              <w:left w:val="single" w:color="C0C0C0" w:sz="8" w:space="0"/>
              <w:bottom w:val="single" w:color="C0C0C0" w:sz="8" w:space="0"/>
              <w:right w:val="single" w:color="4BACC6" w:sz="8" w:space="0"/>
            </w:tcBorders>
            <w:tcMar>
              <w:top w:w="15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spacing w:line="360" w:lineRule="exact"/>
              <w:rPr>
                <w:rFonts w:ascii="微软雅黑" w:hAnsi="微软雅黑" w:eastAsia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</w:rPr>
              <w:t>说　　明</w:t>
            </w:r>
          </w:p>
        </w:tc>
      </w:tr>
      <w:tr>
        <w:trPr>
          <w:trHeight w:val="540" w:hRule="atLeast"/>
        </w:trPr>
        <w:tc>
          <w:tcPr>
            <w:tcW w:w="1683" w:type="dxa"/>
            <w:tcBorders>
              <w:top w:val="single" w:color="C0C0C0" w:sz="8" w:space="0"/>
              <w:left w:val="single" w:color="4BACC6" w:sz="8" w:space="0"/>
              <w:bottom w:val="single" w:color="C0C0C0" w:sz="8" w:space="0"/>
              <w:right w:val="single" w:color="C0C0C0" w:sz="8" w:space="0"/>
            </w:tcBorders>
            <w:tcMar>
              <w:top w:w="15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spacing w:line="360" w:lineRule="exact"/>
              <w:rPr>
                <w:rFonts w:ascii="微软雅黑" w:hAnsi="微软雅黑" w:eastAsia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</w:rPr>
              <w:t xml:space="preserve">21 </w:t>
            </w:r>
          </w:p>
        </w:tc>
        <w:tc>
          <w:tcPr>
            <w:tcW w:w="1826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tcMar>
              <w:top w:w="15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spacing w:line="360" w:lineRule="exact"/>
              <w:rPr>
                <w:rFonts w:ascii="微软雅黑" w:hAnsi="微软雅黑" w:eastAsia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</w:rPr>
              <w:t xml:space="preserve">FTP </w:t>
            </w:r>
          </w:p>
        </w:tc>
        <w:tc>
          <w:tcPr>
            <w:tcW w:w="10666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4BACC6" w:sz="8" w:space="0"/>
            </w:tcBorders>
            <w:tcMar>
              <w:top w:w="15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spacing w:line="360" w:lineRule="exact"/>
              <w:rPr>
                <w:rFonts w:ascii="微软雅黑" w:hAnsi="微软雅黑" w:eastAsia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</w:rPr>
              <w:t>FTP服务器所开放的控制端口</w:t>
            </w:r>
          </w:p>
        </w:tc>
      </w:tr>
      <w:tr>
        <w:trPr>
          <w:trHeight w:val="803" w:hRule="atLeast"/>
        </w:trPr>
        <w:tc>
          <w:tcPr>
            <w:tcW w:w="1683" w:type="dxa"/>
            <w:tcBorders>
              <w:top w:val="single" w:color="C0C0C0" w:sz="8" w:space="0"/>
              <w:left w:val="single" w:color="4BACC6" w:sz="8" w:space="0"/>
              <w:bottom w:val="single" w:color="C0C0C0" w:sz="8" w:space="0"/>
              <w:right w:val="single" w:color="C0C0C0" w:sz="8" w:space="0"/>
            </w:tcBorders>
            <w:tcMar>
              <w:top w:w="15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spacing w:line="360" w:lineRule="exact"/>
              <w:rPr>
                <w:rFonts w:ascii="微软雅黑" w:hAnsi="微软雅黑" w:eastAsia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</w:rPr>
              <w:t xml:space="preserve">23 </w:t>
            </w:r>
          </w:p>
        </w:tc>
        <w:tc>
          <w:tcPr>
            <w:tcW w:w="1826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tcMar>
              <w:top w:w="15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spacing w:line="360" w:lineRule="exact"/>
              <w:rPr>
                <w:rFonts w:ascii="微软雅黑" w:hAnsi="微软雅黑" w:eastAsia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</w:rPr>
              <w:t xml:space="preserve">TELNET </w:t>
            </w:r>
          </w:p>
        </w:tc>
        <w:tc>
          <w:tcPr>
            <w:tcW w:w="10666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4BACC6" w:sz="8" w:space="0"/>
            </w:tcBorders>
            <w:tcMar>
              <w:top w:w="15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spacing w:line="360" w:lineRule="exact"/>
              <w:rPr>
                <w:rFonts w:ascii="微软雅黑" w:hAnsi="微软雅黑" w:eastAsia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</w:rPr>
              <w:t>用于远程登录，可以远程控制管理目标计算机</w:t>
            </w:r>
          </w:p>
        </w:tc>
      </w:tr>
      <w:tr>
        <w:trPr>
          <w:trHeight w:val="532" w:hRule="atLeast"/>
        </w:trPr>
        <w:tc>
          <w:tcPr>
            <w:tcW w:w="1683" w:type="dxa"/>
            <w:tcBorders>
              <w:top w:val="single" w:color="C0C0C0" w:sz="8" w:space="0"/>
              <w:left w:val="single" w:color="4BACC6" w:sz="8" w:space="0"/>
              <w:bottom w:val="single" w:color="C0C0C0" w:sz="8" w:space="0"/>
              <w:right w:val="single" w:color="C0C0C0" w:sz="8" w:space="0"/>
            </w:tcBorders>
            <w:tcMar>
              <w:top w:w="15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spacing w:line="360" w:lineRule="exact"/>
              <w:rPr>
                <w:rFonts w:ascii="微软雅黑" w:hAnsi="微软雅黑" w:eastAsia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</w:rPr>
              <w:t xml:space="preserve">25 </w:t>
            </w:r>
          </w:p>
        </w:tc>
        <w:tc>
          <w:tcPr>
            <w:tcW w:w="1826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tcMar>
              <w:top w:w="15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spacing w:line="360" w:lineRule="exact"/>
              <w:rPr>
                <w:rFonts w:ascii="微软雅黑" w:hAnsi="微软雅黑" w:eastAsia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</w:rPr>
              <w:t xml:space="preserve">SMTP </w:t>
            </w:r>
          </w:p>
        </w:tc>
        <w:tc>
          <w:tcPr>
            <w:tcW w:w="10666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4BACC6" w:sz="8" w:space="0"/>
            </w:tcBorders>
            <w:tcMar>
              <w:top w:w="15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spacing w:line="360" w:lineRule="exact"/>
              <w:rPr>
                <w:rFonts w:ascii="微软雅黑" w:hAnsi="微软雅黑" w:eastAsia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</w:rPr>
              <w:t>SMTP服务器开放的端口，用于发送邮件</w:t>
            </w:r>
          </w:p>
        </w:tc>
      </w:tr>
      <w:tr>
        <w:tc>
          <w:tcPr>
            <w:tcW w:w="1683" w:type="dxa"/>
            <w:tcBorders>
              <w:top w:val="single" w:color="C0C0C0" w:sz="8" w:space="0"/>
              <w:left w:val="single" w:color="4BACC6" w:sz="8" w:space="0"/>
              <w:bottom w:val="single" w:color="C0C0C0" w:sz="8" w:space="0"/>
              <w:right w:val="single" w:color="C0C0C0" w:sz="8" w:space="0"/>
            </w:tcBorders>
            <w:tcMar>
              <w:top w:w="15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spacing w:line="360" w:lineRule="exact"/>
              <w:rPr>
                <w:rFonts w:ascii="微软雅黑" w:hAnsi="微软雅黑" w:eastAsia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</w:rPr>
              <w:t xml:space="preserve">80 </w:t>
            </w:r>
          </w:p>
        </w:tc>
        <w:tc>
          <w:tcPr>
            <w:tcW w:w="1826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tcMar>
              <w:top w:w="15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spacing w:line="360" w:lineRule="exact"/>
              <w:rPr>
                <w:rFonts w:ascii="微软雅黑" w:hAnsi="微软雅黑" w:eastAsia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</w:rPr>
              <w:t xml:space="preserve">HTTP </w:t>
            </w:r>
          </w:p>
        </w:tc>
        <w:tc>
          <w:tcPr>
            <w:tcW w:w="10666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4BACC6" w:sz="8" w:space="0"/>
            </w:tcBorders>
            <w:tcMar>
              <w:top w:w="15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spacing w:line="360" w:lineRule="exact"/>
              <w:rPr>
                <w:rFonts w:ascii="微软雅黑" w:hAnsi="微软雅黑" w:eastAsia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</w:rPr>
              <w:t>超文本传输协议</w:t>
            </w:r>
          </w:p>
        </w:tc>
      </w:tr>
      <w:tr>
        <w:tc>
          <w:tcPr>
            <w:tcW w:w="1683" w:type="dxa"/>
            <w:tcBorders>
              <w:top w:val="single" w:color="C0C0C0" w:sz="8" w:space="0"/>
              <w:left w:val="single" w:color="4BACC6" w:sz="8" w:space="0"/>
              <w:bottom w:val="single" w:color="4BACC6" w:sz="8" w:space="0"/>
              <w:right w:val="single" w:color="C0C0C0" w:sz="8" w:space="0"/>
            </w:tcBorders>
            <w:tcMar>
              <w:top w:w="15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spacing w:line="360" w:lineRule="exact"/>
              <w:rPr>
                <w:rFonts w:ascii="微软雅黑" w:hAnsi="微软雅黑" w:eastAsia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</w:rPr>
              <w:t xml:space="preserve">53 </w:t>
            </w:r>
          </w:p>
        </w:tc>
        <w:tc>
          <w:tcPr>
            <w:tcW w:w="1826" w:type="dxa"/>
            <w:tcBorders>
              <w:top w:val="single" w:color="C0C0C0" w:sz="8" w:space="0"/>
              <w:left w:val="single" w:color="C0C0C0" w:sz="8" w:space="0"/>
              <w:bottom w:val="single" w:color="4BACC6" w:sz="8" w:space="0"/>
              <w:right w:val="single" w:color="C0C0C0" w:sz="8" w:space="0"/>
            </w:tcBorders>
            <w:tcMar>
              <w:top w:w="15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spacing w:line="360" w:lineRule="exact"/>
              <w:rPr>
                <w:rFonts w:ascii="微软雅黑" w:hAnsi="微软雅黑" w:eastAsia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</w:rPr>
              <w:t xml:space="preserve">DNS </w:t>
            </w:r>
          </w:p>
        </w:tc>
        <w:tc>
          <w:tcPr>
            <w:tcW w:w="10666" w:type="dxa"/>
            <w:tcBorders>
              <w:top w:val="single" w:color="C0C0C0" w:sz="8" w:space="0"/>
              <w:left w:val="single" w:color="C0C0C0" w:sz="8" w:space="0"/>
              <w:bottom w:val="single" w:color="4BACC6" w:sz="8" w:space="0"/>
              <w:right w:val="single" w:color="4BACC6" w:sz="8" w:space="0"/>
            </w:tcBorders>
            <w:tcMar>
              <w:top w:w="15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spacing w:line="360" w:lineRule="exact"/>
              <w:rPr>
                <w:rFonts w:ascii="微软雅黑" w:hAnsi="微软雅黑" w:eastAsia="微软雅黑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</w:rPr>
              <w:t>域名服务，当用户输入网站的名称后，由DNS负责将它解析成IP地址，这个过程中用到的端口号是53</w:t>
            </w:r>
          </w:p>
        </w:tc>
      </w:tr>
    </w:tbl>
    <w:p>
      <w:pPr>
        <w:pStyle w:val="18"/>
        <w:spacing w:line="360" w:lineRule="exact"/>
        <w:ind w:left="1680" w:firstLine="0" w:firstLineChars="0"/>
        <w:rPr>
          <w:rFonts w:ascii="微软雅黑" w:hAnsi="微软雅黑" w:eastAsia="微软雅黑" w:cs="Times New Roman"/>
          <w:color w:val="000000"/>
          <w:kern w:val="2"/>
        </w:rPr>
      </w:pPr>
    </w:p>
    <w:p>
      <w:pPr>
        <w:pStyle w:val="3"/>
      </w:pPr>
      <w:bookmarkStart w:id="4" w:name="_Toc780892898"/>
      <w:r>
        <w:rPr>
          <w:rFonts w:hint="eastAsia"/>
        </w:rPr>
        <w:t>三、UDP</w:t>
      </w:r>
      <w:bookmarkEnd w:id="4"/>
    </w:p>
    <w:p>
      <w:pPr>
        <w:spacing w:line="360" w:lineRule="exac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1、UDP首部格式</w:t>
      </w:r>
    </w:p>
    <w:tbl>
      <w:tblPr>
        <w:tblStyle w:val="17"/>
        <w:tblW w:w="373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2"/>
        <w:gridCol w:w="1973"/>
      </w:tblGrid>
      <w:tr>
        <w:tc>
          <w:tcPr>
            <w:tcW w:w="1762" w:type="dxa"/>
            <w:tcBorders>
              <w:top w:val="single" w:color="000000" w:sz="8" w:space="0"/>
              <w:left w:val="single" w:color="000000" w:sz="8" w:space="0"/>
              <w:bottom w:val="single" w:color="F2F2F2" w:sz="8" w:space="0"/>
              <w:right w:val="single" w:color="F2F2F2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96" w:line="360" w:lineRule="exact"/>
              <w:jc w:val="center"/>
              <w:textAlignment w:val="baseline"/>
              <w:rPr>
                <w:rFonts w:ascii="微软雅黑" w:hAnsi="微软雅黑" w:eastAsia="微软雅黑" w:cs="Arial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Arial"/>
                <w:bCs/>
                <w:color w:val="000000"/>
                <w:kern w:val="24"/>
                <w:sz w:val="24"/>
                <w:szCs w:val="24"/>
              </w:rPr>
              <w:t>源端口号（16）</w:t>
            </w:r>
          </w:p>
        </w:tc>
        <w:tc>
          <w:tcPr>
            <w:tcW w:w="1973" w:type="dxa"/>
            <w:tcBorders>
              <w:top w:val="single" w:color="000000" w:sz="8" w:space="0"/>
              <w:left w:val="single" w:color="F2F2F2" w:sz="8" w:space="0"/>
              <w:bottom w:val="single" w:color="F2F2F2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96" w:line="360" w:lineRule="exact"/>
              <w:jc w:val="center"/>
              <w:textAlignment w:val="baseline"/>
              <w:rPr>
                <w:rFonts w:ascii="微软雅黑" w:hAnsi="微软雅黑" w:eastAsia="微软雅黑" w:cs="Arial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Arial"/>
                <w:bCs/>
                <w:color w:val="000000"/>
                <w:kern w:val="24"/>
                <w:sz w:val="24"/>
                <w:szCs w:val="24"/>
              </w:rPr>
              <w:t>目标端口号（16）</w:t>
            </w:r>
          </w:p>
        </w:tc>
      </w:tr>
      <w:tr>
        <w:tc>
          <w:tcPr>
            <w:tcW w:w="1762" w:type="dxa"/>
            <w:tcBorders>
              <w:top w:val="single" w:color="F2F2F2" w:sz="8" w:space="0"/>
              <w:left w:val="single" w:color="000000" w:sz="8" w:space="0"/>
              <w:bottom w:val="single" w:color="000000" w:sz="8" w:space="0"/>
              <w:right w:val="single" w:color="F2F2F2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96" w:line="360" w:lineRule="exact"/>
              <w:jc w:val="center"/>
              <w:textAlignment w:val="baseline"/>
              <w:rPr>
                <w:rFonts w:ascii="微软雅黑" w:hAnsi="微软雅黑" w:eastAsia="微软雅黑" w:cs="Arial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Arial"/>
                <w:bCs/>
                <w:color w:val="000000"/>
                <w:kern w:val="24"/>
                <w:sz w:val="24"/>
                <w:szCs w:val="24"/>
              </w:rPr>
              <w:t>UDP长度（16）</w:t>
            </w:r>
          </w:p>
        </w:tc>
        <w:tc>
          <w:tcPr>
            <w:tcW w:w="1973" w:type="dxa"/>
            <w:tcBorders>
              <w:top w:val="single" w:color="F2F2F2" w:sz="8" w:space="0"/>
              <w:left w:val="single" w:color="F2F2F2" w:sz="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96" w:line="360" w:lineRule="exact"/>
              <w:jc w:val="center"/>
              <w:textAlignment w:val="baseline"/>
              <w:rPr>
                <w:rFonts w:ascii="微软雅黑" w:hAnsi="微软雅黑" w:eastAsia="微软雅黑" w:cs="Arial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Arial"/>
                <w:bCs/>
                <w:color w:val="000000"/>
                <w:kern w:val="24"/>
                <w:sz w:val="24"/>
                <w:szCs w:val="24"/>
              </w:rPr>
              <w:t>UDP校验和（16）</w:t>
            </w:r>
          </w:p>
        </w:tc>
      </w:tr>
    </w:tbl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bCs/>
          <w:color w:val="000000"/>
          <w:sz w:val="24"/>
          <w:szCs w:val="24"/>
        </w:rPr>
        <w:t>UDP长度：用来指出UDP的总长度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bCs/>
          <w:color w:val="000000"/>
          <w:sz w:val="24"/>
          <w:szCs w:val="24"/>
        </w:rPr>
        <w:t>校验和：用来完成对UDP数据的差错检验，它是UDP协议提供的唯一的可靠机制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  <w:szCs w:val="24"/>
        </w:rPr>
      </w:pPr>
    </w:p>
    <w:p>
      <w:pPr>
        <w:spacing w:line="360" w:lineRule="exac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2、UDP端口及应用</w:t>
      </w:r>
    </w:p>
    <w:tbl>
      <w:tblPr>
        <w:tblStyle w:val="17"/>
        <w:tblW w:w="12435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2585"/>
        <w:gridCol w:w="7909"/>
      </w:tblGrid>
      <w:tr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rPr>
                <w:rFonts w:ascii="微软雅黑" w:hAnsi="微软雅黑" w:eastAsia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</w:rPr>
              <w:t>端口</w:t>
            </w:r>
          </w:p>
        </w:tc>
        <w:tc>
          <w:tcPr>
            <w:tcW w:w="2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rPr>
                <w:rFonts w:ascii="微软雅黑" w:hAnsi="微软雅黑" w:eastAsia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</w:rPr>
              <w:t>协议</w:t>
            </w:r>
          </w:p>
        </w:tc>
        <w:tc>
          <w:tcPr>
            <w:tcW w:w="7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rPr>
                <w:rFonts w:ascii="微软雅黑" w:hAnsi="微软雅黑" w:eastAsia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</w:rPr>
              <w:t>说明</w:t>
            </w:r>
          </w:p>
        </w:tc>
      </w:tr>
      <w:tr>
        <w:trPr>
          <w:trHeight w:val="350" w:hRule="atLeast"/>
        </w:trPr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rPr>
                <w:rFonts w:ascii="微软雅黑" w:hAnsi="微软雅黑" w:eastAsia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</w:rPr>
              <w:t>69</w:t>
            </w:r>
          </w:p>
        </w:tc>
        <w:tc>
          <w:tcPr>
            <w:tcW w:w="2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rPr>
                <w:rFonts w:ascii="微软雅黑" w:hAnsi="微软雅黑" w:eastAsia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w w:val="71"/>
                <w:sz w:val="24"/>
                <w:szCs w:val="24"/>
              </w:rPr>
              <w:t>TFT</w:t>
            </w:r>
            <w:r>
              <w:rPr>
                <w:rFonts w:hint="eastAsia" w:ascii="微软雅黑" w:hAnsi="微软雅黑" w:eastAsia="微软雅黑"/>
                <w:color w:val="000000"/>
                <w:spacing w:val="3"/>
                <w:w w:val="71"/>
                <w:sz w:val="24"/>
                <w:szCs w:val="24"/>
              </w:rPr>
              <w:t>P</w:t>
            </w:r>
          </w:p>
        </w:tc>
        <w:tc>
          <w:tcPr>
            <w:tcW w:w="7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rPr>
                <w:rFonts w:ascii="微软雅黑" w:hAnsi="微软雅黑" w:eastAsia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w w:val="90"/>
                <w:sz w:val="24"/>
                <w:szCs w:val="24"/>
              </w:rPr>
              <w:t>简单文件传输协</w:t>
            </w:r>
            <w:r>
              <w:rPr>
                <w:rFonts w:hint="eastAsia" w:ascii="微软雅黑" w:hAnsi="微软雅黑" w:eastAsia="微软雅黑"/>
                <w:color w:val="000000"/>
                <w:spacing w:val="4"/>
                <w:w w:val="90"/>
                <w:sz w:val="24"/>
                <w:szCs w:val="24"/>
              </w:rPr>
              <w:t>议</w:t>
            </w:r>
          </w:p>
        </w:tc>
      </w:tr>
      <w:tr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rPr>
                <w:rFonts w:ascii="微软雅黑" w:hAnsi="微软雅黑" w:eastAsia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w w:val="82"/>
                <w:sz w:val="24"/>
                <w:szCs w:val="24"/>
              </w:rPr>
              <w:t>12</w:t>
            </w:r>
            <w:r>
              <w:rPr>
                <w:rFonts w:hint="eastAsia" w:ascii="微软雅黑" w:hAnsi="微软雅黑" w:eastAsia="微软雅黑"/>
                <w:color w:val="000000"/>
                <w:spacing w:val="1"/>
                <w:w w:val="82"/>
                <w:sz w:val="24"/>
                <w:szCs w:val="24"/>
              </w:rPr>
              <w:t>3</w:t>
            </w:r>
          </w:p>
        </w:tc>
        <w:tc>
          <w:tcPr>
            <w:tcW w:w="2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rPr>
                <w:rFonts w:ascii="微软雅黑" w:hAnsi="微软雅黑" w:eastAsia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w w:val="88"/>
                <w:sz w:val="24"/>
                <w:szCs w:val="24"/>
              </w:rPr>
              <w:t>NT</w:t>
            </w:r>
            <w:r>
              <w:rPr>
                <w:rFonts w:hint="eastAsia" w:ascii="微软雅黑" w:hAnsi="微软雅黑" w:eastAsia="微软雅黑"/>
                <w:color w:val="000000"/>
                <w:spacing w:val="2"/>
                <w:w w:val="88"/>
                <w:sz w:val="24"/>
                <w:szCs w:val="24"/>
              </w:rPr>
              <w:t>P</w:t>
            </w:r>
          </w:p>
        </w:tc>
        <w:tc>
          <w:tcPr>
            <w:tcW w:w="7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rPr>
                <w:rFonts w:ascii="微软雅黑" w:hAnsi="微软雅黑" w:eastAsia="微软雅黑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</w:rPr>
              <w:t>网络时间协</w:t>
            </w:r>
            <w:r>
              <w:rPr>
                <w:rFonts w:hint="eastAsia" w:ascii="微软雅黑" w:hAnsi="微软雅黑" w:eastAsia="微软雅黑"/>
                <w:color w:val="000000"/>
                <w:spacing w:val="-1"/>
                <w:sz w:val="24"/>
                <w:szCs w:val="24"/>
              </w:rPr>
              <w:t>议</w:t>
            </w:r>
          </w:p>
        </w:tc>
      </w:tr>
      <w:tr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rPr>
                <w:rFonts w:ascii="微软雅黑" w:hAnsi="微软雅黑" w:eastAsia="微软雅黑"/>
                <w:color w:val="000000"/>
                <w:w w:val="82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w w:val="82"/>
                <w:sz w:val="24"/>
                <w:szCs w:val="24"/>
              </w:rPr>
              <w:t>53</w:t>
            </w:r>
          </w:p>
        </w:tc>
        <w:tc>
          <w:tcPr>
            <w:tcW w:w="2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rPr>
                <w:rFonts w:ascii="微软雅黑" w:hAnsi="微软雅黑" w:eastAsia="微软雅黑"/>
                <w:color w:val="000000"/>
                <w:w w:val="88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w w:val="88"/>
                <w:sz w:val="24"/>
                <w:szCs w:val="24"/>
              </w:rPr>
              <w:t>DNS</w:t>
            </w:r>
          </w:p>
        </w:tc>
        <w:tc>
          <w:tcPr>
            <w:tcW w:w="79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rPr>
                <w:rFonts w:ascii="微软雅黑" w:hAnsi="微软雅黑" w:eastAsia="微软雅黑"/>
                <w:color w:val="000000"/>
                <w:spacing w:val="251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  <w:szCs w:val="24"/>
              </w:rPr>
              <w:t>域名服</w:t>
            </w:r>
            <w:r>
              <w:rPr>
                <w:rFonts w:hint="eastAsia" w:ascii="微软雅黑" w:hAnsi="微软雅黑" w:eastAsia="微软雅黑"/>
                <w:color w:val="000000"/>
                <w:spacing w:val="1"/>
                <w:sz w:val="24"/>
                <w:szCs w:val="24"/>
              </w:rPr>
              <w:t>务</w:t>
            </w:r>
          </w:p>
        </w:tc>
      </w:tr>
    </w:tbl>
    <w:p>
      <w:pPr>
        <w:pStyle w:val="18"/>
        <w:spacing w:line="360" w:lineRule="exact"/>
        <w:ind w:left="720" w:firstLine="0" w:firstLineChars="0"/>
        <w:rPr>
          <w:rFonts w:ascii="微软雅黑" w:hAnsi="微软雅黑" w:eastAsia="微软雅黑" w:cs="Times New Roman"/>
          <w:color w:val="000000"/>
          <w:kern w:val="2"/>
        </w:rPr>
      </w:pPr>
      <w:r>
        <w:rPr>
          <w:rFonts w:hint="eastAsia" w:ascii="微软雅黑" w:hAnsi="微软雅黑" w:eastAsia="微软雅黑"/>
          <w:color w:val="000000"/>
        </w:rPr>
        <w:t>3、UDP的流控和差错控制</w:t>
      </w:r>
    </w:p>
    <w:p>
      <w:pPr>
        <w:spacing w:line="360" w:lineRule="exact"/>
        <w:ind w:left="720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UDP缺乏可靠机制</w:t>
      </w:r>
    </w:p>
    <w:p>
      <w:pPr>
        <w:spacing w:line="360" w:lineRule="exact"/>
        <w:ind w:left="720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UDP只有校验和来提供差错控制</w:t>
      </w:r>
    </w:p>
    <w:p>
      <w:pPr>
        <w:spacing w:line="360" w:lineRule="exac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 w:ascii="微软雅黑" w:hAnsi="微软雅黑" w:eastAsia="微软雅黑"/>
          <w:color w:val="000000"/>
          <w:sz w:val="24"/>
          <w:szCs w:val="24"/>
        </w:rPr>
        <w:t>需要上层协议来提供差错控制：例如TFTP协议</w:t>
      </w:r>
    </w:p>
    <w:p>
      <w:pPr>
        <w:spacing w:line="360" w:lineRule="exact"/>
        <w:rPr>
          <w:rFonts w:ascii="微软雅黑" w:hAnsi="微软雅黑" w:eastAsia="微软雅黑"/>
          <w:bCs/>
          <w:color w:val="000000"/>
          <w:sz w:val="24"/>
          <w:szCs w:val="24"/>
        </w:rPr>
      </w:pPr>
    </w:p>
    <w:p>
      <w:pPr>
        <w:spacing w:line="360" w:lineRule="exact"/>
        <w:rPr>
          <w:rFonts w:ascii="微软雅黑" w:hAnsi="微软雅黑" w:eastAsia="微软雅黑"/>
          <w:bCs/>
          <w:sz w:val="24"/>
          <w:szCs w:val="24"/>
        </w:rPr>
      </w:pPr>
    </w:p>
    <w:p>
      <w:pPr>
        <w:pStyle w:val="2"/>
      </w:pPr>
      <w:bookmarkStart w:id="5" w:name="_Toc1174606877"/>
      <w:r>
        <w:rPr>
          <w:rFonts w:hint="eastAsia"/>
        </w:rPr>
        <w:t>访问控制列表概述</w:t>
      </w:r>
      <w:bookmarkEnd w:id="5"/>
    </w:p>
    <w:p>
      <w:pPr>
        <w:pStyle w:val="3"/>
      </w:pPr>
      <w:bookmarkStart w:id="6" w:name="_Toc85684801"/>
      <w:r>
        <w:t>1</w:t>
      </w:r>
      <w:r>
        <w:rPr>
          <w:rFonts w:hint="eastAsia"/>
        </w:rPr>
        <w:t>、访问控制列表（</w:t>
      </w:r>
      <w:r>
        <w:t>ACL</w:t>
      </w:r>
      <w:r>
        <w:rPr>
          <w:rFonts w:hint="eastAsia"/>
        </w:rPr>
        <w:t>）：</w:t>
      </w:r>
      <w:bookmarkEnd w:id="6"/>
    </w:p>
    <w:p>
      <w:pPr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Cs/>
          <w:sz w:val="24"/>
          <w:szCs w:val="24"/>
        </w:rPr>
        <w:t>读取第三层、第四层包头信息</w:t>
      </w:r>
    </w:p>
    <w:p>
      <w:pPr>
        <w:spacing w:line="360" w:lineRule="exact"/>
        <w:rPr>
          <w:rFonts w:ascii="微软雅黑" w:hAnsi="微软雅黑" w:eastAsia="微软雅黑"/>
          <w:bCs/>
          <w:sz w:val="24"/>
          <w:szCs w:val="24"/>
        </w:rPr>
      </w:pPr>
      <w:r>
        <w:rPr>
          <w:rFonts w:hint="eastAsia" w:ascii="微软雅黑" w:hAnsi="微软雅黑" w:eastAsia="微软雅黑"/>
          <w:bCs/>
          <w:sz w:val="24"/>
          <w:szCs w:val="24"/>
        </w:rPr>
        <w:t>根据预先定义好的规则对包进行过滤</w:t>
      </w:r>
    </w:p>
    <w:p>
      <w:pPr>
        <w:pStyle w:val="18"/>
        <w:widowControl w:val="0"/>
        <w:numPr>
          <w:ilvl w:val="0"/>
          <w:numId w:val="1"/>
        </w:numPr>
        <w:spacing w:line="360" w:lineRule="exact"/>
        <w:ind w:firstLineChars="0"/>
        <w:jc w:val="both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访问控制列表的处理过程</w:t>
      </w:r>
    </w:p>
    <w:p>
      <w:pPr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如果匹配第一条规则，则不再往下检查，路由器将决定该数据包允许通过或拒绝通过。</w:t>
      </w:r>
    </w:p>
    <w:p>
      <w:pPr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如果不匹配第一条规则，则依次往下检查，直到有任何一条规则匹配。</w:t>
      </w:r>
    </w:p>
    <w:p>
      <w:pPr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如果最后没有任何一条规则匹配，则路由器根据默认的规则将丢弃该数据包。</w:t>
      </w:r>
    </w:p>
    <w:p>
      <w:pPr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</w:t>
      </w:r>
      <w:r>
        <w:rPr>
          <w:rFonts w:hint="eastAsia" w:ascii="微软雅黑" w:hAnsi="微软雅黑" w:eastAsia="微软雅黑"/>
          <w:sz w:val="24"/>
          <w:szCs w:val="24"/>
        </w:rPr>
        <w:t>、访问控制列表的类型：</w:t>
      </w:r>
    </w:p>
    <w:p>
      <w:pPr>
        <w:pStyle w:val="18"/>
        <w:widowControl w:val="0"/>
        <w:numPr>
          <w:ilvl w:val="0"/>
          <w:numId w:val="2"/>
        </w:numPr>
        <w:tabs>
          <w:tab w:val="left" w:pos="360"/>
        </w:tabs>
        <w:spacing w:line="360" w:lineRule="exact"/>
        <w:ind w:left="0" w:firstLine="0" w:firstLineChars="0"/>
        <w:jc w:val="both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Cs/>
        </w:rPr>
        <w:t>标准访问控制列表</w:t>
      </w:r>
    </w:p>
    <w:p>
      <w:pPr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Cs/>
          <w:sz w:val="24"/>
          <w:szCs w:val="24"/>
        </w:rPr>
        <w:t>基于源</w:t>
      </w:r>
      <w:r>
        <w:rPr>
          <w:rFonts w:ascii="微软雅黑" w:hAnsi="微软雅黑" w:eastAsia="微软雅黑"/>
          <w:bCs/>
          <w:sz w:val="24"/>
          <w:szCs w:val="24"/>
        </w:rPr>
        <w:t>IP</w:t>
      </w:r>
      <w:r>
        <w:rPr>
          <w:rFonts w:hint="eastAsia" w:ascii="微软雅黑" w:hAnsi="微软雅黑" w:eastAsia="微软雅黑"/>
          <w:bCs/>
          <w:sz w:val="24"/>
          <w:szCs w:val="24"/>
        </w:rPr>
        <w:t>地址过滤数据包</w:t>
      </w:r>
      <w:r>
        <w:rPr>
          <w:rFonts w:ascii="微软雅黑" w:hAnsi="微软雅黑" w:eastAsia="微软雅黑"/>
          <w:bCs/>
          <w:sz w:val="24"/>
          <w:szCs w:val="24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bCs/>
          <w:sz w:val="24"/>
          <w:szCs w:val="24"/>
        </w:rPr>
      </w:pPr>
      <w:r>
        <w:rPr>
          <w:rFonts w:hint="eastAsia" w:ascii="微软雅黑" w:hAnsi="微软雅黑" w:eastAsia="微软雅黑"/>
          <w:bCs/>
          <w:sz w:val="24"/>
          <w:szCs w:val="24"/>
        </w:rPr>
        <w:t>列表号是</w:t>
      </w:r>
      <w:r>
        <w:rPr>
          <w:rFonts w:ascii="微软雅黑" w:hAnsi="微软雅黑" w:eastAsia="微软雅黑"/>
          <w:bCs/>
          <w:sz w:val="24"/>
          <w:szCs w:val="24"/>
        </w:rPr>
        <w:t>1</w:t>
      </w:r>
      <w:r>
        <w:rPr>
          <w:rFonts w:hint="eastAsia" w:ascii="微软雅黑" w:hAnsi="微软雅黑" w:eastAsia="微软雅黑"/>
          <w:bCs/>
          <w:sz w:val="24"/>
          <w:szCs w:val="24"/>
        </w:rPr>
        <w:t>～</w:t>
      </w:r>
      <w:r>
        <w:rPr>
          <w:rFonts w:ascii="微软雅黑" w:hAnsi="微软雅黑" w:eastAsia="微软雅黑"/>
          <w:bCs/>
          <w:sz w:val="24"/>
          <w:szCs w:val="24"/>
        </w:rPr>
        <w:t xml:space="preserve">99 </w:t>
      </w:r>
    </w:p>
    <w:p>
      <w:pPr>
        <w:pStyle w:val="3"/>
      </w:pPr>
      <w:bookmarkStart w:id="7" w:name="_Toc442721385"/>
      <w:r>
        <w:rPr>
          <w:rFonts w:hint="eastAsia"/>
        </w:rPr>
        <w:t>扩展访问控制列表</w:t>
      </w:r>
      <w:bookmarkEnd w:id="7"/>
    </w:p>
    <w:p>
      <w:pPr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Cs/>
          <w:sz w:val="24"/>
          <w:szCs w:val="24"/>
        </w:rPr>
        <w:t>基于源</w:t>
      </w:r>
      <w:r>
        <w:rPr>
          <w:rFonts w:ascii="微软雅黑" w:hAnsi="微软雅黑" w:eastAsia="微软雅黑"/>
          <w:bCs/>
          <w:sz w:val="24"/>
          <w:szCs w:val="24"/>
        </w:rPr>
        <w:t>IP</w:t>
      </w:r>
      <w:r>
        <w:rPr>
          <w:rFonts w:hint="eastAsia" w:ascii="微软雅黑" w:hAnsi="微软雅黑" w:eastAsia="微软雅黑"/>
          <w:bCs/>
          <w:sz w:val="24"/>
          <w:szCs w:val="24"/>
        </w:rPr>
        <w:t>地址、目的</w:t>
      </w:r>
      <w:r>
        <w:rPr>
          <w:rFonts w:ascii="微软雅黑" w:hAnsi="微软雅黑" w:eastAsia="微软雅黑"/>
          <w:bCs/>
          <w:sz w:val="24"/>
          <w:szCs w:val="24"/>
        </w:rPr>
        <w:t>IP</w:t>
      </w:r>
      <w:r>
        <w:rPr>
          <w:rFonts w:hint="eastAsia" w:ascii="微软雅黑" w:hAnsi="微软雅黑" w:eastAsia="微软雅黑"/>
          <w:bCs/>
          <w:sz w:val="24"/>
          <w:szCs w:val="24"/>
        </w:rPr>
        <w:t>地址、指定协议、端口等来过滤数据包</w:t>
      </w:r>
      <w:r>
        <w:rPr>
          <w:rFonts w:ascii="微软雅黑" w:hAnsi="微软雅黑" w:eastAsia="微软雅黑"/>
          <w:bCs/>
          <w:sz w:val="24"/>
          <w:szCs w:val="24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bCs/>
          <w:sz w:val="24"/>
          <w:szCs w:val="24"/>
        </w:rPr>
      </w:pPr>
      <w:r>
        <w:rPr>
          <w:rFonts w:hint="eastAsia" w:ascii="微软雅黑" w:hAnsi="微软雅黑" w:eastAsia="微软雅黑"/>
          <w:bCs/>
          <w:sz w:val="24"/>
          <w:szCs w:val="24"/>
        </w:rPr>
        <w:t>列表号是</w:t>
      </w:r>
      <w:r>
        <w:rPr>
          <w:rFonts w:ascii="微软雅黑" w:hAnsi="微软雅黑" w:eastAsia="微软雅黑"/>
          <w:bCs/>
          <w:sz w:val="24"/>
          <w:szCs w:val="24"/>
        </w:rPr>
        <w:t>100</w:t>
      </w:r>
      <w:r>
        <w:rPr>
          <w:rFonts w:hint="eastAsia" w:ascii="微软雅黑" w:hAnsi="微软雅黑" w:eastAsia="微软雅黑"/>
          <w:bCs/>
          <w:sz w:val="24"/>
          <w:szCs w:val="24"/>
        </w:rPr>
        <w:t>～</w:t>
      </w:r>
      <w:r>
        <w:rPr>
          <w:rFonts w:ascii="微软雅黑" w:hAnsi="微软雅黑" w:eastAsia="微软雅黑"/>
          <w:bCs/>
          <w:sz w:val="24"/>
          <w:szCs w:val="24"/>
        </w:rPr>
        <w:t xml:space="preserve">199 </w:t>
      </w:r>
    </w:p>
    <w:p>
      <w:pPr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二、标准访问控制列表</w:t>
      </w:r>
    </w:p>
    <w:p>
      <w:pPr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</w:t>
      </w:r>
      <w:r>
        <w:rPr>
          <w:rFonts w:hint="eastAsia" w:ascii="微软雅黑" w:hAnsi="微软雅黑" w:eastAsia="微软雅黑"/>
          <w:sz w:val="24"/>
          <w:szCs w:val="24"/>
        </w:rPr>
        <w:t>、标准访问控制列表的创建</w:t>
      </w:r>
    </w:p>
    <w:p>
      <w:pPr>
        <w:spacing w:line="360" w:lineRule="exact"/>
        <w:rPr>
          <w:rFonts w:ascii="微软雅黑" w:hAnsi="微软雅黑" w:eastAsia="微软雅黑"/>
          <w:bCs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全局：</w:t>
      </w:r>
      <w:r>
        <w:rPr>
          <w:rFonts w:ascii="微软雅黑" w:hAnsi="微软雅黑" w:eastAsia="微软雅黑"/>
          <w:bCs/>
          <w:sz w:val="24"/>
          <w:szCs w:val="24"/>
        </w:rPr>
        <w:t>access-list  1  deny  192.168.1.1  0.0.0.0</w:t>
      </w:r>
    </w:p>
    <w:p>
      <w:pPr>
        <w:spacing w:line="360" w:lineRule="exact"/>
        <w:rPr>
          <w:rFonts w:ascii="微软雅黑" w:hAnsi="微软雅黑" w:eastAsia="微软雅黑"/>
          <w:bCs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全局：</w:t>
      </w:r>
      <w:r>
        <w:rPr>
          <w:rFonts w:ascii="微软雅黑" w:hAnsi="微软雅黑" w:eastAsia="微软雅黑"/>
          <w:bCs/>
          <w:sz w:val="24"/>
          <w:szCs w:val="24"/>
        </w:rPr>
        <w:t>access-list  1  permit  192.168.1.0  0.0.0.255</w:t>
      </w:r>
    </w:p>
    <w:p>
      <w:pPr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通配符掩码：也叫做反码。用二进制数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和</w:t>
      </w:r>
      <w:r>
        <w:rPr>
          <w:rFonts w:ascii="微软雅黑" w:hAnsi="微软雅黑" w:eastAsia="微软雅黑"/>
          <w:sz w:val="24"/>
          <w:szCs w:val="24"/>
        </w:rPr>
        <w:t>1</w:t>
      </w:r>
      <w:r>
        <w:rPr>
          <w:rFonts w:hint="eastAsia" w:ascii="微软雅黑" w:hAnsi="微软雅黑" w:eastAsia="微软雅黑"/>
          <w:sz w:val="24"/>
          <w:szCs w:val="24"/>
        </w:rPr>
        <w:t>表示，如果某位为</w:t>
      </w:r>
      <w:r>
        <w:rPr>
          <w:rFonts w:ascii="微软雅黑" w:hAnsi="微软雅黑" w:eastAsia="微软雅黑"/>
          <w:sz w:val="24"/>
          <w:szCs w:val="24"/>
        </w:rPr>
        <w:t>1</w:t>
      </w:r>
      <w:r>
        <w:rPr>
          <w:rFonts w:hint="eastAsia" w:ascii="微软雅黑" w:hAnsi="微软雅黑" w:eastAsia="微软雅黑"/>
          <w:sz w:val="24"/>
          <w:szCs w:val="24"/>
        </w:rPr>
        <w:t>，表明这一位不需要进行匹配操作，如果为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表明需要严格匹配。</w:t>
      </w:r>
    </w:p>
    <w:p>
      <w:pPr>
        <w:spacing w:line="360" w:lineRule="exact"/>
        <w:rPr>
          <w:rFonts w:ascii="微软雅黑" w:hAnsi="微软雅黑" w:eastAsia="微软雅黑"/>
          <w:sz w:val="24"/>
          <w:szCs w:val="24"/>
        </w:rPr>
      </w:pPr>
    </w:p>
    <w:p>
      <w:pPr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隐含拒绝语句：</w:t>
      </w:r>
    </w:p>
    <w:p>
      <w:pPr>
        <w:spacing w:line="360" w:lineRule="exact"/>
        <w:ind w:left="118" w:hanging="118" w:hangingChars="49"/>
        <w:rPr>
          <w:rFonts w:ascii="微软雅黑" w:hAnsi="微软雅黑" w:eastAsia="微软雅黑"/>
          <w:bCs/>
          <w:sz w:val="24"/>
          <w:szCs w:val="24"/>
        </w:rPr>
      </w:pPr>
      <w:r>
        <w:rPr>
          <w:rFonts w:ascii="微软雅黑" w:hAnsi="微软雅黑" w:eastAsia="微软雅黑"/>
          <w:bCs/>
          <w:sz w:val="24"/>
          <w:szCs w:val="24"/>
        </w:rPr>
        <w:t>access-list  1  deny  0.0.0.0  255.255.255.255</w:t>
      </w:r>
    </w:p>
    <w:p>
      <w:pPr>
        <w:pStyle w:val="18"/>
        <w:widowControl w:val="0"/>
        <w:numPr>
          <w:ilvl w:val="0"/>
          <w:numId w:val="3"/>
        </w:numPr>
        <w:spacing w:line="360" w:lineRule="exact"/>
        <w:ind w:left="0" w:firstLine="0" w:firstLineChars="0"/>
        <w:jc w:val="both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将</w:t>
      </w:r>
      <w:r>
        <w:rPr>
          <w:rFonts w:ascii="微软雅黑" w:hAnsi="微软雅黑" w:eastAsia="微软雅黑"/>
          <w:bCs/>
        </w:rPr>
        <w:t>ACL</w:t>
      </w:r>
      <w:r>
        <w:rPr>
          <w:rFonts w:hint="eastAsia" w:ascii="微软雅黑" w:hAnsi="微软雅黑" w:eastAsia="微软雅黑"/>
          <w:bCs/>
        </w:rPr>
        <w:t>应用于接口</w:t>
      </w:r>
    </w:p>
    <w:p>
      <w:pPr>
        <w:spacing w:line="360" w:lineRule="exact"/>
        <w:ind w:left="120" w:hanging="120" w:hangingChars="5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接口模式：</w:t>
      </w:r>
      <w:r>
        <w:rPr>
          <w:rFonts w:ascii="微软雅黑" w:hAnsi="微软雅黑" w:eastAsia="微软雅黑"/>
          <w:sz w:val="24"/>
          <w:szCs w:val="24"/>
        </w:rPr>
        <w:t xml:space="preserve">ip  access-group  </w:t>
      </w:r>
      <w:r>
        <w:rPr>
          <w:rFonts w:hint="eastAsia" w:ascii="微软雅黑" w:hAnsi="微软雅黑" w:eastAsia="微软雅黑"/>
          <w:sz w:val="24"/>
          <w:szCs w:val="24"/>
        </w:rPr>
        <w:t>列表号</w:t>
      </w:r>
      <w:r>
        <w:rPr>
          <w:rFonts w:ascii="微软雅黑" w:hAnsi="微软雅黑" w:eastAsia="微软雅黑"/>
          <w:sz w:val="24"/>
          <w:szCs w:val="24"/>
        </w:rPr>
        <w:t xml:space="preserve"> in</w:t>
      </w:r>
      <w:r>
        <w:rPr>
          <w:rFonts w:hint="eastAsia" w:ascii="微软雅黑" w:hAnsi="微软雅黑" w:eastAsia="微软雅黑"/>
          <w:sz w:val="24"/>
          <w:szCs w:val="24"/>
        </w:rPr>
        <w:t>或</w:t>
      </w:r>
      <w:r>
        <w:rPr>
          <w:rFonts w:ascii="微软雅黑" w:hAnsi="微软雅黑" w:eastAsia="微软雅黑"/>
          <w:sz w:val="24"/>
          <w:szCs w:val="24"/>
        </w:rPr>
        <w:t>out</w:t>
      </w:r>
    </w:p>
    <w:p>
      <w:pPr>
        <w:spacing w:line="360" w:lineRule="exact"/>
        <w:ind w:left="120" w:hanging="120" w:hangingChars="50"/>
        <w:rPr>
          <w:rFonts w:ascii="微软雅黑" w:hAnsi="微软雅黑" w:eastAsia="微软雅黑"/>
          <w:sz w:val="24"/>
          <w:szCs w:val="24"/>
        </w:rPr>
      </w:pPr>
    </w:p>
    <w:p>
      <w:pPr>
        <w:spacing w:line="360" w:lineRule="exact"/>
        <w:rPr>
          <w:rFonts w:ascii="微软雅黑" w:hAnsi="微软雅黑" w:eastAsia="微软雅黑"/>
          <w:bCs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注：</w:t>
      </w:r>
      <w:r>
        <w:rPr>
          <w:rFonts w:ascii="微软雅黑" w:hAnsi="微软雅黑" w:eastAsia="微软雅黑"/>
          <w:bCs/>
          <w:sz w:val="24"/>
          <w:szCs w:val="24"/>
        </w:rPr>
        <w:t>access-list  1  deny  192.168.1.1  0.0.0.0</w:t>
      </w:r>
      <w:r>
        <w:rPr>
          <w:rFonts w:hint="eastAsia" w:ascii="微软雅黑" w:hAnsi="微软雅黑" w:eastAsia="微软雅黑"/>
          <w:bCs/>
          <w:sz w:val="24"/>
          <w:szCs w:val="24"/>
        </w:rPr>
        <w:t>或写为</w:t>
      </w:r>
    </w:p>
    <w:p>
      <w:pPr>
        <w:spacing w:line="360" w:lineRule="exact"/>
        <w:ind w:firstLine="720" w:firstLineChars="300"/>
        <w:rPr>
          <w:rFonts w:ascii="微软雅黑" w:hAnsi="微软雅黑" w:eastAsia="微软雅黑"/>
          <w:bCs/>
          <w:sz w:val="24"/>
          <w:szCs w:val="24"/>
        </w:rPr>
      </w:pPr>
      <w:r>
        <w:rPr>
          <w:rFonts w:ascii="微软雅黑" w:hAnsi="微软雅黑" w:eastAsia="微软雅黑"/>
          <w:bCs/>
          <w:sz w:val="24"/>
          <w:szCs w:val="24"/>
        </w:rPr>
        <w:t>access-list  1  deny  host  192.168.1.1</w:t>
      </w:r>
    </w:p>
    <w:p>
      <w:pPr>
        <w:spacing w:line="360" w:lineRule="exact"/>
        <w:ind w:left="256" w:leftChars="122" w:firstLine="600" w:firstLineChars="250"/>
        <w:rPr>
          <w:rFonts w:ascii="微软雅黑" w:hAnsi="微软雅黑" w:eastAsia="微软雅黑"/>
          <w:bCs/>
          <w:sz w:val="24"/>
          <w:szCs w:val="24"/>
        </w:rPr>
      </w:pPr>
      <w:r>
        <w:rPr>
          <w:rFonts w:ascii="微软雅黑" w:hAnsi="微软雅黑" w:eastAsia="微软雅黑"/>
          <w:bCs/>
          <w:sz w:val="24"/>
          <w:szCs w:val="24"/>
        </w:rPr>
        <w:t>access-list  1  deny  0.0.0.0  255.255.255.255</w:t>
      </w:r>
      <w:r>
        <w:rPr>
          <w:rFonts w:hint="eastAsia" w:ascii="微软雅黑" w:hAnsi="微软雅黑" w:eastAsia="微软雅黑"/>
          <w:bCs/>
          <w:sz w:val="24"/>
          <w:szCs w:val="24"/>
        </w:rPr>
        <w:t>或写为</w:t>
      </w:r>
    </w:p>
    <w:p>
      <w:pPr>
        <w:spacing w:line="360" w:lineRule="exact"/>
        <w:ind w:left="256" w:leftChars="122" w:firstLine="600" w:firstLineChars="25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bCs/>
          <w:sz w:val="24"/>
          <w:szCs w:val="24"/>
        </w:rPr>
        <w:t>access-list  1  deny  any</w:t>
      </w:r>
    </w:p>
    <w:p>
      <w:pPr>
        <w:pStyle w:val="18"/>
        <w:widowControl w:val="0"/>
        <w:numPr>
          <w:ilvl w:val="0"/>
          <w:numId w:val="3"/>
        </w:numPr>
        <w:spacing w:line="360" w:lineRule="exact"/>
        <w:ind w:left="0" w:firstLine="0" w:firstLineChars="0"/>
        <w:jc w:val="both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删除已建立的访问控制列表</w:t>
      </w:r>
    </w:p>
    <w:p>
      <w:pPr>
        <w:pStyle w:val="18"/>
        <w:spacing w:line="360" w:lineRule="exact"/>
        <w:ind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全局：</w:t>
      </w:r>
      <w:r>
        <w:rPr>
          <w:rFonts w:ascii="微软雅黑" w:hAnsi="微软雅黑" w:eastAsia="微软雅黑"/>
        </w:rPr>
        <w:t xml:space="preserve">no  access-list </w:t>
      </w:r>
      <w:r>
        <w:rPr>
          <w:rFonts w:hint="eastAsia" w:ascii="微软雅黑" w:hAnsi="微软雅黑" w:eastAsia="微软雅黑"/>
        </w:rPr>
        <w:t>列表号</w:t>
      </w:r>
    </w:p>
    <w:p>
      <w:pPr>
        <w:pStyle w:val="18"/>
        <w:widowControl w:val="0"/>
        <w:numPr>
          <w:ilvl w:val="0"/>
          <w:numId w:val="3"/>
        </w:numPr>
        <w:spacing w:line="360" w:lineRule="exact"/>
        <w:ind w:left="0" w:firstLine="0" w:firstLineChars="0"/>
        <w:jc w:val="both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接口上取消</w:t>
      </w:r>
      <w:r>
        <w:rPr>
          <w:rFonts w:ascii="微软雅黑" w:hAnsi="微软雅黑" w:eastAsia="微软雅黑"/>
        </w:rPr>
        <w:t>ACL</w:t>
      </w:r>
    </w:p>
    <w:p>
      <w:pPr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接口模式：</w:t>
      </w:r>
      <w:r>
        <w:rPr>
          <w:rFonts w:ascii="微软雅黑" w:hAnsi="微软雅黑" w:eastAsia="微软雅黑"/>
          <w:sz w:val="24"/>
          <w:szCs w:val="24"/>
        </w:rPr>
        <w:t xml:space="preserve">no  ip  access-group  </w:t>
      </w:r>
      <w:r>
        <w:rPr>
          <w:rFonts w:hint="eastAsia" w:ascii="微软雅黑" w:hAnsi="微软雅黑" w:eastAsia="微软雅黑"/>
          <w:sz w:val="24"/>
          <w:szCs w:val="24"/>
        </w:rPr>
        <w:t>列表号</w:t>
      </w:r>
      <w:r>
        <w:rPr>
          <w:rFonts w:ascii="微软雅黑" w:hAnsi="微软雅黑" w:eastAsia="微软雅黑"/>
          <w:sz w:val="24"/>
          <w:szCs w:val="24"/>
        </w:rPr>
        <w:t xml:space="preserve">in </w:t>
      </w:r>
      <w:r>
        <w:rPr>
          <w:rFonts w:hint="eastAsia" w:ascii="微软雅黑" w:hAnsi="微软雅黑" w:eastAsia="微软雅黑"/>
          <w:sz w:val="24"/>
          <w:szCs w:val="24"/>
        </w:rPr>
        <w:t>或</w:t>
      </w:r>
      <w:r>
        <w:rPr>
          <w:rFonts w:ascii="微软雅黑" w:hAnsi="微软雅黑" w:eastAsia="微软雅黑"/>
          <w:sz w:val="24"/>
          <w:szCs w:val="24"/>
        </w:rPr>
        <w:t>out</w:t>
      </w:r>
    </w:p>
    <w:p>
      <w:pPr>
        <w:pStyle w:val="18"/>
        <w:widowControl w:val="0"/>
        <w:numPr>
          <w:ilvl w:val="0"/>
          <w:numId w:val="3"/>
        </w:numPr>
        <w:spacing w:line="360" w:lineRule="exact"/>
        <w:ind w:left="0" w:firstLine="0" w:firstLineChars="0"/>
        <w:jc w:val="both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查看访问控制列表</w:t>
      </w:r>
    </w:p>
    <w:p>
      <w:pPr>
        <w:pStyle w:val="18"/>
        <w:spacing w:line="360" w:lineRule="exact"/>
        <w:ind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特权：</w:t>
      </w:r>
      <w:r>
        <w:rPr>
          <w:rFonts w:ascii="微软雅黑" w:hAnsi="微软雅黑" w:eastAsia="微软雅黑"/>
        </w:rPr>
        <w:t>show  access-lists</w:t>
      </w:r>
    </w:p>
    <w:p>
      <w:pPr>
        <w:spacing w:line="360" w:lineRule="exact"/>
        <w:rPr>
          <w:rFonts w:ascii="微软雅黑" w:hAnsi="微软雅黑" w:eastAsia="微软雅黑"/>
          <w:bCs/>
          <w:sz w:val="24"/>
          <w:szCs w:val="24"/>
        </w:rPr>
      </w:pPr>
    </w:p>
    <w:p>
      <w:pPr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5</w:t>
      </w:r>
      <w:r>
        <w:rPr>
          <w:rFonts w:hint="eastAsia" w:ascii="微软雅黑" w:hAnsi="微软雅黑" w:eastAsia="微软雅黑"/>
          <w:sz w:val="24"/>
          <w:szCs w:val="24"/>
        </w:rPr>
        <w:t>、删除</w:t>
      </w:r>
      <w:r>
        <w:rPr>
          <w:rFonts w:ascii="微软雅黑" w:hAnsi="微软雅黑" w:eastAsia="微软雅黑"/>
          <w:sz w:val="24"/>
          <w:szCs w:val="24"/>
        </w:rPr>
        <w:t>ACL</w:t>
      </w:r>
    </w:p>
    <w:p>
      <w:pPr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全局：</w:t>
      </w:r>
      <w:r>
        <w:rPr>
          <w:rFonts w:ascii="微软雅黑" w:hAnsi="微软雅黑" w:eastAsia="微软雅黑"/>
          <w:sz w:val="24"/>
          <w:szCs w:val="24"/>
        </w:rPr>
        <w:t xml:space="preserve">no  access-list  </w:t>
      </w:r>
      <w:r>
        <w:rPr>
          <w:rFonts w:hint="eastAsia" w:ascii="微软雅黑" w:hAnsi="微软雅黑" w:eastAsia="微软雅黑"/>
          <w:sz w:val="24"/>
          <w:szCs w:val="24"/>
        </w:rPr>
        <w:t>列表号</w:t>
      </w:r>
    </w:p>
    <w:p>
      <w:pPr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注：不能删除单条</w:t>
      </w:r>
      <w:r>
        <w:rPr>
          <w:rFonts w:ascii="微软雅黑" w:hAnsi="微软雅黑" w:eastAsia="微软雅黑"/>
          <w:sz w:val="24"/>
          <w:szCs w:val="24"/>
        </w:rPr>
        <w:t>ACL</w:t>
      </w:r>
      <w:r>
        <w:rPr>
          <w:rFonts w:hint="eastAsia" w:ascii="微软雅黑" w:hAnsi="微软雅黑" w:eastAsia="微软雅黑"/>
          <w:sz w:val="24"/>
          <w:szCs w:val="24"/>
        </w:rPr>
        <w:t>语句，只能删除整个</w:t>
      </w:r>
      <w:r>
        <w:rPr>
          <w:rFonts w:ascii="微软雅黑" w:hAnsi="微软雅黑" w:eastAsia="微软雅黑"/>
          <w:sz w:val="24"/>
          <w:szCs w:val="24"/>
        </w:rPr>
        <w:t>ACL</w:t>
      </w:r>
      <w:r>
        <w:rPr>
          <w:rFonts w:hint="eastAsia" w:ascii="微软雅黑" w:hAnsi="微软雅黑" w:eastAsia="微软雅黑"/>
          <w:sz w:val="24"/>
          <w:szCs w:val="24"/>
        </w:rPr>
        <w:t>。</w:t>
      </w:r>
    </w:p>
    <w:p>
      <w:pPr>
        <w:spacing w:line="360" w:lineRule="exact"/>
        <w:rPr>
          <w:rFonts w:ascii="微软雅黑" w:hAnsi="微软雅黑" w:eastAsia="微软雅黑"/>
          <w:bCs/>
          <w:sz w:val="24"/>
          <w:szCs w:val="24"/>
        </w:rPr>
      </w:pPr>
    </w:p>
    <w:p>
      <w:pPr>
        <w:pStyle w:val="2"/>
      </w:pPr>
      <w:bookmarkStart w:id="8" w:name="_Toc535643040"/>
      <w:r>
        <w:rPr>
          <w:rFonts w:hint="eastAsia"/>
        </w:rPr>
        <w:t>NA</w:t>
      </w:r>
      <w:r>
        <w:t>T</w:t>
      </w:r>
      <w:r>
        <w:rPr>
          <w:rFonts w:hint="eastAsia"/>
        </w:rPr>
        <w:t>（网络地址转换）</w:t>
      </w:r>
      <w:bookmarkEnd w:id="8"/>
    </w:p>
    <w:p>
      <w:pPr>
        <w:pStyle w:val="18"/>
        <w:widowControl w:val="0"/>
        <w:numPr>
          <w:ilvl w:val="0"/>
          <w:numId w:val="4"/>
        </w:numPr>
        <w:spacing w:line="360" w:lineRule="exact"/>
        <w:ind w:left="0" w:firstLine="0" w:firstLineChars="0"/>
        <w:jc w:val="both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作用：通过将内部网络的私有</w:t>
      </w:r>
      <w:r>
        <w:rPr>
          <w:rFonts w:ascii="微软雅黑" w:hAnsi="微软雅黑" w:eastAsia="微软雅黑"/>
        </w:rPr>
        <w:t>IP</w:t>
      </w:r>
      <w:r>
        <w:rPr>
          <w:rFonts w:hint="eastAsia" w:ascii="微软雅黑" w:hAnsi="微软雅黑" w:eastAsia="微软雅黑"/>
        </w:rPr>
        <w:t>地址翻译成全球唯一的公网</w:t>
      </w:r>
      <w:r>
        <w:rPr>
          <w:rFonts w:ascii="微软雅黑" w:hAnsi="微软雅黑" w:eastAsia="微软雅黑"/>
        </w:rPr>
        <w:t>IP</w:t>
      </w:r>
      <w:r>
        <w:rPr>
          <w:rFonts w:hint="eastAsia" w:ascii="微软雅黑" w:hAnsi="微软雅黑" w:eastAsia="微软雅黑"/>
        </w:rPr>
        <w:t>地址，使内部网络可以连接到互联网等外部网络上。</w:t>
      </w:r>
    </w:p>
    <w:p>
      <w:pPr>
        <w:pStyle w:val="18"/>
        <w:widowControl w:val="0"/>
        <w:numPr>
          <w:ilvl w:val="0"/>
          <w:numId w:val="4"/>
        </w:numPr>
        <w:spacing w:line="360" w:lineRule="exact"/>
        <w:ind w:left="0" w:firstLine="0" w:firstLineChars="0"/>
        <w:jc w:val="both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优点：</w:t>
      </w:r>
    </w:p>
    <w:p>
      <w:pPr>
        <w:spacing w:line="360" w:lineRule="exact"/>
        <w:rPr>
          <w:rFonts w:ascii="微软雅黑" w:hAnsi="微软雅黑" w:eastAsia="微软雅黑"/>
          <w:bCs/>
          <w:sz w:val="24"/>
          <w:szCs w:val="24"/>
        </w:rPr>
      </w:pPr>
      <w:r>
        <w:rPr>
          <w:rFonts w:hint="eastAsia" w:ascii="微软雅黑" w:hAnsi="微软雅黑" w:eastAsia="微软雅黑"/>
          <w:bCs/>
          <w:sz w:val="24"/>
          <w:szCs w:val="24"/>
        </w:rPr>
        <w:t>节省公有合法</w:t>
      </w:r>
      <w:r>
        <w:rPr>
          <w:rFonts w:ascii="微软雅黑" w:hAnsi="微软雅黑" w:eastAsia="微软雅黑"/>
          <w:bCs/>
          <w:sz w:val="24"/>
          <w:szCs w:val="24"/>
        </w:rPr>
        <w:t>IP</w:t>
      </w:r>
      <w:r>
        <w:rPr>
          <w:rFonts w:hint="eastAsia" w:ascii="微软雅黑" w:hAnsi="微软雅黑" w:eastAsia="微软雅黑"/>
          <w:bCs/>
          <w:sz w:val="24"/>
          <w:szCs w:val="24"/>
        </w:rPr>
        <w:t>地址</w:t>
      </w:r>
    </w:p>
    <w:p>
      <w:pPr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Cs/>
          <w:sz w:val="24"/>
          <w:szCs w:val="24"/>
        </w:rPr>
        <w:t>处理地址重叠</w:t>
      </w:r>
    </w:p>
    <w:p>
      <w:pPr>
        <w:spacing w:line="360" w:lineRule="exact"/>
        <w:rPr>
          <w:rFonts w:ascii="微软雅黑" w:hAnsi="微软雅黑" w:eastAsia="微软雅黑"/>
          <w:bCs/>
          <w:sz w:val="24"/>
          <w:szCs w:val="24"/>
        </w:rPr>
      </w:pPr>
      <w:r>
        <w:rPr>
          <w:rFonts w:hint="eastAsia" w:ascii="微软雅黑" w:hAnsi="微软雅黑" w:eastAsia="微软雅黑"/>
          <w:bCs/>
          <w:sz w:val="24"/>
          <w:szCs w:val="24"/>
        </w:rPr>
        <w:t>安全性</w:t>
      </w:r>
    </w:p>
    <w:p>
      <w:pPr>
        <w:pStyle w:val="3"/>
      </w:pPr>
      <w:bookmarkStart w:id="9" w:name="_Toc1636824479"/>
      <w:r>
        <w:t>3</w:t>
      </w:r>
      <w:r>
        <w:rPr>
          <w:rFonts w:hint="eastAsia"/>
        </w:rPr>
        <w:t>、</w:t>
      </w:r>
      <w:r>
        <w:t>NAT</w:t>
      </w:r>
      <w:r>
        <w:rPr>
          <w:rFonts w:hint="eastAsia"/>
        </w:rPr>
        <w:t>的缺点</w:t>
      </w:r>
      <w:bookmarkEnd w:id="9"/>
    </w:p>
    <w:p>
      <w:pPr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Cs/>
          <w:sz w:val="24"/>
          <w:szCs w:val="24"/>
        </w:rPr>
        <w:t>延迟增大</w:t>
      </w:r>
    </w:p>
    <w:p>
      <w:pPr>
        <w:spacing w:line="360" w:lineRule="exact"/>
        <w:rPr>
          <w:rFonts w:ascii="微软雅黑" w:hAnsi="微软雅黑" w:eastAsia="微软雅黑"/>
          <w:bCs/>
          <w:sz w:val="24"/>
          <w:szCs w:val="24"/>
        </w:rPr>
      </w:pPr>
      <w:r>
        <w:rPr>
          <w:rFonts w:hint="eastAsia" w:ascii="微软雅黑" w:hAnsi="微软雅黑" w:eastAsia="微软雅黑"/>
          <w:bCs/>
          <w:sz w:val="24"/>
          <w:szCs w:val="24"/>
        </w:rPr>
        <w:t>配置和维护的复杂性</w:t>
      </w:r>
    </w:p>
    <w:p>
      <w:pPr>
        <w:pStyle w:val="3"/>
      </w:pPr>
      <w:bookmarkStart w:id="10" w:name="_Toc295010009"/>
      <w:r>
        <w:t>4</w:t>
      </w:r>
      <w:r>
        <w:rPr>
          <w:rFonts w:hint="eastAsia"/>
        </w:rPr>
        <w:t>、</w:t>
      </w:r>
      <w:r>
        <w:t>NAT</w:t>
      </w:r>
      <w:r>
        <w:rPr>
          <w:rFonts w:hint="eastAsia"/>
        </w:rPr>
        <w:t>实现方式</w:t>
      </w:r>
      <w:bookmarkEnd w:id="10"/>
    </w:p>
    <w:p>
      <w:pPr>
        <w:pStyle w:val="18"/>
        <w:widowControl w:val="0"/>
        <w:numPr>
          <w:ilvl w:val="0"/>
          <w:numId w:val="5"/>
        </w:numPr>
        <w:tabs>
          <w:tab w:val="left" w:pos="1440"/>
        </w:tabs>
        <w:spacing w:line="360" w:lineRule="exact"/>
        <w:ind w:left="0" w:firstLine="0" w:firstLineChars="0"/>
        <w:jc w:val="both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静态转换</w:t>
      </w:r>
    </w:p>
    <w:p>
      <w:pPr>
        <w:pStyle w:val="18"/>
        <w:tabs>
          <w:tab w:val="left" w:pos="1440"/>
        </w:tabs>
        <w:spacing w:line="360" w:lineRule="exact"/>
        <w:ind w:firstLine="0" w:firstLineChars="0"/>
        <w:rPr>
          <w:rFonts w:ascii="微软雅黑" w:hAnsi="微软雅黑" w:eastAsia="微软雅黑"/>
          <w:bCs/>
        </w:rPr>
      </w:pPr>
      <w:r>
        <w:rPr>
          <w:rFonts w:ascii="微软雅黑" w:hAnsi="微软雅黑" w:eastAsia="微软雅黑"/>
          <w:bCs/>
        </w:rPr>
        <w:t>IP</w:t>
      </w:r>
      <w:r>
        <w:rPr>
          <w:rFonts w:hint="eastAsia" w:ascii="微软雅黑" w:hAnsi="微软雅黑" w:eastAsia="微软雅黑"/>
          <w:bCs/>
        </w:rPr>
        <w:t>地址的对应关系是一对一，而且是不变的，借助静态转换，能实现外部网络对内部网络中某些特设定服务器的访问。</w:t>
      </w:r>
    </w:p>
    <w:p>
      <w:pPr>
        <w:spacing w:line="360" w:lineRule="exact"/>
        <w:rPr>
          <w:rFonts w:ascii="微软雅黑" w:hAnsi="微软雅黑" w:eastAsia="微软雅黑"/>
          <w:bCs/>
          <w:sz w:val="24"/>
          <w:szCs w:val="24"/>
        </w:rPr>
      </w:pPr>
      <w:r>
        <w:rPr>
          <w:rFonts w:hint="eastAsia" w:ascii="微软雅黑" w:hAnsi="微软雅黑" w:eastAsia="微软雅黑"/>
          <w:bCs/>
          <w:sz w:val="24"/>
          <w:szCs w:val="24"/>
        </w:rPr>
        <w:t>静态</w:t>
      </w:r>
      <w:r>
        <w:rPr>
          <w:rFonts w:ascii="微软雅黑" w:hAnsi="微软雅黑" w:eastAsia="微软雅黑"/>
          <w:bCs/>
          <w:sz w:val="24"/>
          <w:szCs w:val="24"/>
        </w:rPr>
        <w:t>NAT</w:t>
      </w:r>
      <w:r>
        <w:rPr>
          <w:rFonts w:hint="eastAsia" w:ascii="微软雅黑" w:hAnsi="微软雅黑" w:eastAsia="微软雅黑"/>
          <w:bCs/>
          <w:sz w:val="24"/>
          <w:szCs w:val="24"/>
        </w:rPr>
        <w:t>配置：</w:t>
      </w:r>
    </w:p>
    <w:p>
      <w:pPr>
        <w:pStyle w:val="18"/>
        <w:spacing w:line="360" w:lineRule="exact"/>
        <w:ind w:firstLine="118" w:firstLineChars="49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配置接口</w:t>
      </w:r>
      <w:r>
        <w:rPr>
          <w:rFonts w:ascii="微软雅黑" w:hAnsi="微软雅黑" w:eastAsia="微软雅黑"/>
          <w:bCs/>
        </w:rPr>
        <w:t>IP</w:t>
      </w:r>
      <w:r>
        <w:rPr>
          <w:rFonts w:hint="eastAsia" w:ascii="微软雅黑" w:hAnsi="微软雅黑" w:eastAsia="微软雅黑"/>
          <w:bCs/>
        </w:rPr>
        <w:t>及路由</w:t>
      </w:r>
    </w:p>
    <w:p>
      <w:pPr>
        <w:pStyle w:val="18"/>
        <w:spacing w:line="360" w:lineRule="exact"/>
        <w:ind w:firstLine="118" w:firstLineChars="49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全局：</w:t>
      </w:r>
    </w:p>
    <w:p>
      <w:pPr>
        <w:pStyle w:val="18"/>
        <w:spacing w:line="360" w:lineRule="exact"/>
        <w:ind w:firstLine="118" w:firstLineChars="49"/>
        <w:rPr>
          <w:rFonts w:ascii="微软雅黑" w:hAnsi="微软雅黑" w:eastAsia="微软雅黑"/>
          <w:bCs/>
        </w:rPr>
      </w:pPr>
      <w:r>
        <w:rPr>
          <w:rFonts w:ascii="微软雅黑" w:hAnsi="微软雅黑" w:eastAsia="微软雅黑"/>
          <w:bCs/>
        </w:rPr>
        <w:t xml:space="preserve">Ip nat inside source </w:t>
      </w:r>
      <w:r>
        <w:rPr>
          <w:rFonts w:ascii="微软雅黑" w:hAnsi="微软雅黑" w:eastAsia="微软雅黑"/>
          <w:bCs/>
          <w:color w:val="FF0000"/>
        </w:rPr>
        <w:t>static</w:t>
      </w:r>
      <w:r>
        <w:rPr>
          <w:rFonts w:ascii="微软雅黑" w:hAnsi="微软雅黑" w:eastAsia="微软雅黑"/>
          <w:bCs/>
        </w:rPr>
        <w:t xml:space="preserve"> 192.168.1.</w:t>
      </w:r>
      <w:r>
        <w:rPr>
          <w:rFonts w:hint="eastAsia" w:ascii="微软雅黑" w:hAnsi="微软雅黑" w:eastAsia="微软雅黑"/>
          <w:bCs/>
        </w:rPr>
        <w:t>1</w:t>
      </w:r>
      <w:r>
        <w:rPr>
          <w:rFonts w:ascii="微软雅黑" w:hAnsi="微软雅黑" w:eastAsia="微软雅黑"/>
          <w:bCs/>
        </w:rPr>
        <w:t xml:space="preserve"> 61.159.62.13</w:t>
      </w:r>
      <w:r>
        <w:rPr>
          <w:rFonts w:hint="eastAsia" w:ascii="微软雅黑" w:hAnsi="微软雅黑" w:eastAsia="微软雅黑"/>
          <w:bCs/>
        </w:rPr>
        <w:t>1</w:t>
      </w:r>
    </w:p>
    <w:p>
      <w:pPr>
        <w:pStyle w:val="18"/>
        <w:spacing w:line="360" w:lineRule="exact"/>
        <w:ind w:firstLine="0" w:firstLineChars="0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在内外接口上启用</w:t>
      </w:r>
      <w:r>
        <w:rPr>
          <w:rFonts w:ascii="微软雅黑" w:hAnsi="微软雅黑" w:eastAsia="微软雅黑"/>
          <w:bCs/>
        </w:rPr>
        <w:t>NAT</w:t>
      </w:r>
      <w:r>
        <w:rPr>
          <w:rFonts w:hint="eastAsia" w:ascii="微软雅黑" w:hAnsi="微软雅黑" w:eastAsia="微软雅黑"/>
          <w:bCs/>
        </w:rPr>
        <w:t>：</w:t>
      </w:r>
    </w:p>
    <w:p>
      <w:pPr>
        <w:spacing w:line="360" w:lineRule="exact"/>
        <w:rPr>
          <w:rFonts w:ascii="微软雅黑" w:hAnsi="微软雅黑" w:eastAsia="微软雅黑"/>
          <w:bCs/>
          <w:sz w:val="24"/>
          <w:szCs w:val="24"/>
        </w:rPr>
      </w:pPr>
      <w:r>
        <w:rPr>
          <w:rFonts w:hint="eastAsia" w:ascii="微软雅黑" w:hAnsi="微软雅黑" w:eastAsia="微软雅黑"/>
          <w:bCs/>
          <w:sz w:val="24"/>
          <w:szCs w:val="24"/>
        </w:rPr>
        <w:t>出口配置：</w:t>
      </w:r>
      <w:r>
        <w:rPr>
          <w:rFonts w:ascii="微软雅黑" w:hAnsi="微软雅黑" w:eastAsia="微软雅黑"/>
          <w:bCs/>
          <w:sz w:val="24"/>
          <w:szCs w:val="24"/>
        </w:rPr>
        <w:t xml:space="preserve">ip </w:t>
      </w:r>
      <w:r>
        <w:rPr>
          <w:rFonts w:hint="eastAsia" w:ascii="微软雅黑" w:hAnsi="微软雅黑" w:eastAsia="微软雅黑"/>
          <w:bCs/>
          <w:sz w:val="24"/>
          <w:szCs w:val="24"/>
        </w:rPr>
        <w:t>　</w:t>
      </w:r>
      <w:r>
        <w:rPr>
          <w:rFonts w:ascii="微软雅黑" w:hAnsi="微软雅黑" w:eastAsia="微软雅黑"/>
          <w:bCs/>
          <w:sz w:val="24"/>
          <w:szCs w:val="24"/>
        </w:rPr>
        <w:t xml:space="preserve">nat </w:t>
      </w:r>
      <w:r>
        <w:rPr>
          <w:rFonts w:hint="eastAsia" w:ascii="微软雅黑" w:hAnsi="微软雅黑" w:eastAsia="微软雅黑"/>
          <w:bCs/>
          <w:sz w:val="24"/>
          <w:szCs w:val="24"/>
        </w:rPr>
        <w:t>　</w:t>
      </w:r>
      <w:r>
        <w:rPr>
          <w:rFonts w:ascii="微软雅黑" w:hAnsi="微软雅黑" w:eastAsia="微软雅黑"/>
          <w:bCs/>
          <w:sz w:val="24"/>
          <w:szCs w:val="24"/>
        </w:rPr>
        <w:t>outside</w:t>
      </w:r>
    </w:p>
    <w:p>
      <w:pPr>
        <w:spacing w:line="360" w:lineRule="exact"/>
        <w:rPr>
          <w:rFonts w:ascii="微软雅黑" w:hAnsi="微软雅黑" w:eastAsia="微软雅黑"/>
          <w:bCs/>
          <w:sz w:val="24"/>
          <w:szCs w:val="24"/>
        </w:rPr>
      </w:pPr>
      <w:r>
        <w:rPr>
          <w:rFonts w:hint="eastAsia" w:ascii="微软雅黑" w:hAnsi="微软雅黑" w:eastAsia="微软雅黑"/>
          <w:bCs/>
          <w:sz w:val="24"/>
          <w:szCs w:val="24"/>
        </w:rPr>
        <w:t>入口配置：</w:t>
      </w:r>
      <w:r>
        <w:rPr>
          <w:rFonts w:ascii="微软雅黑" w:hAnsi="微软雅黑" w:eastAsia="微软雅黑"/>
          <w:bCs/>
          <w:sz w:val="24"/>
          <w:szCs w:val="24"/>
        </w:rPr>
        <w:t xml:space="preserve">ip </w:t>
      </w:r>
      <w:r>
        <w:rPr>
          <w:rFonts w:hint="eastAsia" w:ascii="微软雅黑" w:hAnsi="微软雅黑" w:eastAsia="微软雅黑"/>
          <w:bCs/>
          <w:sz w:val="24"/>
          <w:szCs w:val="24"/>
        </w:rPr>
        <w:t>　</w:t>
      </w:r>
      <w:r>
        <w:rPr>
          <w:rFonts w:ascii="微软雅黑" w:hAnsi="微软雅黑" w:eastAsia="微软雅黑"/>
          <w:bCs/>
          <w:sz w:val="24"/>
          <w:szCs w:val="24"/>
        </w:rPr>
        <w:t xml:space="preserve">nat </w:t>
      </w:r>
      <w:r>
        <w:rPr>
          <w:rFonts w:hint="eastAsia" w:ascii="微软雅黑" w:hAnsi="微软雅黑" w:eastAsia="微软雅黑"/>
          <w:bCs/>
          <w:sz w:val="24"/>
          <w:szCs w:val="24"/>
        </w:rPr>
        <w:t>　</w:t>
      </w:r>
      <w:r>
        <w:rPr>
          <w:rFonts w:ascii="微软雅黑" w:hAnsi="微软雅黑" w:eastAsia="微软雅黑"/>
          <w:bCs/>
          <w:sz w:val="24"/>
          <w:szCs w:val="24"/>
        </w:rPr>
        <w:t xml:space="preserve">inside </w:t>
      </w:r>
    </w:p>
    <w:p>
      <w:pPr>
        <w:pStyle w:val="3"/>
      </w:pPr>
    </w:p>
    <w:p>
      <w:pPr>
        <w:pStyle w:val="3"/>
      </w:pPr>
      <w:bookmarkStart w:id="11" w:name="_Toc1001583437"/>
      <w:r>
        <w:rPr>
          <w:rFonts w:hint="eastAsia"/>
        </w:rPr>
        <w:t>端口多路复用（</w:t>
      </w:r>
      <w:r>
        <w:t>PAT</w:t>
      </w:r>
      <w:r>
        <w:rPr>
          <w:rFonts w:hint="eastAsia"/>
        </w:rPr>
        <w:t>）</w:t>
      </w:r>
      <w:bookmarkEnd w:id="11"/>
    </w:p>
    <w:p>
      <w:pPr>
        <w:pStyle w:val="18"/>
        <w:spacing w:line="360" w:lineRule="exact"/>
        <w:ind w:firstLine="0" w:firstLineChars="0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通过改变外出数据包的源</w:t>
      </w:r>
      <w:r>
        <w:rPr>
          <w:rFonts w:ascii="微软雅黑" w:hAnsi="微软雅黑" w:eastAsia="微软雅黑"/>
          <w:bCs/>
        </w:rPr>
        <w:t>IP</w:t>
      </w:r>
      <w:r>
        <w:rPr>
          <w:rFonts w:hint="eastAsia" w:ascii="微软雅黑" w:hAnsi="微软雅黑" w:eastAsia="微软雅黑"/>
          <w:bCs/>
        </w:rPr>
        <w:t>地址和源端口并进行端口转换，内部网络的所有主机均可共享一个合法</w:t>
      </w:r>
      <w:r>
        <w:rPr>
          <w:rFonts w:ascii="微软雅黑" w:hAnsi="微软雅黑" w:eastAsia="微软雅黑"/>
          <w:bCs/>
        </w:rPr>
        <w:t>IP</w:t>
      </w:r>
      <w:r>
        <w:rPr>
          <w:rFonts w:hint="eastAsia" w:ascii="微软雅黑" w:hAnsi="微软雅黑" w:eastAsia="微软雅黑"/>
          <w:bCs/>
        </w:rPr>
        <w:t>地址实现互联网的访问，节约</w:t>
      </w:r>
      <w:r>
        <w:rPr>
          <w:rFonts w:ascii="微软雅黑" w:hAnsi="微软雅黑" w:eastAsia="微软雅黑"/>
          <w:bCs/>
        </w:rPr>
        <w:t>IP</w:t>
      </w:r>
      <w:r>
        <w:rPr>
          <w:rFonts w:hint="eastAsia" w:ascii="微软雅黑" w:hAnsi="微软雅黑" w:eastAsia="微软雅黑"/>
          <w:bCs/>
        </w:rPr>
        <w:t>。</w:t>
      </w:r>
    </w:p>
    <w:p>
      <w:pPr>
        <w:pStyle w:val="18"/>
        <w:spacing w:line="360" w:lineRule="exact"/>
        <w:ind w:firstLine="0" w:firstLineChars="0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PAT的配置：</w:t>
      </w:r>
    </w:p>
    <w:p>
      <w:pPr>
        <w:pStyle w:val="18"/>
        <w:spacing w:line="360" w:lineRule="exact"/>
        <w:ind w:firstLine="0" w:firstLineChars="0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全局：</w:t>
      </w:r>
      <w:r>
        <w:rPr>
          <w:rFonts w:ascii="微软雅黑" w:hAnsi="微软雅黑" w:eastAsia="微软雅黑"/>
          <w:bCs/>
        </w:rPr>
        <w:t xml:space="preserve">ip nat inside source list 1 interface f0/1 </w:t>
      </w:r>
      <w:r>
        <w:rPr>
          <w:rFonts w:ascii="微软雅黑" w:hAnsi="微软雅黑" w:eastAsia="微软雅黑"/>
          <w:bCs/>
          <w:color w:val="0000FF"/>
        </w:rPr>
        <w:t>overload</w:t>
      </w:r>
    </w:p>
    <w:p>
      <w:pPr>
        <w:spacing w:line="360" w:lineRule="exact"/>
        <w:ind w:left="4620" w:leftChars="0" w:firstLine="420" w:firstLineChars="0"/>
        <w:rPr>
          <w:rStyle w:val="21"/>
        </w:rPr>
      </w:pPr>
      <w:r>
        <w:rPr>
          <w:rStyle w:val="21"/>
        </w:rPr>
        <w:t xml:space="preserve">  Overload 允许多客户端同时使用外网IP进行通信</w:t>
      </w:r>
    </w:p>
    <w:p>
      <w:pPr>
        <w:spacing w:line="360" w:lineRule="exact"/>
        <w:rPr>
          <w:rFonts w:ascii="微软雅黑" w:hAnsi="微软雅黑" w:eastAsia="微软雅黑"/>
          <w:bCs/>
          <w:sz w:val="24"/>
          <w:szCs w:val="24"/>
        </w:rPr>
      </w:pPr>
      <w:bookmarkStart w:id="12" w:name="_Toc1609014226"/>
      <w:r>
        <w:rPr>
          <w:rStyle w:val="21"/>
        </w:rPr>
        <w:t>NAT</w:t>
      </w:r>
      <w:r>
        <w:rPr>
          <w:rStyle w:val="21"/>
          <w:rFonts w:hint="eastAsia"/>
        </w:rPr>
        <w:t>两种实现方式的区别：</w:t>
      </w:r>
      <w:bookmarkEnd w:id="12"/>
    </w:p>
    <w:p>
      <w:pPr>
        <w:spacing w:line="360" w:lineRule="exact"/>
        <w:rPr>
          <w:rFonts w:ascii="微软雅黑" w:hAnsi="微软雅黑" w:eastAsia="微软雅黑"/>
          <w:bCs/>
          <w:sz w:val="24"/>
          <w:szCs w:val="24"/>
        </w:rPr>
      </w:pPr>
      <w:r>
        <w:rPr>
          <w:rFonts w:hint="eastAsia" w:ascii="微软雅黑" w:hAnsi="微软雅黑" w:eastAsia="微软雅黑"/>
          <w:bCs/>
          <w:sz w:val="24"/>
          <w:szCs w:val="24"/>
        </w:rPr>
        <w:t>静态转换的对应关系一对一且不变，并没有节约公用</w:t>
      </w:r>
      <w:r>
        <w:rPr>
          <w:rFonts w:ascii="微软雅黑" w:hAnsi="微软雅黑" w:eastAsia="微软雅黑"/>
          <w:bCs/>
          <w:sz w:val="24"/>
          <w:szCs w:val="24"/>
        </w:rPr>
        <w:t>IP</w:t>
      </w:r>
      <w:r>
        <w:rPr>
          <w:rFonts w:hint="eastAsia" w:ascii="微软雅黑" w:hAnsi="微软雅黑" w:eastAsia="微软雅黑"/>
          <w:bCs/>
          <w:sz w:val="24"/>
          <w:szCs w:val="24"/>
        </w:rPr>
        <w:t>，只</w:t>
      </w:r>
      <w:bookmarkStart w:id="13" w:name="_GoBack"/>
      <w:bookmarkEnd w:id="13"/>
      <w:r>
        <w:rPr>
          <w:rFonts w:hint="eastAsia" w:ascii="微软雅黑" w:hAnsi="微软雅黑" w:eastAsia="微软雅黑"/>
          <w:bCs/>
          <w:sz w:val="24"/>
          <w:szCs w:val="24"/>
        </w:rPr>
        <w:t>隐藏了主机的真实地址，增加安全性。</w:t>
      </w:r>
    </w:p>
    <w:p>
      <w:pPr>
        <w:spacing w:line="360" w:lineRule="exact"/>
        <w:rPr>
          <w:rFonts w:ascii="微软雅黑" w:hAnsi="微软雅黑" w:eastAsia="微软雅黑"/>
          <w:bCs/>
          <w:sz w:val="24"/>
          <w:szCs w:val="24"/>
        </w:rPr>
      </w:pPr>
      <w:r>
        <w:rPr>
          <w:rFonts w:hint="eastAsia" w:ascii="微软雅黑" w:hAnsi="微软雅黑" w:eastAsia="微软雅黑"/>
          <w:bCs/>
          <w:sz w:val="24"/>
          <w:szCs w:val="24"/>
        </w:rPr>
        <w:t>端口多路复用可以使所有内部网络主机共享一个合法的外部</w:t>
      </w:r>
      <w:r>
        <w:rPr>
          <w:rFonts w:ascii="微软雅黑" w:hAnsi="微软雅黑" w:eastAsia="微软雅黑"/>
          <w:bCs/>
          <w:sz w:val="24"/>
          <w:szCs w:val="24"/>
        </w:rPr>
        <w:t>IP</w:t>
      </w:r>
      <w:r>
        <w:rPr>
          <w:rFonts w:hint="eastAsia" w:ascii="微软雅黑" w:hAnsi="微软雅黑" w:eastAsia="微软雅黑"/>
          <w:bCs/>
          <w:sz w:val="24"/>
          <w:szCs w:val="24"/>
        </w:rPr>
        <w:t>地址，从而最大限度地节约</w:t>
      </w:r>
      <w:r>
        <w:rPr>
          <w:rFonts w:ascii="微软雅黑" w:hAnsi="微软雅黑" w:eastAsia="微软雅黑"/>
          <w:bCs/>
          <w:sz w:val="24"/>
          <w:szCs w:val="24"/>
        </w:rPr>
        <w:t>IP</w:t>
      </w:r>
      <w:r>
        <w:rPr>
          <w:rFonts w:hint="eastAsia" w:ascii="微软雅黑" w:hAnsi="微软雅黑" w:eastAsia="微软雅黑"/>
          <w:bCs/>
          <w:sz w:val="24"/>
          <w:szCs w:val="24"/>
        </w:rPr>
        <w:t>地址资源。</w:t>
      </w:r>
    </w:p>
    <w:p>
      <w:pPr>
        <w:pStyle w:val="18"/>
        <w:widowControl w:val="0"/>
        <w:spacing w:line="360" w:lineRule="exact"/>
        <w:ind w:firstLine="0" w:firstLineChars="0"/>
        <w:jc w:val="both"/>
        <w:rPr>
          <w:rFonts w:ascii="微软雅黑" w:hAnsi="微软雅黑" w:eastAsia="微软雅黑"/>
          <w:bCs/>
        </w:rPr>
      </w:pPr>
    </w:p>
    <w:p>
      <w:pPr>
        <w:pStyle w:val="18"/>
        <w:widowControl w:val="0"/>
        <w:spacing w:line="360" w:lineRule="exact"/>
        <w:ind w:firstLine="0" w:firstLineChars="0"/>
        <w:jc w:val="both"/>
        <w:rPr>
          <w:rFonts w:ascii="微软雅黑" w:hAnsi="微软雅黑" w:eastAsia="微软雅黑"/>
          <w:bCs/>
        </w:rPr>
      </w:pPr>
      <w:r>
        <w:rPr>
          <w:rFonts w:hint="eastAsia" w:ascii="微软雅黑" w:hAnsi="微软雅黑" w:eastAsia="微软雅黑"/>
          <w:bCs/>
        </w:rPr>
        <w:t>开启nat排错功能</w:t>
      </w:r>
    </w:p>
    <w:p>
      <w:pPr>
        <w:pStyle w:val="18"/>
        <w:spacing w:line="360" w:lineRule="exact"/>
        <w:ind w:firstLine="0" w:firstLineChars="0"/>
        <w:rPr>
          <w:rFonts w:ascii="微软雅黑" w:hAnsi="微软雅黑" w:eastAsia="微软雅黑"/>
          <w:bCs/>
        </w:rPr>
      </w:pPr>
      <w:r>
        <w:rPr>
          <w:rFonts w:ascii="微软雅黑" w:hAnsi="微软雅黑" w:eastAsia="微软雅黑"/>
          <w:bCs/>
        </w:rPr>
        <w:t>Router#debug</w:t>
      </w:r>
      <w:r>
        <w:rPr>
          <w:rFonts w:hint="eastAsia" w:ascii="微软雅黑" w:hAnsi="微软雅黑" w:eastAsia="微软雅黑"/>
          <w:bCs/>
        </w:rPr>
        <w:t xml:space="preserve"> </w:t>
      </w:r>
      <w:r>
        <w:rPr>
          <w:rFonts w:ascii="微软雅黑" w:hAnsi="微软雅黑" w:eastAsia="微软雅黑"/>
          <w:bCs/>
        </w:rPr>
        <w:t xml:space="preserve"> ip  nat </w:t>
      </w:r>
    </w:p>
    <w:p>
      <w:pPr>
        <w:pStyle w:val="18"/>
        <w:spacing w:line="360" w:lineRule="exact"/>
        <w:ind w:firstLine="0" w:firstLineChars="0"/>
        <w:rPr>
          <w:rFonts w:ascii="微软雅黑" w:hAnsi="微软雅黑" w:eastAsia="微软雅黑"/>
          <w:bCs/>
        </w:rPr>
      </w:pPr>
      <w:r>
        <w:rPr>
          <w:rFonts w:ascii="微软雅黑" w:hAnsi="微软雅黑" w:eastAsia="微软雅黑"/>
          <w:bCs/>
        </w:rPr>
        <w:t>S</w:t>
      </w:r>
      <w:r>
        <w:rPr>
          <w:rFonts w:hint="eastAsia" w:ascii="微软雅黑" w:hAnsi="微软雅黑" w:eastAsia="微软雅黑"/>
          <w:bCs/>
        </w:rPr>
        <w:t>表示源地址</w:t>
      </w:r>
    </w:p>
    <w:p>
      <w:pPr>
        <w:pStyle w:val="18"/>
        <w:spacing w:line="360" w:lineRule="exact"/>
        <w:ind w:firstLine="0" w:firstLineChars="0"/>
        <w:rPr>
          <w:rFonts w:ascii="微软雅黑" w:hAnsi="微软雅黑" w:eastAsia="微软雅黑"/>
          <w:bCs/>
        </w:rPr>
      </w:pPr>
      <w:r>
        <w:rPr>
          <w:rFonts w:ascii="微软雅黑" w:hAnsi="微软雅黑" w:eastAsia="微软雅黑"/>
          <w:bCs/>
        </w:rPr>
        <w:t>D</w:t>
      </w:r>
      <w:r>
        <w:rPr>
          <w:rFonts w:hint="eastAsia" w:ascii="微软雅黑" w:hAnsi="微软雅黑" w:eastAsia="微软雅黑"/>
          <w:bCs/>
        </w:rPr>
        <w:t>表示目的地址</w:t>
      </w:r>
    </w:p>
    <w:p>
      <w:pPr>
        <w:pStyle w:val="18"/>
        <w:spacing w:line="360" w:lineRule="exact"/>
        <w:ind w:firstLine="0" w:firstLineChars="0"/>
        <w:rPr>
          <w:rFonts w:ascii="微软雅黑" w:hAnsi="微软雅黑" w:eastAsia="微软雅黑"/>
          <w:bCs/>
        </w:rPr>
      </w:pPr>
      <w:r>
        <w:rPr>
          <w:rFonts w:ascii="微软雅黑" w:hAnsi="微软雅黑" w:eastAsia="微软雅黑"/>
          <w:bCs/>
        </w:rPr>
        <w:t>192.168.1.2-&gt;61.159.62.130</w:t>
      </w:r>
      <w:r>
        <w:rPr>
          <w:rFonts w:hint="eastAsia" w:ascii="微软雅黑" w:hAnsi="微软雅黑" w:eastAsia="微软雅黑"/>
          <w:bCs/>
        </w:rPr>
        <w:t>表示将192.168.</w:t>
      </w:r>
      <w:r>
        <w:rPr>
          <w:rFonts w:ascii="微软雅黑" w:hAnsi="微软雅黑" w:eastAsia="微软雅黑"/>
          <w:bCs/>
        </w:rPr>
        <w:t>1.2</w:t>
      </w:r>
      <w:r>
        <w:rPr>
          <w:rFonts w:hint="eastAsia" w:ascii="微软雅黑" w:hAnsi="微软雅黑" w:eastAsia="微软雅黑"/>
          <w:bCs/>
        </w:rPr>
        <w:t>转换为</w:t>
      </w:r>
      <w:r>
        <w:rPr>
          <w:rFonts w:ascii="微软雅黑" w:hAnsi="微软雅黑" w:eastAsia="微软雅黑"/>
          <w:bCs/>
        </w:rPr>
        <w:t>61.159.62.130</w:t>
      </w:r>
    </w:p>
    <w:p>
      <w:pPr>
        <w:spacing w:line="360" w:lineRule="exact"/>
        <w:rPr>
          <w:rFonts w:ascii="微软雅黑" w:hAnsi="微软雅黑" w:eastAsia="微软雅黑"/>
          <w:bCs/>
          <w:sz w:val="24"/>
          <w:szCs w:val="24"/>
        </w:rPr>
      </w:pPr>
      <w:r>
        <w:rPr>
          <w:rFonts w:hint="eastAsia" w:ascii="微软雅黑" w:hAnsi="微软雅黑" w:eastAsia="微软雅黑"/>
          <w:bCs/>
          <w:sz w:val="24"/>
          <w:szCs w:val="24"/>
        </w:rPr>
        <w:t>关闭nat排错功能</w:t>
      </w:r>
    </w:p>
    <w:p>
      <w:pPr>
        <w:spacing w:line="360" w:lineRule="exact"/>
        <w:rPr>
          <w:rFonts w:ascii="微软雅黑" w:hAnsi="微软雅黑" w:eastAsia="微软雅黑"/>
          <w:bCs/>
          <w:sz w:val="24"/>
          <w:szCs w:val="24"/>
        </w:rPr>
      </w:pPr>
      <w:r>
        <w:rPr>
          <w:rFonts w:ascii="微软雅黑" w:hAnsi="微软雅黑" w:eastAsia="微软雅黑"/>
          <w:bCs/>
          <w:sz w:val="24"/>
          <w:szCs w:val="24"/>
        </w:rPr>
        <w:t>Router#undebug</w:t>
      </w:r>
      <w:r>
        <w:rPr>
          <w:rFonts w:hint="eastAsia" w:ascii="微软雅黑" w:hAnsi="微软雅黑" w:eastAsia="微软雅黑"/>
          <w:bCs/>
          <w:sz w:val="24"/>
          <w:szCs w:val="24"/>
        </w:rPr>
        <w:t xml:space="preserve"> </w:t>
      </w:r>
      <w:r>
        <w:rPr>
          <w:rFonts w:ascii="微软雅黑" w:hAnsi="微软雅黑" w:eastAsia="微软雅黑"/>
          <w:bCs/>
          <w:sz w:val="24"/>
          <w:szCs w:val="24"/>
        </w:rPr>
        <w:t xml:space="preserve"> ip </w:t>
      </w:r>
      <w:r>
        <w:rPr>
          <w:rFonts w:hint="eastAsia" w:ascii="微软雅黑" w:hAnsi="微软雅黑" w:eastAsia="微软雅黑"/>
          <w:bCs/>
          <w:sz w:val="24"/>
          <w:szCs w:val="24"/>
        </w:rPr>
        <w:t xml:space="preserve"> </w:t>
      </w:r>
      <w:r>
        <w:rPr>
          <w:rFonts w:ascii="微软雅黑" w:hAnsi="微软雅黑" w:eastAsia="微软雅黑"/>
          <w:bCs/>
          <w:sz w:val="24"/>
          <w:szCs w:val="24"/>
        </w:rPr>
        <w:t>nat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roman"/>
    <w:pitch w:val="default"/>
    <w:sig w:usb0="80000287" w:usb1="28CF3C50" w:usb2="00000016" w:usb3="00000000" w:csb0="0004001F" w:csb1="0000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6073192">
    <w:nsid w:val="5C273468"/>
    <w:multiLevelType w:val="multilevel"/>
    <w:tmpl w:val="5C273468"/>
    <w:lvl w:ilvl="0" w:tentative="1">
      <w:start w:val="2"/>
      <w:numFmt w:val="decimal"/>
      <w:lvlText w:val="%1、"/>
      <w:lvlJc w:val="left"/>
      <w:pPr>
        <w:ind w:left="862" w:hanging="7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46073225">
    <w:nsid w:val="5C273489"/>
    <w:multiLevelType w:val="multilevel"/>
    <w:tmpl w:val="5C273489"/>
    <w:lvl w:ilvl="0" w:tentative="1">
      <w:start w:val="1"/>
      <w:numFmt w:val="decimal"/>
      <w:lvlText w:val="%1、"/>
      <w:lvlJc w:val="left"/>
      <w:pPr>
        <w:ind w:left="3150" w:hanging="1440"/>
      </w:pPr>
    </w:lvl>
    <w:lvl w:ilvl="1" w:tentative="1">
      <w:start w:val="1"/>
      <w:numFmt w:val="lowerLetter"/>
      <w:lvlText w:val="%2)"/>
      <w:lvlJc w:val="left"/>
      <w:pPr>
        <w:ind w:left="2550" w:hanging="420"/>
      </w:pPr>
    </w:lvl>
    <w:lvl w:ilvl="2" w:tentative="1">
      <w:start w:val="1"/>
      <w:numFmt w:val="lowerRoman"/>
      <w:lvlText w:val="%3."/>
      <w:lvlJc w:val="right"/>
      <w:pPr>
        <w:ind w:left="2970" w:hanging="420"/>
      </w:pPr>
    </w:lvl>
    <w:lvl w:ilvl="3" w:tentative="1">
      <w:start w:val="1"/>
      <w:numFmt w:val="decimal"/>
      <w:lvlText w:val="%4."/>
      <w:lvlJc w:val="left"/>
      <w:pPr>
        <w:ind w:left="3390" w:hanging="420"/>
      </w:pPr>
    </w:lvl>
    <w:lvl w:ilvl="4" w:tentative="1">
      <w:start w:val="1"/>
      <w:numFmt w:val="lowerLetter"/>
      <w:lvlText w:val="%5)"/>
      <w:lvlJc w:val="left"/>
      <w:pPr>
        <w:ind w:left="3810" w:hanging="420"/>
      </w:pPr>
    </w:lvl>
    <w:lvl w:ilvl="5" w:tentative="1">
      <w:start w:val="1"/>
      <w:numFmt w:val="lowerRoman"/>
      <w:lvlText w:val="%6."/>
      <w:lvlJc w:val="right"/>
      <w:pPr>
        <w:ind w:left="4230" w:hanging="420"/>
      </w:pPr>
    </w:lvl>
    <w:lvl w:ilvl="6" w:tentative="1">
      <w:start w:val="1"/>
      <w:numFmt w:val="decimal"/>
      <w:lvlText w:val="%7."/>
      <w:lvlJc w:val="left"/>
      <w:pPr>
        <w:ind w:left="4650" w:hanging="420"/>
      </w:pPr>
    </w:lvl>
    <w:lvl w:ilvl="7" w:tentative="1">
      <w:start w:val="1"/>
      <w:numFmt w:val="lowerLetter"/>
      <w:lvlText w:val="%8)"/>
      <w:lvlJc w:val="left"/>
      <w:pPr>
        <w:ind w:left="5070" w:hanging="420"/>
      </w:pPr>
    </w:lvl>
    <w:lvl w:ilvl="8" w:tentative="1">
      <w:start w:val="1"/>
      <w:numFmt w:val="lowerRoman"/>
      <w:lvlText w:val="%9."/>
      <w:lvlJc w:val="right"/>
      <w:pPr>
        <w:ind w:left="5490" w:hanging="420"/>
      </w:pPr>
    </w:lvl>
  </w:abstractNum>
  <w:abstractNum w:abstractNumId="1546073236">
    <w:nsid w:val="5C273494"/>
    <w:multiLevelType w:val="multilevel"/>
    <w:tmpl w:val="5C273494"/>
    <w:lvl w:ilvl="0" w:tentative="1">
      <w:start w:val="1"/>
      <w:numFmt w:val="decimal"/>
      <w:lvlText w:val="%1）"/>
      <w:lvlJc w:val="left"/>
      <w:pPr>
        <w:ind w:left="1440" w:hanging="144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46073203">
    <w:nsid w:val="5C273473"/>
    <w:multiLevelType w:val="multilevel"/>
    <w:tmpl w:val="5C273473"/>
    <w:lvl w:ilvl="0" w:tentative="1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ascii="Calibri" w:hAnsi="Calibri" w:eastAsia="宋体"/>
      </w:rPr>
    </w:lvl>
    <w:lvl w:ilvl="1" w:tentative="1">
      <w:start w:val="3360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1">
      <w:start w:val="1"/>
      <w:numFmt w:val="bullet"/>
      <w:lvlText w:val="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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1">
      <w:start w:val="1"/>
      <w:numFmt w:val="bullet"/>
      <w:lvlText w:val="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1">
      <w:start w:val="1"/>
      <w:numFmt w:val="bullet"/>
      <w:lvlText w:val="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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1">
      <w:start w:val="1"/>
      <w:numFmt w:val="bullet"/>
      <w:lvlText w:val="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1">
      <w:start w:val="1"/>
      <w:numFmt w:val="bullet"/>
      <w:lvlText w:val="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546073214">
    <w:nsid w:val="5C27347E"/>
    <w:multiLevelType w:val="multilevel"/>
    <w:tmpl w:val="5C27347E"/>
    <w:lvl w:ilvl="0" w:tentative="1">
      <w:start w:val="2"/>
      <w:numFmt w:val="decimal"/>
      <w:lvlText w:val="%1、"/>
      <w:lvlJc w:val="left"/>
      <w:pPr>
        <w:ind w:left="3840" w:hanging="720"/>
      </w:pPr>
    </w:lvl>
    <w:lvl w:ilvl="1" w:tentative="1">
      <w:start w:val="1"/>
      <w:numFmt w:val="lowerLetter"/>
      <w:lvlText w:val="%2)"/>
      <w:lvlJc w:val="left"/>
      <w:pPr>
        <w:ind w:left="3960" w:hanging="420"/>
      </w:pPr>
    </w:lvl>
    <w:lvl w:ilvl="2" w:tentative="1">
      <w:start w:val="1"/>
      <w:numFmt w:val="lowerRoman"/>
      <w:lvlText w:val="%3."/>
      <w:lvlJc w:val="right"/>
      <w:pPr>
        <w:ind w:left="4380" w:hanging="420"/>
      </w:pPr>
    </w:lvl>
    <w:lvl w:ilvl="3" w:tentative="1">
      <w:start w:val="1"/>
      <w:numFmt w:val="decimal"/>
      <w:lvlText w:val="%4."/>
      <w:lvlJc w:val="left"/>
      <w:pPr>
        <w:ind w:left="4800" w:hanging="420"/>
      </w:pPr>
    </w:lvl>
    <w:lvl w:ilvl="4" w:tentative="1">
      <w:start w:val="1"/>
      <w:numFmt w:val="lowerLetter"/>
      <w:lvlText w:val="%5)"/>
      <w:lvlJc w:val="left"/>
      <w:pPr>
        <w:ind w:left="5220" w:hanging="420"/>
      </w:pPr>
    </w:lvl>
    <w:lvl w:ilvl="5" w:tentative="1">
      <w:start w:val="1"/>
      <w:numFmt w:val="lowerRoman"/>
      <w:lvlText w:val="%6."/>
      <w:lvlJc w:val="right"/>
      <w:pPr>
        <w:ind w:left="5640" w:hanging="420"/>
      </w:pPr>
    </w:lvl>
    <w:lvl w:ilvl="6" w:tentative="1">
      <w:start w:val="1"/>
      <w:numFmt w:val="decimal"/>
      <w:lvlText w:val="%7."/>
      <w:lvlJc w:val="left"/>
      <w:pPr>
        <w:ind w:left="6060" w:hanging="420"/>
      </w:pPr>
    </w:lvl>
    <w:lvl w:ilvl="7" w:tentative="1">
      <w:start w:val="1"/>
      <w:numFmt w:val="lowerLetter"/>
      <w:lvlText w:val="%8)"/>
      <w:lvlJc w:val="left"/>
      <w:pPr>
        <w:ind w:left="6480" w:hanging="420"/>
      </w:pPr>
    </w:lvl>
    <w:lvl w:ilvl="8" w:tentative="1">
      <w:start w:val="1"/>
      <w:numFmt w:val="lowerRoman"/>
      <w:lvlText w:val="%9."/>
      <w:lvlJc w:val="right"/>
      <w:pPr>
        <w:ind w:left="6900" w:hanging="420"/>
      </w:pPr>
    </w:lvl>
  </w:abstractNum>
  <w:num w:numId="1">
    <w:abstractNumId w:val="1546073192"/>
    <w:lvlOverride w:ilvl="0">
      <w:startOverride w:val="2"/>
    </w:lvlOverride>
  </w:num>
  <w:num w:numId="2">
    <w:abstractNumId w:val="1546073203"/>
    <w:lvlOverride w:ilvl="0">
      <w:startOverride w:val="1"/>
    </w:lvlOverride>
  </w:num>
  <w:num w:numId="3">
    <w:abstractNumId w:val="1546073214"/>
    <w:lvlOverride w:ilvl="0">
      <w:startOverride w:val="2"/>
    </w:lvlOverride>
  </w:num>
  <w:num w:numId="4">
    <w:abstractNumId w:val="1546073225"/>
    <w:lvlOverride w:ilvl="0">
      <w:startOverride w:val="1"/>
    </w:lvlOverride>
  </w:num>
  <w:num w:numId="5">
    <w:abstractNumId w:val="154607323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42"/>
    <w:rsid w:val="00046050"/>
    <w:rsid w:val="00052A19"/>
    <w:rsid w:val="00064D32"/>
    <w:rsid w:val="00082242"/>
    <w:rsid w:val="000F327E"/>
    <w:rsid w:val="001072AA"/>
    <w:rsid w:val="00126EB1"/>
    <w:rsid w:val="00156310"/>
    <w:rsid w:val="00175A53"/>
    <w:rsid w:val="001B6355"/>
    <w:rsid w:val="001E24E6"/>
    <w:rsid w:val="001F4C98"/>
    <w:rsid w:val="00202EEC"/>
    <w:rsid w:val="00242103"/>
    <w:rsid w:val="00264770"/>
    <w:rsid w:val="002662E9"/>
    <w:rsid w:val="00273234"/>
    <w:rsid w:val="00287ED9"/>
    <w:rsid w:val="002E7DEA"/>
    <w:rsid w:val="003300E8"/>
    <w:rsid w:val="003322C0"/>
    <w:rsid w:val="003527B0"/>
    <w:rsid w:val="00392B69"/>
    <w:rsid w:val="003B7F6F"/>
    <w:rsid w:val="003C04EA"/>
    <w:rsid w:val="003D7123"/>
    <w:rsid w:val="00415922"/>
    <w:rsid w:val="00416060"/>
    <w:rsid w:val="00452981"/>
    <w:rsid w:val="00491162"/>
    <w:rsid w:val="004A231C"/>
    <w:rsid w:val="004C34DD"/>
    <w:rsid w:val="00516081"/>
    <w:rsid w:val="00526CD6"/>
    <w:rsid w:val="005314D0"/>
    <w:rsid w:val="0055171B"/>
    <w:rsid w:val="00555EF6"/>
    <w:rsid w:val="00577100"/>
    <w:rsid w:val="00582116"/>
    <w:rsid w:val="005A4561"/>
    <w:rsid w:val="005C1CC0"/>
    <w:rsid w:val="005E074F"/>
    <w:rsid w:val="005E7613"/>
    <w:rsid w:val="005F660C"/>
    <w:rsid w:val="006151EE"/>
    <w:rsid w:val="00636F08"/>
    <w:rsid w:val="00666099"/>
    <w:rsid w:val="006878AC"/>
    <w:rsid w:val="00690980"/>
    <w:rsid w:val="006A3171"/>
    <w:rsid w:val="006B6CA2"/>
    <w:rsid w:val="006C1E12"/>
    <w:rsid w:val="006C6996"/>
    <w:rsid w:val="006D0F85"/>
    <w:rsid w:val="006E0B6B"/>
    <w:rsid w:val="00707C40"/>
    <w:rsid w:val="007146FC"/>
    <w:rsid w:val="00731311"/>
    <w:rsid w:val="00755AD8"/>
    <w:rsid w:val="007901FC"/>
    <w:rsid w:val="007A2A7D"/>
    <w:rsid w:val="007A3CAD"/>
    <w:rsid w:val="007C471F"/>
    <w:rsid w:val="0083480A"/>
    <w:rsid w:val="00842F3C"/>
    <w:rsid w:val="00876443"/>
    <w:rsid w:val="00894034"/>
    <w:rsid w:val="008A4561"/>
    <w:rsid w:val="008A60EF"/>
    <w:rsid w:val="008A7A18"/>
    <w:rsid w:val="008E7CA7"/>
    <w:rsid w:val="008F0828"/>
    <w:rsid w:val="0092431C"/>
    <w:rsid w:val="00934AE2"/>
    <w:rsid w:val="00937F24"/>
    <w:rsid w:val="00941F4D"/>
    <w:rsid w:val="00981C20"/>
    <w:rsid w:val="00981EC1"/>
    <w:rsid w:val="009C6128"/>
    <w:rsid w:val="009E46A6"/>
    <w:rsid w:val="00A12856"/>
    <w:rsid w:val="00A4451F"/>
    <w:rsid w:val="00A64127"/>
    <w:rsid w:val="00AC2A39"/>
    <w:rsid w:val="00AE7EE0"/>
    <w:rsid w:val="00AF760B"/>
    <w:rsid w:val="00B339BE"/>
    <w:rsid w:val="00B42583"/>
    <w:rsid w:val="00B504A8"/>
    <w:rsid w:val="00B67A1D"/>
    <w:rsid w:val="00B77E22"/>
    <w:rsid w:val="00B94343"/>
    <w:rsid w:val="00BB36A8"/>
    <w:rsid w:val="00BC75CA"/>
    <w:rsid w:val="00C11E4E"/>
    <w:rsid w:val="00C448B0"/>
    <w:rsid w:val="00C64237"/>
    <w:rsid w:val="00C75F56"/>
    <w:rsid w:val="00CC6B3A"/>
    <w:rsid w:val="00CC7246"/>
    <w:rsid w:val="00D01813"/>
    <w:rsid w:val="00D3100F"/>
    <w:rsid w:val="00D45B79"/>
    <w:rsid w:val="00D60693"/>
    <w:rsid w:val="00D64E53"/>
    <w:rsid w:val="00DA0635"/>
    <w:rsid w:val="00DD0CEA"/>
    <w:rsid w:val="00DF58B4"/>
    <w:rsid w:val="00E07D95"/>
    <w:rsid w:val="00E32C29"/>
    <w:rsid w:val="00E573DB"/>
    <w:rsid w:val="00E66F27"/>
    <w:rsid w:val="00EA4C89"/>
    <w:rsid w:val="00EB39FA"/>
    <w:rsid w:val="00EB46B6"/>
    <w:rsid w:val="00ED655A"/>
    <w:rsid w:val="00EE6BBC"/>
    <w:rsid w:val="00F40E3A"/>
    <w:rsid w:val="00F5726F"/>
    <w:rsid w:val="00F61DE4"/>
    <w:rsid w:val="00FF4ED4"/>
    <w:rsid w:val="0F1374AF"/>
    <w:rsid w:val="42641ECA"/>
    <w:rsid w:val="5FDF44B4"/>
    <w:rsid w:val="77AF1563"/>
    <w:rsid w:val="78C135C6"/>
    <w:rsid w:val="7ADD1418"/>
    <w:rsid w:val="B6DDD942"/>
    <w:rsid w:val="C2FFE164"/>
    <w:rsid w:val="FD3FEC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link w:val="2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6">
    <w:name w:val="Default Paragraph Font"/>
    <w:unhideWhenUsed/>
    <w:uiPriority w:val="1"/>
  </w:style>
  <w:style w:type="table" w:default="1" w:styleId="1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next w:val="1"/>
    <w:unhideWhenUsed/>
    <w:uiPriority w:val="39"/>
    <w:pPr>
      <w:ind w:left="126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5">
    <w:name w:val="toc 5"/>
    <w:next w:val="1"/>
    <w:unhideWhenUsed/>
    <w:uiPriority w:val="39"/>
    <w:pPr>
      <w:ind w:left="84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6">
    <w:name w:val="toc 3"/>
    <w:next w:val="1"/>
    <w:unhideWhenUsed/>
    <w:uiPriority w:val="39"/>
    <w:pPr>
      <w:ind w:left="420"/>
      <w:jc w:val="left"/>
    </w:pPr>
    <w:rPr>
      <w:rFonts w:ascii="Times New Roman" w:hAnsi="Times New Roman" w:eastAsia="宋体" w:cs="Times New Roman"/>
      <w:i/>
      <w:iCs/>
      <w:sz w:val="20"/>
      <w:szCs w:val="20"/>
    </w:rPr>
  </w:style>
  <w:style w:type="paragraph" w:styleId="7">
    <w:name w:val="toc 8"/>
    <w:next w:val="1"/>
    <w:unhideWhenUsed/>
    <w:uiPriority w:val="39"/>
    <w:pPr>
      <w:ind w:left="147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8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next w:val="1"/>
    <w:unhideWhenUsed/>
    <w:uiPriority w:val="39"/>
    <w:pPr>
      <w:spacing w:beforeLines="38" w:afterLines="38"/>
      <w:jc w:val="left"/>
    </w:pPr>
    <w:rPr>
      <w:rFonts w:ascii="Times New Roman" w:hAnsi="Times New Roman" w:eastAsia="宋体" w:cs="Times New Roman"/>
      <w:b/>
      <w:bCs/>
      <w:sz w:val="20"/>
      <w:szCs w:val="20"/>
    </w:rPr>
  </w:style>
  <w:style w:type="paragraph" w:styleId="11">
    <w:name w:val="toc 4"/>
    <w:next w:val="1"/>
    <w:unhideWhenUsed/>
    <w:uiPriority w:val="39"/>
    <w:pPr>
      <w:ind w:left="63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2">
    <w:name w:val="toc 6"/>
    <w:next w:val="1"/>
    <w:unhideWhenUsed/>
    <w:uiPriority w:val="39"/>
    <w:pPr>
      <w:ind w:left="105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3">
    <w:name w:val="toc 2"/>
    <w:next w:val="1"/>
    <w:unhideWhenUsed/>
    <w:uiPriority w:val="39"/>
    <w:pPr>
      <w:ind w:left="210"/>
      <w:jc w:val="left"/>
    </w:pPr>
    <w:rPr>
      <w:rFonts w:ascii="Times New Roman" w:hAnsi="Times New Roman" w:eastAsia="宋体" w:cs="Times New Roman"/>
      <w:smallCaps/>
      <w:sz w:val="20"/>
      <w:szCs w:val="20"/>
    </w:rPr>
  </w:style>
  <w:style w:type="paragraph" w:styleId="14">
    <w:name w:val="toc 9"/>
    <w:next w:val="1"/>
    <w:unhideWhenUsed/>
    <w:uiPriority w:val="39"/>
    <w:pPr>
      <w:ind w:left="168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8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9">
    <w:name w:val="页眉 Char"/>
    <w:link w:val="9"/>
    <w:uiPriority w:val="99"/>
    <w:rPr>
      <w:sz w:val="18"/>
      <w:szCs w:val="18"/>
    </w:rPr>
  </w:style>
  <w:style w:type="character" w:customStyle="1" w:styleId="20">
    <w:name w:val="页脚 Char"/>
    <w:link w:val="8"/>
    <w:uiPriority w:val="99"/>
    <w:rPr>
      <w:sz w:val="18"/>
      <w:szCs w:val="18"/>
    </w:rPr>
  </w:style>
  <w:style w:type="character" w:customStyle="1" w:styleId="21">
    <w:name w:val="标题 3 Char"/>
    <w:link w:val="3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1363B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316</Words>
  <Characters>1806</Characters>
  <Lines>15</Lines>
  <Paragraphs>4</Paragraphs>
  <TotalTime>0</TotalTime>
  <ScaleCrop>false</ScaleCrop>
  <LinksUpToDate>false</LinksUpToDate>
  <CharactersWithSpaces>2118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2013-08-22T01:24:00Z</dcterms:created>
  <dc:creator>微软用户</dc:creator>
  <cp:lastModifiedBy>root</cp:lastModifiedBy>
  <dcterms:modified xsi:type="dcterms:W3CDTF">2018-12-29T17:58:48Z</dcterms:modified>
  <dc:title>什么是VLAN</dc:title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