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Checklist de Requisitos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Tech Challenge Fase 2 — Projeto 2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VRP — Distribuição de Medicamentos e Insumos RMSP</w:t>
      </w:r>
    </w:p>
    <w:p>
      <w:pPr>
        <w:pBdr>
          <w:bottom w:val="single" w:color="1F5C99" w:sz="6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FIAP Pós-Tech — Inteligência Artificial para Devs  |  Março / 2026</w:t>
      </w:r>
    </w:p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Legenda:</w:t>
      </w:r>
    </w:p>
    <w:p>
      <w:pPr>
        <w:spacing w:before="40" w:after="40"/>
      </w:pPr>
      <w:r>
        <w:rPr>
          <w:rFonts w:ascii="Arial" w:cs="Arial" w:eastAsia="Arial" w:hAnsi="Arial"/>
          <w:color w:val="1E7B34"/>
          <w:sz w:val="20"/>
          <w:szCs w:val="20"/>
        </w:rPr>
        <w:t xml:space="preserve">✅  Implementado e funcionando</w:t>
      </w:r>
    </w:p>
    <w:p>
      <w:pPr>
        <w:spacing w:before="40" w:after="4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⚠️  Implementado com ressalva</w:t>
      </w:r>
    </w:p>
    <w:p>
      <w:pPr>
        <w:spacing w:before="40" w:after="20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❌  Não implementado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1. Sistema de Otimização via Algoritmos Genéticos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Representação genética para rotas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Representação genética adequada para rotas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vrp/decoder.py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Permutação de IDs de municípios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Operador de seleção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genetic_algorithm.py → tournament_selection()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Tournament k=3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Operador de crossover especializado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genetic_algorithm.py → order_crossover()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Order Crossover (OX)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Operador de mutação especializado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genetic_algorithm.py → mutate()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Adjacent Swap adaptativo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Função fitness: distância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core/fitness.py → calculo_fitness()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Peso 0.55 — Haversine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Função fitness: prioridade de entregas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core/fitness.py → calculo_fitness()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Peso 0.15 — crítica/alta/normal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Função fitness: outras restrições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core/fitness.py → calculo_fitness()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Balanceamento 0.05 + rotas 0.25</w:t>
            </w:r>
          </w:p>
        </w:tc>
      </w:tr>
    </w:tbl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Restrições Realistas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Prioridades diferentes para entregas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benchmark_greater_sp.py + core/fitness.py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Crítica(3), Alta(2), Normal(1)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Capacidade limitada dos veículos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vrp/decoder.py → VRPDecoder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V1:150, V2:150, V3:500 unid.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Autonomia limitada (distância máxima)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vrp/decoder.py + core/fitness.py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V1/V2: 5km, V3: 8km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Múltiplos veículos (VRP)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benchmark_greater_sp.py + vrp/decoder.py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 veículos heterogêneos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Outras restrições relevantes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core/fitness.py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Balanceamento de carga entre veículos</w:t>
            </w:r>
          </w:p>
        </w:tc>
      </w:tr>
    </w:tbl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Qualidade do Algoritmo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Inicialização híbrida da população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core/algorithm.py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Aleatória + Nearest Neighbour + Convex-like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Elitismo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(ELITE_SIZE=5)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Top-5 preservados por geração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Refinamento local 2-opt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core/fitness.py → two_opt()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Aplicado no melhor por geração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Mutação adaptativa (anti-estagnação)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+ api/runner.py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Prob. sobe de 5% a 30% com estagnação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Reinicialização parcial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+ api/runner.py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50% da pop. a cada 160 ger. sem melhoria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Critério de parada robusto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+ api/runner.py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previous_global — sem falsos resets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Preservação da melhor solução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+ api/runner.py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best_solution_ever — sobrevive a restarts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2. Visualização das Rotas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Visualizar rotas otimizadas em mapa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+ draw_functions.py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Pygame + OpenStreetMap tiles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Rotas diferenciadas por veículo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draw_functions.py → draw_routes()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Vermelho=V1, Azul=V2, Verde=V3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Atualização em tempo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(loop principal)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cada geração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Gráfico evolução do fitness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draw_functions.py → draw_plot()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 linhas: geração atual + melhor global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Gráfico evolução do KM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draw_functions.py → draw_plot()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 linhas: geração atual + melhor 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Janela permanece após convergência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(threading.Event)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Fecha com ENTER no terminal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Visualização web no 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api/templates/index.html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Leaflet.js + Chart.js — mesmos gráficos duplos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Métricas em tempo real na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api/templates/index.html + api/runner.py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Geração, fitness, KM, progresso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3. Integração com LLMs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Gerar instruções para equipes de 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llm_report.py → Seção "Análise de Rotas"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Sequência detalhada por veículo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de eficiência de rotas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llm_report.py → Seção "Eficiência"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KM, tempo, utilização de capacidade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Sugestões de melhoria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llm_report.py → Seção "Recomendações"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Gerado automaticamente pelo LLM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Resumo executivo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llm_report.py → Seção "Resumo Executivo"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Linguagem gerencial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a perguntas sobre rotas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llm_report.py (contexto estruturado)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Contexto completo enviado ao GPT-4o-mini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 eficientes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llm_report.py (prompt engineering)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Contexto + instruções + formato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de testes automatizados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generate_test_report.py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 seções: resumo, módulos, riscos, recomend.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 integrado na API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api/runner.py + api/main.py → /resultado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Gerado ao finalizar job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Modelo LLM usado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llm_report.py (OPENAI_API_KEY)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GPT-4o-mini — requer chave OpenAI no .env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4. Código e Organização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Projeto Python bem estruturado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Raiz do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Separação em core/, domain/, vrp/, api/, tests/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Ambiente virtual documentado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environment.yml + requirements_api.txt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Conda (desktop) e pip (API/Docker)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detalhada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README.md (17k chars, 13 seções)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Instalação, uso, parâmetros, deploy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técnico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relatorio_tecnico_vrp.docx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13 seções — algoritmo, fitness, deploy, testes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Testes automatizados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 (58 testes, 100% OK)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test_genetic_algorithm, test_decoder, test_fitness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da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api/main.py + /docs (Swagger)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FastAPI gera Swagger automaticamente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Scripts de demonstração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(desktop) + index.html (web)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Ambos modos de execução documentados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5. Entregáveis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Repositório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Código-fonte completo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 os .py + templates + configs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33 arquivos no ZIP final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da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api/main.py + Swagger em /docs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9 endpoints documentados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Scripts de demonstração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tsp.py + api/templates/index.html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Desktop (Pygame) e Web (FastAPI)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Arquivos de configuração de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Dockerfile + deploy_azure.ps1/.sh + update_azure.ps1/.sh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Azure Container Apps — Brazil South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Template com OPENAI_API_KEY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.gitignore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.gitignore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.env e __pycache__ excluídos</w:t>
            </w:r>
          </w:p>
        </w:tc>
      </w:tr>
    </w:tbl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Relatório Técnico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Implementação do AG para roteamento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relatorio_tecnico_vrp.docx — Seção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Representação, operadores, parâmetros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Estratégias para restrições adicionais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relatorio_tecnico_vrp.docx — Seção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Capacidade, autonomia, prioridade, múlt. veíc.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com LLMs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relatorio_tecnico_vrp.docx — Seção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GPT-4o-mini, prompts, relatórios gerados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Comparativo com outras abordagens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relatorio_tecnico_vrp.docx — Seção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AG vs NN vs Força Bruta vs PLI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Visualizações e análises das rotas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relatorio_tecnico_vrp.docx — Seção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Desktop (Pygame) e Web (Leaflet)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Arquitetura da solução em nuvem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relatorio_tecnico_vrp.docx — Seção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Azure: ACR + Container Apps + healthcheck</w:t>
            </w:r>
          </w:p>
        </w:tc>
      </w:tr>
    </w:tbl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Vídeo de Demonstração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Vídeo de até 15 minutos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Roteiro pronto em roteiro_video_demonstracao.txt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Demonstração do sistema em execução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Mostrar: tsp.py + interface web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Explicação dos componentes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7 cenas no roteiro disponível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Resultados da otimização via 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Gráficos de convergência ao vivo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Demonstração da integração com LLMs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Exibir relatório gerado automaticamente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6. Deploy em Nuvem (Ponto Extra)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 PDF menciona que a implementação em nuvem é opcional e pode ser considerada para pontuação extra.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Container Docker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Python 3.11-slim, headless, sem Pygame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deploy_azure.ps1/.sh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vrprmspcr.azurecr.io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Container Apps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deploy_azure.ps1/.sh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vrp-rmsp — Brazil South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Healthcheck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Dockerfile + api/main.py → 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Verificação automática a cada 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Escala a zero (cost-efficient)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Container Apps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Nenhum custo quando inativo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 pública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vrp-rmsp.nicerock-a43e5f49.brazilsouth.azurecontainerapps.io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Swagger em /docs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Script de atualização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update_azure.ps1 + update_azure.sh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Build → Push → Update em 3 comandos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Injeção segura de 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deploy_azure.ps1 (--set-env-vars)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OPENAI_API_KEY nunca no código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7. Resumo Final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Requisitos obrigatórios do AG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100% implementados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 realistas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100% implementadas (4 de 4 + extras)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Visualização no mapa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Desktop (Pygame) + Web (Leaflet)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Gráficos de convergência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Dupla linha em ambas as plataformas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Integração com LLM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GPT-4o-mini — 2 tipos de relatório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Código e organização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Estrutura modular + venv documentado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58 testes — 100% aprovados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Documentação da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Swagger + README 13 seções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Relatório técnico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13 seções — docx completo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em nuvem (extra)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20"/>
                <w:szCs w:val="20"/>
              </w:rPr>
              <w:t xml:space="preserve">✅ Azure Container Apps funcionando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Vídeo de demonstração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⚠️ Pendente — roteiro de 7 cenas pronto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40" w:after="20"/>
        <w:jc w:val="center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✅ Implementados: 47 itens    ⚠️ Pendentes: 5 itens (vídeo)</w:t>
      </w:r>
    </w:p>
    <w:p>
      <w:pPr>
        <w:spacing w:before="80" w:after="80"/>
      </w:pPr>
    </w:p>
    <w:p>
      <w:pPr>
        <w:pBdr>
          <w:bottom w:val="single" w:color="1F5C99" w:sz="6" w:space="1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FIAP Pós-Tech — Inteligência Artificial para Devs  |  Tech Challenge Fase 2  |  Março / 2026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FIAP Pós-Tech — Fase 2  |  2026</w:t>
    </w:r>
    <w:r>
      <w:rPr>
        <w:rFonts w:ascii="Arial" w:cs="Arial" w:eastAsia="Arial" w:hAnsi="Arial"/>
        <w:color w:val="777777"/>
        <w:sz w:val="16"/>
        <w:szCs w:val="16"/>
      </w:rPr>
      <w:t xml:space="preserve">	Página </w:t>
    </w:r>
    <w:r>
      <w:rPr>
        <w:rFonts w:ascii="Arial" w:cs="Arial" w:eastAsia="Arial" w:hAnsi="Arial"/>
        <w:color w:val="777777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Checklist Tech Challenge Fase 2 — Projeto 2: VRP Distribuição de Medicamentos RMSP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2026-03-12T02:33:33.630Z</dcterms:created>
  <dcterms:modified xsi:type="dcterms:W3CDTF">2026-03-12T02:33:33.631Z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