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5F8FC" w14:textId="7CCBDBD7" w:rsidR="003A0DD5" w:rsidRPr="00D66151" w:rsidRDefault="005801C2" w:rsidP="00B242BB">
      <w:pPr>
        <w:pStyle w:val="1"/>
        <w:spacing w:line="250" w:lineRule="auto"/>
        <w:jc w:val="center"/>
        <w:rPr>
          <w:sz w:val="36"/>
        </w:rPr>
      </w:pPr>
      <w:bookmarkStart w:id="0" w:name="OLE_LINK224"/>
      <w:bookmarkStart w:id="1" w:name="OLE_LINK225"/>
      <w:bookmarkStart w:id="2" w:name="OLE_LINK232"/>
      <w:r w:rsidRPr="005801C2">
        <w:rPr>
          <w:sz w:val="36"/>
        </w:rPr>
        <w:t>SAGANFuzzer: A Deep Adversarial Networks based Industrial Control Protocol Fuzzing Framework from a Self-Attention Perspective</w:t>
      </w:r>
    </w:p>
    <w:bookmarkEnd w:id="0"/>
    <w:bookmarkEnd w:id="1"/>
    <w:bookmarkEnd w:id="2"/>
    <w:p w14:paraId="23227D4B" w14:textId="12320240"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094E21ED" w14:textId="0659675C" w:rsidR="008142D9" w:rsidRPr="00C06474" w:rsidRDefault="008142D9" w:rsidP="00C06474">
      <w:pPr>
        <w:tabs>
          <w:tab w:val="left" w:pos="284"/>
        </w:tabs>
        <w:spacing w:before="123" w:line="250" w:lineRule="auto"/>
        <w:ind w:left="119" w:right="38" w:firstLine="199"/>
        <w:jc w:val="both"/>
        <w:rPr>
          <w:b/>
          <w:sz w:val="18"/>
        </w:rPr>
      </w:pPr>
      <w:r>
        <w:rPr>
          <w:b/>
          <w:i/>
          <w:sz w:val="18"/>
        </w:rPr>
        <w:t>Abstract</w:t>
      </w:r>
      <w:r>
        <w:rPr>
          <w:b/>
          <w:sz w:val="18"/>
        </w:rPr>
        <w:t>—</w:t>
      </w:r>
      <w:bookmarkStart w:id="3" w:name="OLE_LINK186"/>
      <w:bookmarkStart w:id="4" w:name="OLE_LINK187"/>
      <w:r>
        <w:rPr>
          <w:b/>
          <w:sz w:val="18"/>
        </w:rPr>
        <w:t>.</w:t>
      </w:r>
    </w:p>
    <w:bookmarkEnd w:id="3"/>
    <w:bookmarkEnd w:id="4"/>
    <w:p w14:paraId="157841FD" w14:textId="6C2614EF"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5" w:name="OLE_LINK241"/>
      <w:bookmarkStart w:id="6" w:name="OLE_LINK242"/>
      <w:bookmarkStart w:id="7" w:name="OLE_LINK192"/>
      <w:bookmarkStart w:id="8" w:name="OLE_LINK193"/>
      <w:r>
        <w:rPr>
          <w:b/>
          <w:sz w:val="18"/>
        </w:rPr>
        <w:t>convolution neural networks</w:t>
      </w:r>
      <w:r w:rsidR="000555D3">
        <w:rPr>
          <w:b/>
          <w:sz w:val="18"/>
        </w:rPr>
        <w:t xml:space="preserve">, </w:t>
      </w:r>
      <w:r w:rsidR="00737F5F" w:rsidRPr="005801C2">
        <w:rPr>
          <w:rFonts w:asciiTheme="minorEastAsia" w:eastAsiaTheme="minorEastAsia" w:hAnsiTheme="minorEastAsia" w:hint="eastAsia"/>
          <w:b/>
          <w:sz w:val="18"/>
          <w:highlight w:val="yellow"/>
          <w:lang w:eastAsia="zh-CN"/>
        </w:rPr>
        <w:t>self</w:t>
      </w:r>
      <w:r w:rsidR="00737F5F" w:rsidRPr="005801C2">
        <w:rPr>
          <w:b/>
          <w:sz w:val="18"/>
          <w:highlight w:val="yellow"/>
        </w:rPr>
        <w:t>-attention</w:t>
      </w:r>
      <w:r>
        <w:rPr>
          <w:b/>
          <w:sz w:val="18"/>
        </w:rPr>
        <w:t>, deep adversarial learning, fuzz testing, industrial control protocol</w:t>
      </w:r>
      <w:bookmarkEnd w:id="5"/>
      <w:bookmarkEnd w:id="6"/>
    </w:p>
    <w:bookmarkEnd w:id="7"/>
    <w:bookmarkEnd w:id="8"/>
    <w:p w14:paraId="418845ED" w14:textId="77777777" w:rsidR="008142D9" w:rsidRDefault="008142D9" w:rsidP="003A0DD5">
      <w:pPr>
        <w:spacing w:line="250" w:lineRule="auto"/>
      </w:pPr>
    </w:p>
    <w:p w14:paraId="23EF65B9" w14:textId="4D275A8A"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9" w:name="OLE_LINK243"/>
      <w:bookmarkStart w:id="10" w:name="OLE_LINK244"/>
      <w:bookmarkStart w:id="11" w:name="OLE_LINK251"/>
      <w:commentRangeStart w:id="12"/>
      <w:r>
        <w:rPr>
          <w:rFonts w:ascii="宋体" w:eastAsia="宋体" w:hAnsi="宋体" w:cs="宋体" w:hint="eastAsia"/>
          <w:lang w:eastAsia="zh-CN"/>
        </w:rPr>
        <w:t>金融危机后，</w:t>
      </w:r>
      <w:commentRangeEnd w:id="12"/>
      <w:r>
        <w:rPr>
          <w:rStyle w:val="a3"/>
        </w:rPr>
        <w:commentReference w:id="12"/>
      </w:r>
      <w:r>
        <w:rPr>
          <w:rFonts w:ascii="宋体" w:eastAsia="宋体" w:hAnsi="宋体" w:cs="宋体" w:hint="eastAsia"/>
          <w:lang w:eastAsia="zh-CN"/>
        </w:rPr>
        <w:t>在制造业的发展出现了一些新动向，各国政府纷纷提出战略计划兴建下一代制造业，如工业互联网，中国制造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力。由于工业互联网往往存在安全攸关行业，确保工业互联网的安全具有特别重要的意义。为了方便工业系统中子系统之间的协作，工业互联网中的不同子系统之间互联程度越来越高。系统将面临更多的外来安全威胁。</w:t>
      </w:r>
    </w:p>
    <w:p w14:paraId="032B6E04" w14:textId="7611FACE"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当前，将传统的模糊测试技术运用于工控系统漏洞的发现是一种有效的方法；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025AD252" w14:textId="335B71E3"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本文基于深度对抗学习提出一种打破上述限制的模糊测试用例生成方法。首先从待测试的系统中抓取大量的通讯数据，对数据进行预处理作为方法中所建立的深度对抗学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p w14:paraId="5BA12937" w14:textId="09F9826F"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实际环境中的实验结果证明该方法表现出了较好的性能，在不同的工控系统测试中均能获得较高的测试效果，达到测试目的，能有效引发系统异常行为。在测试效率上和测试目标无关性上都达到预期的结果。</w:t>
      </w:r>
    </w:p>
    <w:p w14:paraId="57413DEB" w14:textId="77777777" w:rsidR="00B242BB" w:rsidRPr="002E6062" w:rsidRDefault="00B242BB" w:rsidP="00B242BB">
      <w:pPr>
        <w:pStyle w:val="a8"/>
        <w:spacing w:before="139" w:line="250" w:lineRule="auto"/>
        <w:ind w:right="38" w:firstLineChars="100" w:firstLine="200"/>
        <w:jc w:val="both"/>
        <w:rPr>
          <w:rFonts w:ascii="宋体" w:eastAsia="宋体" w:hAnsi="宋体" w:cs="宋体" w:hint="eastAsia"/>
          <w:highlight w:val="yellow"/>
          <w:lang w:eastAsia="zh-CN"/>
        </w:rPr>
      </w:pPr>
      <w:r w:rsidRPr="002E6062">
        <w:rPr>
          <w:rFonts w:ascii="宋体" w:eastAsia="宋体" w:hAnsi="宋体" w:cs="宋体" w:hint="eastAsia"/>
          <w:highlight w:val="yellow"/>
          <w:lang w:eastAsia="zh-CN"/>
        </w:rPr>
        <w:t>分点展开本文的贡献。</w:t>
      </w:r>
    </w:p>
    <w:p w14:paraId="7CF1527C" w14:textId="77777777" w:rsidR="00B242BB" w:rsidRDefault="00B242BB" w:rsidP="00B242BB">
      <w:pPr>
        <w:pStyle w:val="a8"/>
        <w:spacing w:before="139" w:line="250" w:lineRule="auto"/>
        <w:ind w:right="38" w:firstLineChars="100" w:firstLine="200"/>
        <w:jc w:val="both"/>
        <w:rPr>
          <w:rFonts w:ascii="宋体" w:eastAsia="宋体" w:hAnsi="宋体" w:cs="宋体" w:hint="eastAsia"/>
          <w:lang w:eastAsia="zh-CN"/>
        </w:rPr>
      </w:pPr>
      <w:r w:rsidRPr="002E6062">
        <w:rPr>
          <w:rFonts w:ascii="宋体" w:eastAsia="宋体" w:hAnsi="宋体" w:cs="宋体" w:hint="eastAsia"/>
          <w:highlight w:val="yellow"/>
          <w:lang w:eastAsia="zh-CN"/>
        </w:rPr>
        <w:t>介绍本文的各部分框架的结构。</w:t>
      </w:r>
      <w:r w:rsidRPr="002E6062">
        <w:rPr>
          <w:rFonts w:ascii="宋体" w:eastAsia="宋体" w:hAnsi="宋体" w:cs="宋体"/>
          <w:highlight w:val="yellow"/>
          <w:lang w:eastAsia="zh-CN"/>
        </w:rPr>
        <w:t>Section 1-5</w:t>
      </w:r>
      <w:r w:rsidRPr="002E6062">
        <w:rPr>
          <w:rFonts w:ascii="宋体" w:eastAsia="宋体" w:hAnsi="宋体" w:cs="宋体" w:hint="eastAsia"/>
          <w:highlight w:val="yellow"/>
          <w:lang w:eastAsia="zh-CN"/>
        </w:rPr>
        <w:t>。</w:t>
      </w:r>
    </w:p>
    <w:p w14:paraId="440D8F5A" w14:textId="77777777" w:rsidR="00B242BB" w:rsidRDefault="00B242BB" w:rsidP="00DF5DE4">
      <w:pPr>
        <w:pStyle w:val="a8"/>
        <w:spacing w:before="139" w:line="250" w:lineRule="auto"/>
        <w:ind w:right="38" w:firstLineChars="100" w:firstLine="200"/>
        <w:jc w:val="both"/>
        <w:rPr>
          <w:rFonts w:ascii="宋体" w:eastAsia="宋体" w:hAnsi="宋体" w:cs="宋体" w:hint="eastAsia"/>
          <w:lang w:eastAsia="zh-CN"/>
        </w:rPr>
      </w:pPr>
    </w:p>
    <w:p w14:paraId="53EADA9F" w14:textId="3D9EA3AA" w:rsidR="00B242BB" w:rsidRPr="003F3ABB" w:rsidRDefault="00B242BB" w:rsidP="00B242BB">
      <w:pPr>
        <w:tabs>
          <w:tab w:val="left" w:pos="224"/>
        </w:tabs>
        <w:spacing w:before="39" w:line="250" w:lineRule="auto"/>
        <w:jc w:val="both"/>
        <w:rPr>
          <w:sz w:val="20"/>
        </w:rPr>
      </w:pPr>
      <w:bookmarkStart w:id="13" w:name="OLE_LINK259"/>
      <w:bookmarkStart w:id="14" w:name="OLE_LINK260"/>
      <w:r>
        <w:rPr>
          <w:sz w:val="20"/>
        </w:rPr>
        <w:tab/>
      </w:r>
      <w:r w:rsidRPr="003F3ABB">
        <w:rPr>
          <w:sz w:val="20"/>
        </w:rPr>
        <w:t>Benefiting from its recurrent structure,  (LSTM) [</w:t>
      </w:r>
      <w:hyperlink w:anchor="_bookmark8" w:history="1">
        <w:r w:rsidRPr="003F3ABB">
          <w:rPr>
            <w:color w:val="2E74B5" w:themeColor="accent1" w:themeShade="BF"/>
            <w:sz w:val="20"/>
          </w:rPr>
          <w:t>50</w:t>
        </w:r>
      </w:hyperlink>
      <w:r w:rsidRPr="003F3ABB">
        <w:rPr>
          <w:sz w:val="20"/>
        </w:rPr>
        <w:t>], as an alternative type of neural networks,</w:t>
      </w:r>
      <w:r>
        <w:rPr>
          <w:sz w:val="20"/>
        </w:rPr>
        <w:t xml:space="preserve"> shows great power in </w:t>
      </w:r>
      <w:r w:rsidRPr="003F3ABB">
        <w:rPr>
          <w:sz w:val="20"/>
        </w:rPr>
        <w:t>precise timing of sequence data [</w:t>
      </w:r>
      <w:r w:rsidRPr="003F3ABB">
        <w:rPr>
          <w:color w:val="2E74B5" w:themeColor="accent1" w:themeShade="BF"/>
          <w:sz w:val="20"/>
        </w:rPr>
        <w:t>51</w:t>
      </w:r>
      <w:r w:rsidRPr="003F3ABB">
        <w:rPr>
          <w:sz w:val="20"/>
        </w:rPr>
        <w:t xml:space="preserve">]. </w:t>
      </w:r>
      <w:bookmarkStart w:id="15" w:name="OLE_LINK515"/>
      <w:bookmarkStart w:id="16" w:name="OLE_LINK516"/>
      <w:bookmarkStart w:id="17" w:name="OLE_LINK517"/>
      <w:r w:rsidRPr="003F3ABB">
        <w:rPr>
          <w:sz w:val="20"/>
        </w:rPr>
        <w:t>Generative Adversarial</w:t>
      </w:r>
      <w:bookmarkEnd w:id="15"/>
      <w:bookmarkEnd w:id="16"/>
      <w:bookmarkEnd w:id="17"/>
      <w:r w:rsidRPr="003F3ABB">
        <w:rPr>
          <w:sz w:val="20"/>
        </w:rPr>
        <w:t xml:space="preserve"> </w:t>
      </w:r>
      <w:r w:rsidRPr="003F3ABB">
        <w:rPr>
          <w:sz w:val="20"/>
        </w:rPr>
        <w:t>Networks (GANs) [</w:t>
      </w:r>
      <w:hyperlink w:anchor="_bookmark6" w:history="1">
        <w:r w:rsidRPr="003F3ABB">
          <w:rPr>
            <w:color w:val="2E74B5" w:themeColor="accent1" w:themeShade="BF"/>
            <w:sz w:val="20"/>
          </w:rPr>
          <w:t>7</w:t>
        </w:r>
      </w:hyperlink>
      <w:r w:rsidRPr="003F3ABB">
        <w:rPr>
          <w:sz w:val="20"/>
        </w:rPr>
        <w:t>] is particularly famous for generating highly simulated images [</w:t>
      </w:r>
      <w:hyperlink w:anchor="_bookmark7" w:history="1">
        <w:r w:rsidRPr="003F3ABB">
          <w:rPr>
            <w:color w:val="2E74B5" w:themeColor="accent1" w:themeShade="BF"/>
            <w:sz w:val="20"/>
          </w:rPr>
          <w:t>8</w:t>
        </w:r>
      </w:hyperlink>
      <w:r w:rsidRPr="003F3ABB">
        <w:rPr>
          <w:sz w:val="20"/>
        </w:rPr>
        <w:t>]. Inspired by this, we attempted to apply it to generate fuzz testing data and make the trained model, replacing engineers, to design test cases. Thus, we can break the limitations above. In this paper, we propose and design a fuzz testing methodology based on DCGAN (Deep Convolution Generative Adversarial Networks) [</w:t>
      </w:r>
      <w:hyperlink w:anchor="_bookmark8" w:history="1">
        <w:r w:rsidRPr="003F3ABB">
          <w:rPr>
            <w:sz w:val="20"/>
          </w:rPr>
          <w:t>9</w:t>
        </w:r>
      </w:hyperlink>
      <w:r w:rsidRPr="003F3ABB">
        <w:rPr>
          <w:sz w:val="20"/>
        </w:rPr>
        <w:t>]. The contributions are summarized as follows:</w:t>
      </w:r>
      <w:bookmarkEnd w:id="13"/>
      <w:bookmarkEnd w:id="14"/>
    </w:p>
    <w:p w14:paraId="73D1F1BB" w14:textId="77777777" w:rsidR="00B242BB" w:rsidRDefault="00B242BB" w:rsidP="00B242BB">
      <w:pPr>
        <w:pStyle w:val="aa"/>
        <w:numPr>
          <w:ilvl w:val="0"/>
          <w:numId w:val="2"/>
        </w:numPr>
        <w:tabs>
          <w:tab w:val="left" w:pos="520"/>
        </w:tabs>
        <w:spacing w:before="39" w:line="250" w:lineRule="auto"/>
        <w:rPr>
          <w:sz w:val="20"/>
        </w:rPr>
      </w:pPr>
      <w:bookmarkStart w:id="18" w:name="OLE_LINK261"/>
      <w:bookmarkStart w:id="19" w:name="OLE_LINK262"/>
      <w:r>
        <w:rPr>
          <w:spacing w:val="-8"/>
          <w:sz w:val="20"/>
        </w:rPr>
        <w:t xml:space="preserve">We </w:t>
      </w:r>
      <w:r>
        <w:rPr>
          <w:sz w:val="20"/>
        </w:rPr>
        <w:t xml:space="preserve">propose a </w:t>
      </w:r>
      <w:r w:rsidRPr="00BD6EE5">
        <w:rPr>
          <w:sz w:val="20"/>
        </w:rPr>
        <w:t xml:space="preserve">methodology </w:t>
      </w:r>
      <w:r>
        <w:rPr>
          <w:sz w:val="20"/>
        </w:rPr>
        <w:t xml:space="preserve">based on </w:t>
      </w:r>
      <w:r w:rsidRPr="000F58B1">
        <w:rPr>
          <w:sz w:val="20"/>
        </w:rPr>
        <w:t xml:space="preserve">Bi-directional </w:t>
      </w:r>
      <w:r w:rsidRPr="003F3ABB">
        <w:rPr>
          <w:sz w:val="20"/>
        </w:rPr>
        <w:t>LSTM</w:t>
      </w:r>
      <w:r>
        <w:rPr>
          <w:sz w:val="20"/>
        </w:rPr>
        <w:t xml:space="preserve"> and DCGAN to deal </w:t>
      </w:r>
      <w:r>
        <w:rPr>
          <w:spacing w:val="-3"/>
          <w:sz w:val="20"/>
        </w:rPr>
        <w:t xml:space="preserve">with </w:t>
      </w:r>
      <w:r>
        <w:rPr>
          <w:sz w:val="20"/>
        </w:rPr>
        <w:t xml:space="preserve">fuzzing data generation, in which it can intelligently </w:t>
      </w:r>
      <w:r>
        <w:rPr>
          <w:spacing w:val="-4"/>
          <w:sz w:val="20"/>
        </w:rPr>
        <w:t xml:space="preserve">learn </w:t>
      </w:r>
      <w:r>
        <w:rPr>
          <w:sz w:val="20"/>
        </w:rPr>
        <w:t>to</w:t>
      </w:r>
      <w:r>
        <w:rPr>
          <w:spacing w:val="18"/>
          <w:sz w:val="20"/>
        </w:rPr>
        <w:t xml:space="preserve"> </w:t>
      </w:r>
      <w:r>
        <w:rPr>
          <w:sz w:val="20"/>
        </w:rPr>
        <w:t>generate</w:t>
      </w:r>
      <w:r>
        <w:rPr>
          <w:spacing w:val="19"/>
          <w:sz w:val="20"/>
        </w:rPr>
        <w:t xml:space="preserve"> </w:t>
      </w:r>
      <w:r>
        <w:rPr>
          <w:sz w:val="20"/>
        </w:rPr>
        <w:t>testing</w:t>
      </w:r>
      <w:r>
        <w:rPr>
          <w:spacing w:val="19"/>
          <w:sz w:val="20"/>
        </w:rPr>
        <w:t xml:space="preserve"> </w:t>
      </w:r>
      <w:r>
        <w:rPr>
          <w:sz w:val="20"/>
        </w:rPr>
        <w:t>data</w:t>
      </w:r>
      <w:r>
        <w:rPr>
          <w:spacing w:val="19"/>
          <w:sz w:val="20"/>
        </w:rPr>
        <w:t xml:space="preserve"> </w:t>
      </w:r>
      <w:r>
        <w:rPr>
          <w:sz w:val="20"/>
        </w:rPr>
        <w:t>by</w:t>
      </w:r>
      <w:r>
        <w:rPr>
          <w:spacing w:val="18"/>
          <w:sz w:val="20"/>
        </w:rPr>
        <w:t xml:space="preserve"> </w:t>
      </w:r>
      <w:r>
        <w:rPr>
          <w:sz w:val="20"/>
        </w:rPr>
        <w:t>itself.</w:t>
      </w:r>
    </w:p>
    <w:p w14:paraId="58338952" w14:textId="77777777" w:rsidR="00B242BB" w:rsidRDefault="00B242BB" w:rsidP="00B242BB">
      <w:pPr>
        <w:pStyle w:val="aa"/>
        <w:numPr>
          <w:ilvl w:val="0"/>
          <w:numId w:val="2"/>
        </w:numPr>
        <w:tabs>
          <w:tab w:val="left" w:pos="520"/>
        </w:tabs>
        <w:spacing w:line="250" w:lineRule="auto"/>
        <w:rPr>
          <w:sz w:val="20"/>
        </w:rPr>
      </w:pPr>
      <w:bookmarkStart w:id="20" w:name="OLE_LINK263"/>
      <w:bookmarkStart w:id="21" w:name="OLE_LINK264"/>
      <w:bookmarkEnd w:id="18"/>
      <w:bookmarkEnd w:id="19"/>
      <w:r>
        <w:rPr>
          <w:sz w:val="20"/>
        </w:rPr>
        <w:t xml:space="preserve">On top of the approach, we build a universal fuzzing framework, the BLSTM-DCNNFuzz, which can deal with </w:t>
      </w:r>
      <w:r>
        <w:rPr>
          <w:spacing w:val="-3"/>
          <w:sz w:val="20"/>
        </w:rPr>
        <w:t xml:space="preserve">most </w:t>
      </w:r>
      <w:r>
        <w:rPr>
          <w:sz w:val="20"/>
        </w:rPr>
        <w:t xml:space="preserve">ICPs’ fuzz testing. Also, in data processing, </w:t>
      </w:r>
      <w:r>
        <w:rPr>
          <w:spacing w:val="-3"/>
          <w:sz w:val="20"/>
        </w:rPr>
        <w:t xml:space="preserve">character- </w:t>
      </w:r>
      <w:r>
        <w:rPr>
          <w:sz w:val="20"/>
        </w:rPr>
        <w:t>level data conversion is</w:t>
      </w:r>
      <w:r>
        <w:rPr>
          <w:spacing w:val="21"/>
          <w:sz w:val="20"/>
        </w:rPr>
        <w:t xml:space="preserve"> </w:t>
      </w:r>
      <w:r>
        <w:rPr>
          <w:sz w:val="20"/>
        </w:rPr>
        <w:t>implemented.</w:t>
      </w:r>
    </w:p>
    <w:p w14:paraId="4C27E854" w14:textId="77777777" w:rsidR="00B242BB" w:rsidRDefault="00B242BB" w:rsidP="00B242BB">
      <w:pPr>
        <w:pStyle w:val="aa"/>
        <w:numPr>
          <w:ilvl w:val="0"/>
          <w:numId w:val="2"/>
        </w:numPr>
        <w:tabs>
          <w:tab w:val="left" w:pos="520"/>
        </w:tabs>
        <w:spacing w:line="250" w:lineRule="auto"/>
        <w:rPr>
          <w:sz w:val="20"/>
        </w:rPr>
      </w:pPr>
      <w:bookmarkStart w:id="22" w:name="OLE_LINK265"/>
      <w:bookmarkStart w:id="23" w:name="OLE_LINK266"/>
      <w:bookmarkEnd w:id="20"/>
      <w:bookmarkEnd w:id="21"/>
      <w:r>
        <w:rPr>
          <w:spacing w:val="-8"/>
          <w:sz w:val="20"/>
        </w:rPr>
        <w:t xml:space="preserve">To </w:t>
      </w:r>
      <w:r>
        <w:rPr>
          <w:sz w:val="20"/>
        </w:rPr>
        <w:t xml:space="preserve">evaluate its effectiveness, we apply it to fuzzing several ICPs. The results reveal that our method has </w:t>
      </w:r>
      <w:r>
        <w:rPr>
          <w:spacing w:val="-17"/>
          <w:sz w:val="20"/>
        </w:rPr>
        <w:t xml:space="preserve">a </w:t>
      </w:r>
      <w:r>
        <w:rPr>
          <w:sz w:val="20"/>
        </w:rPr>
        <w:t>good</w:t>
      </w:r>
      <w:r>
        <w:rPr>
          <w:spacing w:val="18"/>
          <w:sz w:val="20"/>
        </w:rPr>
        <w:t xml:space="preserve"> </w:t>
      </w:r>
      <w:r>
        <w:rPr>
          <w:sz w:val="20"/>
        </w:rPr>
        <w:t>performance.</w:t>
      </w:r>
    </w:p>
    <w:bookmarkEnd w:id="22"/>
    <w:bookmarkEnd w:id="23"/>
    <w:p w14:paraId="3208BAAE" w14:textId="1A5A411E" w:rsidR="00B242BB" w:rsidRDefault="00B242BB" w:rsidP="00B242BB">
      <w:pPr>
        <w:pStyle w:val="a8"/>
        <w:spacing w:before="39" w:line="250" w:lineRule="auto"/>
        <w:ind w:right="157" w:firstLineChars="100" w:firstLine="200"/>
        <w:jc w:val="both"/>
      </w:pPr>
      <w:r>
        <w:t xml:space="preserve">The remainder of this paper is organized as follows. </w:t>
      </w:r>
      <w:r w:rsidRPr="000F58B1">
        <w:t xml:space="preserve">Section </w:t>
      </w:r>
      <w:r>
        <w:t xml:space="preserve">II </w:t>
      </w:r>
      <w:bookmarkStart w:id="24" w:name="OLE_LINK267"/>
      <w:bookmarkStart w:id="25" w:name="OLE_LINK268"/>
      <w:r>
        <w:t>presents preliminary knowledge</w:t>
      </w:r>
      <w:bookmarkEnd w:id="24"/>
      <w:bookmarkEnd w:id="25"/>
      <w:r w:rsidRPr="00570DF0">
        <w:t>.</w:t>
      </w:r>
      <w:r>
        <w:t xml:space="preserve"> Section III </w:t>
      </w:r>
      <w:bookmarkStart w:id="26" w:name="OLE_LINK269"/>
      <w:bookmarkStart w:id="27" w:name="OLE_LINK270"/>
      <w:r>
        <w:t>details o</w:t>
      </w:r>
      <w:r w:rsidRPr="00570DF0">
        <w:t>ptimized DCGAN algorithm</w:t>
      </w:r>
      <w:r>
        <w:t xml:space="preserve"> and the entire methodology design.</w:t>
      </w:r>
      <w:bookmarkEnd w:id="26"/>
      <w:bookmarkEnd w:id="27"/>
      <w:r>
        <w:t xml:space="preserve"> Section IV presents the evaluation results. Section</w:t>
      </w:r>
      <w:r w:rsidRPr="00570DF0">
        <w:t xml:space="preserve"> </w:t>
      </w:r>
      <w:r>
        <w:t xml:space="preserve">V discusses the related </w:t>
      </w:r>
      <w:r>
        <w:rPr>
          <w:spacing w:val="-4"/>
        </w:rPr>
        <w:t>work.</w:t>
      </w:r>
      <w:r>
        <w:t xml:space="preserve"> Section VI </w:t>
      </w:r>
      <w:bookmarkStart w:id="28" w:name="OLE_LINK271"/>
      <w:bookmarkStart w:id="29" w:name="OLE_LINK272"/>
      <w:r>
        <w:t>concludes the</w:t>
      </w:r>
      <w:r>
        <w:rPr>
          <w:spacing w:val="24"/>
        </w:rPr>
        <w:t xml:space="preserve"> </w:t>
      </w:r>
      <w:r>
        <w:t xml:space="preserve">paper and </w:t>
      </w:r>
      <w:r>
        <w:rPr>
          <w:rFonts w:asciiTheme="minorEastAsia" w:eastAsiaTheme="minorEastAsia" w:hAnsiTheme="minorEastAsia" w:hint="eastAsia"/>
          <w:lang w:eastAsia="zh-CN"/>
        </w:rPr>
        <w:t>dis</w:t>
      </w:r>
      <w:r>
        <w:t>cusses some ideas about future work</w:t>
      </w:r>
      <w:bookmarkEnd w:id="28"/>
      <w:bookmarkEnd w:id="29"/>
      <w:r>
        <w:t>.</w:t>
      </w:r>
    </w:p>
    <w:p w14:paraId="1380DB84" w14:textId="77777777" w:rsidR="007B10AE" w:rsidRPr="00FD750F" w:rsidRDefault="007B10AE" w:rsidP="00B242BB">
      <w:pPr>
        <w:pStyle w:val="a8"/>
        <w:spacing w:before="39" w:line="250" w:lineRule="auto"/>
        <w:ind w:right="157" w:firstLineChars="100" w:firstLine="200"/>
        <w:jc w:val="both"/>
      </w:pPr>
    </w:p>
    <w:p w14:paraId="03213428" w14:textId="1A6A375C" w:rsidR="00FB6CD5" w:rsidRPr="007B10AE" w:rsidRDefault="007B10AE" w:rsidP="007B10AE">
      <w:pPr>
        <w:pStyle w:val="aa"/>
        <w:numPr>
          <w:ilvl w:val="0"/>
          <w:numId w:val="1"/>
        </w:numPr>
        <w:tabs>
          <w:tab w:val="left" w:pos="2089"/>
        </w:tabs>
        <w:spacing w:before="1" w:line="250" w:lineRule="auto"/>
        <w:ind w:right="0" w:hanging="237"/>
        <w:jc w:val="left"/>
        <w:rPr>
          <w:spacing w:val="7"/>
          <w:sz w:val="16"/>
        </w:rPr>
      </w:pPr>
      <w:bookmarkStart w:id="30" w:name="OLE_LINK273"/>
      <w:bookmarkStart w:id="31" w:name="OLE_LINK274"/>
      <w:bookmarkStart w:id="32" w:name="OLE_LINK112"/>
      <w:bookmarkStart w:id="33" w:name="OLE_LINK113"/>
      <w:bookmarkEnd w:id="9"/>
      <w:bookmarkEnd w:id="10"/>
      <w:bookmarkEnd w:id="11"/>
      <w:r w:rsidRPr="007B10AE">
        <w:rPr>
          <w:spacing w:val="7"/>
          <w:sz w:val="16"/>
        </w:rPr>
        <w:tab/>
      </w:r>
      <w:r w:rsidRPr="007B10AE">
        <w:rPr>
          <w:rFonts w:hint="eastAsia"/>
          <w:spacing w:val="7"/>
          <w:sz w:val="16"/>
        </w:rPr>
        <w:t>P</w:t>
      </w:r>
      <w:r w:rsidRPr="007B10AE">
        <w:rPr>
          <w:spacing w:val="7"/>
          <w:sz w:val="16"/>
        </w:rPr>
        <w:t>RELIMINARY</w:t>
      </w:r>
      <w:bookmarkStart w:id="34" w:name="_GoBack"/>
      <w:bookmarkEnd w:id="32"/>
      <w:bookmarkEnd w:id="33"/>
      <w:bookmarkEnd w:id="34"/>
    </w:p>
    <w:p w14:paraId="1F6A341F" w14:textId="076D31EE" w:rsidR="00B14622" w:rsidRDefault="003A0DD5" w:rsidP="00FD750F">
      <w:pPr>
        <w:pStyle w:val="a8"/>
        <w:spacing w:before="72" w:line="250" w:lineRule="auto"/>
        <w:ind w:left="119" w:right="157" w:firstLine="199"/>
        <w:jc w:val="both"/>
      </w:pPr>
      <w:r>
        <w:t xml:space="preserve">In this section, we introduce some preliminary knowledge. First, </w:t>
      </w:r>
      <w:r w:rsidR="00D648E2">
        <w:t xml:space="preserve">the basis of </w:t>
      </w:r>
      <w:r w:rsidR="003C07ED">
        <w:t>LSTM</w:t>
      </w:r>
      <w:r w:rsidR="006B38CC">
        <w:t>,</w:t>
      </w:r>
      <w:r w:rsidR="006B38CC" w:rsidRPr="006B38CC">
        <w:t xml:space="preserve"> </w:t>
      </w:r>
      <w:r w:rsidR="006B38CC">
        <w:t>GAN and DCGAN</w:t>
      </w:r>
      <w:r w:rsidR="00D648E2">
        <w:t xml:space="preserve"> is presented</w:t>
      </w:r>
      <w:r>
        <w:t>.</w:t>
      </w:r>
      <w:r w:rsidR="003C07ED">
        <w:t xml:space="preserve">  </w:t>
      </w:r>
      <w:r w:rsidR="00D648E2">
        <w:t>We t</w:t>
      </w:r>
      <w:r>
        <w:t xml:space="preserve">hen </w:t>
      </w:r>
      <w:r w:rsidR="00D648E2">
        <w:t>introduce the preliminary knowledge of</w:t>
      </w:r>
      <w:r>
        <w:t xml:space="preserve"> ICPs and their common features. Lastly, </w:t>
      </w:r>
      <w:r w:rsidR="00612C84">
        <w:t xml:space="preserve">we give an overview of </w:t>
      </w:r>
      <w:r>
        <w:t>fuzz testing and its application i</w:t>
      </w:r>
      <w:r w:rsidR="00D648E2">
        <w:t>n finding ICP’s vulnerabilities</w:t>
      </w:r>
      <w:r w:rsidR="0021029F">
        <w:t>.</w:t>
      </w:r>
      <w:bookmarkEnd w:id="30"/>
      <w:bookmarkEnd w:id="31"/>
      <w:r w:rsidR="00D648E2">
        <w:t xml:space="preserve"> </w:t>
      </w:r>
    </w:p>
    <w:p w14:paraId="244DA808" w14:textId="72482D93" w:rsidR="006B38CC" w:rsidRDefault="00EE5D46" w:rsidP="00EE5D46">
      <w:pPr>
        <w:pStyle w:val="aa"/>
        <w:numPr>
          <w:ilvl w:val="0"/>
          <w:numId w:val="6"/>
        </w:numPr>
        <w:tabs>
          <w:tab w:val="left" w:pos="391"/>
        </w:tabs>
        <w:spacing w:before="135" w:line="250" w:lineRule="auto"/>
        <w:ind w:right="0"/>
        <w:rPr>
          <w:i/>
          <w:sz w:val="20"/>
        </w:rPr>
      </w:pPr>
      <w:bookmarkStart w:id="35" w:name="Generative_Adversarial_Networks"/>
      <w:bookmarkStart w:id="36" w:name="OLE_LINK275"/>
      <w:bookmarkStart w:id="37" w:name="OLE_LINK276"/>
      <w:bookmarkStart w:id="38" w:name="OLE_LINK277"/>
      <w:bookmarkEnd w:id="35"/>
      <w:r w:rsidRPr="00EE5D46">
        <w:rPr>
          <w:rFonts w:hint="eastAsia"/>
          <w:i/>
          <w:sz w:val="20"/>
        </w:rPr>
        <w:t>Lo</w:t>
      </w:r>
      <w:r w:rsidRPr="00EE5D46">
        <w:rPr>
          <w:i/>
          <w:sz w:val="20"/>
        </w:rPr>
        <w:t>ng Short-Term memory</w:t>
      </w:r>
    </w:p>
    <w:p w14:paraId="560942EF" w14:textId="30426E9A" w:rsidR="00EE5D46" w:rsidRPr="007257EF" w:rsidRDefault="00EE5D46" w:rsidP="002430A2">
      <w:pPr>
        <w:pStyle w:val="a8"/>
        <w:spacing w:before="78" w:line="250" w:lineRule="auto"/>
        <w:ind w:left="119" w:right="38" w:firstLine="199"/>
        <w:jc w:val="both"/>
        <w:rPr>
          <w:rFonts w:eastAsiaTheme="minorEastAsia"/>
          <w:lang w:eastAsia="zh-CN"/>
        </w:rPr>
      </w:pPr>
      <w:bookmarkStart w:id="39" w:name="OLE_LINK278"/>
      <w:bookmarkStart w:id="40" w:name="OLE_LINK279"/>
      <w:bookmarkEnd w:id="36"/>
      <w:bookmarkEnd w:id="37"/>
      <w:bookmarkEnd w:id="38"/>
      <w:r w:rsidRPr="007257EF">
        <w:rPr>
          <w:rFonts w:eastAsiaTheme="minorEastAsia"/>
          <w:lang w:eastAsia="zh-CN"/>
        </w:rPr>
        <w:t xml:space="preserve">Hochreiter and Schmidhuber (1997) </w:t>
      </w:r>
      <w:r w:rsidR="007257EF">
        <w:rPr>
          <w:rFonts w:eastAsiaTheme="minorEastAsia"/>
          <w:lang w:eastAsia="zh-CN"/>
        </w:rPr>
        <w:t>first</w:t>
      </w:r>
      <w:r w:rsidR="007257EF" w:rsidRPr="007257EF">
        <w:rPr>
          <w:rFonts w:eastAsiaTheme="minorEastAsia"/>
          <w:lang w:eastAsia="zh-CN"/>
        </w:rPr>
        <w:t xml:space="preserve"> proposed</w:t>
      </w:r>
      <w:r w:rsidR="007257EF">
        <w:rPr>
          <w:rFonts w:eastAsiaTheme="minorEastAsia"/>
          <w:lang w:eastAsia="zh-CN"/>
        </w:rPr>
        <w:t xml:space="preserve"> LSTM </w:t>
      </w:r>
      <w:r w:rsidRPr="007257EF">
        <w:rPr>
          <w:rFonts w:eastAsiaTheme="minorEastAsia"/>
          <w:lang w:eastAsia="zh-CN"/>
        </w:rPr>
        <w:t>to overcome the gradient vanishing</w:t>
      </w:r>
      <w:r w:rsidR="007257EF" w:rsidRPr="007257EF">
        <w:rPr>
          <w:rFonts w:eastAsiaTheme="minorEastAsia"/>
          <w:lang w:eastAsia="zh-CN"/>
        </w:rPr>
        <w:t xml:space="preserve"> </w:t>
      </w:r>
      <w:r w:rsidRPr="007257EF">
        <w:rPr>
          <w:rFonts w:eastAsiaTheme="minorEastAsia"/>
          <w:lang w:eastAsia="zh-CN"/>
        </w:rPr>
        <w:t>problem of RNN</w:t>
      </w:r>
      <w:r w:rsidR="007257EF">
        <w:rPr>
          <w:rFonts w:eastAsiaTheme="minorEastAsia"/>
          <w:lang w:eastAsia="zh-CN"/>
        </w:rPr>
        <w:t xml:space="preserve"> </w:t>
      </w:r>
      <w:r w:rsidRPr="007257EF">
        <w:rPr>
          <w:rFonts w:eastAsiaTheme="minorEastAsia"/>
          <w:lang w:eastAsia="zh-CN"/>
        </w:rPr>
        <w:t>(Recurrent Neural Networks).</w:t>
      </w:r>
      <w:r w:rsidR="007257EF" w:rsidRPr="007257EF">
        <w:rPr>
          <w:rFonts w:eastAsiaTheme="minorEastAsia"/>
          <w:lang w:eastAsia="zh-CN"/>
        </w:rPr>
        <w:t xml:space="preserve"> </w:t>
      </w:r>
      <w:r w:rsidR="005C39A1">
        <w:rPr>
          <w:rFonts w:eastAsiaTheme="minorEastAsia"/>
          <w:lang w:eastAsia="zh-CN"/>
        </w:rPr>
        <w:t xml:space="preserve">It is </w:t>
      </w:r>
      <w:r w:rsidR="005C39A1">
        <w:rPr>
          <w:rFonts w:eastAsiaTheme="minorEastAsia" w:hint="eastAsia"/>
          <w:lang w:eastAsia="zh-CN"/>
        </w:rPr>
        <w:t>a</w:t>
      </w:r>
      <w:r w:rsidR="005C39A1">
        <w:rPr>
          <w:rFonts w:eastAsiaTheme="minorEastAsia"/>
          <w:lang w:eastAsia="zh-CN"/>
        </w:rPr>
        <w:t xml:space="preserve"> special RNN </w:t>
      </w:r>
      <w:r w:rsidR="005C39A1">
        <w:rPr>
          <w:rFonts w:eastAsiaTheme="minorEastAsia" w:hint="eastAsia"/>
          <w:lang w:eastAsia="zh-CN"/>
        </w:rPr>
        <w:t>t</w:t>
      </w:r>
      <w:r w:rsidR="005C39A1">
        <w:rPr>
          <w:rFonts w:eastAsiaTheme="minorEastAsia"/>
          <w:lang w:eastAsia="zh-CN"/>
        </w:rPr>
        <w:t>hat introduces an adaptive gating mechanism</w:t>
      </w:r>
      <w:r w:rsidR="002430A2">
        <w:rPr>
          <w:rFonts w:eastAsiaTheme="minorEastAsia"/>
          <w:lang w:eastAsia="zh-CN"/>
        </w:rPr>
        <w:t xml:space="preserve"> </w:t>
      </w:r>
      <w:r w:rsidR="002430A2">
        <w:rPr>
          <w:rFonts w:eastAsiaTheme="minorEastAsia" w:hint="eastAsia"/>
          <w:lang w:eastAsia="zh-CN"/>
        </w:rPr>
        <w:t>w</w:t>
      </w:r>
      <w:r w:rsidR="002430A2">
        <w:rPr>
          <w:rFonts w:eastAsiaTheme="minorEastAsia"/>
          <w:lang w:eastAsia="zh-CN"/>
        </w:rPr>
        <w:t>hich can decides the degree to keep the previous state and avoid the problem of long-tern dependencies.</w:t>
      </w:r>
      <w:r w:rsidR="002430A2">
        <w:rPr>
          <w:rFonts w:eastAsiaTheme="minorEastAsia" w:hint="eastAsia"/>
          <w:lang w:eastAsia="zh-CN"/>
        </w:rPr>
        <w:t xml:space="preserve"> </w:t>
      </w:r>
      <w:r w:rsidR="007257EF" w:rsidRPr="007257EF">
        <w:rPr>
          <w:rFonts w:eastAsiaTheme="minorEastAsia"/>
          <w:lang w:eastAsia="zh-CN"/>
        </w:rPr>
        <w:t xml:space="preserve">Given a sequence </w:t>
      </w:r>
      <w:r w:rsidR="007257EF" w:rsidRPr="002430A2">
        <w:rPr>
          <w:rFonts w:eastAsiaTheme="minorEastAsia"/>
          <w:i/>
          <w:lang w:eastAsia="zh-CN"/>
        </w:rPr>
        <w:t>S</w:t>
      </w:r>
      <w:r w:rsidR="007257EF" w:rsidRPr="007257EF">
        <w:rPr>
          <w:rFonts w:eastAsiaTheme="minorEastAsia"/>
          <w:lang w:eastAsia="zh-CN"/>
        </w:rPr>
        <w:t xml:space="preserve"> = {</w:t>
      </w:r>
      <w:r w:rsidR="007257EF" w:rsidRPr="002430A2">
        <w:rPr>
          <w:rFonts w:eastAsiaTheme="minorEastAsia"/>
          <w:i/>
          <w:lang w:eastAsia="zh-CN"/>
        </w:rPr>
        <w:t>x</w:t>
      </w:r>
      <w:r w:rsidR="007257EF" w:rsidRPr="002430A2">
        <w:rPr>
          <w:rFonts w:eastAsiaTheme="minorEastAsia"/>
          <w:i/>
          <w:vertAlign w:val="subscript"/>
          <w:lang w:eastAsia="zh-CN"/>
        </w:rPr>
        <w:t>1</w:t>
      </w:r>
      <w:r w:rsidR="007257EF" w:rsidRPr="002430A2">
        <w:rPr>
          <w:rFonts w:eastAsiaTheme="minorEastAsia"/>
          <w:i/>
          <w:lang w:eastAsia="zh-CN"/>
        </w:rPr>
        <w:t>, x</w:t>
      </w:r>
      <w:r w:rsidR="007257EF" w:rsidRPr="002430A2">
        <w:rPr>
          <w:rFonts w:eastAsiaTheme="minorEastAsia"/>
          <w:i/>
          <w:vertAlign w:val="subscript"/>
          <w:lang w:eastAsia="zh-CN"/>
        </w:rPr>
        <w:t>2</w:t>
      </w:r>
      <w:r w:rsidR="007257EF" w:rsidRPr="002430A2">
        <w:rPr>
          <w:rFonts w:eastAsiaTheme="minorEastAsia"/>
          <w:i/>
          <w:lang w:eastAsia="zh-CN"/>
        </w:rPr>
        <w:t xml:space="preserve">, </w:t>
      </w:r>
      <w:r w:rsidR="005C39A1" w:rsidRPr="002430A2">
        <w:rPr>
          <w:rFonts w:eastAsiaTheme="minorEastAsia"/>
          <w:i/>
          <w:lang w:eastAsia="zh-CN"/>
        </w:rPr>
        <w:t>…</w:t>
      </w:r>
      <w:r w:rsidR="007257EF" w:rsidRPr="002430A2">
        <w:rPr>
          <w:rFonts w:eastAsiaTheme="minorEastAsia"/>
          <w:i/>
          <w:lang w:eastAsia="zh-CN"/>
        </w:rPr>
        <w:t>, x</w:t>
      </w:r>
      <w:r w:rsidR="007257EF" w:rsidRPr="002430A2">
        <w:rPr>
          <w:rFonts w:ascii="Georgia" w:eastAsiaTheme="minorEastAsia" w:hAnsi="Georgia"/>
          <w:i/>
          <w:vertAlign w:val="subscript"/>
          <w:lang w:eastAsia="zh-CN"/>
        </w:rPr>
        <w:t>l</w:t>
      </w:r>
      <w:r w:rsidR="007257EF" w:rsidRPr="007257EF">
        <w:rPr>
          <w:rFonts w:eastAsiaTheme="minorEastAsia"/>
          <w:lang w:eastAsia="zh-CN"/>
        </w:rPr>
        <w:t>}, where</w:t>
      </w:r>
      <w:r w:rsidR="007257EF" w:rsidRPr="002430A2">
        <w:rPr>
          <w:rFonts w:eastAsiaTheme="minorEastAsia"/>
          <w:i/>
          <w:lang w:eastAsia="zh-CN"/>
        </w:rPr>
        <w:t xml:space="preserve"> l</w:t>
      </w:r>
      <w:r w:rsidR="007257EF" w:rsidRPr="007257EF">
        <w:rPr>
          <w:rFonts w:eastAsiaTheme="minorEastAsia"/>
          <w:lang w:eastAsia="zh-CN"/>
        </w:rPr>
        <w:t xml:space="preserve"> is the length of input text, LSTM</w:t>
      </w:r>
      <w:r w:rsidR="002430A2">
        <w:rPr>
          <w:rFonts w:eastAsiaTheme="minorEastAsia"/>
          <w:lang w:eastAsia="zh-CN"/>
        </w:rPr>
        <w:t xml:space="preserve"> </w:t>
      </w:r>
      <w:r w:rsidR="007257EF" w:rsidRPr="007257EF">
        <w:rPr>
          <w:rFonts w:eastAsiaTheme="minorEastAsia"/>
          <w:lang w:eastAsia="zh-CN"/>
        </w:rPr>
        <w:t xml:space="preserve">processes it word by word. At time-step </w:t>
      </w:r>
      <w:r w:rsidR="007257EF" w:rsidRPr="002430A2">
        <w:rPr>
          <w:rFonts w:eastAsiaTheme="minorEastAsia"/>
          <w:i/>
          <w:lang w:eastAsia="zh-CN"/>
        </w:rPr>
        <w:t>t</w:t>
      </w:r>
      <w:r w:rsidR="007257EF" w:rsidRPr="007257EF">
        <w:rPr>
          <w:rFonts w:eastAsiaTheme="minorEastAsia"/>
          <w:lang w:eastAsia="zh-CN"/>
        </w:rPr>
        <w:t xml:space="preserve">, the memory </w:t>
      </w:r>
      <w:r w:rsidR="007257EF" w:rsidRPr="002430A2">
        <w:rPr>
          <w:rFonts w:eastAsiaTheme="minorEastAsia"/>
          <w:i/>
          <w:lang w:eastAsia="zh-CN"/>
        </w:rPr>
        <w:t>c</w:t>
      </w:r>
      <w:r w:rsidR="007257EF" w:rsidRPr="002430A2">
        <w:rPr>
          <w:rFonts w:eastAsiaTheme="minorEastAsia"/>
          <w:i/>
          <w:vertAlign w:val="subscript"/>
          <w:lang w:eastAsia="zh-CN"/>
        </w:rPr>
        <w:t>t</w:t>
      </w:r>
      <w:r w:rsidR="007257EF" w:rsidRPr="007257EF">
        <w:rPr>
          <w:rFonts w:eastAsiaTheme="minorEastAsia"/>
          <w:lang w:eastAsia="zh-CN"/>
        </w:rPr>
        <w:t xml:space="preserve"> and the hidden state </w:t>
      </w:r>
      <w:r w:rsidR="00F6729B">
        <w:rPr>
          <w:rFonts w:eastAsiaTheme="minorEastAsia"/>
          <w:i/>
          <w:lang w:eastAsia="zh-CN"/>
        </w:rPr>
        <w:t>h</w:t>
      </w:r>
      <w:r w:rsidR="007257EF" w:rsidRPr="002430A2">
        <w:rPr>
          <w:rFonts w:eastAsiaTheme="minorEastAsia"/>
          <w:i/>
          <w:vertAlign w:val="subscript"/>
          <w:lang w:eastAsia="zh-CN"/>
        </w:rPr>
        <w:t>t</w:t>
      </w:r>
      <w:r w:rsidR="007257EF" w:rsidRPr="007257EF">
        <w:rPr>
          <w:rFonts w:eastAsiaTheme="minorEastAsia"/>
          <w:lang w:eastAsia="zh-CN"/>
        </w:rPr>
        <w:t xml:space="preserve"> are updated with the following equations:</w:t>
      </w:r>
    </w:p>
    <w:bookmarkEnd w:id="39"/>
    <w:bookmarkEnd w:id="40"/>
    <w:p w14:paraId="617451EF" w14:textId="5FF3BE6D" w:rsidR="00F72613" w:rsidRDefault="00F72613" w:rsidP="002430A2">
      <w:pPr>
        <w:pStyle w:val="a8"/>
        <w:spacing w:before="73" w:line="250" w:lineRule="auto"/>
        <w:ind w:left="119" w:right="157" w:firstLineChars="100" w:firstLine="200"/>
        <w:jc w:val="center"/>
      </w:pPr>
      <w:r>
        <w:rPr>
          <w:noProof/>
          <w:lang w:eastAsia="zh-CN" w:bidi="ar-SA"/>
        </w:rPr>
        <w:drawing>
          <wp:inline distT="0" distB="0" distL="0" distR="0" wp14:anchorId="277D2B4E" wp14:editId="4524BA8D">
            <wp:extent cx="2950633" cy="946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633" cy="946150"/>
                    </a:xfrm>
                    <a:prstGeom prst="rect">
                      <a:avLst/>
                    </a:prstGeom>
                  </pic:spPr>
                </pic:pic>
              </a:graphicData>
            </a:graphic>
          </wp:inline>
        </w:drawing>
      </w:r>
    </w:p>
    <w:p w14:paraId="24DD482C" w14:textId="77777777" w:rsidR="003C1DF4" w:rsidRDefault="003C1DF4" w:rsidP="002430A2">
      <w:pPr>
        <w:pStyle w:val="a8"/>
        <w:spacing w:before="73" w:line="250" w:lineRule="auto"/>
        <w:ind w:left="119" w:right="157" w:firstLineChars="100" w:firstLine="200"/>
        <w:jc w:val="center"/>
      </w:pPr>
    </w:p>
    <w:p w14:paraId="1877E5ED" w14:textId="12AF1085" w:rsidR="00EE5D46" w:rsidRPr="007257EF" w:rsidRDefault="00F72613" w:rsidP="007257EF">
      <w:pPr>
        <w:pStyle w:val="a8"/>
        <w:spacing w:before="73" w:line="250" w:lineRule="auto"/>
        <w:ind w:left="119" w:right="157" w:firstLineChars="100" w:firstLine="200"/>
        <w:jc w:val="both"/>
      </w:pPr>
      <w:r w:rsidRPr="007257EF">
        <w:lastRenderedPageBreak/>
        <w:t xml:space="preserve">where </w:t>
      </w:r>
      <w:r w:rsidRPr="002430A2">
        <w:rPr>
          <w:i/>
        </w:rPr>
        <w:t>x</w:t>
      </w:r>
      <w:r w:rsidRPr="002430A2">
        <w:rPr>
          <w:i/>
          <w:vertAlign w:val="subscript"/>
        </w:rPr>
        <w:t>t</w:t>
      </w:r>
      <w:r w:rsidRPr="007257EF">
        <w:t xml:space="preserve"> is the input at the current time-step, </w:t>
      </w:r>
      <w:r w:rsidRPr="002430A2">
        <w:rPr>
          <w:i/>
        </w:rPr>
        <w:t>i</w:t>
      </w:r>
      <w:r w:rsidRPr="007257EF">
        <w:t xml:space="preserve">, </w:t>
      </w:r>
      <w:r w:rsidRPr="00F6729B">
        <w:rPr>
          <w:i/>
        </w:rPr>
        <w:t>f</w:t>
      </w:r>
      <w:r w:rsidRPr="007257EF">
        <w:t xml:space="preserve"> and </w:t>
      </w:r>
      <w:r w:rsidRPr="002430A2">
        <w:rPr>
          <w:i/>
        </w:rPr>
        <w:t>o</w:t>
      </w:r>
      <w:r w:rsidRPr="007257EF">
        <w:t xml:space="preserve"> is the input gate activation, forget gate activation</w:t>
      </w:r>
      <w:r w:rsidR="002430A2">
        <w:t xml:space="preserve"> </w:t>
      </w:r>
      <w:r w:rsidRPr="007257EF">
        <w:t xml:space="preserve">and output gate activation respectively, </w:t>
      </w:r>
      <w:r w:rsidRPr="002430A2">
        <w:rPr>
          <w:i/>
        </w:rPr>
        <w:t>ˆc</w:t>
      </w:r>
      <w:r w:rsidRPr="007257EF">
        <w:t xml:space="preserve"> is the current cell state, </w:t>
      </w:r>
      <w:r w:rsidR="002430A2" w:rsidRPr="002430A2">
        <w:rPr>
          <w:rFonts w:hint="eastAsia"/>
          <w:i/>
        </w:rPr>
        <w:t>σ</w:t>
      </w:r>
      <w:r w:rsidRPr="007257EF">
        <w:t xml:space="preserve"> </w:t>
      </w:r>
      <w:bookmarkStart w:id="41" w:name="OLE_LINK114"/>
      <w:bookmarkStart w:id="42" w:name="OLE_LINK115"/>
      <w:r w:rsidRPr="007257EF">
        <w:t>denotes the logistic sigmoid function</w:t>
      </w:r>
      <w:r w:rsidR="002430A2">
        <w:t xml:space="preserve"> </w:t>
      </w:r>
      <w:r w:rsidRPr="007257EF">
        <w:t>and</w:t>
      </w:r>
      <w:bookmarkEnd w:id="41"/>
      <w:bookmarkEnd w:id="42"/>
      <w:r w:rsidRPr="007257EF">
        <w:t xml:space="preserve"> </w:t>
      </w:r>
      <w:bookmarkStart w:id="43" w:name="OLE_LINK129"/>
      <w:bookmarkStart w:id="44" w:name="OLE_LINK132"/>
      <w:r w:rsidRPr="007257EF">
        <w:rPr>
          <w:rFonts w:ascii="宋体" w:eastAsia="宋体" w:hAnsi="宋体" w:cs="宋体" w:hint="eastAsia"/>
        </w:rPr>
        <w:t>⊙</w:t>
      </w:r>
      <w:bookmarkEnd w:id="43"/>
      <w:bookmarkEnd w:id="44"/>
      <w:r w:rsidRPr="007257EF">
        <w:t xml:space="preserve"> </w:t>
      </w:r>
      <w:bookmarkStart w:id="45" w:name="OLE_LINK147"/>
      <w:bookmarkStart w:id="46" w:name="OLE_LINK176"/>
      <w:r w:rsidRPr="007257EF">
        <w:t>denotes element-wise multiplication.</w:t>
      </w:r>
      <w:bookmarkEnd w:id="45"/>
      <w:bookmarkEnd w:id="46"/>
    </w:p>
    <w:p w14:paraId="304AD1F2" w14:textId="0266295E" w:rsidR="003A0DD5" w:rsidRDefault="003A0DD5" w:rsidP="003A0DD5">
      <w:pPr>
        <w:pStyle w:val="aa"/>
        <w:numPr>
          <w:ilvl w:val="0"/>
          <w:numId w:val="6"/>
        </w:numPr>
        <w:tabs>
          <w:tab w:val="left" w:pos="391"/>
        </w:tabs>
        <w:spacing w:before="135" w:line="250" w:lineRule="auto"/>
        <w:ind w:right="0"/>
        <w:rPr>
          <w:i/>
          <w:sz w:val="20"/>
        </w:rPr>
      </w:pPr>
      <w:r>
        <w:rPr>
          <w:i/>
          <w:sz w:val="20"/>
        </w:rPr>
        <w:t>Generative Adversarial</w:t>
      </w:r>
      <w:r>
        <w:rPr>
          <w:i/>
          <w:spacing w:val="-13"/>
          <w:sz w:val="20"/>
        </w:rPr>
        <w:t xml:space="preserve"> </w:t>
      </w:r>
      <w:r>
        <w:rPr>
          <w:i/>
          <w:sz w:val="20"/>
        </w:rPr>
        <w:t>Networks</w:t>
      </w:r>
    </w:p>
    <w:p w14:paraId="467814E7" w14:textId="0F0A9519" w:rsidR="00181D65" w:rsidRDefault="00024096" w:rsidP="00FE15AC">
      <w:pPr>
        <w:pStyle w:val="a8"/>
        <w:spacing w:before="73" w:line="250" w:lineRule="auto"/>
        <w:ind w:left="119" w:right="157" w:firstLineChars="100" w:firstLine="200"/>
        <w:jc w:val="both"/>
      </w:pPr>
      <w:bookmarkStart w:id="47" w:name="OLE_LINK177"/>
      <w:r>
        <w:t xml:space="preserve">Generative Adversarial Networks, proposed </w:t>
      </w:r>
      <w:r w:rsidR="003A0DD5">
        <w:t xml:space="preserve">by </w:t>
      </w:r>
      <w:r w:rsidR="003A0DD5">
        <w:rPr>
          <w:spacing w:val="-3"/>
        </w:rPr>
        <w:t xml:space="preserve">Goodfellow </w:t>
      </w:r>
      <w:r w:rsidR="003A0DD5">
        <w:t>and others, is a promising framework to g</w:t>
      </w:r>
      <w:r>
        <w:t xml:space="preserve">uide the training </w:t>
      </w:r>
      <w:r w:rsidR="003A0DD5">
        <w:t xml:space="preserve">of generative models. Specifically, in GAN a </w:t>
      </w:r>
      <w:r w:rsidR="003A0DD5" w:rsidRPr="00744B54">
        <w:t xml:space="preserve">discriminative </w:t>
      </w:r>
      <w:r w:rsidR="003A0DD5">
        <w:t>network</w:t>
      </w:r>
      <w:r w:rsidR="00744B54" w:rsidRPr="00744B54">
        <w:t>(discriminator)</w:t>
      </w:r>
      <w:r w:rsidR="003A0DD5">
        <w:t xml:space="preserve"> learns to distinguish whether a given data instance is real or not, and a generative network</w:t>
      </w:r>
      <w:r w:rsidR="00744B54">
        <w:t>(</w:t>
      </w:r>
      <w:bookmarkStart w:id="48" w:name="OLE_LINK116"/>
      <w:bookmarkStart w:id="49" w:name="OLE_LINK119"/>
      <w:bookmarkStart w:id="50" w:name="OLE_LINK120"/>
      <w:r w:rsidR="00744B54" w:rsidRPr="00744B54">
        <w:t>generator</w:t>
      </w:r>
      <w:bookmarkEnd w:id="48"/>
      <w:bookmarkEnd w:id="49"/>
      <w:bookmarkEnd w:id="50"/>
      <w:r w:rsidR="00744B54">
        <w:t>)</w:t>
      </w:r>
      <w:r w:rsidRPr="00744B54">
        <w:t xml:space="preserve"> </w:t>
      </w:r>
      <w:r>
        <w:t xml:space="preserve">learns to confuse </w:t>
      </w:r>
      <w:bookmarkStart w:id="51" w:name="OLE_LINK29"/>
      <w:bookmarkStart w:id="52" w:name="OLE_LINK30"/>
      <w:bookmarkStart w:id="53" w:name="OLE_LINK31"/>
      <w:r w:rsidR="002E59CB" w:rsidRPr="00744B54">
        <w:t>discriminator</w:t>
      </w:r>
      <w:r w:rsidR="003A0DD5" w:rsidRPr="00744B54">
        <w:t xml:space="preserve"> </w:t>
      </w:r>
      <w:bookmarkEnd w:id="51"/>
      <w:bookmarkEnd w:id="52"/>
      <w:bookmarkEnd w:id="53"/>
      <w:r w:rsidR="003A0DD5">
        <w:t xml:space="preserve">by generating </w:t>
      </w:r>
      <w:r w:rsidR="00B17A48">
        <w:t>fake but plausible</w:t>
      </w:r>
      <w:r w:rsidR="003A0DD5">
        <w:t xml:space="preserve"> data. </w:t>
      </w:r>
      <w:bookmarkStart w:id="54" w:name="OLE_LINK16"/>
    </w:p>
    <w:p w14:paraId="381F09CD" w14:textId="2C53AFA2" w:rsidR="007D5FA8" w:rsidRPr="007D5FA8" w:rsidRDefault="00A13529" w:rsidP="007A728F">
      <w:pPr>
        <w:pStyle w:val="a8"/>
        <w:spacing w:before="73" w:line="250" w:lineRule="auto"/>
        <w:ind w:left="119" w:right="157" w:firstLineChars="100" w:firstLine="200"/>
        <w:jc w:val="both"/>
        <w:rPr>
          <w:rFonts w:eastAsiaTheme="minorEastAsia"/>
          <w:lang w:eastAsia="zh-CN"/>
        </w:rPr>
      </w:pPr>
      <w:bookmarkStart w:id="55" w:name="OLE_LINK245"/>
      <w:bookmarkStart w:id="56" w:name="OLE_LINK246"/>
      <w:bookmarkEnd w:id="47"/>
      <w:r w:rsidRPr="00A13529">
        <w:t xml:space="preserve">In this </w:t>
      </w:r>
      <w:r w:rsidRPr="00A13529">
        <w:rPr>
          <w:rFonts w:hint="eastAsia"/>
        </w:rPr>
        <w:t>a</w:t>
      </w:r>
      <w:r>
        <w:t xml:space="preserve">dversarial </w:t>
      </w:r>
      <w:r w:rsidRPr="00A13529">
        <w:t xml:space="preserve">network framework, the goal of the training generation model is to obtain a probability distribution of Q, which approximates the real data </w:t>
      </w:r>
      <w:r>
        <w:t>X</w:t>
      </w:r>
      <w:r w:rsidRPr="00A13529">
        <w:t>. In order to achieve this goal,</w:t>
      </w:r>
      <w:r>
        <w:t xml:space="preserve"> </w:t>
      </w:r>
      <w:r w:rsidR="00612C84" w:rsidRPr="00612C84">
        <w:t>a known distribution (such as Gaussian distribution, uniform distribution) is used to sample and get the "noise data"</w:t>
      </w:r>
      <w:r w:rsidR="00612C84">
        <w:t xml:space="preserve"> </w:t>
      </w:r>
      <w:r w:rsidR="00612C84" w:rsidRPr="00612C84">
        <w:t>in the first place</w:t>
      </w:r>
      <w:r w:rsidR="00612C84">
        <w:t>.</w:t>
      </w:r>
      <w:r w:rsidR="00612C84" w:rsidRPr="00612C84">
        <w:t xml:space="preserve"> Then, these "noise data" are input into the generation model, the training of the </w:t>
      </w:r>
      <w:r w:rsidR="00612C84">
        <w:t xml:space="preserve">generation model is carried out. After the training of </w:t>
      </w:r>
      <w:r w:rsidR="002E59CB" w:rsidRPr="00744B54">
        <w:t>generator</w:t>
      </w:r>
      <w:r w:rsidR="00612C84">
        <w:t xml:space="preserve"> is finished,</w:t>
      </w:r>
      <w:r w:rsidR="003A0DD5">
        <w:t xml:space="preserve"> simulated </w:t>
      </w:r>
      <w:r>
        <w:t>data is</w:t>
      </w:r>
      <w:r w:rsidR="00612C84">
        <w:t xml:space="preserve"> </w:t>
      </w:r>
      <w:bookmarkStart w:id="57" w:name="OLE_LINK117"/>
      <w:bookmarkStart w:id="58" w:name="OLE_LINK118"/>
      <w:r w:rsidR="00612C84">
        <w:t>output</w:t>
      </w:r>
      <w:bookmarkEnd w:id="57"/>
      <w:bookmarkEnd w:id="58"/>
      <w:r w:rsidR="003A0DD5">
        <w:t xml:space="preserve">. </w:t>
      </w:r>
      <w:bookmarkStart w:id="59" w:name="OLE_LINK17"/>
      <w:bookmarkStart w:id="60" w:name="OLE_LINK18"/>
      <w:bookmarkStart w:id="61" w:name="OLE_LINK19"/>
      <w:bookmarkStart w:id="62" w:name="OLE_LINK22"/>
      <w:bookmarkStart w:id="63" w:name="OLE_LINK23"/>
      <w:bookmarkStart w:id="64" w:name="OLE_LINK24"/>
      <w:bookmarkEnd w:id="54"/>
    </w:p>
    <w:p w14:paraId="621C1287" w14:textId="55FBFB57" w:rsidR="00B14622" w:rsidRPr="00971BCD" w:rsidRDefault="003A0DD5" w:rsidP="00971BCD">
      <w:pPr>
        <w:pStyle w:val="a8"/>
        <w:spacing w:before="73" w:line="250" w:lineRule="auto"/>
        <w:ind w:left="119" w:right="157" w:firstLineChars="100" w:firstLine="200"/>
        <w:jc w:val="both"/>
      </w:pPr>
      <w:bookmarkStart w:id="65" w:name="OLE_LINK247"/>
      <w:bookmarkStart w:id="66" w:name="OLE_LINK248"/>
      <w:bookmarkEnd w:id="55"/>
      <w:bookmarkEnd w:id="56"/>
      <w:bookmarkEnd w:id="59"/>
      <w:bookmarkEnd w:id="60"/>
      <w:bookmarkEnd w:id="61"/>
      <w:r>
        <w:t>In this study, we utilize this feature to gener</w:t>
      </w:r>
      <w:r w:rsidR="00B17A48">
        <w:t>ate simulated sequence messag</w:t>
      </w:r>
      <w:bookmarkEnd w:id="62"/>
      <w:bookmarkEnd w:id="63"/>
      <w:bookmarkEnd w:id="64"/>
      <w:r w:rsidR="0064100B" w:rsidRPr="0064100B">
        <w:rPr>
          <w:rFonts w:eastAsiaTheme="minorEastAsia"/>
          <w:lang w:eastAsia="zh-CN"/>
        </w:rPr>
        <w:t>e</w:t>
      </w:r>
      <w:r>
        <w:t xml:space="preserve">. </w:t>
      </w:r>
      <w:bookmarkStart w:id="67" w:name="OLE_LINK25"/>
      <w:bookmarkStart w:id="68" w:name="OLE_LINK26"/>
      <w:r>
        <w:t>Notably</w:t>
      </w:r>
      <w:bookmarkEnd w:id="67"/>
      <w:bookmarkEnd w:id="68"/>
      <w:r>
        <w:t>, when applying deep adversarial learning to fuzz testing ICPs, we expect the generated data to have a correct message format but with various message content</w:t>
      </w:r>
      <w:r w:rsidR="006A0ADF">
        <w:t xml:space="preserve"> so </w:t>
      </w:r>
      <w:r w:rsidR="006A0ADF" w:rsidRPr="006A0ADF">
        <w:rPr>
          <w:rFonts w:hint="eastAsia"/>
        </w:rPr>
        <w:t>tha</w:t>
      </w:r>
      <w:r w:rsidR="006A0ADF">
        <w:t xml:space="preserve">t </w:t>
      </w:r>
      <w:r w:rsidR="006A0ADF" w:rsidRPr="0064100B">
        <w:t xml:space="preserve">the </w:t>
      </w:r>
      <w:r w:rsidR="006A0ADF">
        <w:t xml:space="preserve">code coverage and testing depth </w:t>
      </w:r>
      <w:bookmarkStart w:id="69" w:name="OLE_LINK502"/>
      <w:bookmarkStart w:id="70" w:name="OLE_LINK503"/>
      <w:r w:rsidR="006A0ADF">
        <w:t xml:space="preserve">can be </w:t>
      </w:r>
      <w:r w:rsidR="006A0ADF" w:rsidRPr="006A0ADF">
        <w:t>guarantee</w:t>
      </w:r>
      <w:r w:rsidR="006A0ADF">
        <w:t>d</w:t>
      </w:r>
      <w:bookmarkEnd w:id="69"/>
      <w:bookmarkEnd w:id="70"/>
      <w:r>
        <w:t xml:space="preserve">. </w:t>
      </w:r>
    </w:p>
    <w:p w14:paraId="705E0A4A" w14:textId="77777777" w:rsidR="003A0DD5" w:rsidRDefault="003A0DD5" w:rsidP="003A0DD5">
      <w:pPr>
        <w:pStyle w:val="aa"/>
        <w:numPr>
          <w:ilvl w:val="0"/>
          <w:numId w:val="6"/>
        </w:numPr>
        <w:tabs>
          <w:tab w:val="left" w:pos="391"/>
        </w:tabs>
        <w:spacing w:before="151" w:line="250" w:lineRule="auto"/>
        <w:ind w:right="0"/>
        <w:rPr>
          <w:i/>
          <w:sz w:val="20"/>
        </w:rPr>
      </w:pPr>
      <w:bookmarkStart w:id="71" w:name="Deep_Convolution_Generative_Adversarial_"/>
      <w:bookmarkEnd w:id="65"/>
      <w:bookmarkEnd w:id="66"/>
      <w:bookmarkEnd w:id="71"/>
      <w:r>
        <w:rPr>
          <w:i/>
          <w:sz w:val="20"/>
        </w:rPr>
        <w:t>Deep Convolution Generative Adversarial</w:t>
      </w:r>
      <w:r>
        <w:rPr>
          <w:i/>
          <w:spacing w:val="16"/>
          <w:sz w:val="20"/>
        </w:rPr>
        <w:t xml:space="preserve"> </w:t>
      </w:r>
      <w:r>
        <w:rPr>
          <w:i/>
          <w:sz w:val="20"/>
        </w:rPr>
        <w:t>Networks</w:t>
      </w:r>
    </w:p>
    <w:p w14:paraId="46ECE365" w14:textId="677E0847" w:rsidR="00EE79B4" w:rsidRDefault="003A0DD5" w:rsidP="00F46BC5">
      <w:pPr>
        <w:pStyle w:val="a8"/>
        <w:spacing w:before="78" w:line="250" w:lineRule="auto"/>
        <w:ind w:left="119" w:right="38" w:firstLine="199"/>
        <w:jc w:val="both"/>
        <w:rPr>
          <w:rFonts w:eastAsiaTheme="minorEastAsia"/>
          <w:lang w:eastAsia="zh-CN"/>
        </w:rPr>
      </w:pPr>
      <w:bookmarkStart w:id="72" w:name="OLE_LINK249"/>
      <w:bookmarkStart w:id="73" w:name="OLE_LINK250"/>
      <w:bookmarkStart w:id="74" w:name="OLE_LINK252"/>
      <w:r>
        <w:t xml:space="preserve">Prior to introducing DCGAN, it is necessary to </w:t>
      </w:r>
      <w:r>
        <w:rPr>
          <w:spacing w:val="-3"/>
        </w:rPr>
        <w:t xml:space="preserve">briefly </w:t>
      </w:r>
      <w:r>
        <w:t xml:space="preserve">introduce CNNs (Convolution Neural Networks) which </w:t>
      </w:r>
      <w:r>
        <w:rPr>
          <w:spacing w:val="-6"/>
        </w:rPr>
        <w:t xml:space="preserve">have </w:t>
      </w:r>
      <w:r>
        <w:t xml:space="preserve">recently enjoyed great success in image and video </w:t>
      </w:r>
      <w:r>
        <w:rPr>
          <w:spacing w:val="-2"/>
        </w:rPr>
        <w:t xml:space="preserve">recognition. </w:t>
      </w:r>
      <w:r>
        <w:t>Its success is mainly due to the large public image</w:t>
      </w:r>
      <w:r>
        <w:rPr>
          <w:spacing w:val="-19"/>
        </w:rPr>
        <w:t xml:space="preserve"> </w:t>
      </w:r>
      <w:r>
        <w:rPr>
          <w:spacing w:val="-2"/>
        </w:rPr>
        <w:t xml:space="preserve">repositories, </w:t>
      </w:r>
      <w:r>
        <w:t xml:space="preserve">such as ImageNet, and high-performance computing systems, such as GPUs (Graphics Processing Units) or </w:t>
      </w:r>
      <w:bookmarkStart w:id="75" w:name="OLE_LINK12"/>
      <w:bookmarkStart w:id="76" w:name="OLE_LINK13"/>
      <w:r>
        <w:rPr>
          <w:spacing w:val="-3"/>
        </w:rPr>
        <w:t xml:space="preserve">large-scale </w:t>
      </w:r>
      <w:r>
        <w:t>distributed cluster</w:t>
      </w:r>
      <w:bookmarkEnd w:id="75"/>
      <w:bookmarkEnd w:id="76"/>
      <w:r>
        <w:t>s.</w:t>
      </w:r>
      <w:r w:rsidR="003E2740">
        <w:t xml:space="preserve"> </w:t>
      </w:r>
      <w:r w:rsidR="006A0ADF">
        <w:t>Because the</w:t>
      </w:r>
      <w:r w:rsidR="006A0ADF" w:rsidRPr="006A0ADF">
        <w:t xml:space="preserve"> pooling layer</w:t>
      </w:r>
      <w:r w:rsidR="006A0ADF">
        <w:t xml:space="preserve"> has no weights, no parameters and</w:t>
      </w:r>
      <w:r w:rsidR="006A0ADF" w:rsidRPr="006A0ADF">
        <w:t xml:space="preserve"> only a few hyper parameters, </w:t>
      </w:r>
      <w:r w:rsidR="006A0ADF">
        <w:t>o</w:t>
      </w:r>
      <w:r w:rsidR="007E6912">
        <w:t xml:space="preserve">ne </w:t>
      </w:r>
      <w:r w:rsidR="007E6912" w:rsidRPr="007E6912">
        <w:t xml:space="preserve">convention </w:t>
      </w:r>
      <w:r w:rsidR="006A0ADF">
        <w:t>comprises o</w:t>
      </w:r>
      <w:r w:rsidR="006A0ADF" w:rsidRPr="00F46BC5">
        <w:rPr>
          <w:rFonts w:eastAsiaTheme="minorEastAsia"/>
          <w:lang w:eastAsia="zh-CN"/>
        </w:rPr>
        <w:t>f one convolutional layer part</w:t>
      </w:r>
      <w:r w:rsidR="007E6912" w:rsidRPr="00F46BC5">
        <w:rPr>
          <w:rFonts w:eastAsiaTheme="minorEastAsia"/>
          <w:lang w:eastAsia="zh-CN"/>
        </w:rPr>
        <w:t xml:space="preserve"> and </w:t>
      </w:r>
      <w:r w:rsidR="006A0ADF" w:rsidRPr="00F46BC5">
        <w:rPr>
          <w:rFonts w:eastAsiaTheme="minorEastAsia"/>
          <w:lang w:eastAsia="zh-CN"/>
        </w:rPr>
        <w:t>one pooling layer part</w:t>
      </w:r>
      <w:r w:rsidR="007E6912" w:rsidRPr="00F46BC5">
        <w:rPr>
          <w:rFonts w:eastAsiaTheme="minorEastAsia"/>
          <w:lang w:eastAsia="zh-CN"/>
        </w:rPr>
        <w:t xml:space="preserve"> </w:t>
      </w:r>
      <w:r w:rsidR="006A0ADF" w:rsidRPr="00F46BC5">
        <w:rPr>
          <w:rFonts w:eastAsiaTheme="minorEastAsia"/>
          <w:lang w:eastAsia="zh-CN"/>
        </w:rPr>
        <w:t xml:space="preserve">in general. </w:t>
      </w:r>
      <w:r w:rsidR="003E2740" w:rsidRPr="00F46BC5">
        <w:rPr>
          <w:rFonts w:eastAsiaTheme="minorEastAsia"/>
          <w:lang w:eastAsia="zh-CN"/>
        </w:rPr>
        <w:t>A typical CNN consists of</w:t>
      </w:r>
      <w:r w:rsidR="00F46BC5">
        <w:rPr>
          <w:rFonts w:eastAsiaTheme="minorEastAsia" w:hint="eastAsia"/>
          <w:lang w:eastAsia="zh-CN"/>
        </w:rPr>
        <w:t xml:space="preserve"> </w:t>
      </w:r>
      <w:r w:rsidR="00F46BC5">
        <w:rPr>
          <w:rFonts w:eastAsiaTheme="minorEastAsia"/>
          <w:lang w:eastAsia="zh-CN"/>
        </w:rPr>
        <w:t>many layers, including the input layer,</w:t>
      </w:r>
      <w:r w:rsidR="003E2740" w:rsidRPr="00F46BC5">
        <w:rPr>
          <w:rFonts w:eastAsiaTheme="minorEastAsia"/>
          <w:lang w:eastAsia="zh-CN"/>
        </w:rPr>
        <w:t xml:space="preserve"> </w:t>
      </w:r>
      <w:r w:rsidR="006A0ADF" w:rsidRPr="00F46BC5">
        <w:rPr>
          <w:rFonts w:eastAsiaTheme="minorEastAsia"/>
          <w:lang w:eastAsia="zh-CN"/>
        </w:rPr>
        <w:t>conventions</w:t>
      </w:r>
      <w:r w:rsidR="003E2740" w:rsidRPr="00F46BC5">
        <w:rPr>
          <w:rFonts w:eastAsiaTheme="minorEastAsia"/>
          <w:lang w:eastAsia="zh-CN"/>
        </w:rPr>
        <w:t>, the fully-connected layer</w:t>
      </w:r>
      <w:r w:rsidR="00F46BC5" w:rsidRPr="00F46BC5">
        <w:rPr>
          <w:rFonts w:eastAsiaTheme="minorEastAsia"/>
          <w:lang w:eastAsia="zh-CN"/>
        </w:rPr>
        <w:t>, the output layer, etc</w:t>
      </w:r>
      <w:r w:rsidR="003E2740" w:rsidRPr="00F46BC5">
        <w:rPr>
          <w:rFonts w:eastAsiaTheme="minorEastAsia"/>
          <w:lang w:eastAsia="zh-CN"/>
        </w:rPr>
        <w:t>.</w:t>
      </w:r>
      <w:bookmarkEnd w:id="72"/>
      <w:bookmarkEnd w:id="73"/>
      <w:bookmarkEnd w:id="74"/>
      <w:r w:rsidR="003E2740" w:rsidRPr="00F46BC5">
        <w:rPr>
          <w:rFonts w:eastAsiaTheme="minorEastAsia"/>
          <w:lang w:eastAsia="zh-CN"/>
        </w:rPr>
        <w:t xml:space="preserve"> </w:t>
      </w:r>
    </w:p>
    <w:p w14:paraId="445D25AD" w14:textId="603C270F" w:rsidR="00F46BC5" w:rsidRDefault="005E0350" w:rsidP="00CB0232">
      <w:pPr>
        <w:pStyle w:val="a8"/>
        <w:spacing w:before="78" w:line="250" w:lineRule="auto"/>
        <w:ind w:left="119" w:right="38" w:firstLine="199"/>
        <w:jc w:val="both"/>
        <w:rPr>
          <w:rFonts w:eastAsiaTheme="minorEastAsia"/>
          <w:lang w:eastAsia="zh-CN"/>
        </w:rPr>
      </w:pPr>
      <w:bookmarkStart w:id="77" w:name="OLE_LINK253"/>
      <w:bookmarkStart w:id="78" w:name="OLE_LINK254"/>
      <w:r w:rsidRPr="00FB056C">
        <w:t>Recently, NLP communities pay more and more attention to CNN and have achieved favorable results in various of text classification tasks [</w:t>
      </w:r>
      <w:r w:rsidRPr="00FB056C">
        <w:rPr>
          <w:color w:val="0000FF"/>
        </w:rPr>
        <w:t>38</w:t>
      </w:r>
      <w:r w:rsidRPr="00FB056C">
        <w:t xml:space="preserve">, </w:t>
      </w:r>
      <w:r w:rsidRPr="00FB056C">
        <w:rPr>
          <w:color w:val="0000FF"/>
        </w:rPr>
        <w:t>39</w:t>
      </w:r>
      <w:r w:rsidRPr="00FB056C">
        <w:t>].</w:t>
      </w:r>
      <w:r>
        <w:t xml:space="preserve"> </w:t>
      </w:r>
      <w:r w:rsidR="003A0DD5" w:rsidRPr="00F46BC5">
        <w:rPr>
          <w:rFonts w:eastAsiaTheme="minorEastAsia"/>
          <w:lang w:eastAsia="zh-CN"/>
        </w:rPr>
        <w:t>Different from RNNs</w:t>
      </w:r>
      <w:r w:rsidR="00EE5D46">
        <w:rPr>
          <w:rFonts w:eastAsiaTheme="minorEastAsia"/>
          <w:lang w:eastAsia="zh-CN"/>
        </w:rPr>
        <w:t xml:space="preserve"> </w:t>
      </w:r>
      <w:r w:rsidR="00FB056C" w:rsidRPr="00FB056C">
        <w:rPr>
          <w:rFonts w:eastAsiaTheme="minorEastAsia"/>
          <w:lang w:eastAsia="zh-CN"/>
        </w:rPr>
        <w:t>accomplished in</w:t>
      </w:r>
      <w:r w:rsidR="00FB056C">
        <w:rPr>
          <w:rFonts w:eastAsiaTheme="minorEastAsia"/>
          <w:lang w:eastAsia="zh-CN"/>
        </w:rPr>
        <w:t xml:space="preserve"> </w:t>
      </w:r>
      <w:r w:rsidR="00FB056C" w:rsidRPr="003E2740">
        <w:t>time-related</w:t>
      </w:r>
      <w:r w:rsidR="00FB056C" w:rsidRPr="003E2740">
        <w:rPr>
          <w:spacing w:val="-5"/>
        </w:rPr>
        <w:t xml:space="preserve"> </w:t>
      </w:r>
      <w:r w:rsidR="00FB056C" w:rsidRPr="003E2740">
        <w:t>problems</w:t>
      </w:r>
      <w:r w:rsidR="003A0DD5" w:rsidRPr="00F46BC5">
        <w:rPr>
          <w:rFonts w:eastAsiaTheme="minorEastAsia"/>
          <w:lang w:eastAsia="zh-CN"/>
        </w:rPr>
        <w:t xml:space="preserve">, CNN is good </w:t>
      </w:r>
      <w:r w:rsidR="003A0DD5" w:rsidRPr="003E2740">
        <w:t xml:space="preserve">at </w:t>
      </w:r>
      <w:r w:rsidRPr="00651D1F">
        <w:t>learning</w:t>
      </w:r>
      <w:r>
        <w:t xml:space="preserve"> </w:t>
      </w:r>
      <w:r w:rsidRPr="00651D1F">
        <w:t>spatial structure features</w:t>
      </w:r>
      <w:r>
        <w:t xml:space="preserve">. </w:t>
      </w:r>
      <w:r w:rsidR="00E030B8" w:rsidRPr="00E030B8">
        <w:t xml:space="preserve">Actually, </w:t>
      </w:r>
      <w:r w:rsidR="00E030B8">
        <w:t xml:space="preserve">most </w:t>
      </w:r>
      <w:r w:rsidR="00E030B8">
        <w:rPr>
          <w:rFonts w:eastAsiaTheme="minorEastAsia"/>
          <w:lang w:eastAsia="zh-CN"/>
        </w:rPr>
        <w:t>ICP</w:t>
      </w:r>
      <w:r w:rsidR="00DA574C" w:rsidRPr="00BB3723">
        <w:rPr>
          <w:rFonts w:eastAsiaTheme="minorEastAsia"/>
          <w:lang w:eastAsia="zh-CN"/>
        </w:rPr>
        <w:t>s</w:t>
      </w:r>
      <w:r w:rsidR="00E030B8">
        <w:rPr>
          <w:rFonts w:eastAsiaTheme="minorEastAsia"/>
          <w:lang w:eastAsia="zh-CN"/>
        </w:rPr>
        <w:t>’</w:t>
      </w:r>
      <w:r w:rsidR="00DA574C" w:rsidRPr="00BB3723">
        <w:rPr>
          <w:rFonts w:eastAsiaTheme="minorEastAsia"/>
          <w:lang w:eastAsia="zh-CN"/>
        </w:rPr>
        <w:t xml:space="preserve"> message </w:t>
      </w:r>
      <w:r w:rsidR="00E030B8" w:rsidRPr="00E030B8">
        <w:rPr>
          <w:rFonts w:eastAsiaTheme="minorEastAsia"/>
          <w:lang w:eastAsia="zh-CN"/>
        </w:rPr>
        <w:t>have the following features</w:t>
      </w:r>
      <w:r w:rsidR="00E030B8">
        <w:rPr>
          <w:rFonts w:eastAsiaTheme="minorEastAsia"/>
          <w:lang w:eastAsia="zh-CN"/>
        </w:rPr>
        <w:t xml:space="preserve">: </w:t>
      </w:r>
      <w:r w:rsidR="00E030B8" w:rsidRPr="00BB3723">
        <w:rPr>
          <w:rFonts w:eastAsiaTheme="minorEastAsia"/>
          <w:lang w:eastAsia="zh-CN"/>
        </w:rPr>
        <w:t>concise</w:t>
      </w:r>
      <w:r w:rsidR="00E030B8">
        <w:rPr>
          <w:rFonts w:eastAsiaTheme="minorEastAsia"/>
          <w:lang w:eastAsia="zh-CN"/>
        </w:rPr>
        <w:t xml:space="preserve"> </w:t>
      </w:r>
      <w:r w:rsidR="00DA574C" w:rsidRPr="00BB3723">
        <w:rPr>
          <w:rFonts w:eastAsiaTheme="minorEastAsia"/>
          <w:lang w:eastAsia="zh-CN"/>
        </w:rPr>
        <w:t>format</w:t>
      </w:r>
      <w:r w:rsidR="00E030B8">
        <w:rPr>
          <w:rFonts w:eastAsiaTheme="minorEastAsia"/>
          <w:lang w:eastAsia="zh-CN"/>
        </w:rPr>
        <w:t xml:space="preserve">, </w:t>
      </w:r>
      <w:r w:rsidR="00E030B8" w:rsidRPr="00E030B8">
        <w:rPr>
          <w:rFonts w:eastAsiaTheme="minorEastAsia"/>
          <w:lang w:eastAsia="zh-CN"/>
        </w:rPr>
        <w:t>limited length</w:t>
      </w:r>
      <w:r w:rsidR="00E030B8">
        <w:rPr>
          <w:rFonts w:eastAsiaTheme="minorEastAsia"/>
          <w:lang w:eastAsia="zh-CN"/>
        </w:rPr>
        <w:t xml:space="preserve"> and </w:t>
      </w:r>
      <w:r w:rsidR="00E030B8" w:rsidRPr="00E030B8">
        <w:rPr>
          <w:rFonts w:eastAsiaTheme="minorEastAsia"/>
          <w:lang w:eastAsia="zh-CN"/>
        </w:rPr>
        <w:t>compact structure</w:t>
      </w:r>
      <w:r w:rsidR="00DA574C" w:rsidRPr="00BB3723">
        <w:rPr>
          <w:rFonts w:eastAsiaTheme="minorEastAsia"/>
          <w:lang w:eastAsia="zh-CN"/>
        </w:rPr>
        <w:t>.</w:t>
      </w:r>
      <w:r w:rsidR="00DA574C">
        <w:rPr>
          <w:rFonts w:eastAsiaTheme="minorEastAsia"/>
          <w:lang w:eastAsia="zh-CN"/>
        </w:rPr>
        <w:t xml:space="preserve"> </w:t>
      </w:r>
      <w:r w:rsidR="00E030B8" w:rsidRPr="00E030B8">
        <w:rPr>
          <w:rFonts w:eastAsiaTheme="minorEastAsia"/>
          <w:lang w:eastAsia="zh-CN"/>
        </w:rPr>
        <w:t xml:space="preserve">This makes </w:t>
      </w:r>
      <w:r w:rsidR="00E030B8">
        <w:rPr>
          <w:rFonts w:eastAsiaTheme="minorEastAsia"/>
          <w:lang w:eastAsia="zh-CN"/>
        </w:rPr>
        <w:t>CNN</w:t>
      </w:r>
      <w:r w:rsidR="00E030B8" w:rsidRPr="00E030B8">
        <w:rPr>
          <w:rFonts w:eastAsiaTheme="minorEastAsia"/>
          <w:lang w:eastAsia="zh-CN"/>
        </w:rPr>
        <w:t xml:space="preserve"> a better way to solve this kind of problem</w:t>
      </w:r>
      <w:r w:rsidR="00F72613">
        <w:rPr>
          <w:rFonts w:eastAsiaTheme="minorEastAsia"/>
          <w:lang w:eastAsia="zh-CN"/>
        </w:rPr>
        <w:t xml:space="preserve"> [</w:t>
      </w:r>
      <w:r w:rsidR="00F72613" w:rsidRPr="00F72613">
        <w:rPr>
          <w:rFonts w:eastAsiaTheme="minorEastAsia"/>
          <w:color w:val="FF0000"/>
          <w:lang w:eastAsia="zh-CN"/>
        </w:rPr>
        <w:t>52</w:t>
      </w:r>
      <w:r w:rsidR="00F72613">
        <w:rPr>
          <w:rFonts w:eastAsiaTheme="minorEastAsia"/>
          <w:lang w:eastAsia="zh-CN"/>
        </w:rPr>
        <w:t>]</w:t>
      </w:r>
      <w:r w:rsidR="00E030B8" w:rsidRPr="00E030B8">
        <w:rPr>
          <w:rFonts w:eastAsiaTheme="minorEastAsia"/>
          <w:lang w:eastAsia="zh-CN"/>
        </w:rPr>
        <w:t xml:space="preserve">. </w:t>
      </w:r>
      <w:r w:rsidR="00821A16" w:rsidRPr="00821A16">
        <w:rPr>
          <w:rFonts w:eastAsiaTheme="minorEastAsia"/>
          <w:lang w:eastAsia="zh-CN"/>
        </w:rPr>
        <w:t>Afte</w:t>
      </w:r>
      <w:r w:rsidR="00821A16">
        <w:rPr>
          <w:rFonts w:eastAsiaTheme="minorEastAsia"/>
          <w:lang w:eastAsia="zh-CN"/>
        </w:rPr>
        <w:t xml:space="preserve">r proper </w:t>
      </w:r>
      <w:r w:rsidR="00F72613" w:rsidRPr="00F72613">
        <w:rPr>
          <w:rFonts w:eastAsiaTheme="minorEastAsia"/>
          <w:lang w:eastAsia="zh-CN"/>
        </w:rPr>
        <w:t>preprocessing</w:t>
      </w:r>
      <w:r w:rsidR="00F72613">
        <w:rPr>
          <w:rFonts w:eastAsiaTheme="minorEastAsia"/>
          <w:lang w:eastAsia="zh-CN"/>
        </w:rPr>
        <w:t xml:space="preserve"> via B</w:t>
      </w:r>
      <w:r w:rsidR="00F72613">
        <w:rPr>
          <w:rFonts w:eastAsiaTheme="minorEastAsia" w:hint="eastAsia"/>
          <w:lang w:eastAsia="zh-CN"/>
        </w:rPr>
        <w:t>i</w:t>
      </w:r>
      <w:r w:rsidR="00F72613">
        <w:rPr>
          <w:rFonts w:eastAsiaTheme="minorEastAsia"/>
          <w:lang w:eastAsia="zh-CN"/>
        </w:rPr>
        <w:t xml:space="preserve">-LSTM </w:t>
      </w:r>
      <w:r w:rsidR="00821A16">
        <w:rPr>
          <w:rFonts w:eastAsiaTheme="minorEastAsia"/>
          <w:lang w:eastAsia="zh-CN"/>
        </w:rPr>
        <w:t>which adds</w:t>
      </w:r>
      <w:r w:rsidR="00821A16" w:rsidRPr="00821A16">
        <w:rPr>
          <w:rFonts w:eastAsiaTheme="minorEastAsia"/>
          <w:lang w:eastAsia="zh-CN"/>
        </w:rPr>
        <w:t xml:space="preserve"> the location feature in the input, each filter</w:t>
      </w:r>
      <w:r>
        <w:rPr>
          <w:rFonts w:eastAsiaTheme="minorEastAsia"/>
          <w:lang w:eastAsia="zh-CN"/>
        </w:rPr>
        <w:t xml:space="preserve"> in CNN</w:t>
      </w:r>
      <w:r w:rsidR="00821A16" w:rsidRPr="00821A16">
        <w:rPr>
          <w:rFonts w:eastAsiaTheme="minorEastAsia"/>
          <w:lang w:eastAsia="zh-CN"/>
        </w:rPr>
        <w:t xml:space="preserve"> can be regarded as a detector that detects whether a functional unit in the data frame is</w:t>
      </w:r>
      <w:r w:rsidR="00821A16">
        <w:rPr>
          <w:rFonts w:eastAsiaTheme="minorEastAsia"/>
          <w:lang w:eastAsia="zh-CN"/>
        </w:rPr>
        <w:t xml:space="preserve"> correct</w:t>
      </w:r>
      <w:r w:rsidR="00BA543F">
        <w:rPr>
          <w:rFonts w:eastAsiaTheme="minorEastAsia"/>
          <w:lang w:eastAsia="zh-CN"/>
        </w:rPr>
        <w:t xml:space="preserve"> [</w:t>
      </w:r>
      <w:r w:rsidR="00BA543F" w:rsidRPr="00BA543F">
        <w:rPr>
          <w:rFonts w:eastAsiaTheme="minorEastAsia"/>
          <w:color w:val="0070C0"/>
          <w:lang w:eastAsia="zh-CN"/>
        </w:rPr>
        <w:t>4</w:t>
      </w:r>
      <w:r w:rsidR="00BA543F">
        <w:rPr>
          <w:rFonts w:eastAsiaTheme="minorEastAsia"/>
          <w:color w:val="0070C0"/>
          <w:lang w:eastAsia="zh-CN"/>
        </w:rPr>
        <w:t>0</w:t>
      </w:r>
      <w:r w:rsidR="00BA543F">
        <w:rPr>
          <w:rFonts w:eastAsiaTheme="minorEastAsia"/>
          <w:lang w:eastAsia="zh-CN"/>
        </w:rPr>
        <w:t>]</w:t>
      </w:r>
      <w:bookmarkStart w:id="79" w:name="OLE_LINK151"/>
      <w:bookmarkStart w:id="80" w:name="OLE_LINK152"/>
      <w:bookmarkStart w:id="81" w:name="OLE_LINK153"/>
      <w:r w:rsidR="00CB0232">
        <w:rPr>
          <w:rFonts w:eastAsiaTheme="minorEastAsia"/>
          <w:lang w:eastAsia="zh-CN"/>
        </w:rPr>
        <w:t xml:space="preserve">, which </w:t>
      </w:r>
      <w:bookmarkStart w:id="82" w:name="OLE_LINK154"/>
      <w:bookmarkStart w:id="83" w:name="OLE_LINK155"/>
      <w:r w:rsidR="00CB0232">
        <w:rPr>
          <w:rFonts w:eastAsiaTheme="minorEastAsia"/>
          <w:lang w:eastAsia="zh-CN"/>
        </w:rPr>
        <w:t xml:space="preserve">is </w:t>
      </w:r>
      <w:r w:rsidR="00CB0232" w:rsidRPr="00350C39">
        <w:t xml:space="preserve">conducive </w:t>
      </w:r>
      <w:bookmarkEnd w:id="82"/>
      <w:bookmarkEnd w:id="83"/>
      <w:r w:rsidR="00CB0232" w:rsidRPr="00350C39">
        <w:t>to grasping</w:t>
      </w:r>
      <w:r w:rsidR="00CB0232">
        <w:t xml:space="preserve"> </w:t>
      </w:r>
      <w:r w:rsidR="00CB0232" w:rsidRPr="00350C39">
        <w:t>the format features of the sequence data in ICS.</w:t>
      </w:r>
      <w:bookmarkEnd w:id="79"/>
      <w:bookmarkEnd w:id="80"/>
      <w:bookmarkEnd w:id="81"/>
      <w:r w:rsidR="00CB0232">
        <w:t xml:space="preserve"> </w:t>
      </w:r>
      <w:r w:rsidR="00E030B8">
        <w:rPr>
          <w:rFonts w:eastAsiaTheme="minorEastAsia"/>
          <w:lang w:eastAsia="zh-CN"/>
        </w:rPr>
        <w:t xml:space="preserve"> </w:t>
      </w:r>
      <w:r w:rsidR="00F50D51">
        <w:rPr>
          <w:rFonts w:eastAsiaTheme="minorEastAsia"/>
          <w:lang w:eastAsia="zh-CN"/>
        </w:rPr>
        <w:t>Hence i</w:t>
      </w:r>
      <w:r w:rsidR="00DA574C">
        <w:rPr>
          <w:rFonts w:eastAsiaTheme="minorEastAsia"/>
          <w:lang w:eastAsia="zh-CN"/>
        </w:rPr>
        <w:t>n this study,</w:t>
      </w:r>
      <w:r w:rsidR="00E030B8">
        <w:rPr>
          <w:rFonts w:eastAsiaTheme="minorEastAsia"/>
          <w:lang w:eastAsia="zh-CN"/>
        </w:rPr>
        <w:t xml:space="preserve"> </w:t>
      </w:r>
      <w:r w:rsidR="00F46BC5">
        <w:rPr>
          <w:rFonts w:eastAsiaTheme="minorEastAsia"/>
          <w:lang w:eastAsia="zh-CN"/>
        </w:rPr>
        <w:t>CNN</w:t>
      </w:r>
      <w:r w:rsidR="00744B54">
        <w:rPr>
          <w:rFonts w:eastAsiaTheme="minorEastAsia"/>
          <w:lang w:eastAsia="zh-CN"/>
        </w:rPr>
        <w:t xml:space="preserve"> serves as the generator and the discriminator</w:t>
      </w:r>
      <w:r w:rsidR="00F46BC5">
        <w:rPr>
          <w:rFonts w:eastAsiaTheme="minorEastAsia"/>
          <w:lang w:eastAsia="zh-CN"/>
        </w:rPr>
        <w:t xml:space="preserve"> </w:t>
      </w:r>
      <w:r w:rsidR="00744B54">
        <w:rPr>
          <w:rFonts w:eastAsiaTheme="minorEastAsia"/>
          <w:lang w:eastAsia="zh-CN"/>
        </w:rPr>
        <w:t>in DCGAN</w:t>
      </w:r>
      <w:r w:rsidR="00F46BC5">
        <w:rPr>
          <w:rFonts w:eastAsiaTheme="minorEastAsia"/>
          <w:lang w:eastAsia="zh-CN"/>
        </w:rPr>
        <w:t xml:space="preserve"> </w:t>
      </w:r>
      <w:r w:rsidR="00F46BC5" w:rsidRPr="00F46BC5">
        <w:rPr>
          <w:rFonts w:eastAsiaTheme="minorEastAsia"/>
          <w:lang w:eastAsia="zh-CN"/>
        </w:rPr>
        <w:t>accordingly</w:t>
      </w:r>
      <w:r w:rsidR="00F46BC5">
        <w:rPr>
          <w:rFonts w:eastAsiaTheme="minorEastAsia"/>
          <w:lang w:eastAsia="zh-CN"/>
        </w:rPr>
        <w:t>.</w:t>
      </w:r>
    </w:p>
    <w:p w14:paraId="081908BB" w14:textId="41CD0BB5" w:rsidR="003A0DD5" w:rsidRPr="002D6E27" w:rsidRDefault="003A0DD5" w:rsidP="000F58B1">
      <w:pPr>
        <w:pStyle w:val="a8"/>
        <w:spacing w:before="2" w:line="250" w:lineRule="auto"/>
        <w:ind w:left="119" w:right="38" w:firstLineChars="150" w:firstLine="300"/>
        <w:jc w:val="both"/>
      </w:pPr>
      <w:bookmarkStart w:id="84" w:name="OLE_LINK255"/>
      <w:bookmarkStart w:id="85" w:name="OLE_LINK280"/>
      <w:bookmarkEnd w:id="77"/>
      <w:bookmarkEnd w:id="78"/>
      <w:r>
        <w:t xml:space="preserve">DCGAN </w:t>
      </w:r>
      <w:r w:rsidR="00115244">
        <w:t xml:space="preserve">is proposed by Alec Radford et </w:t>
      </w:r>
      <w:r>
        <w:t>al.</w:t>
      </w:r>
      <w:r w:rsidR="003E2740">
        <w:t xml:space="preserve"> </w:t>
      </w:r>
      <w:r>
        <w:t>[</w:t>
      </w:r>
      <w:hyperlink w:anchor="_bookmark8" w:history="1">
        <w:r w:rsidRPr="00FB056C">
          <w:rPr>
            <w:color w:val="0070C0"/>
          </w:rPr>
          <w:t>9</w:t>
        </w:r>
      </w:hyperlink>
      <w:r w:rsidR="003E2740">
        <w:t xml:space="preserve">] </w:t>
      </w:r>
      <w:r w:rsidRPr="003A06B6">
        <w:t xml:space="preserve">to </w:t>
      </w:r>
      <w:r>
        <w:t xml:space="preserve">bridge the gap between the success of CNNs for supervised learning and unsupervised learning. </w:t>
      </w:r>
      <w:bookmarkStart w:id="86" w:name="OLE_LINK32"/>
      <w:bookmarkStart w:id="87" w:name="OLE_LINK33"/>
      <w:r>
        <w:t xml:space="preserve">They </w:t>
      </w:r>
      <w:r w:rsidR="003A06B6">
        <w:t>extend</w:t>
      </w:r>
      <w:r w:rsidR="003A06B6" w:rsidRPr="003A06B6">
        <w:t xml:space="preserve"> </w:t>
      </w:r>
      <w:r w:rsidR="003A06B6">
        <w:t>GAN</w:t>
      </w:r>
      <w:r w:rsidR="003A06B6" w:rsidRPr="003A06B6">
        <w:t xml:space="preserve"> to the </w:t>
      </w:r>
      <w:r w:rsidR="003A06B6" w:rsidRPr="003A06B6">
        <w:rPr>
          <w:rFonts w:hint="eastAsia"/>
        </w:rPr>
        <w:t>CNN</w:t>
      </w:r>
      <w:r w:rsidR="003A06B6">
        <w:t xml:space="preserve"> </w:t>
      </w:r>
      <w:r w:rsidR="003A06B6">
        <w:t>domain and invent</w:t>
      </w:r>
      <w:r w:rsidR="003A06B6" w:rsidRPr="003A06B6">
        <w:t xml:space="preserve"> </w:t>
      </w:r>
      <w:r w:rsidR="003A06B6">
        <w:t xml:space="preserve">a </w:t>
      </w:r>
      <w:r w:rsidR="003A06B6" w:rsidRPr="003A06B6">
        <w:t>structure</w:t>
      </w:r>
      <w:r w:rsidR="003A06B6">
        <w:t xml:space="preserve"> </w:t>
      </w:r>
      <w:r>
        <w:t>called deep convolution generative adversarial</w:t>
      </w:r>
      <w:r w:rsidRPr="003A06B6">
        <w:t xml:space="preserve"> networks </w:t>
      </w:r>
      <w:r>
        <w:t>(DCGAN) that have certain architectural constraints.</w:t>
      </w:r>
      <w:bookmarkEnd w:id="86"/>
      <w:bookmarkEnd w:id="87"/>
      <w:r>
        <w:t xml:space="preserve"> </w:t>
      </w:r>
      <w:r>
        <w:rPr>
          <w:spacing w:val="-4"/>
        </w:rPr>
        <w:t xml:space="preserve">This </w:t>
      </w:r>
      <w:r>
        <w:t xml:space="preserve">innovation combines the advantages of CNN in processing </w:t>
      </w:r>
      <w:r w:rsidR="00FB056C">
        <w:t>m</w:t>
      </w:r>
      <w:r w:rsidR="00FB056C" w:rsidRPr="00FB056C">
        <w:t xml:space="preserve">ultidimensional feature </w:t>
      </w:r>
      <w:r>
        <w:t xml:space="preserve">and the idea of deep adversarial learning. Due to </w:t>
      </w:r>
      <w:r>
        <w:rPr>
          <w:spacing w:val="-4"/>
        </w:rPr>
        <w:t xml:space="preserve">the </w:t>
      </w:r>
      <w:r>
        <w:t xml:space="preserve">constraints, DCGAN largely overcomes the problem of </w:t>
      </w:r>
      <w:r w:rsidR="00FB056C">
        <w:rPr>
          <w:spacing w:val="-5"/>
        </w:rPr>
        <w:t>un</w:t>
      </w:r>
      <w:r>
        <w:t xml:space="preserve">stable training of GANs, such as non-convergence, </w:t>
      </w:r>
      <w:r>
        <w:rPr>
          <w:spacing w:val="-3"/>
        </w:rPr>
        <w:t xml:space="preserve">vanishing </w:t>
      </w:r>
      <w:r>
        <w:t xml:space="preserve">gradient and mode collapse. These constraints are listed </w:t>
      </w:r>
      <w:r>
        <w:rPr>
          <w:spacing w:val="-6"/>
        </w:rPr>
        <w:t xml:space="preserve">in </w:t>
      </w:r>
      <w:r>
        <w:rPr>
          <w:spacing w:val="-4"/>
        </w:rPr>
        <w:t xml:space="preserve">Table </w:t>
      </w:r>
      <w:r>
        <w:t xml:space="preserve">I. </w:t>
      </w:r>
      <w:r w:rsidR="00D7676F">
        <w:t>W</w:t>
      </w:r>
      <w:r>
        <w:t xml:space="preserve">e designed our model </w:t>
      </w:r>
      <w:r>
        <w:rPr>
          <w:spacing w:val="-2"/>
        </w:rPr>
        <w:t xml:space="preserve">architecture </w:t>
      </w:r>
      <w:r>
        <w:t>based on the</w:t>
      </w:r>
      <w:r>
        <w:rPr>
          <w:spacing w:val="6"/>
        </w:rPr>
        <w:t xml:space="preserve"> </w:t>
      </w:r>
      <w:r>
        <w:t>constraints.</w:t>
      </w:r>
    </w:p>
    <w:bookmarkEnd w:id="84"/>
    <w:bookmarkEnd w:id="85"/>
    <w:p w14:paraId="4BA25F0F" w14:textId="77777777" w:rsidR="00971BCD" w:rsidRDefault="00971BCD" w:rsidP="00971BCD">
      <w:pPr>
        <w:spacing w:line="250" w:lineRule="auto"/>
        <w:ind w:left="351" w:right="272"/>
        <w:jc w:val="center"/>
        <w:rPr>
          <w:sz w:val="16"/>
        </w:rPr>
      </w:pPr>
      <w:r>
        <w:rPr>
          <w:sz w:val="16"/>
        </w:rPr>
        <w:t>TABLE I</w:t>
      </w:r>
    </w:p>
    <w:p w14:paraId="2F2598EB" w14:textId="77777777" w:rsidR="00971BCD" w:rsidRDefault="00971BCD" w:rsidP="00971BCD">
      <w:pPr>
        <w:spacing w:line="250" w:lineRule="auto"/>
        <w:ind w:left="351" w:right="272"/>
        <w:jc w:val="center"/>
        <w:rPr>
          <w:sz w:val="12"/>
        </w:rPr>
      </w:pPr>
      <w:r>
        <w:rPr>
          <w:w w:val="105"/>
          <w:sz w:val="16"/>
        </w:rPr>
        <w:t>A</w:t>
      </w:r>
      <w:r>
        <w:rPr>
          <w:w w:val="105"/>
          <w:sz w:val="12"/>
        </w:rPr>
        <w:t xml:space="preserve">RCHITECTURE GUIDELINES FOR STABLE </w:t>
      </w:r>
      <w:r>
        <w:rPr>
          <w:w w:val="105"/>
          <w:sz w:val="16"/>
        </w:rPr>
        <w:t>D</w:t>
      </w:r>
      <w:r>
        <w:rPr>
          <w:w w:val="105"/>
          <w:sz w:val="12"/>
        </w:rPr>
        <w:t xml:space="preserve">EEP </w:t>
      </w:r>
      <w:r>
        <w:rPr>
          <w:w w:val="105"/>
          <w:sz w:val="16"/>
        </w:rPr>
        <w:t>C</w:t>
      </w:r>
      <w:r>
        <w:rPr>
          <w:w w:val="105"/>
          <w:sz w:val="12"/>
        </w:rPr>
        <w:t>ONVOLUTIONAL</w:t>
      </w:r>
    </w:p>
    <w:p w14:paraId="50683A60" w14:textId="77777777" w:rsidR="00971BCD" w:rsidRDefault="00971BCD" w:rsidP="00971BCD">
      <w:pPr>
        <w:spacing w:line="250" w:lineRule="auto"/>
        <w:ind w:left="351" w:right="272"/>
        <w:jc w:val="center"/>
        <w:rPr>
          <w:sz w:val="12"/>
        </w:rPr>
      </w:pPr>
      <w:r>
        <w:rPr>
          <w:w w:val="105"/>
          <w:sz w:val="16"/>
        </w:rPr>
        <w:t>G</w:t>
      </w:r>
      <w:r>
        <w:rPr>
          <w:w w:val="105"/>
          <w:sz w:val="12"/>
        </w:rPr>
        <w:t xml:space="preserve">ENERATIVE </w:t>
      </w:r>
      <w:r>
        <w:rPr>
          <w:w w:val="105"/>
          <w:sz w:val="16"/>
        </w:rPr>
        <w:t>A</w:t>
      </w:r>
      <w:r>
        <w:rPr>
          <w:w w:val="105"/>
          <w:sz w:val="12"/>
        </w:rPr>
        <w:t xml:space="preserve">DVERSARIAL </w:t>
      </w:r>
      <w:r>
        <w:rPr>
          <w:w w:val="105"/>
          <w:sz w:val="16"/>
        </w:rPr>
        <w:t>N</w:t>
      </w:r>
      <w:r>
        <w:rPr>
          <w:w w:val="105"/>
          <w:sz w:val="12"/>
        </w:rPr>
        <w:t>ETWORKS</w:t>
      </w:r>
    </w:p>
    <w:p w14:paraId="499447E5" w14:textId="77777777" w:rsidR="00971BCD" w:rsidRDefault="00971BCD" w:rsidP="00971BCD">
      <w:pPr>
        <w:pStyle w:val="a8"/>
        <w:spacing w:before="4" w:line="250" w:lineRule="auto"/>
        <w:rPr>
          <w:sz w:val="15"/>
        </w:rPr>
      </w:pPr>
    </w:p>
    <w:tbl>
      <w:tblPr>
        <w:tblStyle w:val="TableNormal"/>
        <w:tblpPr w:leftFromText="180" w:rightFromText="180" w:vertAnchor="text" w:tblpY="1"/>
        <w:tblOverlap w:val="never"/>
        <w:tblW w:w="5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
        <w:gridCol w:w="4803"/>
      </w:tblGrid>
      <w:tr w:rsidR="00971BCD" w14:paraId="6C463AB8" w14:textId="77777777" w:rsidTr="00E57B72">
        <w:trPr>
          <w:trHeight w:val="198"/>
        </w:trPr>
        <w:tc>
          <w:tcPr>
            <w:tcW w:w="372" w:type="dxa"/>
          </w:tcPr>
          <w:p w14:paraId="5896FFEB" w14:textId="77777777" w:rsidR="00971BCD" w:rsidRDefault="00971BCD" w:rsidP="003C1AFC">
            <w:pPr>
              <w:pStyle w:val="TableParagraph"/>
              <w:spacing w:line="250" w:lineRule="auto"/>
              <w:ind w:left="0" w:right="112"/>
              <w:jc w:val="right"/>
              <w:rPr>
                <w:b/>
                <w:sz w:val="16"/>
              </w:rPr>
            </w:pPr>
            <w:r>
              <w:rPr>
                <w:b/>
                <w:w w:val="99"/>
                <w:sz w:val="16"/>
              </w:rPr>
              <w:t>#</w:t>
            </w:r>
          </w:p>
        </w:tc>
        <w:tc>
          <w:tcPr>
            <w:tcW w:w="4803" w:type="dxa"/>
          </w:tcPr>
          <w:p w14:paraId="33E4D182" w14:textId="77777777" w:rsidR="00971BCD" w:rsidRDefault="00971BCD" w:rsidP="003C1AFC">
            <w:pPr>
              <w:pStyle w:val="TableParagraph"/>
              <w:spacing w:line="250" w:lineRule="auto"/>
              <w:ind w:left="118" w:right="111"/>
              <w:jc w:val="center"/>
              <w:rPr>
                <w:b/>
                <w:sz w:val="16"/>
              </w:rPr>
            </w:pPr>
            <w:r>
              <w:rPr>
                <w:b/>
                <w:sz w:val="16"/>
              </w:rPr>
              <w:t>Architecture constraints</w:t>
            </w:r>
          </w:p>
        </w:tc>
      </w:tr>
      <w:tr w:rsidR="00971BCD" w14:paraId="53F61A0F" w14:textId="77777777" w:rsidTr="00E57B72">
        <w:trPr>
          <w:trHeight w:val="398"/>
        </w:trPr>
        <w:tc>
          <w:tcPr>
            <w:tcW w:w="372" w:type="dxa"/>
          </w:tcPr>
          <w:p w14:paraId="5D47A485" w14:textId="77777777" w:rsidR="00971BCD" w:rsidRDefault="00971BCD" w:rsidP="003C1AFC">
            <w:pPr>
              <w:pStyle w:val="TableParagraph"/>
              <w:spacing w:before="68" w:line="250" w:lineRule="auto"/>
              <w:ind w:left="0" w:right="112"/>
              <w:jc w:val="right"/>
              <w:rPr>
                <w:sz w:val="16"/>
              </w:rPr>
            </w:pPr>
            <w:r>
              <w:rPr>
                <w:w w:val="99"/>
                <w:sz w:val="16"/>
              </w:rPr>
              <w:t>1</w:t>
            </w:r>
          </w:p>
        </w:tc>
        <w:tc>
          <w:tcPr>
            <w:tcW w:w="4803" w:type="dxa"/>
          </w:tcPr>
          <w:p w14:paraId="207F6FF0" w14:textId="77777777" w:rsidR="00971BCD" w:rsidRDefault="00971BCD" w:rsidP="003C1AFC">
            <w:pPr>
              <w:pStyle w:val="TableParagraph"/>
              <w:spacing w:line="250" w:lineRule="auto"/>
              <w:rPr>
                <w:sz w:val="16"/>
              </w:rPr>
            </w:pPr>
            <w:r>
              <w:rPr>
                <w:sz w:val="16"/>
              </w:rPr>
              <w:t>Replace any pooling layers with strided convolutions (dis-criminator) and fractional-strided convolutions (generator).</w:t>
            </w:r>
          </w:p>
        </w:tc>
      </w:tr>
      <w:tr w:rsidR="00971BCD" w14:paraId="1540BCC6" w14:textId="77777777" w:rsidTr="00E57B72">
        <w:trPr>
          <w:trHeight w:val="202"/>
        </w:trPr>
        <w:tc>
          <w:tcPr>
            <w:tcW w:w="372" w:type="dxa"/>
          </w:tcPr>
          <w:p w14:paraId="2352A36B" w14:textId="77777777" w:rsidR="00971BCD" w:rsidRDefault="00971BCD" w:rsidP="003C1AFC">
            <w:pPr>
              <w:pStyle w:val="TableParagraph"/>
              <w:spacing w:line="250" w:lineRule="auto"/>
              <w:ind w:left="0" w:right="112"/>
              <w:jc w:val="right"/>
              <w:rPr>
                <w:sz w:val="16"/>
              </w:rPr>
            </w:pPr>
            <w:r>
              <w:rPr>
                <w:w w:val="99"/>
                <w:sz w:val="16"/>
              </w:rPr>
              <w:t>2</w:t>
            </w:r>
          </w:p>
        </w:tc>
        <w:tc>
          <w:tcPr>
            <w:tcW w:w="4803" w:type="dxa"/>
          </w:tcPr>
          <w:p w14:paraId="3453FDEA" w14:textId="77777777" w:rsidR="00971BCD" w:rsidRDefault="00971BCD" w:rsidP="003C1AFC">
            <w:pPr>
              <w:pStyle w:val="TableParagraph"/>
              <w:spacing w:line="250" w:lineRule="auto"/>
              <w:ind w:left="118" w:right="111"/>
              <w:jc w:val="center"/>
              <w:rPr>
                <w:sz w:val="16"/>
              </w:rPr>
            </w:pPr>
            <w:r>
              <w:rPr>
                <w:sz w:val="16"/>
              </w:rPr>
              <w:t>Use batch normal in both the generator and the discriminator.</w:t>
            </w:r>
          </w:p>
        </w:tc>
      </w:tr>
      <w:tr w:rsidR="00971BCD" w14:paraId="559D5414" w14:textId="77777777" w:rsidTr="00E57B72">
        <w:trPr>
          <w:trHeight w:val="398"/>
        </w:trPr>
        <w:tc>
          <w:tcPr>
            <w:tcW w:w="372" w:type="dxa"/>
          </w:tcPr>
          <w:p w14:paraId="6F96A555" w14:textId="77777777" w:rsidR="00971BCD" w:rsidRDefault="00971BCD" w:rsidP="003C1AFC">
            <w:pPr>
              <w:pStyle w:val="TableParagraph"/>
              <w:spacing w:before="68" w:line="250" w:lineRule="auto"/>
              <w:ind w:left="0" w:right="112"/>
              <w:jc w:val="right"/>
              <w:rPr>
                <w:sz w:val="16"/>
              </w:rPr>
            </w:pPr>
            <w:r>
              <w:rPr>
                <w:w w:val="99"/>
                <w:sz w:val="16"/>
              </w:rPr>
              <w:t>3</w:t>
            </w:r>
          </w:p>
        </w:tc>
        <w:tc>
          <w:tcPr>
            <w:tcW w:w="4803" w:type="dxa"/>
          </w:tcPr>
          <w:p w14:paraId="0151B0EF" w14:textId="77777777" w:rsidR="00971BCD" w:rsidRDefault="00971BCD" w:rsidP="003C1AFC">
            <w:pPr>
              <w:pStyle w:val="TableParagraph"/>
              <w:spacing w:line="250" w:lineRule="auto"/>
              <w:rPr>
                <w:sz w:val="16"/>
              </w:rPr>
            </w:pPr>
            <w:r>
              <w:rPr>
                <w:sz w:val="16"/>
              </w:rPr>
              <w:t>Remove fully connected hidden layers for deeper architec-</w:t>
            </w:r>
          </w:p>
          <w:p w14:paraId="35FD6876" w14:textId="77777777" w:rsidR="00971BCD" w:rsidRDefault="00971BCD" w:rsidP="003C1AFC">
            <w:pPr>
              <w:pStyle w:val="TableParagraph"/>
              <w:spacing w:line="250" w:lineRule="auto"/>
              <w:rPr>
                <w:sz w:val="16"/>
              </w:rPr>
            </w:pPr>
            <w:r>
              <w:rPr>
                <w:sz w:val="16"/>
              </w:rPr>
              <w:t>tures.</w:t>
            </w:r>
          </w:p>
        </w:tc>
      </w:tr>
      <w:tr w:rsidR="00971BCD" w14:paraId="5D3DD018" w14:textId="77777777" w:rsidTr="00E57B72">
        <w:trPr>
          <w:trHeight w:val="398"/>
        </w:trPr>
        <w:tc>
          <w:tcPr>
            <w:tcW w:w="372" w:type="dxa"/>
          </w:tcPr>
          <w:p w14:paraId="0FAF6713" w14:textId="77777777" w:rsidR="00971BCD" w:rsidRDefault="00971BCD" w:rsidP="003C1AFC">
            <w:pPr>
              <w:pStyle w:val="TableParagraph"/>
              <w:spacing w:before="68" w:line="250" w:lineRule="auto"/>
              <w:ind w:left="0" w:right="112"/>
              <w:jc w:val="right"/>
              <w:rPr>
                <w:sz w:val="16"/>
              </w:rPr>
            </w:pPr>
            <w:r>
              <w:rPr>
                <w:w w:val="99"/>
                <w:sz w:val="16"/>
              </w:rPr>
              <w:t>4</w:t>
            </w:r>
          </w:p>
        </w:tc>
        <w:tc>
          <w:tcPr>
            <w:tcW w:w="4803" w:type="dxa"/>
          </w:tcPr>
          <w:p w14:paraId="5711F547" w14:textId="77777777" w:rsidR="00971BCD" w:rsidRDefault="00971BCD" w:rsidP="003C1AFC">
            <w:pPr>
              <w:pStyle w:val="TableParagraph"/>
              <w:spacing w:line="250" w:lineRule="auto"/>
              <w:rPr>
                <w:sz w:val="16"/>
              </w:rPr>
            </w:pPr>
            <w:r>
              <w:rPr>
                <w:sz w:val="16"/>
              </w:rPr>
              <w:t>Use ReLU activation in the generator for all layers except for</w:t>
            </w:r>
          </w:p>
          <w:p w14:paraId="66FB9987" w14:textId="77777777" w:rsidR="00971BCD" w:rsidRDefault="00971BCD" w:rsidP="003C1AFC">
            <w:pPr>
              <w:pStyle w:val="TableParagraph"/>
              <w:spacing w:line="250" w:lineRule="auto"/>
              <w:rPr>
                <w:sz w:val="16"/>
              </w:rPr>
            </w:pPr>
            <w:r>
              <w:rPr>
                <w:sz w:val="16"/>
              </w:rPr>
              <w:t>the output, which uses Tanh.</w:t>
            </w:r>
          </w:p>
        </w:tc>
      </w:tr>
      <w:tr w:rsidR="00971BCD" w14:paraId="0467E46E" w14:textId="77777777" w:rsidTr="00E57B72">
        <w:trPr>
          <w:trHeight w:val="202"/>
        </w:trPr>
        <w:tc>
          <w:tcPr>
            <w:tcW w:w="372" w:type="dxa"/>
          </w:tcPr>
          <w:p w14:paraId="276512D2" w14:textId="77777777" w:rsidR="00971BCD" w:rsidRDefault="00971BCD" w:rsidP="003C1AFC">
            <w:pPr>
              <w:pStyle w:val="TableParagraph"/>
              <w:spacing w:line="250" w:lineRule="auto"/>
              <w:ind w:left="0" w:right="112"/>
              <w:jc w:val="right"/>
              <w:rPr>
                <w:sz w:val="16"/>
              </w:rPr>
            </w:pPr>
            <w:r>
              <w:rPr>
                <w:w w:val="99"/>
                <w:sz w:val="16"/>
              </w:rPr>
              <w:t>5</w:t>
            </w:r>
          </w:p>
        </w:tc>
        <w:tc>
          <w:tcPr>
            <w:tcW w:w="4803" w:type="dxa"/>
          </w:tcPr>
          <w:p w14:paraId="6B8FBD8E" w14:textId="77777777" w:rsidR="00971BCD" w:rsidRDefault="00971BCD" w:rsidP="003C1AFC">
            <w:pPr>
              <w:pStyle w:val="TableParagraph"/>
              <w:spacing w:line="250" w:lineRule="auto"/>
              <w:ind w:left="118" w:right="111"/>
              <w:jc w:val="center"/>
              <w:rPr>
                <w:sz w:val="16"/>
              </w:rPr>
            </w:pPr>
            <w:r>
              <w:rPr>
                <w:sz w:val="16"/>
              </w:rPr>
              <w:t>Use LeakyReLU activation in the discriminator for all layers.</w:t>
            </w:r>
          </w:p>
        </w:tc>
      </w:tr>
    </w:tbl>
    <w:p w14:paraId="28682922" w14:textId="77777777" w:rsidR="002D6E27" w:rsidRPr="00D66151" w:rsidRDefault="002D6E27" w:rsidP="003A0DD5">
      <w:pPr>
        <w:pStyle w:val="a8"/>
        <w:spacing w:before="7" w:line="250" w:lineRule="auto"/>
        <w:rPr>
          <w:rFonts w:eastAsiaTheme="minorEastAsia"/>
          <w:sz w:val="17"/>
          <w:lang w:eastAsia="zh-CN"/>
        </w:rPr>
      </w:pPr>
    </w:p>
    <w:p w14:paraId="76219686" w14:textId="77777777" w:rsidR="003A0DD5" w:rsidRDefault="003A0DD5" w:rsidP="003A0DD5">
      <w:pPr>
        <w:pStyle w:val="aa"/>
        <w:numPr>
          <w:ilvl w:val="0"/>
          <w:numId w:val="6"/>
        </w:numPr>
        <w:tabs>
          <w:tab w:val="left" w:pos="402"/>
        </w:tabs>
        <w:spacing w:line="250" w:lineRule="auto"/>
        <w:ind w:left="401" w:right="0" w:hanging="283"/>
        <w:rPr>
          <w:i/>
          <w:sz w:val="20"/>
        </w:rPr>
      </w:pPr>
      <w:bookmarkStart w:id="88" w:name="Industrial_Control_Protocols"/>
      <w:bookmarkEnd w:id="88"/>
      <w:r>
        <w:rPr>
          <w:i/>
          <w:sz w:val="20"/>
        </w:rPr>
        <w:t>Industrial Control</w:t>
      </w:r>
      <w:r>
        <w:rPr>
          <w:i/>
          <w:spacing w:val="-14"/>
          <w:sz w:val="20"/>
        </w:rPr>
        <w:t xml:space="preserve"> </w:t>
      </w:r>
      <w:r>
        <w:rPr>
          <w:i/>
          <w:sz w:val="20"/>
        </w:rPr>
        <w:t>Protocols</w:t>
      </w:r>
    </w:p>
    <w:p w14:paraId="37228361" w14:textId="2D158665" w:rsidR="00825E30" w:rsidRDefault="003A0DD5" w:rsidP="00825E30">
      <w:pPr>
        <w:pStyle w:val="a8"/>
        <w:spacing w:before="79" w:line="250" w:lineRule="auto"/>
        <w:ind w:left="119" w:right="38" w:firstLine="199"/>
        <w:jc w:val="both"/>
      </w:pPr>
      <w:bookmarkStart w:id="89" w:name="OLE_LINK281"/>
      <w:bookmarkStart w:id="90" w:name="OLE_LINK282"/>
      <w:r>
        <w:t xml:space="preserve">ICPs refers to the communication protocol deployed </w:t>
      </w:r>
      <w:r>
        <w:rPr>
          <w:spacing w:val="-7"/>
        </w:rPr>
        <w:t xml:space="preserve">in </w:t>
      </w:r>
      <w:r>
        <w:t xml:space="preserve">ICSs. As a class of systems, ICS has its characteristics, </w:t>
      </w:r>
      <w:r>
        <w:rPr>
          <w:spacing w:val="-4"/>
        </w:rPr>
        <w:t>such</w:t>
      </w:r>
      <w:r w:rsidR="00247787">
        <w:rPr>
          <w:spacing w:val="-4"/>
        </w:rPr>
        <w:t xml:space="preserve"> </w:t>
      </w:r>
      <w:r>
        <w:t xml:space="preserve">as requiring high real-time performance and just </w:t>
      </w:r>
      <w:r>
        <w:rPr>
          <w:spacing w:val="-3"/>
        </w:rPr>
        <w:t xml:space="preserve">providing </w:t>
      </w:r>
      <w:r>
        <w:t>several specific functions. Correspondingly,</w:t>
      </w:r>
      <w:bookmarkStart w:id="91" w:name="OLE_LINK93"/>
      <w:bookmarkStart w:id="92" w:name="OLE_LINK96"/>
      <w:r>
        <w:t xml:space="preserve"> </w:t>
      </w:r>
      <w:r>
        <w:rPr>
          <w:spacing w:val="-3"/>
        </w:rPr>
        <w:t xml:space="preserve">ICP’s message </w:t>
      </w:r>
      <w:r>
        <w:t>format tends to be concise.</w:t>
      </w:r>
      <w:bookmarkEnd w:id="91"/>
      <w:bookmarkEnd w:id="92"/>
      <w:r>
        <w:t xml:space="preserve"> ICS consist of master stations </w:t>
      </w:r>
      <w:r>
        <w:rPr>
          <w:spacing w:val="-6"/>
        </w:rPr>
        <w:t xml:space="preserve">and </w:t>
      </w:r>
      <w:r>
        <w:t>slave stations. The data transmission and operation</w:t>
      </w:r>
      <w:r>
        <w:rPr>
          <w:spacing w:val="16"/>
        </w:rPr>
        <w:t xml:space="preserve"> </w:t>
      </w:r>
      <w:r>
        <w:t>control</w:t>
      </w:r>
      <w:r w:rsidR="00C253E9">
        <w:t xml:space="preserve"> </w:t>
      </w:r>
      <w:r>
        <w:t xml:space="preserve">between them are realized through the ICP in it. </w:t>
      </w:r>
      <w:r>
        <w:rPr>
          <w:spacing w:val="-4"/>
        </w:rPr>
        <w:t xml:space="preserve">Currently, </w:t>
      </w:r>
      <w:r>
        <w:t xml:space="preserve">various ICPs operate in a wide variety of ICSs around </w:t>
      </w:r>
      <w:r>
        <w:rPr>
          <w:spacing w:val="-4"/>
        </w:rPr>
        <w:t xml:space="preserve">the </w:t>
      </w:r>
      <w:r>
        <w:t xml:space="preserve">world. Therefore, it is important to maintain their </w:t>
      </w:r>
      <w:r w:rsidR="00EB49D4">
        <w:rPr>
          <w:spacing w:val="-4"/>
        </w:rPr>
        <w:t>security</w:t>
      </w:r>
      <w:r>
        <w:rPr>
          <w:spacing w:val="-4"/>
        </w:rPr>
        <w:t xml:space="preserve">. </w:t>
      </w:r>
      <w:r>
        <w:t xml:space="preserve">Except for the popular ICPs, Some ICPs are modified from </w:t>
      </w:r>
      <w:r>
        <w:rPr>
          <w:spacing w:val="-6"/>
        </w:rPr>
        <w:t xml:space="preserve">the </w:t>
      </w:r>
      <w:r>
        <w:t xml:space="preserve">existing protocols or solely designed. These ICPs may </w:t>
      </w:r>
      <w:r>
        <w:rPr>
          <w:spacing w:val="-6"/>
        </w:rPr>
        <w:t>have</w:t>
      </w:r>
      <w:r w:rsidR="00247787">
        <w:rPr>
          <w:spacing w:val="-6"/>
        </w:rPr>
        <w:t xml:space="preserve"> </w:t>
      </w:r>
      <w:r>
        <w:t>no clear specifications. Thus, the manual-based fuzz testing method will suffer from</w:t>
      </w:r>
      <w:r>
        <w:rPr>
          <w:spacing w:val="24"/>
        </w:rPr>
        <w:t xml:space="preserve"> </w:t>
      </w:r>
      <w:r>
        <w:t>this.</w:t>
      </w:r>
    </w:p>
    <w:bookmarkEnd w:id="89"/>
    <w:bookmarkEnd w:id="90"/>
    <w:p w14:paraId="2DD19BFF" w14:textId="77777777" w:rsidR="004849CA" w:rsidRDefault="004849CA" w:rsidP="00825E30">
      <w:pPr>
        <w:pStyle w:val="a8"/>
        <w:spacing w:before="79" w:line="250" w:lineRule="auto"/>
        <w:ind w:left="119" w:right="38" w:firstLine="199"/>
        <w:jc w:val="both"/>
      </w:pPr>
    </w:p>
    <w:p w14:paraId="3C3F95D2" w14:textId="77777777" w:rsidR="004849CA" w:rsidRDefault="004849CA" w:rsidP="004849CA">
      <w:pPr>
        <w:pStyle w:val="a8"/>
        <w:spacing w:before="143" w:line="250" w:lineRule="auto"/>
        <w:ind w:right="157" w:firstLineChars="50" w:firstLine="100"/>
        <w:jc w:val="center"/>
      </w:pPr>
      <w:r>
        <w:object w:dxaOrig="9300" w:dyaOrig="1561" w14:anchorId="7D3D8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65pt;height:45.8pt" o:ole="">
            <v:imagedata r:id="rId11" o:title=""/>
          </v:shape>
          <o:OLEObject Type="Embed" ProgID="Visio.Drawing.15" ShapeID="_x0000_i1025" DrawAspect="Content" ObjectID="_1643009844" r:id="rId12"/>
        </w:object>
      </w:r>
    </w:p>
    <w:p w14:paraId="6E63791F" w14:textId="77777777" w:rsidR="004849CA" w:rsidRPr="00FD750F" w:rsidRDefault="004849CA" w:rsidP="004849CA">
      <w:pPr>
        <w:pStyle w:val="a8"/>
        <w:spacing w:before="143" w:line="250" w:lineRule="auto"/>
        <w:ind w:left="119" w:right="157" w:firstLine="199"/>
        <w:jc w:val="center"/>
        <w:rPr>
          <w:sz w:val="16"/>
        </w:rPr>
      </w:pPr>
      <w:bookmarkStart w:id="93" w:name="OLE_LINK141"/>
      <w:bookmarkStart w:id="94" w:name="OLE_LINK142"/>
      <w:r w:rsidRPr="00B14622">
        <w:rPr>
          <w:rFonts w:hint="eastAsia"/>
          <w:sz w:val="16"/>
        </w:rPr>
        <w:t>F</w:t>
      </w:r>
      <w:r w:rsidRPr="00B14622">
        <w:rPr>
          <w:sz w:val="16"/>
        </w:rPr>
        <w:t>ig</w:t>
      </w:r>
      <w:r w:rsidRPr="00B14622">
        <w:rPr>
          <w:rFonts w:hint="eastAsia"/>
          <w:sz w:val="16"/>
        </w:rPr>
        <w:t>.</w:t>
      </w:r>
      <w:r w:rsidRPr="00B14622">
        <w:rPr>
          <w:sz w:val="16"/>
        </w:rPr>
        <w:t xml:space="preserve"> 1</w:t>
      </w:r>
      <w:r>
        <w:rPr>
          <w:sz w:val="16"/>
        </w:rPr>
        <w:t>.</w:t>
      </w:r>
      <w:r w:rsidRPr="00B14622">
        <w:rPr>
          <w:sz w:val="16"/>
        </w:rPr>
        <w:t xml:space="preserve"> </w:t>
      </w:r>
      <w:bookmarkStart w:id="95" w:name="OLE_LINK285"/>
      <w:bookmarkStart w:id="96" w:name="OLE_LINK286"/>
      <w:r w:rsidRPr="00B14622">
        <w:rPr>
          <w:sz w:val="16"/>
        </w:rPr>
        <w:t>General workflow of fuzzing test</w:t>
      </w:r>
      <w:bookmarkEnd w:id="95"/>
      <w:bookmarkEnd w:id="96"/>
    </w:p>
    <w:bookmarkEnd w:id="93"/>
    <w:bookmarkEnd w:id="94"/>
    <w:p w14:paraId="7F4230DC" w14:textId="77777777" w:rsidR="004849CA" w:rsidRPr="004849CA" w:rsidRDefault="004849CA" w:rsidP="00825E30">
      <w:pPr>
        <w:pStyle w:val="a8"/>
        <w:spacing w:before="79" w:line="250" w:lineRule="auto"/>
        <w:ind w:left="119" w:right="38" w:firstLine="199"/>
        <w:jc w:val="both"/>
        <w:rPr>
          <w:rFonts w:asciiTheme="minorEastAsia" w:eastAsiaTheme="minorEastAsia" w:hAnsiTheme="minorEastAsia"/>
          <w:lang w:eastAsia="zh-CN"/>
        </w:rPr>
      </w:pPr>
    </w:p>
    <w:p w14:paraId="5DAA35D0" w14:textId="77777777" w:rsidR="003A0DD5" w:rsidRDefault="003A0DD5" w:rsidP="00825E30">
      <w:pPr>
        <w:pStyle w:val="aa"/>
        <w:numPr>
          <w:ilvl w:val="0"/>
          <w:numId w:val="6"/>
        </w:numPr>
        <w:tabs>
          <w:tab w:val="left" w:pos="413"/>
        </w:tabs>
        <w:spacing w:before="151" w:line="250" w:lineRule="auto"/>
        <w:ind w:right="0"/>
        <w:rPr>
          <w:i/>
          <w:sz w:val="20"/>
        </w:rPr>
      </w:pPr>
      <w:bookmarkStart w:id="97" w:name="Fuzz_Testing"/>
      <w:bookmarkEnd w:id="97"/>
      <w:r>
        <w:rPr>
          <w:i/>
          <w:sz w:val="20"/>
        </w:rPr>
        <w:t>Fuzz</w:t>
      </w:r>
      <w:r w:rsidRPr="00825E30">
        <w:rPr>
          <w:i/>
          <w:sz w:val="20"/>
        </w:rPr>
        <w:t xml:space="preserve"> Testing</w:t>
      </w:r>
    </w:p>
    <w:p w14:paraId="77229B23" w14:textId="6172A4C6" w:rsidR="00FD750F" w:rsidRDefault="003A0DD5" w:rsidP="00FD750F">
      <w:pPr>
        <w:pStyle w:val="a8"/>
        <w:spacing w:before="143" w:line="250" w:lineRule="auto"/>
        <w:ind w:left="119" w:right="157" w:firstLine="199"/>
        <w:jc w:val="both"/>
      </w:pPr>
      <w:bookmarkStart w:id="98" w:name="OLE_LINK283"/>
      <w:bookmarkStart w:id="99" w:name="OLE_LINK284"/>
      <w:r>
        <w:t xml:space="preserve">Fuzz testing is a quick and cost-effective method for </w:t>
      </w:r>
      <w:r>
        <w:rPr>
          <w:spacing w:val="-3"/>
        </w:rPr>
        <w:t xml:space="preserve">finding </w:t>
      </w:r>
      <w:r>
        <w:t>severe security defects in software.</w:t>
      </w:r>
      <w:bookmarkStart w:id="100" w:name="OLE_LINK37"/>
      <w:bookmarkStart w:id="101" w:name="OLE_LINK38"/>
      <w:r w:rsidR="002B6C3A">
        <w:rPr>
          <w:rFonts w:asciiTheme="minorEastAsia" w:eastAsiaTheme="minorEastAsia" w:hAnsiTheme="minorEastAsia" w:hint="eastAsia"/>
          <w:lang w:eastAsia="zh-CN"/>
        </w:rPr>
        <w:t xml:space="preserve"> </w:t>
      </w:r>
      <w:r>
        <w:t xml:space="preserve">Traditionally, fuzz </w:t>
      </w:r>
      <w:r>
        <w:rPr>
          <w:spacing w:val="-3"/>
        </w:rPr>
        <w:t xml:space="preserve">testing </w:t>
      </w:r>
      <w:r>
        <w:t xml:space="preserve">tools apply random mutations to well-formed inputs of </w:t>
      </w:r>
      <w:r>
        <w:rPr>
          <w:spacing w:val="-16"/>
        </w:rPr>
        <w:t xml:space="preserve">a </w:t>
      </w:r>
      <w:r>
        <w:t xml:space="preserve">program and test the resulting values. Besides, fuzzing is </w:t>
      </w:r>
      <w:r w:rsidRPr="002B6C3A">
        <w:t xml:space="preserve">a </w:t>
      </w:r>
      <w:r>
        <w:t xml:space="preserve">brute force vulnerability method, in which it uses a </w:t>
      </w:r>
      <w:r w:rsidRPr="00825E30">
        <w:t xml:space="preserve">large </w:t>
      </w:r>
      <w:r>
        <w:t>amount</w:t>
      </w:r>
      <w:r w:rsidRPr="00825E30">
        <w:t xml:space="preserve"> </w:t>
      </w:r>
      <w:r>
        <w:t>of</w:t>
      </w:r>
      <w:r w:rsidRPr="00825E30">
        <w:t xml:space="preserve"> </w:t>
      </w:r>
      <w:r>
        <w:t>malicious</w:t>
      </w:r>
      <w:r w:rsidRPr="00825E30">
        <w:t xml:space="preserve"> </w:t>
      </w:r>
      <w:r>
        <w:t>input</w:t>
      </w:r>
      <w:r w:rsidRPr="00825E30">
        <w:t xml:space="preserve"> </w:t>
      </w:r>
      <w:r>
        <w:t>to</w:t>
      </w:r>
      <w:r w:rsidRPr="00825E30">
        <w:t xml:space="preserve"> </w:t>
      </w:r>
      <w:r w:rsidR="00825E30">
        <w:t xml:space="preserve">have </w:t>
      </w:r>
      <w:r>
        <w:t>stress</w:t>
      </w:r>
      <w:r w:rsidRPr="00825E30">
        <w:t xml:space="preserve"> </w:t>
      </w:r>
      <w:r>
        <w:t>test</w:t>
      </w:r>
      <w:r w:rsidR="00825E30">
        <w:t>s on</w:t>
      </w:r>
      <w:r w:rsidRPr="00825E30">
        <w:t xml:space="preserve"> </w:t>
      </w:r>
      <w:r>
        <w:t>the</w:t>
      </w:r>
      <w:r w:rsidRPr="00825E30">
        <w:t xml:space="preserve"> </w:t>
      </w:r>
      <w:r>
        <w:t>target.</w:t>
      </w:r>
      <w:bookmarkEnd w:id="100"/>
      <w:bookmarkEnd w:id="101"/>
      <w:r w:rsidRPr="00825E30">
        <w:t xml:space="preserve"> </w:t>
      </w:r>
      <w:r>
        <w:t>As</w:t>
      </w:r>
      <w:r w:rsidRPr="00825E30">
        <w:t xml:space="preserve"> </w:t>
      </w:r>
      <w:r>
        <w:t>industrial</w:t>
      </w:r>
      <w:r w:rsidR="002B6C3A">
        <w:t xml:space="preserve"> </w:t>
      </w:r>
      <w:r w:rsidR="002B6C3A" w:rsidRPr="002B6C3A">
        <w:rPr>
          <w:rFonts w:hint="eastAsia"/>
        </w:rPr>
        <w:t>control</w:t>
      </w:r>
      <w:r>
        <w:t xml:space="preserve"> networks become more and more interconnected, flaws in </w:t>
      </w:r>
      <w:r w:rsidRPr="00825E30">
        <w:t xml:space="preserve">the </w:t>
      </w:r>
      <w:r>
        <w:t>implementations</w:t>
      </w:r>
      <w:r w:rsidRPr="00825E30">
        <w:t xml:space="preserve"> </w:t>
      </w:r>
      <w:r>
        <w:t>of</w:t>
      </w:r>
      <w:r w:rsidRPr="00825E30">
        <w:t xml:space="preserve"> </w:t>
      </w:r>
      <w:r>
        <w:t>ICP</w:t>
      </w:r>
      <w:r w:rsidRPr="00825E30">
        <w:t xml:space="preserve"> </w:t>
      </w:r>
      <w:r>
        <w:t>could</w:t>
      </w:r>
      <w:r w:rsidRPr="00825E30">
        <w:t xml:space="preserve"> </w:t>
      </w:r>
      <w:r>
        <w:t>allow</w:t>
      </w:r>
      <w:r w:rsidRPr="00825E30">
        <w:t xml:space="preserve"> </w:t>
      </w:r>
      <w:r>
        <w:t>a</w:t>
      </w:r>
      <w:r w:rsidRPr="00825E30">
        <w:t xml:space="preserve"> </w:t>
      </w:r>
      <w:r>
        <w:t>malicious</w:t>
      </w:r>
      <w:r w:rsidRPr="00825E30">
        <w:t xml:space="preserve"> </w:t>
      </w:r>
      <w:r>
        <w:t>party</w:t>
      </w:r>
      <w:r w:rsidRPr="00825E30">
        <w:t xml:space="preserve"> </w:t>
      </w:r>
      <w:r>
        <w:t>to</w:t>
      </w:r>
      <w:r w:rsidRPr="00825E30">
        <w:t xml:space="preserve"> attack </w:t>
      </w:r>
      <w:r>
        <w:t xml:space="preserve">vulnerable systems remotely over the internet. </w:t>
      </w:r>
      <w:r w:rsidRPr="00825E30">
        <w:t xml:space="preserve">To </w:t>
      </w:r>
      <w:r>
        <w:t xml:space="preserve">avoid </w:t>
      </w:r>
      <w:r w:rsidRPr="00825E30">
        <w:t xml:space="preserve">this, </w:t>
      </w:r>
      <w:r>
        <w:t>we</w:t>
      </w:r>
      <w:r>
        <w:rPr>
          <w:spacing w:val="17"/>
        </w:rPr>
        <w:t xml:space="preserve"> </w:t>
      </w:r>
      <w:r>
        <w:t>use</w:t>
      </w:r>
      <w:r>
        <w:rPr>
          <w:spacing w:val="17"/>
        </w:rPr>
        <w:t xml:space="preserve"> </w:t>
      </w:r>
      <w:r>
        <w:t>fuzzing</w:t>
      </w:r>
      <w:r>
        <w:rPr>
          <w:spacing w:val="17"/>
        </w:rPr>
        <w:t xml:space="preserve"> </w:t>
      </w:r>
      <w:r>
        <w:t>to</w:t>
      </w:r>
      <w:r>
        <w:rPr>
          <w:spacing w:val="18"/>
        </w:rPr>
        <w:t xml:space="preserve"> </w:t>
      </w:r>
      <w:r>
        <w:t>discover</w:t>
      </w:r>
      <w:r>
        <w:rPr>
          <w:spacing w:val="17"/>
        </w:rPr>
        <w:t xml:space="preserve"> </w:t>
      </w:r>
      <w:r>
        <w:t>the</w:t>
      </w:r>
      <w:r>
        <w:rPr>
          <w:spacing w:val="17"/>
        </w:rPr>
        <w:t xml:space="preserve"> </w:t>
      </w:r>
      <w:r>
        <w:t>flaws,</w:t>
      </w:r>
      <w:r>
        <w:rPr>
          <w:spacing w:val="18"/>
        </w:rPr>
        <w:t xml:space="preserve"> </w:t>
      </w:r>
      <w:r>
        <w:t>in</w:t>
      </w:r>
      <w:r>
        <w:rPr>
          <w:spacing w:val="17"/>
        </w:rPr>
        <w:t xml:space="preserve"> </w:t>
      </w:r>
      <w:r>
        <w:t>advance.</w:t>
      </w:r>
      <w:r w:rsidR="00F566EB" w:rsidRPr="00FE15AC">
        <w:rPr>
          <w:rFonts w:hint="eastAsia"/>
        </w:rPr>
        <w:t xml:space="preserve"> </w:t>
      </w:r>
      <w:r w:rsidR="00FE15AC" w:rsidRPr="00FE15AC">
        <w:t xml:space="preserve">The </w:t>
      </w:r>
      <w:r w:rsidR="00304933">
        <w:t>work</w:t>
      </w:r>
      <w:r w:rsidR="00CC0576">
        <w:t>flow is shown in Fig.</w:t>
      </w:r>
      <w:r w:rsidR="00FE15AC" w:rsidRPr="00FE15AC">
        <w:t xml:space="preserve"> </w:t>
      </w:r>
      <w:r w:rsidR="003C080E">
        <w:t>1</w:t>
      </w:r>
      <w:r w:rsidR="00FE15AC" w:rsidRPr="00FE15AC">
        <w:t>.</w:t>
      </w:r>
      <w:bookmarkEnd w:id="98"/>
      <w:bookmarkEnd w:id="99"/>
    </w:p>
    <w:p w14:paraId="5B583AB8" w14:textId="62D18E91" w:rsidR="007257EF" w:rsidRDefault="007257EF" w:rsidP="00FD750F">
      <w:pPr>
        <w:pStyle w:val="a8"/>
        <w:spacing w:before="143" w:line="250" w:lineRule="auto"/>
        <w:ind w:left="119" w:right="157" w:firstLine="199"/>
        <w:jc w:val="both"/>
      </w:pPr>
    </w:p>
    <w:p w14:paraId="1C5735D5" w14:textId="58B8E818" w:rsidR="007257EF" w:rsidRDefault="007257EF" w:rsidP="00FD750F">
      <w:pPr>
        <w:pStyle w:val="a8"/>
        <w:spacing w:before="143" w:line="250" w:lineRule="auto"/>
        <w:ind w:left="119" w:right="157" w:firstLine="199"/>
        <w:jc w:val="both"/>
      </w:pPr>
    </w:p>
    <w:p w14:paraId="48ACD801" w14:textId="29E77ECC" w:rsidR="007257EF" w:rsidRDefault="007257EF" w:rsidP="00FD750F">
      <w:pPr>
        <w:pStyle w:val="a8"/>
        <w:spacing w:before="143" w:line="250" w:lineRule="auto"/>
        <w:ind w:left="119" w:right="157" w:firstLine="199"/>
        <w:jc w:val="both"/>
      </w:pPr>
    </w:p>
    <w:p w14:paraId="30F8292F" w14:textId="3B50B815" w:rsidR="007257EF" w:rsidRDefault="007257EF" w:rsidP="00FD750F">
      <w:pPr>
        <w:pStyle w:val="a8"/>
        <w:spacing w:before="143" w:line="250" w:lineRule="auto"/>
        <w:ind w:left="119" w:right="157" w:firstLine="199"/>
        <w:jc w:val="both"/>
      </w:pPr>
    </w:p>
    <w:p w14:paraId="22B2C676" w14:textId="77777777" w:rsidR="007257EF" w:rsidRDefault="007257EF" w:rsidP="00FD750F">
      <w:pPr>
        <w:pStyle w:val="a8"/>
        <w:spacing w:before="143" w:line="250" w:lineRule="auto"/>
        <w:ind w:left="119" w:right="157" w:firstLine="199"/>
        <w:jc w:val="both"/>
      </w:pPr>
    </w:p>
    <w:p w14:paraId="3C5D92A0" w14:textId="6357190F" w:rsidR="00971BCD" w:rsidRDefault="00971BCD" w:rsidP="00FD750F">
      <w:pPr>
        <w:pStyle w:val="a8"/>
        <w:spacing w:before="143" w:line="250" w:lineRule="auto"/>
        <w:ind w:right="157"/>
        <w:rPr>
          <w:sz w:val="26"/>
        </w:rPr>
      </w:pPr>
    </w:p>
    <w:p w14:paraId="1F695075" w14:textId="0F39251F" w:rsidR="007257EF" w:rsidRDefault="007257EF" w:rsidP="00FD750F">
      <w:pPr>
        <w:pStyle w:val="a8"/>
        <w:spacing w:before="143" w:line="250" w:lineRule="auto"/>
        <w:ind w:right="157"/>
        <w:rPr>
          <w:sz w:val="26"/>
        </w:rPr>
      </w:pPr>
    </w:p>
    <w:p w14:paraId="1E51CF82" w14:textId="43927F60" w:rsidR="007257EF" w:rsidRDefault="007257EF" w:rsidP="00FD750F">
      <w:pPr>
        <w:pStyle w:val="a8"/>
        <w:spacing w:before="143" w:line="250" w:lineRule="auto"/>
        <w:ind w:right="157"/>
        <w:rPr>
          <w:sz w:val="26"/>
        </w:rPr>
      </w:pPr>
    </w:p>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 id="_x0000_i1026" type="#_x0000_t75" style="width:516.55pt;height:309.8pt" o:ole="">
            <v:imagedata r:id="rId13" o:title=""/>
          </v:shape>
          <o:OLEObject Type="Embed" ProgID="Visio.Drawing.15" ShapeID="_x0000_i1026" DrawAspect="Content" ObjectID="_1643009845" r:id="rId14"/>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102" w:name="OLE_LINK289"/>
      <w:bookmarkStart w:id="103" w:name="OLE_LINK290"/>
      <w:r w:rsidRPr="00B063DC">
        <w:rPr>
          <w:rFonts w:hint="eastAsia"/>
          <w:sz w:val="16"/>
        </w:rPr>
        <w:t>BLSTM-DCNNFuzz F</w:t>
      </w:r>
      <w:r w:rsidRPr="00B063DC">
        <w:rPr>
          <w:sz w:val="16"/>
        </w:rPr>
        <w:t>ramework</w:t>
      </w:r>
    </w:p>
    <w:bookmarkEnd w:id="102"/>
    <w:bookmarkEnd w:id="103"/>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3AAA787E" w:rsidR="003A0DD5" w:rsidRDefault="000555D3" w:rsidP="00FB6CD5">
      <w:pPr>
        <w:pStyle w:val="aa"/>
        <w:numPr>
          <w:ilvl w:val="0"/>
          <w:numId w:val="32"/>
        </w:numPr>
        <w:tabs>
          <w:tab w:val="left" w:pos="1700"/>
        </w:tabs>
        <w:spacing w:line="250" w:lineRule="auto"/>
        <w:ind w:left="1699" w:right="0" w:hanging="390"/>
        <w:rPr>
          <w:sz w:val="16"/>
        </w:rPr>
      </w:pPr>
      <w:bookmarkStart w:id="104" w:name="DCNNFuzz_Framework"/>
      <w:bookmarkStart w:id="105" w:name="OLE_LINK201"/>
      <w:bookmarkStart w:id="106" w:name="OLE_LINK202"/>
      <w:bookmarkStart w:id="107" w:name="OLE_LINK223"/>
      <w:bookmarkStart w:id="108" w:name="OLE_LINK221"/>
      <w:bookmarkStart w:id="109" w:name="OLE_LINK222"/>
      <w:bookmarkEnd w:id="104"/>
      <w:r>
        <w:rPr>
          <w:spacing w:val="7"/>
          <w:sz w:val="20"/>
        </w:rPr>
        <w:t>BLSTM-DCNNFUZZ</w:t>
      </w:r>
      <w:bookmarkEnd w:id="105"/>
      <w:bookmarkEnd w:id="106"/>
      <w:bookmarkEnd w:id="107"/>
      <w:r w:rsidR="003A0DD5">
        <w:rPr>
          <w:spacing w:val="18"/>
          <w:sz w:val="16"/>
        </w:rPr>
        <w:t xml:space="preserve"> </w:t>
      </w:r>
      <w:r w:rsidR="003A0DD5">
        <w:rPr>
          <w:spacing w:val="8"/>
          <w:sz w:val="20"/>
        </w:rPr>
        <w:t>F</w:t>
      </w:r>
      <w:r w:rsidR="003A0DD5">
        <w:rPr>
          <w:spacing w:val="8"/>
          <w:sz w:val="16"/>
        </w:rPr>
        <w:t>RAMEWORK</w:t>
      </w:r>
    </w:p>
    <w:p w14:paraId="2BC533CD" w14:textId="54986495" w:rsidR="00FD750F" w:rsidRPr="00971BCD" w:rsidRDefault="003A0DD5" w:rsidP="00971BCD">
      <w:pPr>
        <w:pStyle w:val="a8"/>
        <w:spacing w:before="194" w:line="250" w:lineRule="auto"/>
        <w:ind w:left="119" w:right="157" w:firstLine="199"/>
        <w:jc w:val="both"/>
      </w:pPr>
      <w:bookmarkStart w:id="110" w:name="OLE_LINK287"/>
      <w:bookmarkStart w:id="111" w:name="OLE_LINK288"/>
      <w:bookmarkEnd w:id="108"/>
      <w:bookmarkEnd w:id="109"/>
      <w:r>
        <w:t xml:space="preserve">In this section, we first present an overview of the </w:t>
      </w:r>
      <w:bookmarkStart w:id="112" w:name="OLE_LINK474"/>
      <w:bookmarkStart w:id="113" w:name="OLE_LINK475"/>
      <w:r w:rsidR="0034399E">
        <w:rPr>
          <w:spacing w:val="7"/>
        </w:rPr>
        <w:t>BLSTM-</w:t>
      </w:r>
      <w:r>
        <w:t>DCNNFuzz</w:t>
      </w:r>
      <w:bookmarkEnd w:id="112"/>
      <w:bookmarkEnd w:id="113"/>
      <w:r>
        <w:t xml:space="preserve"> and then describe the main aspects in details. The overall fuzzing framework can be seen from Fig. 2.</w:t>
      </w:r>
    </w:p>
    <w:p w14:paraId="36924C2D" w14:textId="5228DDC2" w:rsidR="003A0DD5" w:rsidRPr="00971BCD" w:rsidRDefault="003A0DD5" w:rsidP="00971BCD">
      <w:pPr>
        <w:pStyle w:val="aa"/>
        <w:numPr>
          <w:ilvl w:val="0"/>
          <w:numId w:val="26"/>
        </w:numPr>
        <w:tabs>
          <w:tab w:val="left" w:pos="391"/>
        </w:tabs>
        <w:spacing w:before="151" w:line="250" w:lineRule="auto"/>
        <w:rPr>
          <w:i/>
          <w:sz w:val="20"/>
        </w:rPr>
      </w:pPr>
      <w:bookmarkStart w:id="114" w:name="Framework_Overview"/>
      <w:bookmarkEnd w:id="110"/>
      <w:bookmarkEnd w:id="111"/>
      <w:bookmarkEnd w:id="114"/>
      <w:r w:rsidRPr="00971BCD">
        <w:rPr>
          <w:i/>
          <w:sz w:val="20"/>
        </w:rPr>
        <w:t>Framework Overview</w:t>
      </w:r>
    </w:p>
    <w:p w14:paraId="2581189D" w14:textId="2497C02E" w:rsidR="003A0DD5" w:rsidRDefault="003A0DD5" w:rsidP="003A0DD5">
      <w:pPr>
        <w:pStyle w:val="a8"/>
        <w:spacing w:before="143" w:line="250" w:lineRule="auto"/>
        <w:ind w:left="119" w:right="157" w:firstLine="199"/>
        <w:jc w:val="both"/>
      </w:pPr>
      <w:bookmarkStart w:id="115" w:name="OLE_LINK291"/>
      <w:bookmarkStart w:id="116" w:name="OLE_LINK292"/>
      <w:r>
        <w:t>The purpose of this framew</w:t>
      </w:r>
      <w:r w:rsidR="002E32BD">
        <w:t>ork is to conquer the aforemen</w:t>
      </w:r>
      <w:r>
        <w:t xml:space="preserve">tioned limitations of traditional fuzz testing methods. </w:t>
      </w:r>
      <w:r>
        <w:rPr>
          <w:spacing w:val="-8"/>
        </w:rPr>
        <w:t xml:space="preserve">We </w:t>
      </w:r>
      <w:r>
        <w:rPr>
          <w:spacing w:val="-5"/>
        </w:rPr>
        <w:t xml:space="preserve">make </w:t>
      </w:r>
      <w:r>
        <w:t>it meet these requirements: (i)</w:t>
      </w:r>
      <w:bookmarkStart w:id="117" w:name="OLE_LINK34"/>
      <w:bookmarkStart w:id="118" w:name="OLE_LINK35"/>
      <w:bookmarkStart w:id="119" w:name="OLE_LINK36"/>
      <w:r>
        <w:t xml:space="preserve"> Highly intelligent. It can </w:t>
      </w:r>
      <w:r>
        <w:rPr>
          <w:spacing w:val="-3"/>
        </w:rPr>
        <w:t xml:space="preserve">design </w:t>
      </w:r>
      <w:r>
        <w:t>and generate test cases by itself.</w:t>
      </w:r>
      <w:bookmarkEnd w:id="117"/>
      <w:bookmarkEnd w:id="118"/>
      <w:bookmarkEnd w:id="119"/>
      <w:r>
        <w:t xml:space="preserve"> (ii) Protocol </w:t>
      </w:r>
      <w:r w:rsidR="002E32BD">
        <w:rPr>
          <w:spacing w:val="-2"/>
        </w:rPr>
        <w:t xml:space="preserve">independence. </w:t>
      </w:r>
      <w:r>
        <w:t xml:space="preserve">It can deal with most ICPs without knowing their protocol specifications. (iii) </w:t>
      </w:r>
      <w:r>
        <w:rPr>
          <w:spacing w:val="-6"/>
        </w:rPr>
        <w:t xml:space="preserve">Very </w:t>
      </w:r>
      <w:r>
        <w:t xml:space="preserve">efficient. The entire testing can </w:t>
      </w:r>
      <w:r>
        <w:rPr>
          <w:spacing w:val="-8"/>
        </w:rPr>
        <w:t xml:space="preserve">be </w:t>
      </w:r>
      <w:r>
        <w:t>compl</w:t>
      </w:r>
      <w:r w:rsidR="002E32BD">
        <w:t>eted in just a few days. As for</w:t>
      </w:r>
      <w:r>
        <w:t xml:space="preserve"> the general </w:t>
      </w:r>
      <w:r>
        <w:rPr>
          <w:spacing w:val="-3"/>
        </w:rPr>
        <w:t xml:space="preserve">process, </w:t>
      </w:r>
      <w:r>
        <w:t>first,</w:t>
      </w:r>
      <w:r>
        <w:rPr>
          <w:spacing w:val="-6"/>
        </w:rPr>
        <w:t xml:space="preserve"> </w:t>
      </w:r>
      <w:r>
        <w:t>the</w:t>
      </w:r>
      <w:r>
        <w:rPr>
          <w:spacing w:val="-5"/>
        </w:rPr>
        <w:t xml:space="preserve"> </w:t>
      </w:r>
      <w:r>
        <w:t>framework</w:t>
      </w:r>
      <w:r>
        <w:rPr>
          <w:spacing w:val="-5"/>
        </w:rPr>
        <w:t xml:space="preserve"> </w:t>
      </w:r>
      <w:r>
        <w:t>fetches</w:t>
      </w:r>
      <w:r>
        <w:rPr>
          <w:spacing w:val="-5"/>
        </w:rPr>
        <w:t xml:space="preserve"> </w:t>
      </w:r>
      <w:r>
        <w:t>network</w:t>
      </w:r>
      <w:r>
        <w:rPr>
          <w:spacing w:val="-5"/>
        </w:rPr>
        <w:t xml:space="preserve"> </w:t>
      </w:r>
      <w:r>
        <w:t>traffic</w:t>
      </w:r>
      <w:r>
        <w:rPr>
          <w:spacing w:val="-5"/>
        </w:rPr>
        <w:t xml:space="preserve"> </w:t>
      </w:r>
      <w:r>
        <w:t>data</w:t>
      </w:r>
      <w:r>
        <w:rPr>
          <w:spacing w:val="-5"/>
        </w:rPr>
        <w:t xml:space="preserve"> </w:t>
      </w:r>
      <w:r>
        <w:t>from</w:t>
      </w:r>
      <w:r>
        <w:rPr>
          <w:spacing w:val="-5"/>
        </w:rPr>
        <w:t xml:space="preserve"> </w:t>
      </w:r>
      <w:r>
        <w:t>the</w:t>
      </w:r>
      <w:r>
        <w:rPr>
          <w:spacing w:val="-5"/>
        </w:rPr>
        <w:t xml:space="preserve"> </w:t>
      </w:r>
      <w:r>
        <w:rPr>
          <w:spacing w:val="-4"/>
        </w:rPr>
        <w:t xml:space="preserve">target </w:t>
      </w:r>
      <w:r>
        <w:t xml:space="preserve">ICS. Then, it learns from the traffic data and generates </w:t>
      </w:r>
      <w:r>
        <w:rPr>
          <w:spacing w:val="-4"/>
        </w:rPr>
        <w:t xml:space="preserve">various </w:t>
      </w:r>
      <w:r>
        <w:t>testing data. Finally, the data is injected into the target system for</w:t>
      </w:r>
      <w:r>
        <w:rPr>
          <w:spacing w:val="17"/>
        </w:rPr>
        <w:t xml:space="preserve"> </w:t>
      </w:r>
      <w:r>
        <w:t>testing.</w:t>
      </w:r>
      <w:r>
        <w:rPr>
          <w:spacing w:val="18"/>
        </w:rPr>
        <w:t xml:space="preserve"> </w:t>
      </w:r>
      <w:r>
        <w:t>The</w:t>
      </w:r>
      <w:r>
        <w:rPr>
          <w:spacing w:val="17"/>
        </w:rPr>
        <w:t xml:space="preserve"> </w:t>
      </w:r>
      <w:r>
        <w:t>flowing</w:t>
      </w:r>
      <w:r>
        <w:rPr>
          <w:spacing w:val="18"/>
        </w:rPr>
        <w:t xml:space="preserve"> </w:t>
      </w:r>
      <w:r>
        <w:t>describes</w:t>
      </w:r>
      <w:r>
        <w:rPr>
          <w:spacing w:val="18"/>
        </w:rPr>
        <w:t xml:space="preserve"> </w:t>
      </w:r>
      <w:r>
        <w:t>the</w:t>
      </w:r>
      <w:r>
        <w:rPr>
          <w:spacing w:val="17"/>
        </w:rPr>
        <w:t xml:space="preserve"> </w:t>
      </w:r>
      <w:r>
        <w:t>main</w:t>
      </w:r>
      <w:r>
        <w:rPr>
          <w:spacing w:val="18"/>
        </w:rPr>
        <w:t xml:space="preserve"> </w:t>
      </w:r>
      <w:r>
        <w:t>steps.</w:t>
      </w:r>
    </w:p>
    <w:bookmarkEnd w:id="115"/>
    <w:bookmarkEnd w:id="116"/>
    <w:p w14:paraId="649A16B3" w14:textId="2348901B" w:rsidR="003A0DD5" w:rsidRDefault="003A0DD5" w:rsidP="00D320B9">
      <w:pPr>
        <w:pStyle w:val="aa"/>
        <w:numPr>
          <w:ilvl w:val="1"/>
          <w:numId w:val="5"/>
        </w:numPr>
        <w:tabs>
          <w:tab w:val="left" w:pos="585"/>
        </w:tabs>
        <w:spacing w:before="29" w:line="250" w:lineRule="auto"/>
        <w:ind w:firstLine="165"/>
        <w:rPr>
          <w:sz w:val="20"/>
        </w:rPr>
      </w:pPr>
      <w:r>
        <w:rPr>
          <w:i/>
          <w:sz w:val="20"/>
        </w:rPr>
        <w:t xml:space="preserve">Preprocessing of ICP Communication Data: </w:t>
      </w:r>
      <w:r>
        <w:rPr>
          <w:sz w:val="20"/>
        </w:rPr>
        <w:t xml:space="preserve">Data </w:t>
      </w:r>
      <w:r w:rsidR="00A4438E">
        <w:rPr>
          <w:spacing w:val="-4"/>
          <w:sz w:val="20"/>
        </w:rPr>
        <w:t>pre</w:t>
      </w:r>
      <w:r>
        <w:rPr>
          <w:sz w:val="20"/>
        </w:rPr>
        <w:t xml:space="preserve">processing has a significant impact on model training. </w:t>
      </w:r>
      <w:r>
        <w:rPr>
          <w:spacing w:val="-8"/>
          <w:sz w:val="20"/>
        </w:rPr>
        <w:t xml:space="preserve">We </w:t>
      </w:r>
      <w:r>
        <w:rPr>
          <w:spacing w:val="-4"/>
          <w:sz w:val="20"/>
        </w:rPr>
        <w:t xml:space="preserve">take </w:t>
      </w:r>
      <w:r>
        <w:rPr>
          <w:sz w:val="20"/>
        </w:rPr>
        <w:t>two steps to process the raw data. First, we cluster the raw</w:t>
      </w:r>
      <w:r>
        <w:rPr>
          <w:spacing w:val="-23"/>
          <w:sz w:val="20"/>
        </w:rPr>
        <w:t xml:space="preserve"> </w:t>
      </w:r>
      <w:r>
        <w:rPr>
          <w:spacing w:val="-4"/>
          <w:sz w:val="20"/>
        </w:rPr>
        <w:t>da</w:t>
      </w:r>
      <w:r w:rsidRPr="00D320B9">
        <w:rPr>
          <w:sz w:val="20"/>
        </w:rPr>
        <w:t xml:space="preserve">ta </w:t>
      </w:r>
      <w:r>
        <w:rPr>
          <w:sz w:val="20"/>
        </w:rPr>
        <w:t>according to specifi</w:t>
      </w:r>
      <w:r w:rsidR="00D320B9">
        <w:rPr>
          <w:sz w:val="20"/>
        </w:rPr>
        <w:t xml:space="preserve">c criteria. Then, </w:t>
      </w:r>
      <w:bookmarkStart w:id="120" w:name="OLE_LINK166"/>
      <w:bookmarkStart w:id="121" w:name="OLE_LINK167"/>
      <w:r w:rsidR="00D320B9">
        <w:rPr>
          <w:sz w:val="20"/>
        </w:rPr>
        <w:t xml:space="preserve">we augment </w:t>
      </w:r>
      <w:r w:rsidR="00D320B9" w:rsidRPr="00D320B9">
        <w:rPr>
          <w:rFonts w:hint="eastAsia"/>
          <w:sz w:val="20"/>
        </w:rPr>
        <w:t>some</w:t>
      </w:r>
      <w:r w:rsidR="00D320B9">
        <w:rPr>
          <w:sz w:val="20"/>
        </w:rPr>
        <w:t xml:space="preserve"> </w:t>
      </w:r>
      <w:r w:rsidR="00D320B9" w:rsidRPr="00D320B9">
        <w:rPr>
          <w:sz w:val="20"/>
        </w:rPr>
        <w:t>special</w:t>
      </w:r>
      <w:r>
        <w:rPr>
          <w:sz w:val="20"/>
        </w:rPr>
        <w:t xml:space="preserve"> test cases with a small percentage to increase their influence on the model.</w:t>
      </w:r>
      <w:bookmarkEnd w:id="120"/>
      <w:bookmarkEnd w:id="121"/>
      <w:r>
        <w:rPr>
          <w:sz w:val="20"/>
        </w:rPr>
        <w:t xml:space="preserve"> Lastly, we encode the raw data into a fully digital matrix</w:t>
      </w:r>
      <w:r>
        <w:rPr>
          <w:spacing w:val="18"/>
          <w:sz w:val="20"/>
        </w:rPr>
        <w:t xml:space="preserve"> </w:t>
      </w:r>
      <w:r>
        <w:rPr>
          <w:sz w:val="20"/>
        </w:rPr>
        <w:t>form.</w:t>
      </w:r>
    </w:p>
    <w:p w14:paraId="0665BECD" w14:textId="713FE653" w:rsidR="003A0DD5" w:rsidRDefault="003A0DD5" w:rsidP="003A0DD5">
      <w:pPr>
        <w:pStyle w:val="aa"/>
        <w:numPr>
          <w:ilvl w:val="1"/>
          <w:numId w:val="5"/>
        </w:numPr>
        <w:tabs>
          <w:tab w:val="left" w:pos="585"/>
        </w:tabs>
        <w:spacing w:before="30" w:line="250" w:lineRule="auto"/>
        <w:ind w:firstLine="199"/>
        <w:rPr>
          <w:sz w:val="20"/>
        </w:rPr>
      </w:pPr>
      <w:r>
        <w:rPr>
          <w:i/>
          <w:sz w:val="20"/>
        </w:rPr>
        <w:t xml:space="preserve">Model Architecture and Training Strategies: </w:t>
      </w:r>
      <w:bookmarkStart w:id="122" w:name="OLE_LINK293"/>
      <w:bookmarkStart w:id="123" w:name="OLE_LINK294"/>
      <w:bookmarkStart w:id="124" w:name="OLE_LINK295"/>
      <w:r>
        <w:rPr>
          <w:spacing w:val="-8"/>
          <w:sz w:val="20"/>
        </w:rPr>
        <w:t xml:space="preserve">We </w:t>
      </w:r>
      <w:r>
        <w:rPr>
          <w:spacing w:val="-5"/>
          <w:sz w:val="20"/>
        </w:rPr>
        <w:t xml:space="preserve">use </w:t>
      </w:r>
      <w:r>
        <w:rPr>
          <w:sz w:val="20"/>
        </w:rPr>
        <w:t xml:space="preserve">DCGAN as the underlying architecture. Our purpose is </w:t>
      </w:r>
      <w:r>
        <w:rPr>
          <w:spacing w:val="-7"/>
          <w:sz w:val="20"/>
        </w:rPr>
        <w:t xml:space="preserve">to </w:t>
      </w:r>
      <w:r>
        <w:rPr>
          <w:sz w:val="20"/>
        </w:rPr>
        <w:t>generat</w:t>
      </w:r>
      <w:r w:rsidR="00C92D55">
        <w:rPr>
          <w:sz w:val="20"/>
        </w:rPr>
        <w:t>e aggressive fuzz testing data to attack the</w:t>
      </w:r>
      <w:r>
        <w:rPr>
          <w:sz w:val="20"/>
        </w:rPr>
        <w:t xml:space="preserve"> </w:t>
      </w:r>
      <w:r>
        <w:rPr>
          <w:spacing w:val="-3"/>
          <w:sz w:val="20"/>
        </w:rPr>
        <w:t xml:space="preserve">target </w:t>
      </w:r>
      <w:r>
        <w:rPr>
          <w:sz w:val="20"/>
        </w:rPr>
        <w:t xml:space="preserve">ICP for triggering more bugs. </w:t>
      </w:r>
      <w:r>
        <w:rPr>
          <w:spacing w:val="-8"/>
          <w:sz w:val="20"/>
        </w:rPr>
        <w:t xml:space="preserve">To </w:t>
      </w:r>
      <w:r>
        <w:rPr>
          <w:sz w:val="20"/>
        </w:rPr>
        <w:t xml:space="preserve">achieve this purpose, </w:t>
      </w:r>
      <w:r>
        <w:rPr>
          <w:spacing w:val="-7"/>
          <w:sz w:val="20"/>
        </w:rPr>
        <w:t xml:space="preserve">we </w:t>
      </w:r>
      <w:r>
        <w:rPr>
          <w:sz w:val="20"/>
        </w:rPr>
        <w:t xml:space="preserve">carefully design the network structure of the generator </w:t>
      </w:r>
      <w:r>
        <w:rPr>
          <w:spacing w:val="-5"/>
          <w:sz w:val="20"/>
        </w:rPr>
        <w:t xml:space="preserve">and   </w:t>
      </w:r>
      <w:r>
        <w:rPr>
          <w:sz w:val="20"/>
        </w:rPr>
        <w:t xml:space="preserve">the discriminator. As to the model training, we take measures to handle the unstable training problem such as mode collapse and non-convergence. Lastly, we use the trained model </w:t>
      </w:r>
      <w:r>
        <w:rPr>
          <w:spacing w:val="-7"/>
          <w:sz w:val="20"/>
        </w:rPr>
        <w:t xml:space="preserve">to </w:t>
      </w:r>
      <w:r>
        <w:rPr>
          <w:sz w:val="20"/>
        </w:rPr>
        <w:t>generate enough fuzzing</w:t>
      </w:r>
      <w:r>
        <w:rPr>
          <w:spacing w:val="6"/>
          <w:sz w:val="20"/>
        </w:rPr>
        <w:t xml:space="preserve"> </w:t>
      </w:r>
      <w:r>
        <w:rPr>
          <w:sz w:val="20"/>
        </w:rPr>
        <w:t>data.</w:t>
      </w:r>
      <w:bookmarkEnd w:id="122"/>
      <w:bookmarkEnd w:id="123"/>
      <w:bookmarkEnd w:id="124"/>
    </w:p>
    <w:p w14:paraId="5199A218" w14:textId="54787BB7" w:rsidR="003A0DD5" w:rsidRPr="00A4438E" w:rsidRDefault="003A0DD5" w:rsidP="003C1AFC">
      <w:pPr>
        <w:pStyle w:val="aa"/>
        <w:numPr>
          <w:ilvl w:val="1"/>
          <w:numId w:val="5"/>
        </w:numPr>
        <w:tabs>
          <w:tab w:val="left" w:pos="585"/>
        </w:tabs>
        <w:spacing w:before="71" w:line="250" w:lineRule="auto"/>
        <w:ind w:right="38" w:firstLine="199"/>
        <w:rPr>
          <w:sz w:val="20"/>
        </w:rPr>
      </w:pPr>
      <w:r w:rsidRPr="00A4438E">
        <w:rPr>
          <w:i/>
          <w:sz w:val="20"/>
        </w:rPr>
        <w:t xml:space="preserve">Fuzz </w:t>
      </w:r>
      <w:r w:rsidRPr="00A4438E">
        <w:rPr>
          <w:i/>
          <w:spacing w:val="-3"/>
          <w:sz w:val="20"/>
        </w:rPr>
        <w:t xml:space="preserve">Testing </w:t>
      </w:r>
      <w:r w:rsidRPr="00A4438E">
        <w:rPr>
          <w:i/>
          <w:sz w:val="20"/>
        </w:rPr>
        <w:t xml:space="preserve">The </w:t>
      </w:r>
      <w:r w:rsidRPr="00A4438E">
        <w:rPr>
          <w:i/>
          <w:spacing w:val="-5"/>
          <w:sz w:val="20"/>
        </w:rPr>
        <w:t xml:space="preserve">Target </w:t>
      </w:r>
      <w:r w:rsidRPr="00A4438E">
        <w:rPr>
          <w:i/>
          <w:sz w:val="20"/>
        </w:rPr>
        <w:t>ICP:</w:t>
      </w:r>
      <w:bookmarkStart w:id="125" w:name="OLE_LINK296"/>
      <w:bookmarkStart w:id="126" w:name="OLE_LINK297"/>
      <w:bookmarkStart w:id="127" w:name="OLE_LINK298"/>
      <w:r w:rsidRPr="00A4438E">
        <w:rPr>
          <w:i/>
          <w:sz w:val="20"/>
        </w:rPr>
        <w:t xml:space="preserve"> </w:t>
      </w:r>
      <w:bookmarkStart w:id="128" w:name="OLE_LINK299"/>
      <w:bookmarkStart w:id="129" w:name="OLE_LINK300"/>
      <w:r w:rsidRPr="00A4438E">
        <w:rPr>
          <w:sz w:val="20"/>
        </w:rPr>
        <w:t xml:space="preserve">In this step, we use </w:t>
      </w:r>
      <w:r w:rsidRPr="00A4438E">
        <w:rPr>
          <w:spacing w:val="-4"/>
          <w:sz w:val="20"/>
        </w:rPr>
        <w:t xml:space="preserve">the </w:t>
      </w:r>
      <w:r w:rsidRPr="00A4438E">
        <w:rPr>
          <w:sz w:val="20"/>
        </w:rPr>
        <w:t xml:space="preserve">generated fuzzing data to attack a specific </w:t>
      </w:r>
      <w:r w:rsidRPr="00A4438E">
        <w:rPr>
          <w:spacing w:val="-6"/>
          <w:sz w:val="20"/>
        </w:rPr>
        <w:t xml:space="preserve">ICP. </w:t>
      </w:r>
      <w:r w:rsidRPr="00A4438E">
        <w:rPr>
          <w:sz w:val="20"/>
        </w:rPr>
        <w:t xml:space="preserve">In the testing, we deliberately </w:t>
      </w:r>
      <w:r w:rsidR="00D320B9" w:rsidRPr="00A4438E">
        <w:rPr>
          <w:sz w:val="20"/>
        </w:rPr>
        <w:t xml:space="preserve">collect test cases that caused </w:t>
      </w:r>
      <w:r w:rsidRPr="00A4438E">
        <w:rPr>
          <w:spacing w:val="-3"/>
          <w:sz w:val="20"/>
        </w:rPr>
        <w:t>exceptions.</w:t>
      </w:r>
      <w:r w:rsidR="006A6F88" w:rsidRPr="00A4438E">
        <w:rPr>
          <w:sz w:val="20"/>
        </w:rPr>
        <w:t xml:space="preserve"> </w:t>
      </w:r>
      <w:r w:rsidRPr="00A4438E">
        <w:rPr>
          <w:sz w:val="20"/>
        </w:rPr>
        <w:t xml:space="preserve">They can enrich the original training data and help </w:t>
      </w:r>
      <w:r w:rsidRPr="00A4438E">
        <w:rPr>
          <w:spacing w:val="-3"/>
          <w:sz w:val="20"/>
        </w:rPr>
        <w:t xml:space="preserve">improve </w:t>
      </w:r>
      <w:r w:rsidRPr="00A4438E">
        <w:rPr>
          <w:sz w:val="20"/>
        </w:rPr>
        <w:t>the model performance. The following gives more detailed information about these</w:t>
      </w:r>
      <w:r w:rsidRPr="00A4438E">
        <w:rPr>
          <w:spacing w:val="6"/>
          <w:sz w:val="20"/>
        </w:rPr>
        <w:t xml:space="preserve"> </w:t>
      </w:r>
      <w:r w:rsidRPr="00A4438E">
        <w:rPr>
          <w:sz w:val="20"/>
        </w:rPr>
        <w:t>steps.</w:t>
      </w:r>
      <w:bookmarkEnd w:id="125"/>
      <w:bookmarkEnd w:id="126"/>
      <w:bookmarkEnd w:id="127"/>
      <w:bookmarkEnd w:id="128"/>
      <w:bookmarkEnd w:id="129"/>
    </w:p>
    <w:p w14:paraId="2E544729" w14:textId="1409799D" w:rsidR="00D74BB5" w:rsidRPr="00C47755" w:rsidRDefault="003A0DD5" w:rsidP="00C47755">
      <w:pPr>
        <w:pStyle w:val="aa"/>
        <w:numPr>
          <w:ilvl w:val="0"/>
          <w:numId w:val="26"/>
        </w:numPr>
        <w:tabs>
          <w:tab w:val="left" w:pos="391"/>
        </w:tabs>
        <w:spacing w:before="151" w:line="250" w:lineRule="auto"/>
        <w:rPr>
          <w:i/>
          <w:sz w:val="20"/>
        </w:rPr>
      </w:pPr>
      <w:bookmarkStart w:id="130" w:name="Preprocessing_of_ICP_Communication_Data"/>
      <w:bookmarkEnd w:id="130"/>
      <w:r>
        <w:rPr>
          <w:i/>
          <w:sz w:val="20"/>
        </w:rPr>
        <w:t>Preprocessing of ICP Communication</w:t>
      </w:r>
      <w:r w:rsidRPr="00971BCD">
        <w:rPr>
          <w:i/>
          <w:sz w:val="20"/>
        </w:rPr>
        <w:t xml:space="preserve"> </w:t>
      </w:r>
      <w:r>
        <w:rPr>
          <w:i/>
          <w:sz w:val="20"/>
        </w:rPr>
        <w:t>Data</w:t>
      </w:r>
      <w:r w:rsidR="00C47755" w:rsidRPr="00C47755">
        <w:rPr>
          <w:i/>
          <w:sz w:val="20"/>
        </w:rPr>
        <w:t xml:space="preserve"> </w:t>
      </w:r>
    </w:p>
    <w:p w14:paraId="4ECB67A8" w14:textId="7D0C0E3A" w:rsidR="00C601A7" w:rsidRPr="00C47755" w:rsidRDefault="00C601A7" w:rsidP="00C47755">
      <w:pPr>
        <w:pStyle w:val="a8"/>
        <w:spacing w:before="143" w:line="250" w:lineRule="auto"/>
        <w:ind w:right="157" w:firstLine="199"/>
        <w:jc w:val="both"/>
        <w:rPr>
          <w:spacing w:val="-2"/>
        </w:rPr>
      </w:pPr>
      <w:bookmarkStart w:id="131" w:name="OLE_LINK304"/>
      <w:bookmarkStart w:id="132" w:name="OLE_LINK305"/>
      <w:r w:rsidRPr="00C47755">
        <w:rPr>
          <w:spacing w:val="-2"/>
        </w:rPr>
        <w:t xml:space="preserve">The current mainstream ICPs include Modbus, EtherCAT, Powerlink, Porfinet, Ethernet/IP, TSN (Time Sensitive Networks) [16] and so on. </w:t>
      </w:r>
      <w:r w:rsidR="00C47755" w:rsidRPr="00C47755">
        <w:rPr>
          <w:spacing w:val="-2"/>
        </w:rPr>
        <w:t>There are various ways to capture data packet</w:t>
      </w:r>
      <w:r w:rsidRPr="00C47755">
        <w:rPr>
          <w:spacing w:val="-2"/>
        </w:rPr>
        <w:t xml:space="preserve"> from different ICPs. The most direct way is to use the appropriate </w:t>
      </w:r>
      <w:r w:rsidR="00C47755" w:rsidRPr="00C47755">
        <w:rPr>
          <w:spacing w:val="-2"/>
        </w:rPr>
        <w:t xml:space="preserve">terminal </w:t>
      </w:r>
      <w:r w:rsidRPr="00C47755">
        <w:rPr>
          <w:spacing w:val="-2"/>
        </w:rPr>
        <w:t xml:space="preserve">capture tool from the real industrial </w:t>
      </w:r>
      <w:r w:rsidRPr="00C47755">
        <w:rPr>
          <w:spacing w:val="-2"/>
        </w:rPr>
        <w:lastRenderedPageBreak/>
        <w:t xml:space="preserve">control </w:t>
      </w:r>
      <w:r w:rsidR="00C47755" w:rsidRPr="00C47755">
        <w:rPr>
          <w:spacing w:val="-2"/>
        </w:rPr>
        <w:t xml:space="preserve">network </w:t>
      </w:r>
      <w:r w:rsidRPr="00C47755">
        <w:rPr>
          <w:spacing w:val="-2"/>
        </w:rPr>
        <w:t xml:space="preserve">environment to capture the </w:t>
      </w:r>
      <w:bookmarkStart w:id="133" w:name="OLE_LINK123"/>
      <w:bookmarkStart w:id="134" w:name="OLE_LINK124"/>
      <w:r w:rsidRPr="00C47755">
        <w:rPr>
          <w:spacing w:val="-2"/>
        </w:rPr>
        <w:t>data packets</w:t>
      </w:r>
      <w:bookmarkEnd w:id="133"/>
      <w:bookmarkEnd w:id="134"/>
      <w:r w:rsidR="00C47755" w:rsidRPr="00C47755">
        <w:rPr>
          <w:spacing w:val="-2"/>
        </w:rPr>
        <w:t xml:space="preserve"> generated by the ICS</w:t>
      </w:r>
      <w:r w:rsidRPr="00C47755">
        <w:rPr>
          <w:spacing w:val="-2"/>
        </w:rPr>
        <w:t xml:space="preserve">s as training data. After obtaining the raw data, </w:t>
      </w:r>
      <w:bookmarkStart w:id="135" w:name="OLE_LINK301"/>
      <w:bookmarkStart w:id="136" w:name="OLE_LINK302"/>
      <w:bookmarkStart w:id="137" w:name="OLE_LINK303"/>
      <w:r w:rsidR="000705E8">
        <w:t>Data P</w:t>
      </w:r>
      <w:r w:rsidR="000705E8" w:rsidRPr="004F25E5">
        <w:t>reprocessing Module</w:t>
      </w:r>
      <w:r w:rsidR="000705E8">
        <w:t>(DPM)</w:t>
      </w:r>
      <w:bookmarkEnd w:id="135"/>
      <w:bookmarkEnd w:id="136"/>
      <w:bookmarkEnd w:id="137"/>
      <w:r w:rsidR="000705E8" w:rsidRPr="004F25E5">
        <w:t xml:space="preserve"> </w:t>
      </w:r>
      <w:r w:rsidR="000705E8">
        <w:t>are divided into</w:t>
      </w:r>
      <w:r w:rsidRPr="00C47755">
        <w:rPr>
          <w:spacing w:val="-2"/>
        </w:rPr>
        <w:t xml:space="preserve"> three steps to preprocess data. The details are as follows:</w:t>
      </w:r>
    </w:p>
    <w:bookmarkEnd w:id="131"/>
    <w:bookmarkEnd w:id="132"/>
    <w:p w14:paraId="045D528B" w14:textId="35B3305A" w:rsidR="00D74BB5" w:rsidRDefault="000F39C0" w:rsidP="00D74BB5">
      <w:pPr>
        <w:pStyle w:val="a8"/>
        <w:spacing w:before="179" w:line="250" w:lineRule="auto"/>
        <w:ind w:left="300" w:right="38"/>
        <w:jc w:val="both"/>
        <w:rPr>
          <w:rFonts w:asciiTheme="minorEastAsia" w:eastAsiaTheme="minorEastAsia" w:hAnsiTheme="minorEastAsia"/>
          <w:lang w:eastAsia="zh-CN"/>
        </w:rPr>
      </w:pPr>
      <w:r>
        <w:rPr>
          <w:rFonts w:asciiTheme="minorEastAsia" w:eastAsiaTheme="minorEastAsia" w:hAnsiTheme="minorEastAsia"/>
          <w:lang w:eastAsia="zh-CN"/>
        </w:rPr>
        <w:t>1</w:t>
      </w:r>
      <w:r w:rsidR="00D74BB5">
        <w:rPr>
          <w:rFonts w:asciiTheme="minorEastAsia" w:eastAsiaTheme="minorEastAsia" w:hAnsiTheme="minorEastAsia" w:hint="eastAsia"/>
          <w:lang w:eastAsia="zh-CN"/>
        </w:rPr>
        <w:t>）</w:t>
      </w:r>
      <w:bookmarkStart w:id="138" w:name="OLE_LINK306"/>
      <w:r w:rsidR="00D74BB5">
        <w:rPr>
          <w:rFonts w:asciiTheme="minorEastAsia" w:eastAsiaTheme="minorEastAsia" w:hAnsiTheme="minorEastAsia" w:hint="eastAsia"/>
          <w:lang w:eastAsia="zh-CN"/>
        </w:rPr>
        <w:t>D</w:t>
      </w:r>
      <w:r w:rsidR="00D74BB5">
        <w:rPr>
          <w:rFonts w:asciiTheme="minorEastAsia" w:eastAsiaTheme="minorEastAsia" w:hAnsiTheme="minorEastAsia"/>
          <w:lang w:eastAsia="zh-CN"/>
        </w:rPr>
        <w:t>ata Frame Clustering</w:t>
      </w:r>
      <w:bookmarkEnd w:id="138"/>
    </w:p>
    <w:p w14:paraId="1014848B" w14:textId="053EAB88" w:rsidR="005D77A4" w:rsidRPr="00250CF0" w:rsidRDefault="008B5072" w:rsidP="0055347C">
      <w:pPr>
        <w:adjustRightInd w:val="0"/>
        <w:ind w:firstLine="300"/>
        <w:jc w:val="both"/>
        <w:rPr>
          <w:rFonts w:eastAsiaTheme="minorEastAsia"/>
          <w:sz w:val="20"/>
          <w:lang w:eastAsia="zh-CN"/>
        </w:rPr>
      </w:pPr>
      <w:bookmarkStart w:id="139" w:name="OLE_LINK307"/>
      <w:bookmarkStart w:id="140" w:name="OLE_LINK308"/>
      <w:bookmarkStart w:id="141" w:name="OLE_LINK309"/>
      <w:bookmarkStart w:id="142" w:name="OLE_LINK310"/>
      <w:bookmarkStart w:id="143" w:name="OLE_LINK311"/>
      <w:r>
        <w:rPr>
          <w:rFonts w:eastAsiaTheme="minorEastAsia"/>
          <w:sz w:val="20"/>
          <w:lang w:eastAsia="zh-CN"/>
        </w:rPr>
        <w:t xml:space="preserve">The effect of </w:t>
      </w:r>
      <w:r w:rsidR="00612EA0">
        <w:rPr>
          <w:rFonts w:eastAsiaTheme="minorEastAsia"/>
          <w:sz w:val="20"/>
          <w:lang w:eastAsia="zh-CN"/>
        </w:rPr>
        <w:t xml:space="preserve">fuzz testing </w:t>
      </w:r>
      <w:r>
        <w:rPr>
          <w:rFonts w:eastAsiaTheme="minorEastAsia" w:hint="eastAsia"/>
          <w:sz w:val="20"/>
          <w:lang w:eastAsia="zh-CN"/>
        </w:rPr>
        <w:t>de</w:t>
      </w:r>
      <w:r>
        <w:rPr>
          <w:rFonts w:eastAsiaTheme="minorEastAsia"/>
          <w:sz w:val="20"/>
          <w:lang w:eastAsia="zh-CN"/>
        </w:rPr>
        <w:t xml:space="preserve">pends </w:t>
      </w:r>
      <w:r w:rsidRPr="008B5072">
        <w:rPr>
          <w:rFonts w:eastAsiaTheme="minorEastAsia"/>
          <w:sz w:val="20"/>
          <w:lang w:eastAsia="zh-CN"/>
        </w:rPr>
        <w:t>predominantly</w:t>
      </w:r>
      <w:r>
        <w:rPr>
          <w:rFonts w:eastAsiaTheme="minorEastAsia"/>
          <w:sz w:val="20"/>
          <w:lang w:eastAsia="zh-CN"/>
        </w:rPr>
        <w:t xml:space="preserve"> on</w:t>
      </w:r>
      <w:r w:rsidR="00612EA0">
        <w:rPr>
          <w:rFonts w:eastAsiaTheme="minorEastAsia"/>
          <w:sz w:val="20"/>
          <w:lang w:eastAsia="zh-CN"/>
        </w:rPr>
        <w:t xml:space="preserve"> </w:t>
      </w:r>
      <w:r w:rsidR="00EF7219">
        <w:rPr>
          <w:rFonts w:eastAsiaTheme="minorEastAsia"/>
          <w:sz w:val="20"/>
          <w:lang w:eastAsia="zh-CN"/>
        </w:rPr>
        <w:t xml:space="preserve">testing depth </w:t>
      </w:r>
      <w:r w:rsidR="00612EA0">
        <w:rPr>
          <w:rFonts w:eastAsiaTheme="minorEastAsia"/>
          <w:sz w:val="20"/>
          <w:lang w:eastAsia="zh-CN"/>
        </w:rPr>
        <w:t>and</w:t>
      </w:r>
      <w:r w:rsidR="00EF7219">
        <w:rPr>
          <w:rFonts w:eastAsiaTheme="minorEastAsia"/>
          <w:sz w:val="20"/>
          <w:lang w:eastAsia="zh-CN"/>
        </w:rPr>
        <w:t xml:space="preserve"> high </w:t>
      </w:r>
      <w:r w:rsidR="00EF7219">
        <w:rPr>
          <w:rFonts w:eastAsiaTheme="minorEastAsia" w:hint="eastAsia"/>
          <w:sz w:val="20"/>
          <w:lang w:eastAsia="zh-CN"/>
        </w:rPr>
        <w:t>code</w:t>
      </w:r>
      <w:r w:rsidR="00EF7219">
        <w:rPr>
          <w:rFonts w:eastAsiaTheme="minorEastAsia"/>
          <w:sz w:val="20"/>
          <w:lang w:eastAsia="zh-CN"/>
        </w:rPr>
        <w:t xml:space="preserve"> coverage</w:t>
      </w:r>
      <w:r w:rsidR="00612EA0">
        <w:rPr>
          <w:rFonts w:eastAsiaTheme="minorEastAsia"/>
          <w:sz w:val="20"/>
          <w:lang w:eastAsia="zh-CN"/>
        </w:rPr>
        <w:t>.</w:t>
      </w:r>
      <w:r w:rsidR="00527C7C">
        <w:rPr>
          <w:rFonts w:eastAsiaTheme="minorEastAsia"/>
          <w:sz w:val="20"/>
          <w:lang w:eastAsia="zh-CN"/>
        </w:rPr>
        <w:t xml:space="preserve"> </w:t>
      </w:r>
      <w:bookmarkEnd w:id="139"/>
      <w:bookmarkEnd w:id="140"/>
      <w:r w:rsidR="00D7517A">
        <w:rPr>
          <w:rFonts w:eastAsiaTheme="minorEastAsia"/>
          <w:sz w:val="20"/>
          <w:lang w:eastAsia="zh-CN"/>
        </w:rPr>
        <w:t>P</w:t>
      </w:r>
      <w:r w:rsidR="00D7517A">
        <w:rPr>
          <w:rFonts w:eastAsiaTheme="minorEastAsia" w:hint="eastAsia"/>
          <w:sz w:val="20"/>
          <w:lang w:eastAsia="zh-CN"/>
        </w:rPr>
        <w:t>rotocol</w:t>
      </w:r>
      <w:r w:rsidR="00D7517A">
        <w:rPr>
          <w:rFonts w:eastAsiaTheme="minorEastAsia"/>
          <w:sz w:val="20"/>
          <w:lang w:eastAsia="zh-CN"/>
        </w:rPr>
        <w:t xml:space="preserve"> messages</w:t>
      </w:r>
      <w:r w:rsidR="00D7517A" w:rsidRPr="00250CF0">
        <w:rPr>
          <w:rFonts w:eastAsiaTheme="minorEastAsia"/>
          <w:sz w:val="20"/>
          <w:lang w:eastAsia="zh-CN"/>
        </w:rPr>
        <w:t xml:space="preserve"> </w:t>
      </w:r>
      <w:r w:rsidR="00250CF0" w:rsidRPr="00250CF0">
        <w:rPr>
          <w:rFonts w:eastAsiaTheme="minorEastAsia"/>
          <w:sz w:val="20"/>
          <w:lang w:eastAsia="zh-CN"/>
        </w:rPr>
        <w:t>captured from the ICP vary in length and message type.</w:t>
      </w:r>
      <w:r w:rsidR="00250CF0">
        <w:rPr>
          <w:rFonts w:eastAsiaTheme="minorEastAsia"/>
          <w:sz w:val="20"/>
          <w:lang w:eastAsia="zh-CN"/>
        </w:rPr>
        <w:t xml:space="preserve"> </w:t>
      </w:r>
      <w:bookmarkStart w:id="144" w:name="OLE_LINK125"/>
      <w:bookmarkStart w:id="145" w:name="OLE_LINK126"/>
      <w:r w:rsidR="00EF7219">
        <w:rPr>
          <w:rFonts w:eastAsiaTheme="minorEastAsia"/>
          <w:sz w:val="20"/>
          <w:lang w:eastAsia="zh-CN"/>
        </w:rPr>
        <w:t xml:space="preserve">The better our model </w:t>
      </w:r>
      <w:r w:rsidR="00EF7219" w:rsidRPr="00EF7219">
        <w:rPr>
          <w:rFonts w:eastAsiaTheme="minorEastAsia"/>
          <w:sz w:val="20"/>
          <w:lang w:eastAsia="zh-CN"/>
        </w:rPr>
        <w:t>comprehend</w:t>
      </w:r>
      <w:r w:rsidR="00EF7219">
        <w:rPr>
          <w:rFonts w:eastAsiaTheme="minorEastAsia"/>
          <w:sz w:val="20"/>
          <w:lang w:eastAsia="zh-CN"/>
        </w:rPr>
        <w:t xml:space="preserve">s </w:t>
      </w:r>
      <w:r w:rsidR="00EF7219" w:rsidRPr="00EF7219">
        <w:rPr>
          <w:rFonts w:eastAsiaTheme="minorEastAsia"/>
          <w:sz w:val="20"/>
          <w:lang w:eastAsia="zh-CN"/>
        </w:rPr>
        <w:t>the differences between</w:t>
      </w:r>
      <w:r w:rsidR="00EF7219">
        <w:rPr>
          <w:rFonts w:eastAsiaTheme="minorEastAsia"/>
          <w:sz w:val="20"/>
          <w:lang w:eastAsia="zh-CN"/>
        </w:rPr>
        <w:t xml:space="preserve"> </w:t>
      </w:r>
      <w:r w:rsidR="00EF7219">
        <w:rPr>
          <w:rFonts w:eastAsiaTheme="minorEastAsia" w:hint="eastAsia"/>
          <w:sz w:val="20"/>
          <w:lang w:eastAsia="zh-CN"/>
        </w:rPr>
        <w:t>protocol</w:t>
      </w:r>
      <w:r w:rsidR="00EF7219">
        <w:rPr>
          <w:rFonts w:eastAsiaTheme="minorEastAsia"/>
          <w:sz w:val="20"/>
          <w:lang w:eastAsia="zh-CN"/>
        </w:rPr>
        <w:t xml:space="preserve"> messages, the better testing depth we can achieve. W</w:t>
      </w:r>
      <w:r w:rsidR="00C47755" w:rsidRPr="00C47755">
        <w:rPr>
          <w:rFonts w:eastAsiaTheme="minorEastAsia"/>
          <w:sz w:val="20"/>
          <w:lang w:eastAsia="zh-CN"/>
        </w:rPr>
        <w:t xml:space="preserve">e </w:t>
      </w:r>
      <w:r w:rsidR="00D7517A">
        <w:rPr>
          <w:rFonts w:eastAsiaTheme="minorEastAsia"/>
          <w:sz w:val="20"/>
          <w:lang w:eastAsia="zh-CN"/>
        </w:rPr>
        <w:t xml:space="preserve">leverage </w:t>
      </w:r>
      <w:r w:rsidR="00C47755" w:rsidRPr="00C47755">
        <w:rPr>
          <w:rFonts w:eastAsiaTheme="minorEastAsia"/>
          <w:sz w:val="20"/>
          <w:lang w:eastAsia="zh-CN"/>
        </w:rPr>
        <w:t>a variety of clustering strategies to</w:t>
      </w:r>
      <w:r w:rsidR="00D7517A">
        <w:rPr>
          <w:rFonts w:eastAsiaTheme="minorEastAsia"/>
          <w:sz w:val="20"/>
          <w:lang w:eastAsia="zh-CN"/>
        </w:rPr>
        <w:t xml:space="preserve"> improve the classification scores</w:t>
      </w:r>
      <w:r w:rsidR="00EF7219">
        <w:rPr>
          <w:rFonts w:eastAsiaTheme="minorEastAsia"/>
          <w:sz w:val="20"/>
          <w:lang w:eastAsia="zh-CN"/>
        </w:rPr>
        <w:t xml:space="preserve">, such as </w:t>
      </w:r>
      <w:r w:rsidR="0055347C">
        <w:rPr>
          <w:rFonts w:eastAsiaTheme="minorEastAsia"/>
          <w:sz w:val="20"/>
          <w:lang w:eastAsia="zh-CN"/>
        </w:rPr>
        <w:t>frame length clusterin</w:t>
      </w:r>
      <w:r w:rsidR="00F6733B">
        <w:rPr>
          <w:rFonts w:eastAsiaTheme="minorEastAsia"/>
          <w:sz w:val="20"/>
          <w:lang w:eastAsia="zh-CN"/>
        </w:rPr>
        <w:t>g,</w:t>
      </w:r>
      <w:r w:rsidR="0055347C">
        <w:rPr>
          <w:rFonts w:eastAsiaTheme="minorEastAsia"/>
          <w:sz w:val="20"/>
          <w:lang w:eastAsia="zh-CN"/>
        </w:rPr>
        <w:t xml:space="preserve"> K-means clustering</w:t>
      </w:r>
      <w:r w:rsidR="00F6733B">
        <w:rPr>
          <w:rFonts w:eastAsiaTheme="minorEastAsia"/>
          <w:sz w:val="20"/>
          <w:lang w:eastAsia="zh-CN"/>
        </w:rPr>
        <w:t xml:space="preserve"> and so on</w:t>
      </w:r>
      <w:r w:rsidR="0055347C">
        <w:rPr>
          <w:rFonts w:eastAsiaTheme="minorEastAsia"/>
          <w:sz w:val="20"/>
          <w:lang w:eastAsia="zh-CN"/>
        </w:rPr>
        <w:t>.</w:t>
      </w:r>
      <w:bookmarkEnd w:id="144"/>
      <w:bookmarkEnd w:id="145"/>
      <w:r w:rsidR="0055347C">
        <w:rPr>
          <w:rFonts w:eastAsiaTheme="minorEastAsia"/>
          <w:sz w:val="20"/>
          <w:lang w:eastAsia="zh-CN"/>
        </w:rPr>
        <w:t xml:space="preserve"> Frame length clustering is to </w:t>
      </w:r>
      <w:r w:rsidR="00250CF0" w:rsidRPr="00250CF0">
        <w:rPr>
          <w:rFonts w:eastAsiaTheme="minorEastAsia"/>
          <w:sz w:val="20"/>
          <w:lang w:eastAsia="zh-CN"/>
        </w:rPr>
        <w:t xml:space="preserve">cluster the sequences based on their length. </w:t>
      </w:r>
      <w:r w:rsidR="00250CF0">
        <w:rPr>
          <w:rFonts w:eastAsiaTheme="minorEastAsia"/>
          <w:sz w:val="20"/>
          <w:lang w:eastAsia="zh-CN"/>
        </w:rPr>
        <w:t xml:space="preserve">Since </w:t>
      </w:r>
      <w:r w:rsidR="00250CF0" w:rsidRPr="00250CF0">
        <w:rPr>
          <w:rFonts w:eastAsiaTheme="minorEastAsia"/>
          <w:sz w:val="20"/>
          <w:lang w:eastAsia="zh-CN"/>
        </w:rPr>
        <w:t xml:space="preserve">sequences </w:t>
      </w:r>
      <w:r w:rsidR="00250CF0" w:rsidRPr="00250CF0">
        <w:rPr>
          <w:rFonts w:eastAsiaTheme="minorEastAsia" w:hint="eastAsia"/>
          <w:sz w:val="20"/>
          <w:lang w:eastAsia="zh-CN"/>
        </w:rPr>
        <w:t>which</w:t>
      </w:r>
      <w:r w:rsidR="00250CF0" w:rsidRPr="00250CF0">
        <w:rPr>
          <w:rFonts w:eastAsiaTheme="minorEastAsia"/>
          <w:sz w:val="20"/>
          <w:lang w:eastAsia="zh-CN"/>
        </w:rPr>
        <w:t xml:space="preserve"> have the same length always tend </w:t>
      </w:r>
      <w:r w:rsidR="00612EA0">
        <w:rPr>
          <w:rFonts w:eastAsiaTheme="minorEastAsia"/>
          <w:sz w:val="20"/>
          <w:lang w:eastAsia="zh-CN"/>
        </w:rPr>
        <w:t>to share the same message type</w:t>
      </w:r>
      <w:r w:rsidR="0055347C">
        <w:rPr>
          <w:rFonts w:eastAsiaTheme="minorEastAsia" w:hint="eastAsia"/>
          <w:sz w:val="20"/>
          <w:lang w:eastAsia="zh-CN"/>
        </w:rPr>
        <w:t>.</w:t>
      </w:r>
      <w:r w:rsidR="0055347C">
        <w:rPr>
          <w:rFonts w:eastAsiaTheme="minorEastAsia"/>
          <w:sz w:val="20"/>
          <w:lang w:eastAsia="zh-CN"/>
        </w:rPr>
        <w:t xml:space="preserve"> </w:t>
      </w:r>
      <w:r w:rsidR="00250CF0" w:rsidRPr="00250CF0">
        <w:rPr>
          <w:rFonts w:eastAsiaTheme="minorEastAsia"/>
          <w:sz w:val="20"/>
          <w:lang w:eastAsia="zh-CN"/>
        </w:rPr>
        <w:t>K-means</w:t>
      </w:r>
      <w:bookmarkStart w:id="146" w:name="OLE_LINK130"/>
      <w:bookmarkStart w:id="147" w:name="OLE_LINK131"/>
      <w:r w:rsidR="0055347C">
        <w:rPr>
          <w:rFonts w:eastAsiaTheme="minorEastAsia"/>
          <w:sz w:val="20"/>
          <w:lang w:eastAsia="zh-CN"/>
        </w:rPr>
        <w:t>,</w:t>
      </w:r>
      <w:bookmarkEnd w:id="146"/>
      <w:bookmarkEnd w:id="147"/>
      <w:r w:rsidR="00167788">
        <w:rPr>
          <w:rFonts w:eastAsiaTheme="minorEastAsia"/>
          <w:sz w:val="20"/>
          <w:lang w:eastAsia="zh-CN"/>
        </w:rPr>
        <w:t xml:space="preserve"> using </w:t>
      </w:r>
      <w:bookmarkStart w:id="148" w:name="OLE_LINK82"/>
      <w:bookmarkStart w:id="149" w:name="OLE_LINK83"/>
      <w:r w:rsidR="00167788">
        <w:rPr>
          <w:rFonts w:eastAsiaTheme="minorEastAsia"/>
          <w:sz w:val="20"/>
          <w:lang w:eastAsia="zh-CN"/>
        </w:rPr>
        <w:t>Euclidean distance</w:t>
      </w:r>
      <w:bookmarkEnd w:id="148"/>
      <w:bookmarkEnd w:id="149"/>
      <w:r w:rsidR="00167788">
        <w:rPr>
          <w:rFonts w:eastAsiaTheme="minorEastAsia"/>
          <w:sz w:val="20"/>
          <w:lang w:eastAsia="zh-CN"/>
        </w:rPr>
        <w:t xml:space="preserve"> as similarity </w:t>
      </w:r>
      <w:r w:rsidR="00167788" w:rsidRPr="00167788">
        <w:rPr>
          <w:rFonts w:eastAsiaTheme="minorEastAsia"/>
          <w:sz w:val="20"/>
          <w:lang w:eastAsia="zh-CN"/>
        </w:rPr>
        <w:t>benchmark</w:t>
      </w:r>
      <w:r w:rsidR="00F6733B">
        <w:rPr>
          <w:rFonts w:eastAsiaTheme="minorEastAsia" w:hint="eastAsia"/>
          <w:sz w:val="20"/>
          <w:lang w:eastAsia="zh-CN"/>
        </w:rPr>
        <w:t>,</w:t>
      </w:r>
      <w:r w:rsidR="00F6733B">
        <w:rPr>
          <w:rFonts w:eastAsiaTheme="minorEastAsia"/>
          <w:sz w:val="20"/>
          <w:lang w:eastAsia="zh-CN"/>
        </w:rPr>
        <w:t xml:space="preserve"> i</w:t>
      </w:r>
      <w:r w:rsidR="00F6733B" w:rsidRPr="00F6733B">
        <w:rPr>
          <w:rFonts w:eastAsiaTheme="minorEastAsia"/>
          <w:sz w:val="20"/>
          <w:lang w:eastAsia="zh-CN"/>
        </w:rPr>
        <w:t xml:space="preserve">s also </w:t>
      </w:r>
      <w:r w:rsidR="00167788">
        <w:rPr>
          <w:rFonts w:eastAsiaTheme="minorEastAsia"/>
          <w:sz w:val="20"/>
          <w:lang w:eastAsia="zh-CN"/>
        </w:rPr>
        <w:t>applied</w:t>
      </w:r>
      <w:r w:rsidR="00F6733B" w:rsidRPr="00F6733B">
        <w:rPr>
          <w:rFonts w:eastAsiaTheme="minorEastAsia"/>
          <w:sz w:val="20"/>
          <w:lang w:eastAsia="zh-CN"/>
        </w:rPr>
        <w:t xml:space="preserve"> in the clustering of </w:t>
      </w:r>
      <w:r w:rsidR="00E44B45">
        <w:rPr>
          <w:rFonts w:eastAsiaTheme="minorEastAsia"/>
          <w:sz w:val="20"/>
          <w:lang w:eastAsia="zh-CN"/>
        </w:rPr>
        <w:t xml:space="preserve">data frames based on function code of </w:t>
      </w:r>
      <w:r w:rsidR="00FF34D5">
        <w:rPr>
          <w:rFonts w:eastAsiaTheme="minorEastAsia" w:hint="eastAsia"/>
          <w:sz w:val="20"/>
          <w:lang w:eastAsia="zh-CN"/>
        </w:rPr>
        <w:t>data</w:t>
      </w:r>
      <w:r w:rsidR="00FF34D5">
        <w:rPr>
          <w:rFonts w:eastAsiaTheme="minorEastAsia"/>
          <w:sz w:val="20"/>
          <w:lang w:eastAsia="zh-CN"/>
        </w:rPr>
        <w:t xml:space="preserve"> frame</w:t>
      </w:r>
      <w:r w:rsidR="00E46D6E">
        <w:rPr>
          <w:rFonts w:eastAsiaTheme="minorEastAsia"/>
          <w:sz w:val="20"/>
          <w:lang w:eastAsia="zh-CN"/>
        </w:rPr>
        <w:t>s</w:t>
      </w:r>
      <w:r w:rsidR="00F6733B" w:rsidRPr="00F6733B">
        <w:rPr>
          <w:rFonts w:eastAsiaTheme="minorEastAsia"/>
          <w:sz w:val="20"/>
          <w:lang w:eastAsia="zh-CN"/>
        </w:rPr>
        <w:t xml:space="preserve">. </w:t>
      </w:r>
      <w:r w:rsidR="00F6733B">
        <w:rPr>
          <w:rFonts w:ascii="NimbusRomNo9L-Regu" w:eastAsiaTheme="minorEastAsia" w:hAnsi="NimbusRomNo9L-Regu" w:cs="NimbusRomNo9L-Regu"/>
          <w:sz w:val="20"/>
          <w:szCs w:val="20"/>
          <w:lang w:eastAsia="zh-CN" w:bidi="ar-SA"/>
        </w:rPr>
        <w:t>U</w:t>
      </w:r>
      <w:r w:rsidR="00250CF0">
        <w:rPr>
          <w:rFonts w:ascii="NimbusRomNo9L-Regu" w:eastAsiaTheme="minorEastAsia" w:hAnsi="NimbusRomNo9L-Regu" w:cs="NimbusRomNo9L-Regu"/>
          <w:sz w:val="20"/>
          <w:szCs w:val="20"/>
          <w:lang w:eastAsia="zh-CN" w:bidi="ar-SA"/>
        </w:rPr>
        <w:t>nder these</w:t>
      </w:r>
      <w:r w:rsidR="00250CF0" w:rsidRPr="006210B0">
        <w:rPr>
          <w:rFonts w:eastAsiaTheme="minorEastAsia"/>
          <w:sz w:val="20"/>
          <w:lang w:eastAsia="zh-CN"/>
        </w:rPr>
        <w:t xml:space="preserve"> strategies, </w:t>
      </w:r>
      <w:r w:rsidR="00250CF0" w:rsidRPr="00250CF0">
        <w:rPr>
          <w:rFonts w:eastAsiaTheme="minorEastAsia"/>
          <w:sz w:val="20"/>
          <w:lang w:eastAsia="zh-CN"/>
        </w:rPr>
        <w:t>we can do data augmentation to a class of messages with a small percentage. This makes the g</w:t>
      </w:r>
      <w:r w:rsidR="00250CF0" w:rsidRPr="006210B0">
        <w:rPr>
          <w:rFonts w:eastAsiaTheme="minorEastAsia"/>
          <w:sz w:val="20"/>
          <w:lang w:eastAsia="zh-CN"/>
        </w:rPr>
        <w:t>enerated data more diverse, which can help improve</w:t>
      </w:r>
      <w:r w:rsidR="00527C7C">
        <w:rPr>
          <w:rFonts w:eastAsiaTheme="minorEastAsia"/>
          <w:sz w:val="20"/>
          <w:lang w:eastAsia="zh-CN"/>
        </w:rPr>
        <w:t xml:space="preserve"> </w:t>
      </w:r>
      <w:r w:rsidR="00527C7C">
        <w:rPr>
          <w:rFonts w:eastAsiaTheme="minorEastAsia" w:hint="eastAsia"/>
          <w:sz w:val="20"/>
          <w:lang w:eastAsia="zh-CN"/>
        </w:rPr>
        <w:t>code</w:t>
      </w:r>
      <w:r w:rsidR="00527C7C">
        <w:rPr>
          <w:rFonts w:eastAsiaTheme="minorEastAsia"/>
          <w:sz w:val="20"/>
          <w:lang w:eastAsia="zh-CN"/>
        </w:rPr>
        <w:t xml:space="preserve"> coverage</w:t>
      </w:r>
      <w:r w:rsidR="00250CF0" w:rsidRPr="006210B0">
        <w:rPr>
          <w:rFonts w:eastAsiaTheme="minorEastAsia"/>
          <w:sz w:val="20"/>
          <w:lang w:eastAsia="zh-CN"/>
        </w:rPr>
        <w:t>.</w:t>
      </w:r>
    </w:p>
    <w:bookmarkEnd w:id="141"/>
    <w:bookmarkEnd w:id="142"/>
    <w:bookmarkEnd w:id="143"/>
    <w:p w14:paraId="35B14653" w14:textId="73EC6226" w:rsidR="005D77A4" w:rsidRPr="005D77A4" w:rsidRDefault="005D77A4" w:rsidP="005D77A4">
      <w:pPr>
        <w:pStyle w:val="a8"/>
        <w:spacing w:before="179" w:line="250" w:lineRule="auto"/>
        <w:ind w:left="300" w:right="38"/>
        <w:jc w:val="both"/>
        <w:rPr>
          <w:rFonts w:asciiTheme="minorEastAsia" w:eastAsiaTheme="minorEastAsia" w:hAnsiTheme="minorEastAsia"/>
          <w:lang w:eastAsia="zh-CN"/>
        </w:rPr>
      </w:pPr>
      <w:r w:rsidRPr="005D77A4">
        <w:rPr>
          <w:rFonts w:asciiTheme="minorEastAsia" w:eastAsiaTheme="minorEastAsia" w:hAnsiTheme="minorEastAsia" w:hint="eastAsia"/>
          <w:lang w:eastAsia="zh-CN"/>
        </w:rPr>
        <w:t>2</w:t>
      </w:r>
      <w:r>
        <w:rPr>
          <w:rFonts w:asciiTheme="minorEastAsia" w:eastAsiaTheme="minorEastAsia" w:hAnsiTheme="minorEastAsia"/>
          <w:lang w:eastAsia="zh-CN"/>
        </w:rPr>
        <w:t xml:space="preserve">) </w:t>
      </w:r>
      <w:bookmarkStart w:id="150" w:name="OLE_LINK312"/>
      <w:bookmarkStart w:id="151" w:name="OLE_LINK313"/>
      <w:r>
        <w:rPr>
          <w:rFonts w:asciiTheme="minorEastAsia" w:eastAsiaTheme="minorEastAsia" w:hAnsiTheme="minorEastAsia"/>
          <w:lang w:eastAsia="zh-CN"/>
        </w:rPr>
        <w:t xml:space="preserve">Adding </w:t>
      </w:r>
      <w:bookmarkStart w:id="152" w:name="OLE_LINK21"/>
      <w:bookmarkStart w:id="153" w:name="OLE_LINK27"/>
      <w:bookmarkStart w:id="154" w:name="OLE_LINK28"/>
      <w:bookmarkStart w:id="155" w:name="OLE_LINK39"/>
      <w:bookmarkStart w:id="156" w:name="OLE_LINK40"/>
      <w:bookmarkStart w:id="157" w:name="OLE_LINK41"/>
      <w:bookmarkStart w:id="158" w:name="OLE_LINK42"/>
      <w:bookmarkStart w:id="159" w:name="OLE_LINK43"/>
      <w:bookmarkStart w:id="160" w:name="OLE_LINK44"/>
      <w:bookmarkStart w:id="161" w:name="OLE_LINK45"/>
      <w:bookmarkStart w:id="162" w:name="OLE_LINK46"/>
      <w:bookmarkStart w:id="163" w:name="OLE_LINK47"/>
      <w:bookmarkStart w:id="164" w:name="OLE_LINK48"/>
      <w:bookmarkStart w:id="165" w:name="OLE_LINK49"/>
      <w:bookmarkStart w:id="166" w:name="OLE_LINK50"/>
      <w:bookmarkStart w:id="167" w:name="OLE_LINK51"/>
      <w:bookmarkStart w:id="168" w:name="OLE_LINK52"/>
      <w:bookmarkStart w:id="169" w:name="OLE_LINK53"/>
      <w:bookmarkStart w:id="170" w:name="OLE_LINK54"/>
      <w:bookmarkStart w:id="171" w:name="OLE_LINK55"/>
      <w:r>
        <w:rPr>
          <w:rFonts w:asciiTheme="minorEastAsia" w:eastAsiaTheme="minorEastAsia" w:hAnsiTheme="minorEastAsia"/>
          <w:lang w:eastAsia="zh-CN"/>
        </w:rPr>
        <w:t>Special Symbols</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97E5727" w14:textId="2FBE292E" w:rsidR="00FB1EB4" w:rsidRDefault="003A0DD5" w:rsidP="00B8324B">
      <w:pPr>
        <w:pStyle w:val="a8"/>
        <w:spacing w:before="24" w:line="250" w:lineRule="auto"/>
        <w:ind w:left="119" w:right="38" w:firstLine="199"/>
        <w:jc w:val="both"/>
      </w:pPr>
      <w:r w:rsidRPr="00B8324B">
        <w:t>The other</w:t>
      </w:r>
      <w:r w:rsidR="005D77A4" w:rsidRPr="00B8324B">
        <w:t xml:space="preserve"> step</w:t>
      </w:r>
      <w:r w:rsidRPr="00B8324B">
        <w:t xml:space="preserve"> is </w:t>
      </w:r>
      <w:r w:rsidR="005D77A4" w:rsidRPr="00B8324B">
        <w:t>to add special symbols</w:t>
      </w:r>
      <w:r w:rsidR="00BB1F80" w:rsidRPr="00B8324B">
        <w:t xml:space="preserve"> to guide</w:t>
      </w:r>
      <w:bookmarkStart w:id="172" w:name="OLE_LINK134"/>
      <w:bookmarkStart w:id="173" w:name="OLE_LINK135"/>
      <w:r w:rsidR="00BB1F80" w:rsidRPr="00B8324B">
        <w:t xml:space="preserve"> </w:t>
      </w:r>
      <w:r w:rsidR="004F25E5">
        <w:t>DPM</w:t>
      </w:r>
      <w:r w:rsidR="004F25E5" w:rsidRPr="004F25E5">
        <w:t xml:space="preserve"> to obtain higher quality </w:t>
      </w:r>
      <w:r w:rsidR="00DE3838">
        <w:t xml:space="preserve">training </w:t>
      </w:r>
      <w:r w:rsidR="004F25E5" w:rsidRPr="004F25E5">
        <w:t>data</w:t>
      </w:r>
      <w:r w:rsidR="00DE3838">
        <w:t>.</w:t>
      </w:r>
      <w:bookmarkStart w:id="174" w:name="OLE_LINK138"/>
      <w:bookmarkStart w:id="175" w:name="OLE_LINK139"/>
      <w:bookmarkStart w:id="176" w:name="OLE_LINK140"/>
    </w:p>
    <w:p w14:paraId="0EC461EF" w14:textId="2CC92FA1" w:rsidR="002375A6" w:rsidRPr="00B8324B" w:rsidRDefault="00FB1EB4" w:rsidP="00FB1EB4">
      <w:pPr>
        <w:pStyle w:val="a8"/>
        <w:spacing w:before="24" w:line="250" w:lineRule="auto"/>
        <w:ind w:left="119" w:right="38" w:firstLine="199"/>
        <w:jc w:val="both"/>
        <w:rPr>
          <w:lang w:eastAsia="zh-CN"/>
        </w:rPr>
      </w:pPr>
      <w:r w:rsidRPr="00FB1EB4">
        <w:t xml:space="preserve">The process of </w:t>
      </w:r>
      <w:r w:rsidRPr="00FB1EB4">
        <w:rPr>
          <w:rFonts w:hint="eastAsia"/>
        </w:rPr>
        <w:t>capt</w:t>
      </w:r>
      <w:r>
        <w:t xml:space="preserve">uring </w:t>
      </w:r>
      <w:r w:rsidRPr="00FB1EB4">
        <w:t xml:space="preserve">data by </w:t>
      </w:r>
      <w:r>
        <w:t>DPM</w:t>
      </w:r>
      <w:r w:rsidRPr="00FB1EB4">
        <w:t xml:space="preserve"> can be divided into two</w:t>
      </w:r>
      <w:bookmarkEnd w:id="172"/>
      <w:bookmarkEnd w:id="173"/>
      <w:bookmarkEnd w:id="174"/>
      <w:bookmarkEnd w:id="175"/>
      <w:bookmarkEnd w:id="176"/>
      <w:r w:rsidR="005F14EB" w:rsidRPr="005F14EB">
        <w:t xml:space="preserve"> categories</w:t>
      </w:r>
      <w:r>
        <w:t>, a</w:t>
      </w:r>
      <w:r w:rsidR="002375A6">
        <w:rPr>
          <w:lang w:eastAsia="zh-CN"/>
        </w:rPr>
        <w:t xml:space="preserve">s shown in </w:t>
      </w:r>
      <w:r w:rsidR="002375A6">
        <w:t>Fig.</w:t>
      </w:r>
      <w:r w:rsidR="002375A6" w:rsidRPr="00FE15AC">
        <w:t xml:space="preserve"> </w:t>
      </w:r>
      <w:r w:rsidR="002375A6">
        <w:t>3</w:t>
      </w:r>
      <w:r w:rsidR="008C2526">
        <w:rPr>
          <w:lang w:eastAsia="zh-CN"/>
        </w:rPr>
        <w:t xml:space="preserve">. </w:t>
      </w:r>
      <w:r>
        <w:rPr>
          <w:lang w:eastAsia="zh-CN"/>
        </w:rPr>
        <w:t>First, f</w:t>
      </w:r>
      <w:r w:rsidR="002375A6" w:rsidRPr="002375A6">
        <w:rPr>
          <w:lang w:eastAsia="zh-CN"/>
        </w:rPr>
        <w:t>or a known protocol stack, such as the TCP/IP protocol stack</w:t>
      </w:r>
      <w:r w:rsidR="002375A6">
        <w:rPr>
          <w:lang w:eastAsia="zh-CN"/>
        </w:rPr>
        <w:t xml:space="preserve"> which </w:t>
      </w:r>
      <w:r w:rsidR="002375A6" w:rsidRPr="002375A6">
        <w:rPr>
          <w:lang w:eastAsia="zh-CN"/>
        </w:rPr>
        <w:t xml:space="preserve">Modbus-TCP running on, the IP </w:t>
      </w:r>
      <w:r w:rsidR="008C2526" w:rsidRPr="002375A6">
        <w:rPr>
          <w:lang w:eastAsia="zh-CN"/>
        </w:rPr>
        <w:t>header</w:t>
      </w:r>
      <w:r w:rsidR="008C2526">
        <w:rPr>
          <w:lang w:eastAsia="zh-CN"/>
        </w:rPr>
        <w:t xml:space="preserve"> </w:t>
      </w:r>
      <w:r w:rsidR="002375A6" w:rsidRPr="002375A6">
        <w:rPr>
          <w:lang w:eastAsia="zh-CN"/>
        </w:rPr>
        <w:t xml:space="preserve">can be used as a demarcation point for </w:t>
      </w:r>
      <w:r w:rsidR="002375A6">
        <w:rPr>
          <w:lang w:eastAsia="zh-CN"/>
        </w:rPr>
        <w:t>capturing</w:t>
      </w:r>
      <w:r w:rsidR="002375A6" w:rsidRPr="002375A6">
        <w:rPr>
          <w:lang w:eastAsia="zh-CN"/>
        </w:rPr>
        <w:t xml:space="preserve">. </w:t>
      </w:r>
      <w:r w:rsidR="002375A6">
        <w:rPr>
          <w:lang w:eastAsia="zh-CN"/>
        </w:rPr>
        <w:t xml:space="preserve">We </w:t>
      </w:r>
      <w:r w:rsidR="0026247F" w:rsidRPr="0026247F">
        <w:rPr>
          <w:lang w:eastAsia="zh-CN"/>
        </w:rPr>
        <w:t>truncate</w:t>
      </w:r>
      <w:r w:rsidR="0026247F">
        <w:rPr>
          <w:lang w:eastAsia="zh-CN"/>
        </w:rPr>
        <w:t xml:space="preserve"> </w:t>
      </w:r>
      <w:r w:rsidR="002375A6" w:rsidRPr="002375A6">
        <w:rPr>
          <w:lang w:eastAsia="zh-CN"/>
        </w:rPr>
        <w:t xml:space="preserve">the IP </w:t>
      </w:r>
      <w:bookmarkStart w:id="177" w:name="OLE_LINK143"/>
      <w:bookmarkStart w:id="178" w:name="OLE_LINK144"/>
      <w:r w:rsidR="002375A6" w:rsidRPr="002375A6">
        <w:rPr>
          <w:lang w:eastAsia="zh-CN"/>
        </w:rPr>
        <w:t>header</w:t>
      </w:r>
      <w:r w:rsidR="008C2526">
        <w:rPr>
          <w:lang w:eastAsia="zh-CN"/>
        </w:rPr>
        <w:t xml:space="preserve"> </w:t>
      </w:r>
      <w:bookmarkEnd w:id="177"/>
      <w:bookmarkEnd w:id="178"/>
      <w:r w:rsidR="008C2526">
        <w:rPr>
          <w:lang w:eastAsia="zh-CN"/>
        </w:rPr>
        <w:t>(Including IP source address, d</w:t>
      </w:r>
      <w:r w:rsidR="008C2526" w:rsidRPr="008C2526">
        <w:rPr>
          <w:lang w:eastAsia="zh-CN"/>
        </w:rPr>
        <w:t>estination address</w:t>
      </w:r>
      <w:r w:rsidR="008C2526">
        <w:rPr>
          <w:lang w:eastAsia="zh-CN"/>
        </w:rPr>
        <w:t xml:space="preserve"> and </w:t>
      </w:r>
      <w:r w:rsidR="008C2526" w:rsidRPr="008C2526">
        <w:rPr>
          <w:lang w:eastAsia="zh-CN"/>
        </w:rPr>
        <w:t>additional information for some other delivery requests</w:t>
      </w:r>
      <w:r w:rsidR="008C2526">
        <w:rPr>
          <w:lang w:eastAsia="zh-CN"/>
        </w:rPr>
        <w:t>)</w:t>
      </w:r>
      <w:r w:rsidR="0026247F">
        <w:rPr>
          <w:lang w:eastAsia="zh-CN"/>
        </w:rPr>
        <w:t xml:space="preserve"> and </w:t>
      </w:r>
      <w:r w:rsidR="0026247F" w:rsidRPr="0026247F">
        <w:rPr>
          <w:lang w:eastAsia="zh-CN"/>
        </w:rPr>
        <w:t xml:space="preserve">retain the file </w:t>
      </w:r>
      <w:r w:rsidR="0026247F">
        <w:rPr>
          <w:lang w:eastAsia="zh-CN"/>
        </w:rPr>
        <w:t xml:space="preserve">that holds the IP header </w:t>
      </w:r>
      <w:r w:rsidR="0026247F">
        <w:rPr>
          <w:rFonts w:asciiTheme="minorEastAsia" w:eastAsiaTheme="minorEastAsia" w:hAnsiTheme="minorEastAsia" w:hint="eastAsia"/>
          <w:lang w:eastAsia="zh-CN"/>
        </w:rPr>
        <w:t>f</w:t>
      </w:r>
      <w:r w:rsidR="0026247F">
        <w:rPr>
          <w:lang w:eastAsia="zh-CN"/>
        </w:rPr>
        <w:t xml:space="preserve">or further packet injection attack. </w:t>
      </w:r>
      <w:r w:rsidR="00167788">
        <w:rPr>
          <w:lang w:eastAsia="zh-CN"/>
        </w:rPr>
        <w:t xml:space="preserve"> Then we i</w:t>
      </w:r>
      <w:r w:rsidR="002375A6" w:rsidRPr="002375A6">
        <w:rPr>
          <w:lang w:eastAsia="zh-CN"/>
        </w:rPr>
        <w:t xml:space="preserve">nsert </w:t>
      </w:r>
      <w:r w:rsidR="002375A6" w:rsidRPr="00575C22">
        <w:rPr>
          <w:i/>
          <w:lang w:eastAsia="zh-CN"/>
        </w:rPr>
        <w:t>STA</w:t>
      </w:r>
      <w:r w:rsidR="002375A6" w:rsidRPr="002375A6">
        <w:rPr>
          <w:lang w:eastAsia="zh-CN"/>
        </w:rPr>
        <w:t xml:space="preserve"> (start) as the sequences start flag</w:t>
      </w:r>
      <w:r w:rsidR="002375A6">
        <w:rPr>
          <w:lang w:eastAsia="zh-CN"/>
        </w:rPr>
        <w:t xml:space="preserve"> </w:t>
      </w:r>
      <w:r w:rsidR="002375A6" w:rsidRPr="002375A6">
        <w:rPr>
          <w:lang w:eastAsia="zh-CN"/>
        </w:rPr>
        <w:t xml:space="preserve">at the beginning of the </w:t>
      </w:r>
      <w:r w:rsidR="00575C22" w:rsidRPr="00575C22">
        <w:rPr>
          <w:rFonts w:hint="eastAsia"/>
          <w:lang w:eastAsia="zh-CN"/>
        </w:rPr>
        <w:t>packet</w:t>
      </w:r>
      <w:r w:rsidR="00575C22">
        <w:rPr>
          <w:lang w:eastAsia="zh-CN"/>
        </w:rPr>
        <w:t xml:space="preserve"> body</w:t>
      </w:r>
      <w:r w:rsidR="002375A6" w:rsidRPr="002375A6">
        <w:rPr>
          <w:lang w:eastAsia="zh-CN"/>
        </w:rPr>
        <w:t xml:space="preserve">, </w:t>
      </w:r>
      <w:r w:rsidR="002375A6" w:rsidRPr="00575C22">
        <w:rPr>
          <w:i/>
          <w:lang w:eastAsia="zh-CN"/>
        </w:rPr>
        <w:t>END</w:t>
      </w:r>
      <w:r w:rsidR="002375A6" w:rsidRPr="002375A6">
        <w:rPr>
          <w:lang w:eastAsia="zh-CN"/>
        </w:rPr>
        <w:t xml:space="preserve"> (end) as the sequences end flag</w:t>
      </w:r>
      <w:r w:rsidR="002375A6">
        <w:rPr>
          <w:lang w:eastAsia="zh-CN"/>
        </w:rPr>
        <w:t xml:space="preserve">. </w:t>
      </w:r>
      <w:r w:rsidR="00575C22">
        <w:rPr>
          <w:lang w:eastAsia="zh-CN"/>
        </w:rPr>
        <w:t>The operation eliminates</w:t>
      </w:r>
      <w:r w:rsidR="002375A6" w:rsidRPr="002375A6">
        <w:rPr>
          <w:lang w:eastAsia="zh-CN"/>
        </w:rPr>
        <w:t xml:space="preserve"> the influence of irrelevant inform</w:t>
      </w:r>
      <w:r w:rsidR="00575C22">
        <w:rPr>
          <w:lang w:eastAsia="zh-CN"/>
        </w:rPr>
        <w:t xml:space="preserve">ation on </w:t>
      </w:r>
      <w:bookmarkStart w:id="179" w:name="OLE_LINK314"/>
      <w:bookmarkStart w:id="180" w:name="OLE_LINK315"/>
      <w:r w:rsidR="00575C22">
        <w:rPr>
          <w:lang w:eastAsia="zh-CN"/>
        </w:rPr>
        <w:t>the model and improves</w:t>
      </w:r>
      <w:r w:rsidR="002375A6" w:rsidRPr="002375A6">
        <w:rPr>
          <w:lang w:eastAsia="zh-CN"/>
        </w:rPr>
        <w:t xml:space="preserve"> th</w:t>
      </w:r>
      <w:r w:rsidR="002375A6">
        <w:rPr>
          <w:lang w:eastAsia="zh-CN"/>
        </w:rPr>
        <w:t>e quality of the captured data</w:t>
      </w:r>
      <w:r w:rsidR="002375A6" w:rsidRPr="002375A6">
        <w:rPr>
          <w:lang w:eastAsia="zh-CN"/>
        </w:rPr>
        <w:t>. Second, if the protocol is unknown, the learning with address is performed, and</w:t>
      </w:r>
      <w:r w:rsidR="002375A6" w:rsidRPr="002375A6">
        <w:rPr>
          <w:i/>
          <w:lang w:eastAsia="zh-CN"/>
        </w:rPr>
        <w:t xml:space="preserve"> STA</w:t>
      </w:r>
      <w:r w:rsidR="002375A6" w:rsidRPr="002375A6">
        <w:rPr>
          <w:lang w:eastAsia="zh-CN"/>
        </w:rPr>
        <w:t xml:space="preserve"> and</w:t>
      </w:r>
      <w:r w:rsidR="002375A6" w:rsidRPr="002375A6">
        <w:rPr>
          <w:i/>
          <w:lang w:eastAsia="zh-CN"/>
        </w:rPr>
        <w:t xml:space="preserve"> END </w:t>
      </w:r>
      <w:r w:rsidR="002375A6" w:rsidRPr="002375A6">
        <w:rPr>
          <w:lang w:eastAsia="zh-CN"/>
        </w:rPr>
        <w:t xml:space="preserve">are added directly at the beginning and end of the entire </w:t>
      </w:r>
      <w:r w:rsidR="00575C22">
        <w:rPr>
          <w:lang w:eastAsia="zh-CN"/>
        </w:rPr>
        <w:t>captured</w:t>
      </w:r>
      <w:r w:rsidR="002375A6" w:rsidRPr="002375A6">
        <w:rPr>
          <w:lang w:eastAsia="zh-CN"/>
        </w:rPr>
        <w:t xml:space="preserve"> data. Finally, the processed data is stored in</w:t>
      </w:r>
      <w:r w:rsidR="00575C22">
        <w:rPr>
          <w:lang w:eastAsia="zh-CN"/>
        </w:rPr>
        <w:t xml:space="preserve"> </w:t>
      </w:r>
      <w:r w:rsidR="00575C22" w:rsidRPr="002375A6">
        <w:rPr>
          <w:lang w:eastAsia="zh-CN"/>
        </w:rPr>
        <w:t>the</w:t>
      </w:r>
      <w:r w:rsidR="00575C22">
        <w:rPr>
          <w:lang w:eastAsia="zh-CN"/>
        </w:rPr>
        <w:t xml:space="preserve"> training </w:t>
      </w:r>
      <w:r w:rsidR="002375A6" w:rsidRPr="002375A6">
        <w:rPr>
          <w:lang w:eastAsia="zh-CN"/>
        </w:rPr>
        <w:t>data set.</w:t>
      </w:r>
    </w:p>
    <w:p w14:paraId="388C1D1A" w14:textId="6CF78360" w:rsidR="002375A6" w:rsidRDefault="00CB3A55" w:rsidP="005F14EB">
      <w:pPr>
        <w:pStyle w:val="a8"/>
        <w:spacing w:before="24" w:line="250" w:lineRule="auto"/>
        <w:ind w:leftChars="50" w:left="110" w:right="38" w:firstLine="208"/>
        <w:jc w:val="both"/>
      </w:pPr>
      <w:r w:rsidRPr="00CB3A55">
        <w:rPr>
          <w:rFonts w:hint="eastAsia"/>
          <w:lang w:eastAsia="zh-CN"/>
        </w:rPr>
        <w:t>M</w:t>
      </w:r>
      <w:r>
        <w:rPr>
          <w:lang w:eastAsia="zh-CN"/>
        </w:rPr>
        <w:t xml:space="preserve">oreover, </w:t>
      </w:r>
      <w:r w:rsidR="00575C22">
        <w:rPr>
          <w:lang w:eastAsia="zh-CN"/>
        </w:rPr>
        <w:t>pad</w:t>
      </w:r>
      <w:r w:rsidR="003A0DD5" w:rsidRPr="00B8324B">
        <w:rPr>
          <w:lang w:eastAsia="zh-CN"/>
        </w:rPr>
        <w:t xml:space="preserve"> the short sequence with uniform character</w:t>
      </w:r>
      <w:r w:rsidR="000F39C0" w:rsidRPr="00B8324B">
        <w:rPr>
          <w:lang w:eastAsia="zh-CN"/>
        </w:rPr>
        <w:t xml:space="preserve"> </w:t>
      </w:r>
      <w:r w:rsidR="000F39C0" w:rsidRPr="002375A6">
        <w:rPr>
          <w:i/>
          <w:lang w:eastAsia="zh-CN"/>
        </w:rPr>
        <w:t>PAD</w:t>
      </w:r>
      <w:r w:rsidR="000F39C0" w:rsidRPr="00B8324B">
        <w:rPr>
          <w:lang w:eastAsia="zh-CN"/>
        </w:rPr>
        <w:t>(pad)</w:t>
      </w:r>
      <w:r w:rsidR="003A0DD5" w:rsidRPr="00B8324B">
        <w:rPr>
          <w:lang w:eastAsia="zh-CN"/>
        </w:rPr>
        <w:t xml:space="preserve"> to the maximum frame length.</w:t>
      </w:r>
      <w:r w:rsidR="000F39C0" w:rsidRPr="00B8324B">
        <w:rPr>
          <w:lang w:eastAsia="zh-CN"/>
        </w:rPr>
        <w:t xml:space="preserve"> </w:t>
      </w:r>
      <w:bookmarkStart w:id="181" w:name="OLE_LINK136"/>
      <w:bookmarkStart w:id="182" w:name="OLE_LINK137"/>
      <w:r>
        <w:t xml:space="preserve">It </w:t>
      </w:r>
      <w:r w:rsidRPr="004F25E5">
        <w:t>help</w:t>
      </w:r>
      <w:r>
        <w:t>s</w:t>
      </w:r>
      <w:r w:rsidRPr="004F25E5">
        <w:t xml:space="preserve"> </w:t>
      </w:r>
      <w:r w:rsidRPr="00B8324B">
        <w:t>unify the sequence length</w:t>
      </w:r>
      <w:r>
        <w:t xml:space="preserve"> to standardize the training</w:t>
      </w:r>
      <w:r w:rsidRPr="00B8324B">
        <w:t>.</w:t>
      </w:r>
      <w:bookmarkEnd w:id="181"/>
      <w:bookmarkEnd w:id="182"/>
    </w:p>
    <w:bookmarkEnd w:id="179"/>
    <w:bookmarkEnd w:id="180"/>
    <w:p w14:paraId="542DF74A" w14:textId="046AB679" w:rsidR="002D3133" w:rsidRDefault="00603A38" w:rsidP="00603A38">
      <w:pPr>
        <w:pStyle w:val="a8"/>
        <w:spacing w:before="24" w:line="250" w:lineRule="auto"/>
        <w:ind w:right="38"/>
        <w:jc w:val="center"/>
        <w:rPr>
          <w:rFonts w:eastAsiaTheme="minorEastAsia"/>
          <w:lang w:eastAsia="zh-CN"/>
        </w:rPr>
      </w:pPr>
      <w:r>
        <w:rPr>
          <w:rFonts w:eastAsiaTheme="minorEastAsia"/>
          <w:lang w:eastAsia="zh-CN"/>
        </w:rPr>
        <w:object w:dxaOrig="5556" w:dyaOrig="5329" w14:anchorId="534ACD65">
          <v:shape id="_x0000_i1027" type="#_x0000_t75" style="width:233.45pt;height:224.2pt" o:ole="">
            <v:imagedata r:id="rId15" o:title=""/>
          </v:shape>
          <o:OLEObject Type="Embed" ProgID="Visio.Drawing.15" ShapeID="_x0000_i1027" DrawAspect="Content" ObjectID="_1643009846" r:id="rId16"/>
        </w:object>
      </w:r>
    </w:p>
    <w:p w14:paraId="74696E62" w14:textId="0FE8CC4D" w:rsidR="00DE5AC2" w:rsidRPr="00DE5AC2" w:rsidRDefault="00DE5AC2" w:rsidP="00363F78">
      <w:pPr>
        <w:pStyle w:val="a8"/>
        <w:spacing w:before="143" w:line="250" w:lineRule="auto"/>
        <w:ind w:left="119" w:right="157" w:firstLine="199"/>
        <w:jc w:val="center"/>
        <w:rPr>
          <w:rFonts w:eastAsiaTheme="minorEastAsia"/>
          <w:lang w:eastAsia="zh-CN"/>
        </w:rPr>
      </w:pPr>
      <w:bookmarkStart w:id="183" w:name="OLE_LINK87"/>
      <w:bookmarkStart w:id="184" w:name="OLE_LINK92"/>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3</w:t>
      </w:r>
      <w:r w:rsidR="00603A38">
        <w:rPr>
          <w:sz w:val="16"/>
        </w:rPr>
        <w:t>.</w:t>
      </w:r>
      <w:r w:rsidRPr="00B14622">
        <w:rPr>
          <w:sz w:val="16"/>
        </w:rPr>
        <w:t xml:space="preserve"> </w:t>
      </w:r>
      <w:bookmarkStart w:id="185" w:name="OLE_LINK316"/>
      <w:bookmarkStart w:id="186" w:name="OLE_LINK317"/>
      <w:r>
        <w:rPr>
          <w:sz w:val="16"/>
        </w:rPr>
        <w:t>Process of capturing</w:t>
      </w:r>
      <w:r w:rsidR="00D46DCC" w:rsidRPr="00D46DCC">
        <w:rPr>
          <w:sz w:val="16"/>
        </w:rPr>
        <w:t xml:space="preserve"> </w:t>
      </w:r>
      <w:r w:rsidR="00D46DCC">
        <w:rPr>
          <w:sz w:val="16"/>
        </w:rPr>
        <w:t>data</w:t>
      </w:r>
      <w:bookmarkEnd w:id="185"/>
      <w:bookmarkEnd w:id="186"/>
    </w:p>
    <w:p w14:paraId="63F5EEAC" w14:textId="56E8142C" w:rsidR="00D74BB5" w:rsidRDefault="005D77A4" w:rsidP="005D77A4">
      <w:pPr>
        <w:pStyle w:val="a8"/>
        <w:spacing w:before="179" w:line="250" w:lineRule="auto"/>
        <w:ind w:right="38" w:firstLineChars="150" w:firstLine="300"/>
        <w:jc w:val="both"/>
        <w:rPr>
          <w:rFonts w:asciiTheme="minorEastAsia" w:eastAsiaTheme="minorEastAsia" w:hAnsiTheme="minorEastAsia"/>
          <w:lang w:eastAsia="zh-CN"/>
        </w:rPr>
      </w:pPr>
      <w:bookmarkStart w:id="187" w:name="OLE_LINK8"/>
      <w:bookmarkStart w:id="188" w:name="OLE_LINK9"/>
      <w:bookmarkStart w:id="189" w:name="OLE_LINK20"/>
      <w:bookmarkEnd w:id="183"/>
      <w:bookmarkEnd w:id="184"/>
      <w:r>
        <w:rPr>
          <w:rFonts w:asciiTheme="minorEastAsia" w:eastAsiaTheme="minorEastAsia" w:hAnsiTheme="minorEastAsia"/>
          <w:lang w:eastAsia="zh-CN"/>
        </w:rPr>
        <w:t xml:space="preserve">3) </w:t>
      </w:r>
      <w:bookmarkStart w:id="190" w:name="OLE_LINK318"/>
      <w:bookmarkStart w:id="191" w:name="OLE_LINK319"/>
      <w:r w:rsidR="000F39C0">
        <w:rPr>
          <w:rFonts w:asciiTheme="minorEastAsia" w:eastAsiaTheme="minorEastAsia" w:hAnsiTheme="minorEastAsia" w:hint="eastAsia"/>
          <w:lang w:eastAsia="zh-CN"/>
        </w:rPr>
        <w:t>D</w:t>
      </w:r>
      <w:r w:rsidR="000F39C0">
        <w:rPr>
          <w:rFonts w:asciiTheme="minorEastAsia" w:eastAsiaTheme="minorEastAsia" w:hAnsiTheme="minorEastAsia"/>
          <w:lang w:eastAsia="zh-CN"/>
        </w:rPr>
        <w:t xml:space="preserve">ata </w:t>
      </w:r>
      <w:r w:rsidR="000F39C0">
        <w:rPr>
          <w:rFonts w:asciiTheme="minorEastAsia" w:eastAsiaTheme="minorEastAsia" w:hAnsiTheme="minorEastAsia" w:hint="eastAsia"/>
          <w:lang w:eastAsia="zh-CN"/>
        </w:rPr>
        <w:t>Feat</w:t>
      </w:r>
      <w:r w:rsidR="000F39C0">
        <w:rPr>
          <w:rFonts w:asciiTheme="minorEastAsia" w:eastAsiaTheme="minorEastAsia" w:hAnsiTheme="minorEastAsia"/>
          <w:lang w:eastAsia="zh-CN"/>
        </w:rPr>
        <w:t>ure Conversion</w:t>
      </w:r>
      <w:bookmarkEnd w:id="187"/>
      <w:bookmarkEnd w:id="188"/>
      <w:bookmarkEnd w:id="189"/>
      <w:bookmarkEnd w:id="190"/>
      <w:bookmarkEnd w:id="191"/>
      <w:r w:rsidR="000F39C0">
        <w:rPr>
          <w:rFonts w:asciiTheme="minorEastAsia" w:eastAsiaTheme="minorEastAsia" w:hAnsiTheme="minorEastAsia"/>
          <w:lang w:eastAsia="zh-CN"/>
        </w:rPr>
        <w:t xml:space="preserve"> </w:t>
      </w:r>
    </w:p>
    <w:p w14:paraId="20EAE32A" w14:textId="0F67EC01" w:rsidR="000F39C0" w:rsidRPr="00250CF0" w:rsidRDefault="000F39C0" w:rsidP="00250CF0">
      <w:pPr>
        <w:pStyle w:val="a8"/>
        <w:spacing w:before="179" w:line="250" w:lineRule="auto"/>
        <w:ind w:left="119" w:right="38" w:firstLine="199"/>
        <w:jc w:val="both"/>
        <w:rPr>
          <w:rFonts w:eastAsiaTheme="minorEastAsia"/>
          <w:lang w:eastAsia="zh-CN"/>
        </w:rPr>
      </w:pPr>
      <w:bookmarkStart w:id="192" w:name="OLE_LINK320"/>
      <w:bookmarkStart w:id="193" w:name="OLE_LINK321"/>
      <w:r w:rsidRPr="00250CF0">
        <w:rPr>
          <w:rFonts w:eastAsiaTheme="minorEastAsia"/>
          <w:lang w:eastAsia="zh-CN"/>
        </w:rPr>
        <w:t>The captured sequence data is in the native features which cannot be p</w:t>
      </w:r>
      <w:r w:rsidR="000F49DC">
        <w:rPr>
          <w:rFonts w:eastAsiaTheme="minorEastAsia"/>
          <w:lang w:eastAsia="zh-CN"/>
        </w:rPr>
        <w:t xml:space="preserve">rocessed directly. In order for the </w:t>
      </w:r>
      <w:r w:rsidRPr="00250CF0">
        <w:rPr>
          <w:rFonts w:eastAsiaTheme="minorEastAsia"/>
          <w:lang w:eastAsia="zh-CN"/>
        </w:rPr>
        <w:t xml:space="preserve">model to perceive these features, raw </w:t>
      </w:r>
      <w:r w:rsidRPr="00250CF0">
        <w:rPr>
          <w:rFonts w:eastAsiaTheme="minorEastAsia" w:hint="eastAsia"/>
          <w:lang w:eastAsia="zh-CN"/>
        </w:rPr>
        <w:t>digital</w:t>
      </w:r>
      <w:r w:rsidRPr="00250CF0">
        <w:rPr>
          <w:rFonts w:eastAsiaTheme="minorEastAsia"/>
          <w:lang w:eastAsia="zh-CN"/>
        </w:rPr>
        <w:t xml:space="preserve"> protocol message need to be converted to an appropriate pattern. </w:t>
      </w:r>
      <w:r w:rsidR="00666541">
        <w:rPr>
          <w:rFonts w:eastAsiaTheme="minorEastAsia" w:hint="eastAsia"/>
          <w:lang w:eastAsia="zh-CN"/>
        </w:rPr>
        <w:t>D</w:t>
      </w:r>
      <w:r w:rsidR="00666541">
        <w:rPr>
          <w:rFonts w:eastAsiaTheme="minorEastAsia"/>
          <w:lang w:eastAsia="zh-CN"/>
        </w:rPr>
        <w:t xml:space="preserve">ue to </w:t>
      </w:r>
      <w:r w:rsidR="0069755F">
        <w:rPr>
          <w:rFonts w:eastAsiaTheme="minorEastAsia"/>
          <w:lang w:eastAsia="zh-CN"/>
        </w:rPr>
        <w:t xml:space="preserve">few ways to </w:t>
      </w:r>
      <w:r w:rsidR="00666541" w:rsidRPr="00666541">
        <w:rPr>
          <w:rFonts w:eastAsiaTheme="minorEastAsia"/>
          <w:lang w:eastAsia="zh-CN"/>
        </w:rPr>
        <w:t>learn</w:t>
      </w:r>
      <w:r w:rsidR="0069755F">
        <w:rPr>
          <w:rFonts w:eastAsiaTheme="minorEastAsia"/>
          <w:lang w:eastAsia="zh-CN"/>
        </w:rPr>
        <w:t xml:space="preserve"> word e</w:t>
      </w:r>
      <w:r w:rsidR="00666541">
        <w:rPr>
          <w:rFonts w:eastAsiaTheme="minorEastAsia"/>
          <w:lang w:eastAsia="zh-CN"/>
        </w:rPr>
        <w:t>mbeddings</w:t>
      </w:r>
      <w:r w:rsidR="0069755F">
        <w:rPr>
          <w:rFonts w:eastAsiaTheme="minorEastAsia"/>
          <w:lang w:eastAsia="zh-CN"/>
        </w:rPr>
        <w:t xml:space="preserve"> [</w:t>
      </w:r>
      <w:r w:rsidR="0069755F" w:rsidRPr="0069755F">
        <w:rPr>
          <w:rFonts w:eastAsiaTheme="minorEastAsia"/>
          <w:color w:val="0070C0"/>
          <w:lang w:eastAsia="zh-CN"/>
        </w:rPr>
        <w:t>45</w:t>
      </w:r>
      <w:r w:rsidR="0069755F">
        <w:rPr>
          <w:rFonts w:eastAsiaTheme="minorEastAsia"/>
          <w:lang w:eastAsia="zh-CN"/>
        </w:rPr>
        <w:t>] about data frames</w:t>
      </w:r>
      <w:r w:rsidR="00666541" w:rsidRPr="00666541">
        <w:rPr>
          <w:rFonts w:eastAsiaTheme="minorEastAsia"/>
          <w:lang w:eastAsia="zh-CN"/>
        </w:rPr>
        <w:t>,</w:t>
      </w:r>
      <w:r w:rsidR="00666541">
        <w:rPr>
          <w:rFonts w:eastAsiaTheme="minorEastAsia" w:hint="eastAsia"/>
          <w:lang w:eastAsia="zh-CN"/>
        </w:rPr>
        <w:t xml:space="preserve"> </w:t>
      </w:r>
      <w:r w:rsidRPr="00250CF0">
        <w:rPr>
          <w:rFonts w:eastAsiaTheme="minorEastAsia"/>
          <w:lang w:eastAsia="zh-CN"/>
        </w:rPr>
        <w:t>we transfer the network traffic in the ICS into a hexadecimal sequence based on an alphabet of n characters.</w:t>
      </w:r>
    </w:p>
    <w:p w14:paraId="4DF005B6" w14:textId="505302CB" w:rsidR="0026247F" w:rsidRPr="00E6793C" w:rsidRDefault="003A0DD5" w:rsidP="0026247F">
      <w:pPr>
        <w:pStyle w:val="a8"/>
        <w:spacing w:before="24" w:line="250" w:lineRule="auto"/>
        <w:ind w:left="119" w:right="38" w:firstLine="199"/>
        <w:jc w:val="both"/>
      </w:pPr>
      <w:bookmarkStart w:id="194" w:name="OLE_LINK322"/>
      <w:bookmarkStart w:id="195" w:name="OLE_LINK323"/>
      <w:bookmarkStart w:id="196" w:name="OLE_LINK324"/>
      <w:bookmarkEnd w:id="192"/>
      <w:bookmarkEnd w:id="193"/>
      <w:r>
        <w:t>In addition to the</w:t>
      </w:r>
      <w:bookmarkStart w:id="197" w:name="OLE_LINK1"/>
      <w:bookmarkStart w:id="198" w:name="OLE_LINK2"/>
      <w:r>
        <w:t xml:space="preserve"> sequence length alignment</w:t>
      </w:r>
      <w:bookmarkEnd w:id="197"/>
      <w:bookmarkEnd w:id="198"/>
      <w:r>
        <w:t>, we use a character level preprocessing, inspired by [</w:t>
      </w:r>
      <w:bookmarkStart w:id="199" w:name="OLE_LINK67"/>
      <w:bookmarkStart w:id="200" w:name="OLE_LINK68"/>
      <w:r w:rsidR="003177A9">
        <w:fldChar w:fldCharType="begin"/>
      </w:r>
      <w:r w:rsidR="003177A9">
        <w:instrText xml:space="preserve"> HYPERLINK \l "_bookmark9" </w:instrText>
      </w:r>
      <w:r w:rsidR="003177A9">
        <w:fldChar w:fldCharType="separate"/>
      </w:r>
      <w:r>
        <w:rPr>
          <w:color w:val="0000FF"/>
        </w:rPr>
        <w:t>10</w:t>
      </w:r>
      <w:r w:rsidR="003177A9">
        <w:rPr>
          <w:color w:val="0000FF"/>
        </w:rPr>
        <w:fldChar w:fldCharType="end"/>
      </w:r>
      <w:bookmarkEnd w:id="199"/>
      <w:bookmarkEnd w:id="200"/>
      <w:r>
        <w:t xml:space="preserve">], to deal with the </w:t>
      </w:r>
      <w:r w:rsidR="000F39C0" w:rsidRPr="000F39C0">
        <w:t xml:space="preserve">converted </w:t>
      </w:r>
      <w:r w:rsidR="000F39C0">
        <w:t xml:space="preserve">data </w:t>
      </w:r>
      <w:r>
        <w:t>feature</w:t>
      </w:r>
      <w:r w:rsidR="003A1330">
        <w:t xml:space="preserve"> </w:t>
      </w:r>
      <w:r w:rsidR="003A1330" w:rsidRPr="003A1330">
        <w:rPr>
          <w:rFonts w:hint="eastAsia"/>
        </w:rPr>
        <w:t>i</w:t>
      </w:r>
      <w:r w:rsidR="003A1330">
        <w:t xml:space="preserve">n this </w:t>
      </w:r>
      <w:r w:rsidR="003A1330" w:rsidRPr="003A1330">
        <w:t>work</w:t>
      </w:r>
      <w:r>
        <w:t>.</w:t>
      </w:r>
      <w:r w:rsidR="003A1330">
        <w:t xml:space="preserve"> </w:t>
      </w:r>
      <w:r w:rsidR="0026247F">
        <w:t>In the alphabet</w:t>
      </w:r>
      <w:r w:rsidR="00D06B3A">
        <w:t xml:space="preserve"> of data frame</w:t>
      </w:r>
      <w:r w:rsidR="0026247F">
        <w:t>, there are 10 digit characters and</w:t>
      </w:r>
      <w:r w:rsidR="0026247F">
        <w:rPr>
          <w:spacing w:val="16"/>
        </w:rPr>
        <w:t xml:space="preserve"> </w:t>
      </w:r>
      <w:r w:rsidR="0026247F">
        <w:t>6</w:t>
      </w:r>
      <w:r w:rsidR="0026247F">
        <w:rPr>
          <w:spacing w:val="17"/>
        </w:rPr>
        <w:t xml:space="preserve"> </w:t>
      </w:r>
      <w:r w:rsidR="0026247F">
        <w:t>English</w:t>
      </w:r>
      <w:r w:rsidR="0026247F">
        <w:rPr>
          <w:spacing w:val="17"/>
        </w:rPr>
        <w:t xml:space="preserve"> </w:t>
      </w:r>
      <w:r w:rsidR="0026247F">
        <w:t>letter</w:t>
      </w:r>
      <w:r w:rsidR="0026247F">
        <w:rPr>
          <w:spacing w:val="16"/>
        </w:rPr>
        <w:t xml:space="preserve"> </w:t>
      </w:r>
      <w:r w:rsidR="0026247F">
        <w:t>characters</w:t>
      </w:r>
      <w:r w:rsidR="0026247F">
        <w:rPr>
          <w:spacing w:val="17"/>
        </w:rPr>
        <w:t xml:space="preserve"> </w:t>
      </w:r>
      <w:r w:rsidR="0026247F">
        <w:t>as</w:t>
      </w:r>
      <w:r w:rsidR="0026247F">
        <w:rPr>
          <w:spacing w:val="17"/>
        </w:rPr>
        <w:t xml:space="preserve"> </w:t>
      </w:r>
      <w:r w:rsidR="0026247F">
        <w:t>shown</w:t>
      </w:r>
      <w:r w:rsidR="0026247F">
        <w:rPr>
          <w:spacing w:val="17"/>
        </w:rPr>
        <w:t xml:space="preserve"> </w:t>
      </w:r>
      <w:r w:rsidR="0026247F">
        <w:t>in</w:t>
      </w:r>
      <w:r w:rsidR="0026247F">
        <w:rPr>
          <w:spacing w:val="16"/>
        </w:rPr>
        <w:t xml:space="preserve"> </w:t>
      </w:r>
      <w:r w:rsidR="0026247F">
        <w:t>the</w:t>
      </w:r>
      <w:r w:rsidR="0026247F">
        <w:rPr>
          <w:spacing w:val="17"/>
        </w:rPr>
        <w:t xml:space="preserve"> </w:t>
      </w:r>
      <w:r w:rsidR="0026247F">
        <w:t>flowing:</w:t>
      </w:r>
    </w:p>
    <w:bookmarkEnd w:id="194"/>
    <w:bookmarkEnd w:id="195"/>
    <w:bookmarkEnd w:id="196"/>
    <w:p w14:paraId="0C17F89A" w14:textId="77777777" w:rsidR="0026247F" w:rsidRDefault="0026247F" w:rsidP="0026247F">
      <w:pPr>
        <w:spacing w:line="250" w:lineRule="auto"/>
        <w:ind w:left="1335"/>
        <w:rPr>
          <w:b/>
          <w:i/>
          <w:sz w:val="21"/>
        </w:rPr>
      </w:pPr>
      <w:r>
        <w:rPr>
          <w:b/>
          <w:i/>
          <w:sz w:val="21"/>
        </w:rPr>
        <w:t>0 1 2 3 4 5 6 7 8 9 a b c d e f</w:t>
      </w:r>
    </w:p>
    <w:p w14:paraId="65B0F279" w14:textId="75579140" w:rsidR="003C7B01" w:rsidRDefault="003A0DD5" w:rsidP="0026247F">
      <w:pPr>
        <w:pStyle w:val="a8"/>
        <w:spacing w:before="24" w:line="250" w:lineRule="auto"/>
        <w:ind w:left="119" w:right="38"/>
        <w:jc w:val="both"/>
        <w:rPr>
          <w:b/>
          <w:i/>
          <w:sz w:val="21"/>
        </w:rPr>
      </w:pPr>
      <w:bookmarkStart w:id="201" w:name="OLE_LINK325"/>
      <w:bookmarkStart w:id="202" w:name="OLE_LINK326"/>
      <w:bookmarkStart w:id="203" w:name="OLE_LINK327"/>
      <w:r>
        <w:t xml:space="preserve">According to the alphabet, each character in the sequence is encoded as a one-hot vector of </w:t>
      </w:r>
      <w:r>
        <w:rPr>
          <w:spacing w:val="-5"/>
        </w:rPr>
        <w:t xml:space="preserve">the </w:t>
      </w:r>
      <w:r>
        <w:t xml:space="preserve">n dimension </w:t>
      </w:r>
      <w:r w:rsidR="00E6793C">
        <w:rPr>
          <w:rFonts w:ascii="Georgia" w:hAnsi="Georgia"/>
          <w:i/>
        </w:rPr>
        <w:t>x</w:t>
      </w:r>
      <w:r w:rsidR="00E6793C">
        <w:rPr>
          <w:rFonts w:ascii="宋体" w:eastAsia="宋体" w:hAnsi="宋体" w:cs="宋体" w:hint="eastAsia"/>
          <w:i/>
          <w:lang w:eastAsia="zh-CN"/>
        </w:rPr>
        <w:t>∈</w:t>
      </w:r>
      <w:r>
        <w:rPr>
          <w:rFonts w:ascii="Georgia" w:hAnsi="Georgia"/>
          <w:i/>
        </w:rPr>
        <w:t>R</w:t>
      </w:r>
      <w:r w:rsidR="00D74BB5" w:rsidRPr="00651D1F">
        <w:rPr>
          <w:rFonts w:ascii="Georgia" w:hAnsi="Georgia"/>
          <w:i/>
          <w:sz w:val="24"/>
          <w:vertAlign w:val="superscript"/>
        </w:rPr>
        <w:t>1</w:t>
      </w:r>
      <w:r w:rsidR="00651D1F">
        <w:rPr>
          <w:rFonts w:ascii="Verdana" w:hAnsi="Verdana"/>
          <w:i/>
          <w:spacing w:val="3"/>
          <w:position w:val="7"/>
          <w:sz w:val="14"/>
        </w:rPr>
        <w:t>×</w:t>
      </w:r>
      <w:r w:rsidR="00D74BB5" w:rsidRPr="00651D1F">
        <w:rPr>
          <w:rFonts w:ascii="Georgia" w:hAnsi="Georgia"/>
          <w:i/>
          <w:sz w:val="24"/>
          <w:vertAlign w:val="superscript"/>
        </w:rPr>
        <w:t>n</w:t>
      </w:r>
      <w:r w:rsidR="00D74BB5">
        <w:t xml:space="preserve">. </w:t>
      </w:r>
      <w:r w:rsidR="003C7B01">
        <w:t xml:space="preserve">As depicted in Fig. 4, the position where the character locates in the alphabet is one, and the rest are </w:t>
      </w:r>
      <w:r w:rsidR="003C7B01">
        <w:rPr>
          <w:spacing w:val="-3"/>
        </w:rPr>
        <w:t xml:space="preserve">zeros. </w:t>
      </w:r>
      <w:r w:rsidR="003C7B01">
        <w:t xml:space="preserve">Thus, a sequence data with length </w:t>
      </w:r>
      <w:r w:rsidR="003C7B01" w:rsidRPr="00E6793C">
        <w:rPr>
          <w:rFonts w:ascii="Georgia" w:hAnsi="Georgia"/>
          <w:i/>
        </w:rPr>
        <w:t>l</w:t>
      </w:r>
      <w:r w:rsidR="003C7B01" w:rsidRPr="00E6793C">
        <w:rPr>
          <w:i/>
          <w:vertAlign w:val="subscript"/>
        </w:rPr>
        <w:t>0</w:t>
      </w:r>
      <w:r w:rsidR="003C7B01">
        <w:rPr>
          <w:rFonts w:ascii="Bauhaus 93" w:hAnsi="Bauhaus 93"/>
          <w:sz w:val="14"/>
        </w:rPr>
        <w:t xml:space="preserve"> </w:t>
      </w:r>
      <w:r w:rsidR="003C7B01">
        <w:t xml:space="preserve">is encoded into a </w:t>
      </w:r>
      <w:r w:rsidR="003C7B01">
        <w:rPr>
          <w:spacing w:val="-3"/>
        </w:rPr>
        <w:t xml:space="preserve">matrix </w:t>
      </w:r>
      <w:r w:rsidR="003C7B01">
        <w:rPr>
          <w:rFonts w:ascii="Georgia" w:hAnsi="Georgia"/>
          <w:i/>
        </w:rPr>
        <w:t>X</w:t>
      </w:r>
      <w:r w:rsidR="003C7B01">
        <w:rPr>
          <w:rFonts w:ascii="宋体" w:eastAsia="宋体" w:hAnsi="宋体" w:cs="宋体" w:hint="eastAsia"/>
          <w:i/>
          <w:lang w:eastAsia="zh-CN"/>
        </w:rPr>
        <w:t>∈</w:t>
      </w:r>
      <w:r w:rsidR="003C7B01">
        <w:rPr>
          <w:rFonts w:ascii="Georgia" w:hAnsi="Georgia"/>
          <w:i/>
        </w:rPr>
        <w:t>R</w:t>
      </w:r>
      <w:r w:rsidR="003C7B01" w:rsidRPr="00E6793C">
        <w:rPr>
          <w:rFonts w:ascii="Georgia" w:hAnsi="Georgia"/>
          <w:i/>
          <w:vertAlign w:val="superscript"/>
        </w:rPr>
        <w:t>l</w:t>
      </w:r>
      <w:r w:rsidR="003C7B01">
        <w:rPr>
          <w:rFonts w:ascii="Arial Black" w:hAnsi="Arial Black"/>
          <w:position w:val="5"/>
          <w:sz w:val="10"/>
        </w:rPr>
        <w:t>0</w:t>
      </w:r>
      <w:r w:rsidR="003C7B01">
        <w:rPr>
          <w:rFonts w:ascii="Verdana" w:hAnsi="Verdana"/>
          <w:i/>
          <w:spacing w:val="3"/>
          <w:position w:val="7"/>
          <w:sz w:val="14"/>
        </w:rPr>
        <w:t>×</w:t>
      </w:r>
      <w:r w:rsidR="003C7B01">
        <w:rPr>
          <w:rFonts w:ascii="Lucida Sans" w:hAnsi="Lucida Sans"/>
          <w:i/>
          <w:spacing w:val="3"/>
          <w:position w:val="7"/>
          <w:sz w:val="14"/>
        </w:rPr>
        <w:t>n</w:t>
      </w:r>
      <w:r w:rsidR="003C7B01">
        <w:rPr>
          <w:spacing w:val="3"/>
        </w:rPr>
        <w:t xml:space="preserve">, </w:t>
      </w:r>
      <w:r w:rsidR="003C7B01">
        <w:t>as a stack of character embedding</w:t>
      </w:r>
      <w:r w:rsidR="00D15BF8">
        <w:rPr>
          <w:rFonts w:asciiTheme="minorEastAsia" w:eastAsiaTheme="minorEastAsia" w:hAnsiTheme="minorEastAsia" w:hint="eastAsia"/>
          <w:lang w:eastAsia="zh-CN"/>
        </w:rPr>
        <w:t>.</w:t>
      </w:r>
      <w:r w:rsidR="0069755F">
        <w:rPr>
          <w:rFonts w:asciiTheme="minorEastAsia" w:eastAsiaTheme="minorEastAsia" w:hAnsiTheme="minorEastAsia"/>
          <w:lang w:eastAsia="zh-CN"/>
        </w:rPr>
        <w:t xml:space="preserve"> </w:t>
      </w:r>
    </w:p>
    <w:bookmarkEnd w:id="201"/>
    <w:bookmarkEnd w:id="202"/>
    <w:bookmarkEnd w:id="203"/>
    <w:p w14:paraId="59A8C946" w14:textId="25728D85" w:rsidR="003A0DD5" w:rsidRDefault="005A5C2F" w:rsidP="005A5C2F">
      <w:pPr>
        <w:pStyle w:val="a8"/>
        <w:spacing w:line="250" w:lineRule="auto"/>
        <w:jc w:val="center"/>
        <w:rPr>
          <w:rFonts w:eastAsiaTheme="minorEastAsia"/>
          <w:b/>
          <w:i/>
          <w:sz w:val="22"/>
          <w:lang w:eastAsia="zh-CN"/>
        </w:rPr>
      </w:pPr>
      <w:r>
        <w:rPr>
          <w:noProof/>
          <w:lang w:eastAsia="zh-CN" w:bidi="ar-SA"/>
        </w:rPr>
        <w:object w:dxaOrig="4741" w:dyaOrig="3421" w14:anchorId="37148082">
          <v:shape id="_x0000_i1028" type="#_x0000_t75" style="width:200.2pt;height:144.55pt" o:ole="">
            <v:imagedata r:id="rId17" o:title=""/>
          </v:shape>
          <o:OLEObject Type="Embed" ProgID="Visio.Drawing.15" ShapeID="_x0000_i1028" DrawAspect="Content" ObjectID="_1643009847" r:id="rId18"/>
        </w:object>
      </w:r>
    </w:p>
    <w:p w14:paraId="0D7A261F" w14:textId="3A705EDE" w:rsidR="003C7B01" w:rsidRPr="003C7B01" w:rsidRDefault="003C7B01" w:rsidP="003C7B01">
      <w:pPr>
        <w:pStyle w:val="a8"/>
        <w:spacing w:before="143" w:line="250" w:lineRule="auto"/>
        <w:ind w:right="157" w:firstLineChars="100" w:firstLine="160"/>
        <w:jc w:val="center"/>
        <w:rPr>
          <w:rFonts w:eastAsiaTheme="minorEastAsia"/>
          <w:lang w:eastAsia="zh-CN"/>
        </w:rPr>
      </w:pPr>
      <w:r w:rsidRPr="00B14622">
        <w:rPr>
          <w:rFonts w:hint="eastAsia"/>
          <w:sz w:val="16"/>
        </w:rPr>
        <w:t>F</w:t>
      </w:r>
      <w:r w:rsidRPr="00B14622">
        <w:rPr>
          <w:sz w:val="16"/>
        </w:rPr>
        <w:t>ig</w:t>
      </w:r>
      <w:r w:rsidRPr="00B14622">
        <w:rPr>
          <w:rFonts w:hint="eastAsia"/>
          <w:sz w:val="16"/>
        </w:rPr>
        <w:t>.</w:t>
      </w:r>
      <w:r w:rsidRPr="00B14622">
        <w:rPr>
          <w:sz w:val="16"/>
        </w:rPr>
        <w:t xml:space="preserve"> </w:t>
      </w:r>
      <w:r w:rsidR="00756CC1">
        <w:rPr>
          <w:sz w:val="16"/>
        </w:rPr>
        <w:t>4</w:t>
      </w:r>
      <w:r>
        <w:rPr>
          <w:sz w:val="16"/>
        </w:rPr>
        <w:t>. A sample of raw ICS data and its feature quantization</w:t>
      </w:r>
    </w:p>
    <w:p w14:paraId="28AE92C3" w14:textId="44F10957" w:rsidR="003A0DD5" w:rsidRPr="004550C3" w:rsidRDefault="004550C3" w:rsidP="004550C3">
      <w:pPr>
        <w:pStyle w:val="aa"/>
        <w:numPr>
          <w:ilvl w:val="0"/>
          <w:numId w:val="26"/>
        </w:numPr>
        <w:tabs>
          <w:tab w:val="left" w:pos="402"/>
        </w:tabs>
        <w:spacing w:before="71" w:line="250" w:lineRule="auto"/>
        <w:rPr>
          <w:i/>
          <w:sz w:val="20"/>
        </w:rPr>
      </w:pPr>
      <w:bookmarkStart w:id="204" w:name="Model_Architecture_and_Training_Strategi"/>
      <w:bookmarkStart w:id="205" w:name="OLE_LINK180"/>
      <w:bookmarkStart w:id="206" w:name="OLE_LINK181"/>
      <w:bookmarkEnd w:id="204"/>
      <w:r w:rsidRPr="004550C3">
        <w:rPr>
          <w:i/>
          <w:sz w:val="20"/>
        </w:rPr>
        <w:t>M</w:t>
      </w:r>
      <w:r w:rsidR="003A0DD5" w:rsidRPr="004550C3">
        <w:rPr>
          <w:i/>
          <w:sz w:val="20"/>
        </w:rPr>
        <w:t>odel Architecture and Training</w:t>
      </w:r>
      <w:r w:rsidR="003A0DD5" w:rsidRPr="004550C3">
        <w:rPr>
          <w:i/>
          <w:spacing w:val="16"/>
          <w:sz w:val="20"/>
        </w:rPr>
        <w:t xml:space="preserve"> </w:t>
      </w:r>
      <w:r w:rsidR="003A0DD5" w:rsidRPr="004550C3">
        <w:rPr>
          <w:i/>
          <w:sz w:val="20"/>
        </w:rPr>
        <w:t>Strategies</w:t>
      </w:r>
    </w:p>
    <w:p w14:paraId="0B965F4E" w14:textId="01B034E6" w:rsidR="00FF34D5" w:rsidRDefault="003A0DD5" w:rsidP="00A80ADF">
      <w:pPr>
        <w:pStyle w:val="a8"/>
        <w:spacing w:before="98" w:line="250" w:lineRule="auto"/>
        <w:ind w:left="119" w:right="157" w:firstLine="282"/>
        <w:jc w:val="both"/>
        <w:rPr>
          <w:spacing w:val="-3"/>
        </w:rPr>
      </w:pPr>
      <w:bookmarkStart w:id="207" w:name="OLE_LINK328"/>
      <w:bookmarkStart w:id="208" w:name="OLE_LINK329"/>
      <w:bookmarkEnd w:id="205"/>
      <w:bookmarkEnd w:id="206"/>
      <w:r>
        <w:t xml:space="preserve">In this section, we give the model architecture details </w:t>
      </w:r>
      <w:r w:rsidRPr="00A670BE">
        <w:t>of</w:t>
      </w:r>
      <w:r w:rsidR="00A670BE" w:rsidRPr="004F25E5">
        <w:t xml:space="preserve"> </w:t>
      </w:r>
      <w:r w:rsidR="00A670BE" w:rsidRPr="00A670BE">
        <w:rPr>
          <w:rFonts w:hint="eastAsia"/>
        </w:rPr>
        <w:t>Mode</w:t>
      </w:r>
      <w:r w:rsidR="00A670BE">
        <w:t xml:space="preserve">l Training and MSG(message) Generating </w:t>
      </w:r>
      <w:r w:rsidR="00A670BE" w:rsidRPr="004F25E5">
        <w:t>Module</w:t>
      </w:r>
      <w:r w:rsidR="00A670BE">
        <w:t>(</w:t>
      </w:r>
      <w:r w:rsidR="00A670BE" w:rsidRPr="00A670BE">
        <w:rPr>
          <w:b/>
        </w:rPr>
        <w:t>MTMGM</w:t>
      </w:r>
      <w:r w:rsidR="00A670BE">
        <w:t>)</w:t>
      </w:r>
      <w:r>
        <w:t>.</w:t>
      </w:r>
      <w:r w:rsidRPr="00A670BE">
        <w:t xml:space="preserve"> </w:t>
      </w:r>
      <w:r>
        <w:t>Later,</w:t>
      </w:r>
      <w:r w:rsidRPr="00A670BE">
        <w:t xml:space="preserve"> </w:t>
      </w:r>
      <w:r>
        <w:t>we</w:t>
      </w:r>
      <w:r>
        <w:rPr>
          <w:spacing w:val="-8"/>
        </w:rPr>
        <w:t xml:space="preserve"> </w:t>
      </w:r>
      <w:r>
        <w:t>present</w:t>
      </w:r>
      <w:r>
        <w:rPr>
          <w:spacing w:val="-7"/>
        </w:rPr>
        <w:t xml:space="preserve"> </w:t>
      </w:r>
      <w:r>
        <w:t>the</w:t>
      </w:r>
      <w:r>
        <w:rPr>
          <w:spacing w:val="-7"/>
        </w:rPr>
        <w:t xml:space="preserve"> </w:t>
      </w:r>
      <w:r>
        <w:t>training</w:t>
      </w:r>
      <w:bookmarkStart w:id="209" w:name="Model_Architecture"/>
      <w:bookmarkEnd w:id="209"/>
      <w:r>
        <w:t xml:space="preserve"> strategies</w:t>
      </w:r>
      <w:r>
        <w:rPr>
          <w:spacing w:val="18"/>
        </w:rPr>
        <w:t xml:space="preserve"> </w:t>
      </w:r>
      <w:r>
        <w:lastRenderedPageBreak/>
        <w:t>about</w:t>
      </w:r>
      <w:r>
        <w:rPr>
          <w:spacing w:val="19"/>
        </w:rPr>
        <w:t xml:space="preserve"> </w:t>
      </w:r>
      <w:r>
        <w:t>the</w:t>
      </w:r>
      <w:r>
        <w:rPr>
          <w:spacing w:val="19"/>
        </w:rPr>
        <w:t xml:space="preserve"> </w:t>
      </w:r>
      <w:r>
        <w:t>model</w:t>
      </w:r>
      <w:r>
        <w:rPr>
          <w:spacing w:val="18"/>
        </w:rPr>
        <w:t xml:space="preserve"> </w:t>
      </w:r>
      <w:r>
        <w:t>in</w:t>
      </w:r>
      <w:r>
        <w:rPr>
          <w:spacing w:val="19"/>
        </w:rPr>
        <w:t xml:space="preserve"> </w:t>
      </w:r>
      <w:r>
        <w:t>this</w:t>
      </w:r>
      <w:r>
        <w:rPr>
          <w:spacing w:val="19"/>
        </w:rPr>
        <w:t xml:space="preserve"> </w:t>
      </w:r>
      <w:r>
        <w:rPr>
          <w:spacing w:val="-3"/>
        </w:rPr>
        <w:t>study.</w:t>
      </w:r>
    </w:p>
    <w:bookmarkEnd w:id="207"/>
    <w:bookmarkEnd w:id="208"/>
    <w:p w14:paraId="26B53AB3" w14:textId="7E4441E2" w:rsidR="00F71359" w:rsidRDefault="00651D1F" w:rsidP="007E217B">
      <w:pPr>
        <w:tabs>
          <w:tab w:val="left" w:pos="488"/>
        </w:tabs>
        <w:spacing w:before="11" w:line="250" w:lineRule="auto"/>
        <w:ind w:left="142"/>
        <w:jc w:val="both"/>
        <w:rPr>
          <w:sz w:val="20"/>
        </w:rPr>
      </w:pPr>
      <w:r>
        <w:rPr>
          <w:i/>
          <w:sz w:val="20"/>
        </w:rPr>
        <w:tab/>
        <w:t xml:space="preserve">1 ) </w:t>
      </w:r>
      <w:r w:rsidR="003A0DD5" w:rsidRPr="00651D1F">
        <w:rPr>
          <w:i/>
          <w:sz w:val="20"/>
        </w:rPr>
        <w:t xml:space="preserve">Model </w:t>
      </w:r>
      <w:bookmarkStart w:id="210" w:name="OLE_LINK163"/>
      <w:bookmarkStart w:id="211" w:name="OLE_LINK164"/>
      <w:bookmarkStart w:id="212" w:name="OLE_LINK165"/>
      <w:r w:rsidR="003A0DD5" w:rsidRPr="00651D1F">
        <w:rPr>
          <w:i/>
          <w:sz w:val="20"/>
        </w:rPr>
        <w:t>Architecture</w:t>
      </w:r>
      <w:bookmarkEnd w:id="210"/>
      <w:bookmarkEnd w:id="211"/>
      <w:bookmarkEnd w:id="212"/>
      <w:r w:rsidR="003A0DD5" w:rsidRPr="00651D1F">
        <w:rPr>
          <w:i/>
          <w:sz w:val="20"/>
        </w:rPr>
        <w:t>:</w:t>
      </w:r>
      <w:r w:rsidR="003A0DD5">
        <w:rPr>
          <w:i/>
          <w:sz w:val="20"/>
        </w:rPr>
        <w:t xml:space="preserve"> </w:t>
      </w:r>
      <w:r>
        <w:rPr>
          <w:i/>
          <w:sz w:val="20"/>
        </w:rPr>
        <w:t xml:space="preserve"> </w:t>
      </w:r>
      <w:r w:rsidRPr="00651D1F">
        <w:rPr>
          <w:sz w:val="20"/>
        </w:rPr>
        <w:t xml:space="preserve">There are two components, </w:t>
      </w:r>
      <w:bookmarkStart w:id="213" w:name="OLE_LINK330"/>
      <w:bookmarkStart w:id="214" w:name="OLE_LINK331"/>
      <w:r w:rsidRPr="00651D1F">
        <w:rPr>
          <w:sz w:val="20"/>
        </w:rPr>
        <w:t>namely</w:t>
      </w:r>
      <w:r>
        <w:rPr>
          <w:sz w:val="20"/>
        </w:rPr>
        <w:t xml:space="preserve"> </w:t>
      </w:r>
      <w:r w:rsidRPr="00651D1F">
        <w:rPr>
          <w:sz w:val="20"/>
        </w:rPr>
        <w:t>the generator model and the discriminator model.</w:t>
      </w:r>
      <w:r w:rsidR="007E217B">
        <w:rPr>
          <w:sz w:val="20"/>
        </w:rPr>
        <w:t xml:space="preserve"> </w:t>
      </w:r>
      <w:r w:rsidR="007E217B" w:rsidRPr="00F90026">
        <w:rPr>
          <w:sz w:val="20"/>
        </w:rPr>
        <w:t xml:space="preserve">One of our design </w:t>
      </w:r>
      <w:bookmarkStart w:id="215" w:name="OLE_LINK159"/>
      <w:bookmarkStart w:id="216" w:name="OLE_LINK160"/>
      <w:r w:rsidR="007E217B" w:rsidRPr="00F90026">
        <w:rPr>
          <w:sz w:val="20"/>
        </w:rPr>
        <w:t xml:space="preserve">philosophies </w:t>
      </w:r>
      <w:bookmarkEnd w:id="215"/>
      <w:bookmarkEnd w:id="216"/>
      <w:r w:rsidR="007E217B" w:rsidRPr="00F90026">
        <w:rPr>
          <w:sz w:val="20"/>
        </w:rPr>
        <w:t xml:space="preserve">is </w:t>
      </w:r>
      <w:r w:rsidR="00B55A80" w:rsidRPr="00F90026">
        <w:rPr>
          <w:sz w:val="20"/>
        </w:rPr>
        <w:t xml:space="preserve">to design </w:t>
      </w:r>
      <w:r w:rsidR="00F71359" w:rsidRPr="00F90026">
        <w:rPr>
          <w:sz w:val="20"/>
        </w:rPr>
        <w:t>lightweight model</w:t>
      </w:r>
      <w:r w:rsidR="00B55A80" w:rsidRPr="00F90026">
        <w:rPr>
          <w:sz w:val="20"/>
        </w:rPr>
        <w:t>s</w:t>
      </w:r>
      <w:r w:rsidR="00F90026">
        <w:rPr>
          <w:sz w:val="20"/>
        </w:rPr>
        <w:t xml:space="preserve"> based on</w:t>
      </w:r>
      <w:r w:rsidR="00F90026" w:rsidRPr="00F90026">
        <w:rPr>
          <w:sz w:val="20"/>
        </w:rPr>
        <w:t xml:space="preserve"> </w:t>
      </w:r>
      <w:r w:rsidR="00F90026">
        <w:rPr>
          <w:sz w:val="20"/>
        </w:rPr>
        <w:t>attaining its</w:t>
      </w:r>
      <w:r w:rsidR="00F90026" w:rsidRPr="00F90026">
        <w:rPr>
          <w:sz w:val="20"/>
        </w:rPr>
        <w:t xml:space="preserve"> effect</w:t>
      </w:r>
      <w:r w:rsidR="00C26336" w:rsidRPr="00F90026">
        <w:rPr>
          <w:sz w:val="20"/>
        </w:rPr>
        <w:t xml:space="preserve">. In virtue of the distinguishing feature of reducing the consumption of computing resources, it is convenient to deploy to embedded devices and </w:t>
      </w:r>
      <w:r w:rsidR="00DA754B">
        <w:rPr>
          <w:sz w:val="20"/>
        </w:rPr>
        <w:t>lays</w:t>
      </w:r>
      <w:r w:rsidR="00F90026" w:rsidRPr="00F90026">
        <w:rPr>
          <w:sz w:val="20"/>
        </w:rPr>
        <w:t xml:space="preserve"> the groundwork for</w:t>
      </w:r>
      <w:r w:rsidR="00C26336" w:rsidRPr="00F90026">
        <w:rPr>
          <w:sz w:val="20"/>
        </w:rPr>
        <w:t xml:space="preserve"> continuous online learning in the future.</w:t>
      </w:r>
      <w:r w:rsidR="00F90026">
        <w:rPr>
          <w:sz w:val="20"/>
        </w:rPr>
        <w:t xml:space="preserve"> </w:t>
      </w:r>
      <w:r w:rsidR="00F71359" w:rsidRPr="00350C39">
        <w:rPr>
          <w:sz w:val="20"/>
        </w:rPr>
        <w:t>Referring</w:t>
      </w:r>
      <w:r w:rsidR="00F71359">
        <w:rPr>
          <w:sz w:val="20"/>
        </w:rPr>
        <w:t xml:space="preserve"> </w:t>
      </w:r>
      <w:r w:rsidR="00F71359" w:rsidRPr="00350C39">
        <w:rPr>
          <w:sz w:val="20"/>
        </w:rPr>
        <w:t>to the aforementioned DCGAN architecture constraints</w:t>
      </w:r>
      <w:r w:rsidR="00F90026">
        <w:rPr>
          <w:sz w:val="20"/>
        </w:rPr>
        <w:t xml:space="preserve"> and our </w:t>
      </w:r>
      <w:r w:rsidR="00F90026" w:rsidRPr="00F90026">
        <w:rPr>
          <w:sz w:val="20"/>
        </w:rPr>
        <w:t>requirement</w:t>
      </w:r>
      <w:r w:rsidR="00693D39">
        <w:rPr>
          <w:sz w:val="20"/>
        </w:rPr>
        <w:t>s</w:t>
      </w:r>
      <w:r w:rsidR="00F71359" w:rsidRPr="00350C39">
        <w:rPr>
          <w:sz w:val="20"/>
        </w:rPr>
        <w:t>, we reasonably designed</w:t>
      </w:r>
      <w:r w:rsidR="00893A7D">
        <w:rPr>
          <w:sz w:val="20"/>
        </w:rPr>
        <w:t xml:space="preserve"> the architecture of DCGAN which are given in </w:t>
      </w:r>
      <w:r w:rsidR="00893A7D" w:rsidRPr="00007829">
        <w:rPr>
          <w:sz w:val="20"/>
        </w:rPr>
        <w:t xml:space="preserve">Fig. </w:t>
      </w:r>
      <w:r w:rsidR="00BC30B1">
        <w:rPr>
          <w:sz w:val="20"/>
        </w:rPr>
        <w:t>5</w:t>
      </w:r>
      <w:r w:rsidR="00893A7D">
        <w:rPr>
          <w:sz w:val="20"/>
        </w:rPr>
        <w:t xml:space="preserve"> (b)</w:t>
      </w:r>
      <w:r w:rsidR="00F71359" w:rsidRPr="00350C39">
        <w:rPr>
          <w:sz w:val="20"/>
        </w:rPr>
        <w:t>.</w:t>
      </w:r>
      <w:bookmarkEnd w:id="213"/>
      <w:bookmarkEnd w:id="214"/>
    </w:p>
    <w:p w14:paraId="71E43462" w14:textId="77777777" w:rsidR="00157962" w:rsidRDefault="0028653E" w:rsidP="00157962">
      <w:pPr>
        <w:pStyle w:val="aa"/>
        <w:numPr>
          <w:ilvl w:val="0"/>
          <w:numId w:val="31"/>
        </w:numPr>
        <w:tabs>
          <w:tab w:val="left" w:pos="488"/>
        </w:tabs>
        <w:spacing w:before="11" w:line="250" w:lineRule="auto"/>
        <w:ind w:left="142"/>
        <w:rPr>
          <w:sz w:val="20"/>
        </w:rPr>
      </w:pPr>
      <w:bookmarkStart w:id="217" w:name="OLE_LINK334"/>
      <w:bookmarkStart w:id="218" w:name="OLE_LINK335"/>
      <w:r w:rsidRPr="0028653E">
        <w:rPr>
          <w:b/>
          <w:i/>
        </w:rPr>
        <w:t>G</w:t>
      </w:r>
      <w:r w:rsidRPr="0028653E">
        <w:rPr>
          <w:rFonts w:asciiTheme="minorEastAsia" w:eastAsiaTheme="minorEastAsia" w:hAnsiTheme="minorEastAsia" w:hint="eastAsia"/>
          <w:b/>
          <w:i/>
          <w:lang w:eastAsia="zh-CN"/>
        </w:rPr>
        <w:t>en</w:t>
      </w:r>
      <w:r w:rsidRPr="0028653E">
        <w:rPr>
          <w:b/>
          <w:i/>
        </w:rPr>
        <w:t>erator.</w:t>
      </w:r>
      <w:bookmarkEnd w:id="217"/>
      <w:bookmarkEnd w:id="218"/>
      <w:r>
        <w:rPr>
          <w:b/>
          <w:i/>
        </w:rPr>
        <w:t xml:space="preserve"> </w:t>
      </w:r>
      <w:bookmarkStart w:id="219" w:name="OLE_LINK336"/>
      <w:bookmarkStart w:id="220" w:name="OLE_LINK337"/>
      <w:r w:rsidR="007E217B" w:rsidRPr="0028653E">
        <w:rPr>
          <w:sz w:val="20"/>
        </w:rPr>
        <w:t>T</w:t>
      </w:r>
      <w:r w:rsidR="00EE5DFF" w:rsidRPr="0028653E">
        <w:rPr>
          <w:sz w:val="20"/>
        </w:rPr>
        <w:t xml:space="preserve">he generator uses a </w:t>
      </w:r>
      <w:bookmarkStart w:id="221" w:name="OLE_LINK60"/>
      <w:bookmarkStart w:id="222" w:name="OLE_LINK61"/>
      <w:r w:rsidR="00F74B58" w:rsidRPr="0028653E">
        <w:rPr>
          <w:sz w:val="20"/>
        </w:rPr>
        <w:t>deconvolution</w:t>
      </w:r>
      <w:bookmarkEnd w:id="221"/>
      <w:bookmarkEnd w:id="222"/>
      <w:r w:rsidR="00F74B58" w:rsidRPr="0028653E">
        <w:rPr>
          <w:sz w:val="20"/>
        </w:rPr>
        <w:t xml:space="preserve"> </w:t>
      </w:r>
      <w:r w:rsidR="00794788">
        <w:t>[</w:t>
      </w:r>
      <w:hyperlink w:anchor="_bookmark8" w:history="1">
        <w:r w:rsidR="00794788" w:rsidRPr="0028653E">
          <w:rPr>
            <w:color w:val="0070C0"/>
          </w:rPr>
          <w:t>42</w:t>
        </w:r>
      </w:hyperlink>
      <w:r w:rsidR="00794788">
        <w:t>]</w:t>
      </w:r>
      <w:r w:rsidR="00EE5DFF" w:rsidRPr="0028653E">
        <w:rPr>
          <w:sz w:val="20"/>
        </w:rPr>
        <w:t xml:space="preserve"> neural network architecture. W</w:t>
      </w:r>
      <w:r w:rsidR="00A7245E" w:rsidRPr="0028653E">
        <w:rPr>
          <w:sz w:val="20"/>
        </w:rPr>
        <w:t>e adopt batch normali</w:t>
      </w:r>
      <w:r w:rsidR="00A7245E" w:rsidRPr="0028653E">
        <w:rPr>
          <w:rFonts w:hint="eastAsia"/>
          <w:sz w:val="20"/>
        </w:rPr>
        <w:t>z</w:t>
      </w:r>
      <w:r w:rsidR="00A7245E" w:rsidRPr="0028653E">
        <w:rPr>
          <w:sz w:val="20"/>
        </w:rPr>
        <w:t>ation (BN) [</w:t>
      </w:r>
      <w:r w:rsidR="00A7245E" w:rsidRPr="0028653E">
        <w:rPr>
          <w:color w:val="0000FF"/>
          <w:sz w:val="20"/>
          <w:szCs w:val="20"/>
        </w:rPr>
        <w:t>11</w:t>
      </w:r>
      <w:r w:rsidR="00A7245E" w:rsidRPr="0028653E">
        <w:rPr>
          <w:sz w:val="20"/>
        </w:rPr>
        <w:t>] right after each convolution and before activation, following [</w:t>
      </w:r>
      <w:r w:rsidR="00A7245E" w:rsidRPr="0028653E">
        <w:rPr>
          <w:color w:val="0000FF"/>
          <w:sz w:val="20"/>
          <w:szCs w:val="20"/>
        </w:rPr>
        <w:t>11</w:t>
      </w:r>
      <w:r w:rsidR="00A7245E" w:rsidRPr="0028653E">
        <w:rPr>
          <w:sz w:val="20"/>
        </w:rPr>
        <w:t>].</w:t>
      </w:r>
      <w:r w:rsidR="00F244D5" w:rsidRPr="0028653E">
        <w:rPr>
          <w:sz w:val="20"/>
        </w:rPr>
        <w:t xml:space="preserve"> </w:t>
      </w:r>
      <w:r w:rsidR="00A7245E" w:rsidRPr="0028653E">
        <w:rPr>
          <w:sz w:val="20"/>
        </w:rPr>
        <w:t xml:space="preserve">In addition, </w:t>
      </w:r>
      <w:r w:rsidR="00350C39" w:rsidRPr="0028653E">
        <w:rPr>
          <w:sz w:val="20"/>
        </w:rPr>
        <w:t xml:space="preserve">The generator consists of multiple fractional convolutional layers. Specifically, it replaces the pooling layer with fractional convolution layer, which is different from the traditional convolutional </w:t>
      </w:r>
      <w:r w:rsidR="00350C39" w:rsidRPr="0028653E">
        <w:rPr>
          <w:sz w:val="20"/>
        </w:rPr>
        <w:t>network.</w:t>
      </w:r>
      <w:bookmarkEnd w:id="219"/>
      <w:bookmarkEnd w:id="220"/>
    </w:p>
    <w:p w14:paraId="49D5D932" w14:textId="77777777" w:rsidR="00157962" w:rsidRDefault="00157962" w:rsidP="00157962">
      <w:pPr>
        <w:tabs>
          <w:tab w:val="left" w:pos="488"/>
        </w:tabs>
        <w:spacing w:before="11" w:line="250" w:lineRule="auto"/>
        <w:ind w:left="-218"/>
        <w:rPr>
          <w:sz w:val="20"/>
        </w:rPr>
      </w:pPr>
      <w:r>
        <w:rPr>
          <w:sz w:val="20"/>
        </w:rPr>
        <w:tab/>
      </w:r>
    </w:p>
    <w:p w14:paraId="32A1E1A7" w14:textId="6A0EF495" w:rsidR="00157962" w:rsidRPr="00157962" w:rsidRDefault="00157962" w:rsidP="00157962">
      <w:pPr>
        <w:tabs>
          <w:tab w:val="left" w:pos="488"/>
        </w:tabs>
        <w:spacing w:before="11" w:line="250" w:lineRule="auto"/>
        <w:rPr>
          <w:sz w:val="20"/>
        </w:rPr>
      </w:pPr>
      <w:r>
        <w:rPr>
          <w:noProof/>
          <w:lang w:eastAsia="zh-CN" w:bidi="ar-SA"/>
        </w:rPr>
        <w:drawing>
          <wp:inline distT="0" distB="0" distL="0" distR="0" wp14:anchorId="3B64A9DF" wp14:editId="1FD5A9C7">
            <wp:extent cx="3217545" cy="79883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7545" cy="798830"/>
                    </a:xfrm>
                    <a:prstGeom prst="rect">
                      <a:avLst/>
                    </a:prstGeom>
                  </pic:spPr>
                </pic:pic>
              </a:graphicData>
            </a:graphic>
          </wp:inline>
        </w:drawing>
      </w:r>
    </w:p>
    <w:p w14:paraId="075AA47B" w14:textId="77777777" w:rsidR="00157962" w:rsidRPr="00157962" w:rsidRDefault="00157962" w:rsidP="00157962">
      <w:pPr>
        <w:tabs>
          <w:tab w:val="left" w:pos="488"/>
        </w:tabs>
        <w:spacing w:before="11" w:line="250" w:lineRule="auto"/>
        <w:rPr>
          <w:sz w:val="20"/>
          <w:vertAlign w:val="superscript"/>
        </w:rPr>
      </w:pPr>
      <w:r>
        <w:rPr>
          <w:noProof/>
          <w:lang w:eastAsia="zh-CN" w:bidi="ar-SA"/>
        </w:rPr>
        <w:drawing>
          <wp:inline distT="0" distB="0" distL="0" distR="0" wp14:anchorId="62DF01FF" wp14:editId="205C7126">
            <wp:extent cx="3217545" cy="109347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7545" cy="1093470"/>
                    </a:xfrm>
                    <a:prstGeom prst="rect">
                      <a:avLst/>
                    </a:prstGeom>
                  </pic:spPr>
                </pic:pic>
              </a:graphicData>
            </a:graphic>
          </wp:inline>
        </w:drawing>
      </w:r>
    </w:p>
    <w:p w14:paraId="423627CE" w14:textId="77777777" w:rsidR="00157962" w:rsidRPr="0028653E" w:rsidRDefault="00157962" w:rsidP="00157962">
      <w:pPr>
        <w:pStyle w:val="aa"/>
        <w:tabs>
          <w:tab w:val="left" w:pos="488"/>
        </w:tabs>
        <w:spacing w:before="11" w:line="250" w:lineRule="auto"/>
        <w:ind w:left="142" w:firstLine="0"/>
        <w:rPr>
          <w:sz w:val="20"/>
        </w:rPr>
      </w:pPr>
    </w:p>
    <w:p w14:paraId="4264C880" w14:textId="2B044982" w:rsidR="003A564E" w:rsidRDefault="00F74B58" w:rsidP="00F74B58">
      <w:pPr>
        <w:spacing w:before="11" w:line="250" w:lineRule="auto"/>
        <w:ind w:left="142" w:firstLine="278"/>
        <w:jc w:val="both"/>
        <w:sectPr w:rsidR="003A564E" w:rsidSect="000D1C6F">
          <w:type w:val="continuous"/>
          <w:pgSz w:w="12240" w:h="15840"/>
          <w:pgMar w:top="900" w:right="820" w:bottom="280" w:left="860" w:header="720" w:footer="720" w:gutter="0"/>
          <w:cols w:num="2" w:space="425"/>
        </w:sectPr>
      </w:pPr>
      <w:r w:rsidRPr="00F74B58">
        <w:rPr>
          <w:rFonts w:hint="eastAsia"/>
          <w:sz w:val="20"/>
        </w:rPr>
        <w:t>D</w:t>
      </w:r>
      <w:r>
        <w:rPr>
          <w:sz w:val="20"/>
        </w:rPr>
        <w:t>econvolution</w:t>
      </w:r>
      <w:r w:rsidR="00C25C54">
        <w:rPr>
          <w:sz w:val="20"/>
        </w:rPr>
        <w:t xml:space="preserve">s, </w:t>
      </w:r>
      <w:r w:rsidR="00C25C54" w:rsidRPr="00C25C54">
        <w:rPr>
          <w:sz w:val="20"/>
        </w:rPr>
        <w:t xml:space="preserve">also called </w:t>
      </w:r>
      <w:r w:rsidR="00C25C54">
        <w:rPr>
          <w:sz w:val="20"/>
        </w:rPr>
        <w:t>t</w:t>
      </w:r>
      <w:r w:rsidR="00C25C54" w:rsidRPr="00C25C54">
        <w:rPr>
          <w:sz w:val="20"/>
        </w:rPr>
        <w:t>ransposed convolutions or</w:t>
      </w:r>
      <w:r w:rsidR="00C25C54">
        <w:rPr>
          <w:sz w:val="20"/>
        </w:rPr>
        <w:t xml:space="preserve"> </w:t>
      </w:r>
      <w:r w:rsidRPr="00651D1F">
        <w:rPr>
          <w:sz w:val="20"/>
        </w:rPr>
        <w:t>fractional-stride convolution</w:t>
      </w:r>
      <w:r>
        <w:rPr>
          <w:sz w:val="20"/>
        </w:rPr>
        <w:t xml:space="preserve"> </w:t>
      </w:r>
      <w:r w:rsidR="00C25C54">
        <w:rPr>
          <w:sz w:val="20"/>
        </w:rPr>
        <w:t>[</w:t>
      </w:r>
      <w:r w:rsidR="00C25C54" w:rsidRPr="00C25C54">
        <w:rPr>
          <w:color w:val="0070C0"/>
          <w:sz w:val="20"/>
        </w:rPr>
        <w:t>44</w:t>
      </w:r>
      <w:r w:rsidR="00C25C54">
        <w:rPr>
          <w:sz w:val="20"/>
        </w:rPr>
        <w:t xml:space="preserve">], </w:t>
      </w:r>
      <w:r w:rsidR="00C25C54" w:rsidRPr="00C25C54">
        <w:rPr>
          <w:sz w:val="20"/>
        </w:rPr>
        <w:t>work by swapping the forward and backward passes of a convolution.</w:t>
      </w:r>
      <w:r w:rsidR="00C25C54">
        <w:rPr>
          <w:sz w:val="20"/>
        </w:rPr>
        <w:t xml:space="preserve"> </w:t>
      </w:r>
      <w:r w:rsidR="00350C39" w:rsidRPr="00350C39">
        <w:rPr>
          <w:sz w:val="20"/>
        </w:rPr>
        <w:t xml:space="preserve"> </w:t>
      </w:r>
      <w:r w:rsidR="00754B18">
        <w:rPr>
          <w:sz w:val="20"/>
        </w:rPr>
        <w:t xml:space="preserve">Based on </w:t>
      </w:r>
    </w:p>
    <w:p w14:paraId="74B64DCE" w14:textId="2910810C" w:rsidR="003A564E" w:rsidRDefault="00893A7D" w:rsidP="003A564E">
      <w:pPr>
        <w:tabs>
          <w:tab w:val="left" w:pos="488"/>
        </w:tabs>
        <w:spacing w:before="11" w:line="250" w:lineRule="auto"/>
        <w:jc w:val="both"/>
      </w:pPr>
      <w:r>
        <w:object w:dxaOrig="24325" w:dyaOrig="11677" w14:anchorId="2D326F1C">
          <v:shape id="_x0000_i1029" type="#_x0000_t75" style="width:531.25pt;height:282.55pt" o:ole="">
            <v:imagedata r:id="rId21" o:title=""/>
          </v:shape>
          <o:OLEObject Type="Embed" ProgID="Visio.Drawing.15" ShapeID="_x0000_i1029" DrawAspect="Content" ObjectID="_1643009848" r:id="rId22"/>
        </w:object>
      </w:r>
    </w:p>
    <w:p w14:paraId="282DFF50" w14:textId="39FCF881" w:rsidR="003A564E" w:rsidRPr="003A564E" w:rsidRDefault="003A564E" w:rsidP="003A564E">
      <w:pPr>
        <w:pStyle w:val="a8"/>
        <w:spacing w:before="143" w:line="250" w:lineRule="auto"/>
        <w:ind w:right="157" w:firstLineChars="100" w:firstLine="160"/>
        <w:jc w:val="center"/>
        <w:rPr>
          <w:sz w:val="16"/>
        </w:rPr>
      </w:pPr>
      <w:bookmarkStart w:id="223" w:name="OLE_LINK332"/>
      <w:bookmarkStart w:id="224" w:name="OLE_LINK333"/>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 xml:space="preserve">5. </w:t>
      </w:r>
      <w:r w:rsidRPr="003A564E">
        <w:rPr>
          <w:sz w:val="16"/>
        </w:rPr>
        <w:t>The architecture of DCGAN: (a) generator network, (b)</w:t>
      </w:r>
      <w:r w:rsidR="00AC6198">
        <w:rPr>
          <w:sz w:val="16"/>
        </w:rPr>
        <w:t xml:space="preserve"> </w:t>
      </w:r>
      <w:r w:rsidR="00AC6198" w:rsidRPr="003A564E">
        <w:rPr>
          <w:sz w:val="16"/>
        </w:rPr>
        <w:t>architecture of DCGAN</w:t>
      </w:r>
      <w:r w:rsidRPr="003A564E">
        <w:rPr>
          <w:sz w:val="16"/>
        </w:rPr>
        <w:t>, (c) and discriminator network.</w:t>
      </w:r>
      <w:r w:rsidR="00AC6198">
        <w:rPr>
          <w:sz w:val="16"/>
        </w:rPr>
        <w:t xml:space="preserve"> The first part of (c) is a BLSTM2DCNN for the 260 byte input sequence. One hots have size 16, and BLSTM has 260 hidden units. </w:t>
      </w:r>
    </w:p>
    <w:bookmarkEnd w:id="223"/>
    <w:bookmarkEnd w:id="224"/>
    <w:p w14:paraId="26ADD1D0" w14:textId="5E458AC4" w:rsidR="003A564E" w:rsidRDefault="003A564E" w:rsidP="00F74B58">
      <w:pPr>
        <w:tabs>
          <w:tab w:val="left" w:pos="488"/>
        </w:tabs>
        <w:spacing w:before="11" w:line="250" w:lineRule="auto"/>
        <w:jc w:val="both"/>
        <w:sectPr w:rsidR="003A564E" w:rsidSect="003A564E">
          <w:type w:val="continuous"/>
          <w:pgSz w:w="12240" w:h="15840"/>
          <w:pgMar w:top="900" w:right="820" w:bottom="280" w:left="860" w:header="720" w:footer="720" w:gutter="0"/>
          <w:cols w:space="720"/>
        </w:sectPr>
      </w:pPr>
    </w:p>
    <w:p w14:paraId="479C1471" w14:textId="77777777" w:rsidR="00893A7D" w:rsidRDefault="00893A7D" w:rsidP="00350C39">
      <w:pPr>
        <w:tabs>
          <w:tab w:val="left" w:pos="488"/>
        </w:tabs>
        <w:spacing w:before="11" w:line="250" w:lineRule="auto"/>
        <w:ind w:left="142"/>
        <w:jc w:val="both"/>
      </w:pPr>
    </w:p>
    <w:p w14:paraId="54204C46" w14:textId="79337F00" w:rsidR="00804E22" w:rsidRDefault="00EC6C07" w:rsidP="00350C39">
      <w:pPr>
        <w:tabs>
          <w:tab w:val="left" w:pos="488"/>
        </w:tabs>
        <w:spacing w:before="11" w:line="250" w:lineRule="auto"/>
        <w:ind w:left="142"/>
        <w:jc w:val="both"/>
        <w:rPr>
          <w:sz w:val="20"/>
        </w:rPr>
      </w:pPr>
      <w:r>
        <w:t xml:space="preserve">Zero padding and </w:t>
      </w:r>
      <w:r w:rsidR="00754B18">
        <w:t>non-unit strides in</w:t>
      </w:r>
      <w:r w:rsidR="00D0561A">
        <w:t xml:space="preserve"> G, </w:t>
      </w:r>
      <w:r w:rsidR="00754B18">
        <w:t xml:space="preserve">the </w:t>
      </w:r>
      <w:r w:rsidR="00E36B0E">
        <w:rPr>
          <w:sz w:val="20"/>
        </w:rPr>
        <w:t xml:space="preserve">following formula formalizes the output size of a </w:t>
      </w:r>
      <w:r w:rsidR="00007829">
        <w:rPr>
          <w:sz w:val="20"/>
        </w:rPr>
        <w:t>de</w:t>
      </w:r>
      <w:r w:rsidR="00E36B0E" w:rsidRPr="00651D1F">
        <w:rPr>
          <w:sz w:val="20"/>
        </w:rPr>
        <w:t>convolution</w:t>
      </w:r>
      <w:r w:rsidR="00E36B0E">
        <w:rPr>
          <w:sz w:val="20"/>
        </w:rPr>
        <w:t>:</w:t>
      </w:r>
    </w:p>
    <w:p w14:paraId="7C7E4F07" w14:textId="69226C17" w:rsidR="00794788" w:rsidRPr="00C03487" w:rsidRDefault="00C03487" w:rsidP="00C03487">
      <w:pPr>
        <w:tabs>
          <w:tab w:val="left" w:pos="488"/>
        </w:tabs>
        <w:spacing w:before="11" w:line="250" w:lineRule="auto"/>
        <w:ind w:left="142"/>
        <w:jc w:val="center"/>
        <w:rPr>
          <w:sz w:val="20"/>
          <w:vertAlign w:val="superscript"/>
        </w:rPr>
      </w:pPr>
      <w:r>
        <w:rPr>
          <w:i/>
          <w:sz w:val="20"/>
        </w:rPr>
        <w:t xml:space="preserve">     </w:t>
      </w:r>
      <w:r w:rsidRPr="00C03487">
        <w:rPr>
          <w:b/>
          <w:i/>
          <w:sz w:val="20"/>
        </w:rPr>
        <w:t xml:space="preserve">  </w:t>
      </w:r>
      <w:r w:rsidRPr="00C03487">
        <w:rPr>
          <w:b/>
          <w:i/>
          <w:sz w:val="20"/>
        </w:rPr>
        <w:tab/>
        <w:t xml:space="preserve">    a = (i + 2p − k)</w:t>
      </w:r>
      <w:r w:rsidRPr="00C03487">
        <w:rPr>
          <w:b/>
          <w:sz w:val="20"/>
        </w:rPr>
        <w:t xml:space="preserve"> </w:t>
      </w:r>
      <w:r w:rsidR="00F74B58">
        <w:rPr>
          <w:b/>
          <w:sz w:val="20"/>
        </w:rPr>
        <w:t>%</w:t>
      </w:r>
      <w:r w:rsidRPr="00C03487">
        <w:rPr>
          <w:b/>
          <w:sz w:val="20"/>
        </w:rPr>
        <w:t xml:space="preserve"> s</w:t>
      </w:r>
      <w:r w:rsidRPr="00C03487">
        <w:rPr>
          <w:b/>
          <w:sz w:val="20"/>
        </w:rPr>
        <w:tab/>
        <w:t xml:space="preserve">      </w:t>
      </w:r>
      <w:r>
        <w:rPr>
          <w:sz w:val="20"/>
        </w:rPr>
        <w:t xml:space="preserve">  </w:t>
      </w:r>
      <w:r w:rsidR="003F741A">
        <w:rPr>
          <w:sz w:val="20"/>
        </w:rPr>
        <w:t xml:space="preserve">    </w:t>
      </w:r>
      <w:r>
        <w:rPr>
          <w:rFonts w:eastAsiaTheme="minorEastAsia"/>
          <w:sz w:val="20"/>
          <w:lang w:eastAsia="zh-CN"/>
        </w:rPr>
        <w:t>( 1)</w:t>
      </w:r>
    </w:p>
    <w:p w14:paraId="1F1C5580" w14:textId="6254510C" w:rsidR="00693D39" w:rsidRDefault="000B30D5" w:rsidP="00DB0CE1">
      <w:pPr>
        <w:tabs>
          <w:tab w:val="left" w:pos="488"/>
        </w:tabs>
        <w:spacing w:before="11" w:line="250" w:lineRule="auto"/>
        <w:ind w:left="142"/>
        <w:jc w:val="center"/>
        <w:rPr>
          <w:rFonts w:eastAsiaTheme="minorEastAsia"/>
          <w:sz w:val="20"/>
          <w:lang w:eastAsia="zh-CN"/>
        </w:rPr>
      </w:pPr>
      <w:r>
        <w:rPr>
          <w:rFonts w:eastAsiaTheme="minorEastAsia"/>
          <w:sz w:val="20"/>
          <w:lang w:eastAsia="zh-CN"/>
        </w:rPr>
        <w:tab/>
      </w:r>
      <w:r>
        <w:rPr>
          <w:rFonts w:eastAsiaTheme="minorEastAsia"/>
          <w:sz w:val="20"/>
          <w:lang w:eastAsia="zh-CN"/>
        </w:rPr>
        <w:tab/>
        <w:t xml:space="preserve"> </w:t>
      </w:r>
      <w:r w:rsidR="00E36B0E" w:rsidRPr="00E74A00">
        <w:rPr>
          <w:rFonts w:ascii="Comic Sans MS" w:eastAsiaTheme="minorEastAsia" w:hAnsi="Comic Sans MS"/>
          <w:i/>
          <w:sz w:val="20"/>
          <w:lang w:eastAsia="zh-CN"/>
        </w:rPr>
        <w:t>o` = s(i` - 1 ) + k – 2p</w:t>
      </w:r>
      <w:r w:rsidR="00BD0F74" w:rsidRPr="00E74A00">
        <w:rPr>
          <w:rFonts w:ascii="Comic Sans MS" w:eastAsiaTheme="minorEastAsia" w:hAnsi="Comic Sans MS"/>
          <w:i/>
          <w:sz w:val="20"/>
          <w:lang w:eastAsia="zh-CN"/>
        </w:rPr>
        <w:t xml:space="preserve"> + a</w:t>
      </w:r>
      <w:r w:rsidR="003C1AFC" w:rsidRPr="00E74A00">
        <w:rPr>
          <w:rFonts w:eastAsiaTheme="minorEastAsia"/>
          <w:i/>
          <w:sz w:val="20"/>
          <w:lang w:eastAsia="zh-CN"/>
        </w:rPr>
        <w:tab/>
      </w:r>
      <w:r w:rsidR="003C1AFC">
        <w:rPr>
          <w:rFonts w:eastAsiaTheme="minorEastAsia"/>
          <w:sz w:val="20"/>
          <w:lang w:eastAsia="zh-CN"/>
        </w:rPr>
        <w:tab/>
      </w:r>
      <w:r w:rsidR="00E36B0E">
        <w:rPr>
          <w:rFonts w:eastAsiaTheme="minorEastAsia"/>
          <w:sz w:val="20"/>
          <w:lang w:eastAsia="zh-CN"/>
        </w:rPr>
        <w:tab/>
        <w:t xml:space="preserve">( </w:t>
      </w:r>
      <w:r w:rsidR="00C03487">
        <w:rPr>
          <w:rFonts w:eastAsiaTheme="minorEastAsia"/>
          <w:sz w:val="20"/>
          <w:lang w:eastAsia="zh-CN"/>
        </w:rPr>
        <w:t>2</w:t>
      </w:r>
      <w:r w:rsidR="00E36B0E">
        <w:rPr>
          <w:rFonts w:eastAsiaTheme="minorEastAsia"/>
          <w:sz w:val="20"/>
          <w:lang w:eastAsia="zh-CN"/>
        </w:rPr>
        <w:t xml:space="preserve"> )</w:t>
      </w:r>
    </w:p>
    <w:p w14:paraId="57B63238" w14:textId="582E278A" w:rsidR="00BF7B4F" w:rsidRDefault="00BF7B4F" w:rsidP="00DB0CE1">
      <w:pPr>
        <w:tabs>
          <w:tab w:val="left" w:pos="488"/>
        </w:tabs>
        <w:spacing w:before="11" w:line="250" w:lineRule="auto"/>
        <w:ind w:left="142"/>
        <w:jc w:val="center"/>
        <w:rPr>
          <w:sz w:val="20"/>
          <w:vertAlign w:val="superscript"/>
        </w:rPr>
      </w:pPr>
    </w:p>
    <w:p w14:paraId="4B536B62" w14:textId="77777777" w:rsidR="00BF7B4F" w:rsidRDefault="00BF7B4F" w:rsidP="00350C39">
      <w:pPr>
        <w:tabs>
          <w:tab w:val="left" w:pos="488"/>
        </w:tabs>
        <w:spacing w:before="11" w:line="250" w:lineRule="auto"/>
        <w:ind w:left="142"/>
        <w:jc w:val="both"/>
        <w:rPr>
          <w:sz w:val="20"/>
        </w:rPr>
      </w:pPr>
    </w:p>
    <w:p w14:paraId="1A73E2E8" w14:textId="303BE418"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6B53CC43" wp14:editId="08D00AD3">
            <wp:extent cx="1592718" cy="25148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718" cy="251482"/>
                    </a:xfrm>
                    <a:prstGeom prst="rect">
                      <a:avLst/>
                    </a:prstGeom>
                  </pic:spPr>
                </pic:pic>
              </a:graphicData>
            </a:graphic>
          </wp:inline>
        </w:drawing>
      </w:r>
    </w:p>
    <w:p w14:paraId="04AA4357" w14:textId="6FBC0539"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1B214A61" wp14:editId="6AA11183">
            <wp:extent cx="1987420" cy="1398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1039" cy="1408491"/>
                    </a:xfrm>
                    <a:prstGeom prst="rect">
                      <a:avLst/>
                    </a:prstGeom>
                  </pic:spPr>
                </pic:pic>
              </a:graphicData>
            </a:graphic>
          </wp:inline>
        </w:drawing>
      </w:r>
    </w:p>
    <w:p w14:paraId="446AB2F9" w14:textId="5A4B6BD0" w:rsidR="00F74B58" w:rsidRDefault="003C1AFC" w:rsidP="00350C39">
      <w:pPr>
        <w:tabs>
          <w:tab w:val="left" w:pos="488"/>
        </w:tabs>
        <w:spacing w:before="11" w:line="250" w:lineRule="auto"/>
        <w:ind w:left="142"/>
        <w:jc w:val="both"/>
        <w:rPr>
          <w:sz w:val="20"/>
        </w:rPr>
      </w:pPr>
      <w:r>
        <w:rPr>
          <w:sz w:val="20"/>
        </w:rPr>
        <w:t>w</w:t>
      </w:r>
      <w:r w:rsidR="00804E22" w:rsidRPr="003C1AFC">
        <w:rPr>
          <w:sz w:val="20"/>
        </w:rPr>
        <w:t xml:space="preserve">here </w:t>
      </w:r>
      <w:r w:rsidR="00E36B0E" w:rsidRPr="003C1AFC">
        <w:rPr>
          <w:sz w:val="20"/>
        </w:rPr>
        <w:t>o</w:t>
      </w:r>
      <w:r w:rsidR="00F74B58">
        <w:rPr>
          <w:rFonts w:hint="eastAsia"/>
          <w:sz w:val="20"/>
        </w:rPr>
        <w:t>’</w:t>
      </w:r>
      <w:r w:rsidR="00F74B58">
        <w:rPr>
          <w:sz w:val="20"/>
        </w:rPr>
        <w:t xml:space="preserve"> </w:t>
      </w:r>
      <w:r w:rsidR="00E36B0E" w:rsidRPr="003C1AFC">
        <w:rPr>
          <w:rFonts w:hint="eastAsia"/>
          <w:sz w:val="20"/>
        </w:rPr>
        <w:t>r</w:t>
      </w:r>
      <w:r w:rsidR="00E36B0E" w:rsidRPr="003C1AFC">
        <w:rPr>
          <w:sz w:val="20"/>
        </w:rPr>
        <w:t xml:space="preserve">epresents the square output size, </w:t>
      </w:r>
      <w:r w:rsidR="00F74B58" w:rsidRPr="003C1AFC">
        <w:rPr>
          <w:sz w:val="20"/>
        </w:rPr>
        <w:t>i</w:t>
      </w:r>
      <w:r w:rsidR="00F74B58" w:rsidRPr="003C1AFC">
        <w:rPr>
          <w:rFonts w:hint="eastAsia"/>
          <w:sz w:val="20"/>
        </w:rPr>
        <w:t>’</w:t>
      </w:r>
      <w:r w:rsidR="00F74B58">
        <w:rPr>
          <w:sz w:val="20"/>
        </w:rPr>
        <w:t xml:space="preserve"> </w:t>
      </w:r>
      <w:r w:rsidR="00E36B0E" w:rsidRPr="003C1AFC">
        <w:rPr>
          <w:sz w:val="20"/>
        </w:rPr>
        <w:t xml:space="preserve">represents </w:t>
      </w:r>
      <w:r w:rsidR="00804E22" w:rsidRPr="003C1AFC">
        <w:rPr>
          <w:sz w:val="20"/>
        </w:rPr>
        <w:t>square input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Pr="003C1AFC">
        <w:rPr>
          <w:rFonts w:hint="eastAsia"/>
          <w:sz w:val="20"/>
        </w:rPr>
        <w:t>k</w:t>
      </w:r>
      <w:r w:rsidRPr="003C1AFC">
        <w:rPr>
          <w:sz w:val="20"/>
        </w:rPr>
        <w:t xml:space="preserve"> represents</w:t>
      </w:r>
      <w:r w:rsidR="00804E22" w:rsidRPr="003C1AFC">
        <w:rPr>
          <w:sz w:val="20"/>
        </w:rPr>
        <w:t xml:space="preserve"> square kernel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00F74B58">
        <w:rPr>
          <w:sz w:val="20"/>
        </w:rPr>
        <w:t>s</w:t>
      </w:r>
      <w:r w:rsidRPr="003C1AFC">
        <w:rPr>
          <w:sz w:val="20"/>
        </w:rPr>
        <w:t xml:space="preserve"> represents</w:t>
      </w:r>
      <w:r w:rsidR="00804E22" w:rsidRPr="003C1AFC">
        <w:rPr>
          <w:sz w:val="20"/>
        </w:rPr>
        <w:t xml:space="preserve"> same strides </w:t>
      </w:r>
      <w:r w:rsidR="00754B18">
        <w:rPr>
          <w:sz w:val="20"/>
        </w:rPr>
        <w:t xml:space="preserve">along both axes, </w:t>
      </w:r>
      <w:r w:rsidRPr="003C1AFC">
        <w:rPr>
          <w:sz w:val="20"/>
        </w:rPr>
        <w:t xml:space="preserve">p represents same </w:t>
      </w:r>
      <w:r w:rsidR="00804E22" w:rsidRPr="003C1AFC">
        <w:rPr>
          <w:sz w:val="20"/>
        </w:rPr>
        <w:t xml:space="preserve">padding </w:t>
      </w:r>
      <w:r>
        <w:rPr>
          <w:sz w:val="20"/>
        </w:rPr>
        <w:t>along</w:t>
      </w:r>
      <w:r w:rsidRPr="003C1AFC">
        <w:rPr>
          <w:sz w:val="20"/>
        </w:rPr>
        <w:t xml:space="preserve"> both axes</w:t>
      </w:r>
      <w:r w:rsidR="00D0561A">
        <w:rPr>
          <w:sz w:val="20"/>
        </w:rPr>
        <w:t>, i</w:t>
      </w:r>
      <w:r w:rsidR="00D0561A" w:rsidRPr="00D0561A">
        <w:rPr>
          <w:sz w:val="20"/>
        </w:rPr>
        <w:t xml:space="preserve"> represent the input size of the next convolution layer, </w:t>
      </w:r>
      <w:r w:rsidR="00754B18">
        <w:rPr>
          <w:sz w:val="20"/>
        </w:rPr>
        <w:t>and</w:t>
      </w:r>
      <w:r w:rsidR="00754B18" w:rsidRPr="00E74A00">
        <w:rPr>
          <w:i/>
          <w:sz w:val="20"/>
        </w:rPr>
        <w:t xml:space="preserve"> a </w:t>
      </w:r>
      <w:r w:rsidR="00754B18" w:rsidRPr="00D0561A">
        <w:rPr>
          <w:sz w:val="20"/>
        </w:rPr>
        <w:t>represents the number of zeros added to the bottom and right edges of the input</w:t>
      </w:r>
      <w:r w:rsidRPr="003C1AFC">
        <w:rPr>
          <w:sz w:val="20"/>
        </w:rPr>
        <w:t>.</w:t>
      </w:r>
    </w:p>
    <w:p w14:paraId="399965EA" w14:textId="4109B93C" w:rsidR="0028653E" w:rsidRDefault="00F74B58" w:rsidP="009E548F">
      <w:pPr>
        <w:tabs>
          <w:tab w:val="left" w:pos="488"/>
        </w:tabs>
        <w:spacing w:before="11" w:line="250" w:lineRule="auto"/>
        <w:ind w:left="142"/>
        <w:jc w:val="both"/>
        <w:rPr>
          <w:sz w:val="20"/>
        </w:rPr>
      </w:pPr>
      <w:r>
        <w:rPr>
          <w:sz w:val="20"/>
        </w:rPr>
        <w:tab/>
      </w:r>
      <w:r w:rsidR="00007829" w:rsidRPr="00007829">
        <w:rPr>
          <w:sz w:val="20"/>
        </w:rPr>
        <w:t xml:space="preserve">Fig. </w:t>
      </w:r>
      <w:r w:rsidR="00BC30B1">
        <w:rPr>
          <w:sz w:val="20"/>
        </w:rPr>
        <w:t>5</w:t>
      </w:r>
      <w:r w:rsidR="00007829">
        <w:rPr>
          <w:sz w:val="20"/>
        </w:rPr>
        <w:t xml:space="preserve"> (a)</w:t>
      </w:r>
      <w:r w:rsidR="00350C39" w:rsidRPr="00007829">
        <w:rPr>
          <w:sz w:val="20"/>
        </w:rPr>
        <w:t xml:space="preserve"> d</w:t>
      </w:r>
      <w:r w:rsidR="00350C39" w:rsidRPr="00350C39">
        <w:rPr>
          <w:sz w:val="20"/>
        </w:rPr>
        <w:t>epicts the network structure of the</w:t>
      </w:r>
      <w:r w:rsidR="00350C39">
        <w:rPr>
          <w:sz w:val="20"/>
        </w:rPr>
        <w:t xml:space="preserve"> </w:t>
      </w:r>
      <w:r w:rsidR="00350C39" w:rsidRPr="00350C39">
        <w:rPr>
          <w:sz w:val="20"/>
        </w:rPr>
        <w:t>generator.</w:t>
      </w:r>
      <w:r w:rsidR="006F5D3B">
        <w:rPr>
          <w:sz w:val="20"/>
        </w:rPr>
        <w:t xml:space="preserve"> </w:t>
      </w:r>
      <w:r w:rsidR="006F5D3B">
        <w:rPr>
          <w:sz w:val="20"/>
        </w:rPr>
        <w:lastRenderedPageBreak/>
        <w:t xml:space="preserve">Except </w:t>
      </w:r>
      <w:r w:rsidR="006F5D3B" w:rsidRPr="006F5D3B">
        <w:rPr>
          <w:sz w:val="20"/>
        </w:rPr>
        <w:t>the last layer</w:t>
      </w:r>
      <w:r w:rsidR="006F5D3B">
        <w:rPr>
          <w:sz w:val="20"/>
        </w:rPr>
        <w:t>, we select</w:t>
      </w:r>
      <w:r w:rsidR="00350C39" w:rsidRPr="00350C39">
        <w:rPr>
          <w:sz w:val="20"/>
        </w:rPr>
        <w:t xml:space="preserve"> </w:t>
      </w:r>
      <w:r w:rsidR="006F5D3B">
        <w:rPr>
          <w:sz w:val="20"/>
        </w:rPr>
        <w:t xml:space="preserve">BN and </w:t>
      </w:r>
      <w:r w:rsidR="00350C39" w:rsidRPr="00350C39">
        <w:rPr>
          <w:sz w:val="20"/>
        </w:rPr>
        <w:t>ReLU (Rectified Liner Units) as</w:t>
      </w:r>
      <w:r w:rsidR="00350C39">
        <w:rPr>
          <w:sz w:val="20"/>
        </w:rPr>
        <w:t xml:space="preserve"> </w:t>
      </w:r>
      <w:r w:rsidR="00350C39" w:rsidRPr="00350C39">
        <w:rPr>
          <w:sz w:val="20"/>
        </w:rPr>
        <w:t>the activation</w:t>
      </w:r>
      <w:r w:rsidR="00794788">
        <w:rPr>
          <w:sz w:val="20"/>
        </w:rPr>
        <w:t xml:space="preserve"> </w:t>
      </w:r>
      <w:bookmarkStart w:id="225" w:name="OLE_LINK172"/>
      <w:bookmarkStart w:id="226" w:name="OLE_LINK173"/>
      <w:r w:rsidR="006F5D3B">
        <w:rPr>
          <w:sz w:val="20"/>
        </w:rPr>
        <w:t>in rest</w:t>
      </w:r>
      <w:r w:rsidR="006F5D3B" w:rsidRPr="006F5D3B">
        <w:rPr>
          <w:sz w:val="20"/>
        </w:rPr>
        <w:t xml:space="preserve"> layer</w:t>
      </w:r>
      <w:r w:rsidR="006F5D3B">
        <w:rPr>
          <w:sz w:val="20"/>
        </w:rPr>
        <w:t>s</w:t>
      </w:r>
      <w:r w:rsidR="006F5D3B" w:rsidRPr="006F5D3B">
        <w:rPr>
          <w:sz w:val="20"/>
        </w:rPr>
        <w:t xml:space="preserve"> </w:t>
      </w:r>
      <w:r w:rsidR="00794788">
        <w:t>[</w:t>
      </w:r>
      <w:hyperlink w:anchor="_bookmark8" w:history="1">
        <w:r w:rsidR="00794788" w:rsidRPr="00FB056C">
          <w:rPr>
            <w:color w:val="0070C0"/>
          </w:rPr>
          <w:t>9</w:t>
        </w:r>
      </w:hyperlink>
      <w:r w:rsidR="00794788">
        <w:t>]</w:t>
      </w:r>
      <w:bookmarkEnd w:id="225"/>
      <w:bookmarkEnd w:id="226"/>
      <w:r w:rsidR="00350C39" w:rsidRPr="00350C39">
        <w:rPr>
          <w:sz w:val="20"/>
        </w:rPr>
        <w:t xml:space="preserve">. </w:t>
      </w:r>
      <w:r w:rsidR="00201D62">
        <w:rPr>
          <w:sz w:val="20"/>
        </w:rPr>
        <w:t xml:space="preserve"> The last layer applies Tanh as the activation. </w:t>
      </w:r>
      <w:r w:rsidR="00350C39" w:rsidRPr="00350C39">
        <w:rPr>
          <w:sz w:val="20"/>
        </w:rPr>
        <w:t xml:space="preserve">The generator takes a </w:t>
      </w:r>
      <w:bookmarkStart w:id="227" w:name="OLE_LINK69"/>
      <w:bookmarkStart w:id="228" w:name="OLE_LINK70"/>
      <w:r w:rsidR="00B544FE" w:rsidRPr="00B544FE">
        <w:rPr>
          <w:sz w:val="20"/>
        </w:rPr>
        <w:t xml:space="preserve">uniform </w:t>
      </w:r>
      <w:r w:rsidR="007A0CAF" w:rsidRPr="007A0CAF">
        <w:rPr>
          <w:sz w:val="20"/>
        </w:rPr>
        <w:t>noise</w:t>
      </w:r>
      <w:r w:rsidR="007A0CAF">
        <w:rPr>
          <w:sz w:val="20"/>
        </w:rPr>
        <w:t xml:space="preserve"> </w:t>
      </w:r>
      <w:bookmarkEnd w:id="227"/>
      <w:bookmarkEnd w:id="228"/>
      <w:r w:rsidR="00350C39" w:rsidRPr="00350C39">
        <w:rPr>
          <w:sz w:val="20"/>
        </w:rPr>
        <w:t>distribution</w:t>
      </w:r>
      <w:r w:rsidR="00350C39">
        <w:rPr>
          <w:sz w:val="20"/>
        </w:rPr>
        <w:t xml:space="preserve"> </w:t>
      </w:r>
      <w:r w:rsidR="00350C39" w:rsidRPr="00350C39">
        <w:rPr>
          <w:sz w:val="20"/>
        </w:rPr>
        <w:t>Z as input, and output a matrix which will be an input to</w:t>
      </w:r>
      <w:r w:rsidR="00350C39">
        <w:rPr>
          <w:sz w:val="20"/>
        </w:rPr>
        <w:t xml:space="preserve"> </w:t>
      </w:r>
      <w:r w:rsidR="00350C39" w:rsidRPr="00350C39">
        <w:rPr>
          <w:sz w:val="20"/>
        </w:rPr>
        <w:t>the discriminator model. Notably, no pooling layers or fully</w:t>
      </w:r>
      <w:r w:rsidR="00350C39">
        <w:rPr>
          <w:sz w:val="20"/>
        </w:rPr>
        <w:t xml:space="preserve"> </w:t>
      </w:r>
      <w:r w:rsidR="00350C39" w:rsidRPr="00350C39">
        <w:rPr>
          <w:sz w:val="20"/>
        </w:rPr>
        <w:t>connected layers are used.</w:t>
      </w:r>
      <w:r w:rsidR="00350C39">
        <w:rPr>
          <w:sz w:val="20"/>
        </w:rPr>
        <w:t xml:space="preserve"> </w:t>
      </w:r>
    </w:p>
    <w:p w14:paraId="27901B06" w14:textId="3AFD0446" w:rsidR="00CA5807" w:rsidRDefault="00CA5807" w:rsidP="00CA580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G</w:t>
      </w:r>
      <w:r>
        <w:rPr>
          <w:rFonts w:asciiTheme="minorEastAsia" w:eastAsiaTheme="minorEastAsia" w:hAnsiTheme="minorEastAsia" w:hint="eastAsia"/>
          <w:sz w:val="16"/>
          <w:lang w:eastAsia="zh-CN"/>
        </w:rPr>
        <w:t>损失函数：（李 -Access）</w:t>
      </w:r>
    </w:p>
    <w:p w14:paraId="5E698128" w14:textId="7C56EC69" w:rsidR="00CA5807" w:rsidRPr="0028653E" w:rsidRDefault="00D1026E" w:rsidP="00CA5807">
      <w:pPr>
        <w:pStyle w:val="aa"/>
        <w:tabs>
          <w:tab w:val="left" w:pos="488"/>
        </w:tabs>
        <w:spacing w:before="11" w:line="250" w:lineRule="auto"/>
        <w:ind w:left="946" w:firstLine="0"/>
        <w:rPr>
          <w:sz w:val="20"/>
        </w:rPr>
      </w:pPr>
      <w:r>
        <w:rPr>
          <w:rFonts w:ascii="微软雅黑" w:eastAsia="微软雅黑" w:hAnsi="微软雅黑" w:hint="eastAsia"/>
          <w:color w:val="1A1A1A"/>
          <w:sz w:val="27"/>
          <w:szCs w:val="27"/>
          <w:shd w:val="clear" w:color="auto" w:fill="FFFFFF"/>
        </w:rPr>
        <w:t>the - log D alternative</w:t>
      </w:r>
      <w:r w:rsidR="00CA5807">
        <w:rPr>
          <w:sz w:val="16"/>
        </w:rPr>
        <w:br/>
      </w:r>
      <w:r>
        <w:rPr>
          <w:noProof/>
          <w:lang w:eastAsia="zh-CN" w:bidi="ar-SA"/>
        </w:rPr>
        <w:drawing>
          <wp:inline distT="0" distB="0" distL="0" distR="0" wp14:anchorId="50812684" wp14:editId="05AF66E1">
            <wp:extent cx="2911092" cy="548688"/>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092" cy="548688"/>
                    </a:xfrm>
                    <a:prstGeom prst="rect">
                      <a:avLst/>
                    </a:prstGeom>
                  </pic:spPr>
                </pic:pic>
              </a:graphicData>
            </a:graphic>
          </wp:inline>
        </w:drawing>
      </w:r>
    </w:p>
    <w:p w14:paraId="2D140272" w14:textId="5FBE6E08" w:rsidR="00736383" w:rsidRDefault="00736383" w:rsidP="009E548F">
      <w:pPr>
        <w:tabs>
          <w:tab w:val="left" w:pos="488"/>
        </w:tabs>
        <w:spacing w:before="11" w:line="250" w:lineRule="auto"/>
        <w:ind w:left="142"/>
        <w:jc w:val="both"/>
        <w:rPr>
          <w:sz w:val="20"/>
        </w:rPr>
      </w:pPr>
    </w:p>
    <w:p w14:paraId="0F1B8EBA" w14:textId="77777777" w:rsidR="00736383" w:rsidRDefault="00736383" w:rsidP="009E548F">
      <w:pPr>
        <w:tabs>
          <w:tab w:val="left" w:pos="488"/>
        </w:tabs>
        <w:spacing w:before="11" w:line="250" w:lineRule="auto"/>
        <w:ind w:left="142"/>
        <w:jc w:val="both"/>
        <w:rPr>
          <w:sz w:val="20"/>
        </w:rPr>
      </w:pPr>
    </w:p>
    <w:p w14:paraId="7D992B5F" w14:textId="77777777" w:rsidR="00CA5807" w:rsidRPr="00CA5807" w:rsidRDefault="0028653E" w:rsidP="0028653E">
      <w:pPr>
        <w:pStyle w:val="aa"/>
        <w:numPr>
          <w:ilvl w:val="0"/>
          <w:numId w:val="31"/>
        </w:numPr>
        <w:tabs>
          <w:tab w:val="left" w:pos="488"/>
        </w:tabs>
        <w:spacing w:before="11" w:line="250" w:lineRule="auto"/>
        <w:rPr>
          <w:sz w:val="20"/>
        </w:rPr>
      </w:pPr>
      <w:bookmarkStart w:id="229" w:name="OLE_LINK340"/>
      <w:bookmarkStart w:id="230" w:name="OLE_LINK341"/>
      <w:r>
        <w:rPr>
          <w:rFonts w:asciiTheme="minorEastAsia" w:eastAsiaTheme="minorEastAsia" w:hAnsiTheme="minorEastAsia" w:hint="eastAsia"/>
          <w:b/>
          <w:i/>
          <w:lang w:eastAsia="zh-CN"/>
        </w:rPr>
        <w:t>D</w:t>
      </w:r>
      <w:r>
        <w:rPr>
          <w:rFonts w:asciiTheme="minorEastAsia" w:eastAsiaTheme="minorEastAsia" w:hAnsiTheme="minorEastAsia"/>
          <w:b/>
          <w:i/>
          <w:lang w:eastAsia="zh-CN"/>
        </w:rPr>
        <w:t>iscrimi</w:t>
      </w:r>
      <w:r w:rsidR="009E548F">
        <w:rPr>
          <w:rFonts w:asciiTheme="minorEastAsia" w:eastAsiaTheme="minorEastAsia" w:hAnsiTheme="minorEastAsia"/>
          <w:b/>
          <w:i/>
          <w:lang w:eastAsia="zh-CN"/>
        </w:rPr>
        <w:t>na</w:t>
      </w:r>
      <w:r>
        <w:rPr>
          <w:rFonts w:asciiTheme="minorEastAsia" w:eastAsiaTheme="minorEastAsia" w:hAnsiTheme="minorEastAsia"/>
          <w:b/>
          <w:i/>
          <w:lang w:eastAsia="zh-CN"/>
        </w:rPr>
        <w:t>tor</w:t>
      </w:r>
      <w:bookmarkEnd w:id="229"/>
      <w:bookmarkEnd w:id="230"/>
      <w:r w:rsidR="009E548F" w:rsidRPr="009E548F">
        <w:rPr>
          <w:sz w:val="16"/>
        </w:rPr>
        <w:t xml:space="preserve"> </w:t>
      </w:r>
    </w:p>
    <w:p w14:paraId="313585D3" w14:textId="58EBE536" w:rsidR="00626A72" w:rsidRPr="003618B7" w:rsidRDefault="00626A72" w:rsidP="003618B7">
      <w:pPr>
        <w:pStyle w:val="a8"/>
        <w:spacing w:line="250" w:lineRule="auto"/>
        <w:ind w:left="586"/>
        <w:rPr>
          <w:rFonts w:eastAsiaTheme="minorEastAsia"/>
          <w:lang w:eastAsia="zh-CN"/>
        </w:rPr>
      </w:pPr>
    </w:p>
    <w:p w14:paraId="1ED35273" w14:textId="1797A46D" w:rsidR="004923A4" w:rsidRDefault="007A0CAF" w:rsidP="00D85A75">
      <w:pPr>
        <w:adjustRightInd w:val="0"/>
        <w:ind w:firstLine="420"/>
        <w:jc w:val="both"/>
        <w:rPr>
          <w:sz w:val="20"/>
        </w:rPr>
      </w:pPr>
      <w:r w:rsidRPr="007A0CAF">
        <w:rPr>
          <w:sz w:val="20"/>
        </w:rPr>
        <w:t xml:space="preserve">In adversarial training, the </w:t>
      </w:r>
      <w:bookmarkStart w:id="231" w:name="OLE_LINK174"/>
      <w:bookmarkStart w:id="232" w:name="OLE_LINK175"/>
      <w:r w:rsidRPr="007A0CAF">
        <w:rPr>
          <w:sz w:val="20"/>
        </w:rPr>
        <w:t xml:space="preserve">discriminator </w:t>
      </w:r>
      <w:bookmarkEnd w:id="231"/>
      <w:bookmarkEnd w:id="232"/>
      <w:r w:rsidRPr="007A0CAF">
        <w:rPr>
          <w:sz w:val="20"/>
        </w:rPr>
        <w:t>model is mainly</w:t>
      </w:r>
      <w:r w:rsidR="004923A4">
        <w:rPr>
          <w:sz w:val="20"/>
        </w:rPr>
        <w:t xml:space="preserve"> </w:t>
      </w:r>
      <w:r w:rsidR="00F244D5" w:rsidRPr="00F244D5">
        <w:rPr>
          <w:rFonts w:hint="eastAsia"/>
          <w:sz w:val="20"/>
        </w:rPr>
        <w:t>de</w:t>
      </w:r>
      <w:r w:rsidR="00F244D5">
        <w:rPr>
          <w:sz w:val="20"/>
        </w:rPr>
        <w:t>signed</w:t>
      </w:r>
      <w:r w:rsidRPr="007A0CAF">
        <w:rPr>
          <w:sz w:val="20"/>
        </w:rPr>
        <w:t xml:space="preserve"> to guide the training of the generator. </w:t>
      </w:r>
      <w:r w:rsidR="00194679" w:rsidRPr="00D94F18">
        <w:rPr>
          <w:sz w:val="20"/>
        </w:rPr>
        <w:t xml:space="preserve">One hot </w:t>
      </w:r>
      <w:hyperlink r:id="rId26" w:history="1">
        <w:r w:rsidR="00194679" w:rsidRPr="00D94F18">
          <w:rPr>
            <w:rFonts w:hint="eastAsia"/>
            <w:sz w:val="20"/>
          </w:rPr>
          <w:t>representation</w:t>
        </w:r>
      </w:hyperlink>
      <w:r w:rsidR="00194679" w:rsidRPr="00D94F18">
        <w:rPr>
          <w:sz w:val="20"/>
        </w:rPr>
        <w:t xml:space="preserve"> </w:t>
      </w:r>
      <w:r w:rsidR="00D94F18">
        <w:rPr>
          <w:sz w:val="20"/>
        </w:rPr>
        <w:t xml:space="preserve">converts </w:t>
      </w:r>
      <w:r w:rsidR="00194679" w:rsidRPr="00D94F18">
        <w:rPr>
          <w:sz w:val="20"/>
        </w:rPr>
        <w:t xml:space="preserve">distributed representations of bytes </w:t>
      </w:r>
      <w:r w:rsidR="00D94F18">
        <w:rPr>
          <w:sz w:val="20"/>
        </w:rPr>
        <w:t>of</w:t>
      </w:r>
      <w:r w:rsidR="00194679" w:rsidRPr="00D94F18">
        <w:rPr>
          <w:sz w:val="20"/>
        </w:rPr>
        <w:t xml:space="preserve"> each protocol message into vectors, which form a matrix. The matrix</w:t>
      </w:r>
      <w:r w:rsidR="004923A4" w:rsidRPr="00D94F18">
        <w:rPr>
          <w:sz w:val="20"/>
        </w:rPr>
        <w:t xml:space="preserve"> includes two dimensions:</w:t>
      </w:r>
      <w:r w:rsidR="00194679" w:rsidRPr="00D94F18">
        <w:rPr>
          <w:sz w:val="20"/>
        </w:rPr>
        <w:t xml:space="preserve"> </w:t>
      </w:r>
      <w:r w:rsidR="004923A4" w:rsidRPr="00D94F18">
        <w:rPr>
          <w:sz w:val="20"/>
        </w:rPr>
        <w:t>the time-step dimension and the feature vector dimension.</w:t>
      </w:r>
      <w:r w:rsidR="00194679" w:rsidRPr="00D94F18">
        <w:rPr>
          <w:sz w:val="20"/>
        </w:rPr>
        <w:t xml:space="preserve"> Most existing models just take notice of the time-step dimension </w:t>
      </w:r>
      <w:r w:rsidR="00D94F18" w:rsidRPr="00D94F18">
        <w:rPr>
          <w:sz w:val="20"/>
        </w:rPr>
        <w:t xml:space="preserve">of texts </w:t>
      </w:r>
      <w:r w:rsidR="00194679" w:rsidRPr="00D94F18">
        <w:rPr>
          <w:sz w:val="20"/>
        </w:rPr>
        <w:t>to obtain a fixed</w:t>
      </w:r>
      <w:r w:rsidR="00D94F18" w:rsidRPr="00D94F18">
        <w:rPr>
          <w:sz w:val="20"/>
        </w:rPr>
        <w:t xml:space="preserve">-length vector, which ignore the spatial structure features.  </w:t>
      </w:r>
      <w:r w:rsidR="00D85A75">
        <w:rPr>
          <w:sz w:val="20"/>
        </w:rPr>
        <w:t>However,</w:t>
      </w:r>
      <w:r w:rsidR="00D85A75" w:rsidRPr="00D85A75">
        <w:rPr>
          <w:sz w:val="20"/>
        </w:rPr>
        <w:t xml:space="preserve"> </w:t>
      </w:r>
      <w:r w:rsidR="00D85A75" w:rsidRPr="00D94F18">
        <w:rPr>
          <w:sz w:val="20"/>
        </w:rPr>
        <w:t>the time-step dimension and the feature vector dimension</w:t>
      </w:r>
      <w:r w:rsidR="00D94F18" w:rsidRPr="00D94F18">
        <w:rPr>
          <w:sz w:val="20"/>
        </w:rPr>
        <w:t xml:space="preserve"> are not mutually independent</w:t>
      </w:r>
      <w:r w:rsidR="00D85A75">
        <w:rPr>
          <w:sz w:val="20"/>
        </w:rPr>
        <w:t xml:space="preserve"> </w:t>
      </w:r>
      <w:r w:rsidR="00D85A75" w:rsidRPr="00D85A75">
        <w:rPr>
          <w:sz w:val="20"/>
        </w:rPr>
        <w:t>of each other</w:t>
      </w:r>
      <w:r w:rsidR="00D94F18" w:rsidRPr="00D94F18">
        <w:rPr>
          <w:sz w:val="20"/>
        </w:rPr>
        <w:t xml:space="preserve">. </w:t>
      </w:r>
      <w:r w:rsidR="00D85A75" w:rsidRPr="00D85A75">
        <w:rPr>
          <w:sz w:val="20"/>
        </w:rPr>
        <w:t>To integrate the features on both dimensions of the matrix,</w:t>
      </w:r>
      <w:r w:rsidR="00194679" w:rsidRPr="00D94F18">
        <w:rPr>
          <w:sz w:val="20"/>
        </w:rPr>
        <w:t xml:space="preserve"> we leverage </w:t>
      </w:r>
      <w:bookmarkStart w:id="233" w:name="OLE_LINK546"/>
      <w:bookmarkStart w:id="234" w:name="OLE_LINK547"/>
      <w:bookmarkStart w:id="235" w:name="OLE_LINK548"/>
      <w:r w:rsidR="00194679" w:rsidRPr="00D94F18">
        <w:rPr>
          <w:sz w:val="20"/>
        </w:rPr>
        <w:t xml:space="preserve">BLSTM </w:t>
      </w:r>
      <w:bookmarkEnd w:id="233"/>
      <w:bookmarkEnd w:id="234"/>
      <w:bookmarkEnd w:id="235"/>
      <w:r w:rsidR="00194679" w:rsidRPr="00D94F18">
        <w:rPr>
          <w:sz w:val="20"/>
        </w:rPr>
        <w:t>and CNN so that the discriminator can hold not only the time-step dimension but also the feature vector dimension information.</w:t>
      </w:r>
    </w:p>
    <w:p w14:paraId="263F161B" w14:textId="72B65F7E" w:rsidR="0028653E" w:rsidRPr="004923A4" w:rsidRDefault="00BC30B1" w:rsidP="00D94F18">
      <w:pPr>
        <w:tabs>
          <w:tab w:val="left" w:pos="488"/>
        </w:tabs>
        <w:spacing w:before="11" w:line="250" w:lineRule="auto"/>
        <w:ind w:left="142" w:firstLineChars="200" w:firstLine="400"/>
        <w:jc w:val="both"/>
        <w:rPr>
          <w:sz w:val="20"/>
        </w:rPr>
      </w:pPr>
      <w:bookmarkStart w:id="236" w:name="OLE_LINK342"/>
      <w:bookmarkStart w:id="237" w:name="OLE_LINK343"/>
      <w:r w:rsidRPr="004923A4">
        <w:rPr>
          <w:sz w:val="20"/>
        </w:rPr>
        <w:t>As shown in Fig. 5(c)</w:t>
      </w:r>
      <w:r w:rsidR="0028653E" w:rsidRPr="004923A4">
        <w:rPr>
          <w:sz w:val="20"/>
        </w:rPr>
        <w:t xml:space="preserve">, the </w:t>
      </w:r>
      <w:r w:rsidR="004923A4" w:rsidRPr="004923A4">
        <w:rPr>
          <w:sz w:val="20"/>
        </w:rPr>
        <w:t xml:space="preserve">BLSTM Layer </w:t>
      </w:r>
      <w:r w:rsidR="0028653E" w:rsidRPr="004923A4">
        <w:rPr>
          <w:sz w:val="20"/>
        </w:rPr>
        <w:t>contains two sub-networks for the forward and backward sequence context respectively.</w:t>
      </w:r>
      <w:r w:rsidR="004923A4" w:rsidRPr="004923A4">
        <w:rPr>
          <w:sz w:val="20"/>
        </w:rPr>
        <w:t xml:space="preserve"> </w:t>
      </w:r>
      <w:r w:rsidR="0028653E" w:rsidRPr="004923A4">
        <w:rPr>
          <w:sz w:val="20"/>
        </w:rPr>
        <w:t>The output of the i</w:t>
      </w:r>
      <w:r w:rsidR="0028653E" w:rsidRPr="00D85A75">
        <w:rPr>
          <w:sz w:val="20"/>
          <w:vertAlign w:val="subscript"/>
        </w:rPr>
        <w:t>th</w:t>
      </w:r>
      <w:r w:rsidR="0028653E" w:rsidRPr="004923A4">
        <w:rPr>
          <w:sz w:val="20"/>
        </w:rPr>
        <w:t xml:space="preserve"> </w:t>
      </w:r>
      <w:r w:rsidRPr="004923A4">
        <w:rPr>
          <w:sz w:val="20"/>
        </w:rPr>
        <w:t>byte</w:t>
      </w:r>
      <w:r w:rsidR="0028653E" w:rsidRPr="004923A4">
        <w:rPr>
          <w:sz w:val="20"/>
        </w:rPr>
        <w:t xml:space="preserve"> is shown in the following equation:</w:t>
      </w:r>
      <w:bookmarkEnd w:id="236"/>
      <w:bookmarkEnd w:id="237"/>
    </w:p>
    <w:p w14:paraId="70A9E376" w14:textId="71003D1B" w:rsidR="004923A4" w:rsidRDefault="004923A4" w:rsidP="004923A4">
      <w:pPr>
        <w:spacing w:before="11" w:line="250" w:lineRule="auto"/>
        <w:ind w:left="982" w:firstLine="278"/>
        <w:jc w:val="both"/>
        <w:rPr>
          <w:sz w:val="20"/>
        </w:rPr>
      </w:pPr>
      <w:r>
        <w:rPr>
          <w:noProof/>
          <w:lang w:eastAsia="zh-CN" w:bidi="ar-SA"/>
        </w:rPr>
        <w:drawing>
          <wp:inline distT="0" distB="0" distL="0" distR="0" wp14:anchorId="51278069" wp14:editId="73762484">
            <wp:extent cx="2010068" cy="25273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6939" cy="253594"/>
                    </a:xfrm>
                    <a:prstGeom prst="rect">
                      <a:avLst/>
                    </a:prstGeom>
                  </pic:spPr>
                </pic:pic>
              </a:graphicData>
            </a:graphic>
          </wp:inline>
        </w:drawing>
      </w:r>
    </w:p>
    <w:p w14:paraId="51D9C33D" w14:textId="31119A57" w:rsidR="00D94F18" w:rsidRDefault="004923A4" w:rsidP="004923A4">
      <w:pPr>
        <w:spacing w:before="11" w:line="250" w:lineRule="auto"/>
        <w:ind w:leftChars="64" w:left="141"/>
        <w:jc w:val="both"/>
        <w:rPr>
          <w:sz w:val="20"/>
        </w:rPr>
      </w:pPr>
      <w:bookmarkStart w:id="238" w:name="OLE_LINK344"/>
      <w:bookmarkStart w:id="239" w:name="OLE_LINK345"/>
      <w:r w:rsidRPr="004923A4">
        <w:rPr>
          <w:sz w:val="20"/>
        </w:rPr>
        <w:t>A matrix</w:t>
      </w:r>
      <w:r w:rsidRPr="004923A4">
        <w:rPr>
          <w:i/>
          <w:sz w:val="20"/>
        </w:rPr>
        <w:t xml:space="preserve"> H = {h1, h2, …, hl_max}</w:t>
      </w:r>
      <w:r w:rsidRPr="004923A4">
        <w:rPr>
          <w:sz w:val="20"/>
        </w:rPr>
        <w:t xml:space="preserve">, </w:t>
      </w:r>
      <w:r w:rsidRPr="004923A4">
        <w:rPr>
          <w:i/>
          <w:sz w:val="20"/>
        </w:rPr>
        <w:t xml:space="preserve">H </w:t>
      </w:r>
      <w:r w:rsidRPr="004923A4">
        <w:rPr>
          <w:rFonts w:ascii="宋体" w:eastAsia="宋体" w:hAnsi="宋体" w:cs="宋体" w:hint="eastAsia"/>
          <w:i/>
          <w:sz w:val="20"/>
        </w:rPr>
        <w:t>∈</w:t>
      </w:r>
      <w:r w:rsidRPr="004923A4">
        <w:rPr>
          <w:i/>
          <w:sz w:val="20"/>
        </w:rPr>
        <w:t xml:space="preserve"> R</w:t>
      </w:r>
      <w:r w:rsidRPr="004923A4">
        <w:rPr>
          <w:i/>
          <w:sz w:val="20"/>
          <w:vertAlign w:val="superscript"/>
        </w:rPr>
        <w:t>l_max × d</w:t>
      </w:r>
      <w:r w:rsidRPr="004923A4">
        <w:rPr>
          <w:sz w:val="20"/>
        </w:rPr>
        <w:t xml:space="preserve">, is obtained </w:t>
      </w:r>
      <w:r w:rsidR="003F0651" w:rsidRPr="003F0651">
        <w:rPr>
          <w:sz w:val="20"/>
        </w:rPr>
        <w:t>×</w:t>
      </w:r>
      <w:r w:rsidRPr="004923A4">
        <w:rPr>
          <w:sz w:val="20"/>
        </w:rPr>
        <w:t xml:space="preserve">from BLSTM Layer, where </w:t>
      </w:r>
      <w:r w:rsidRPr="004923A4">
        <w:rPr>
          <w:i/>
          <w:sz w:val="20"/>
        </w:rPr>
        <w:t>d</w:t>
      </w:r>
      <w:r w:rsidRPr="004923A4">
        <w:rPr>
          <w:sz w:val="20"/>
        </w:rPr>
        <w:t xml:space="preserve"> is the size of hidden units of BLSTM and </w:t>
      </w:r>
      <w:r w:rsidRPr="004923A4">
        <w:rPr>
          <w:i/>
          <w:sz w:val="20"/>
        </w:rPr>
        <w:t>l_max</w:t>
      </w:r>
      <w:r w:rsidRPr="004923A4">
        <w:rPr>
          <w:sz w:val="20"/>
        </w:rPr>
        <w:t xml:space="preserve"> is the length of maximum frame length of the ICP.</w:t>
      </w:r>
      <w:r>
        <w:rPr>
          <w:sz w:val="20"/>
        </w:rPr>
        <w:t xml:space="preserve"> </w:t>
      </w:r>
      <w:r w:rsidR="00BC30B1" w:rsidRPr="007E217B">
        <w:rPr>
          <w:sz w:val="20"/>
        </w:rPr>
        <w:t>In</w:t>
      </w:r>
      <w:r w:rsidR="00BC30B1" w:rsidRPr="00A80ADF">
        <w:rPr>
          <w:sz w:val="20"/>
        </w:rPr>
        <w:t xml:space="preserve"> this study,</w:t>
      </w:r>
      <w:r>
        <w:rPr>
          <w:sz w:val="20"/>
        </w:rPr>
        <w:t xml:space="preserve"> </w:t>
      </w:r>
      <w:r w:rsidRPr="00D94F18">
        <w:rPr>
          <w:rFonts w:hint="eastAsia"/>
          <w:sz w:val="20"/>
        </w:rPr>
        <w:t>we</w:t>
      </w:r>
      <w:r w:rsidRPr="00D94F18">
        <w:rPr>
          <w:sz w:val="20"/>
        </w:rPr>
        <w:t xml:space="preserve"> </w:t>
      </w:r>
      <w:r w:rsidRPr="00D94F18">
        <w:rPr>
          <w:rFonts w:hint="eastAsia"/>
          <w:sz w:val="20"/>
        </w:rPr>
        <w:t>make</w:t>
      </w:r>
      <w:r w:rsidRPr="00D94F18">
        <w:rPr>
          <w:sz w:val="20"/>
        </w:rPr>
        <w:t xml:space="preserve"> </w:t>
      </w:r>
      <w:r w:rsidRPr="00D85A75">
        <w:rPr>
          <w:i/>
          <w:sz w:val="20"/>
        </w:rPr>
        <w:t>d</w:t>
      </w:r>
      <w:r w:rsidRPr="00D94F18">
        <w:rPr>
          <w:sz w:val="20"/>
        </w:rPr>
        <w:t xml:space="preserve"> </w:t>
      </w:r>
      <w:r w:rsidRPr="00D94F18">
        <w:rPr>
          <w:rFonts w:hint="eastAsia"/>
          <w:sz w:val="20"/>
        </w:rPr>
        <w:t>equal</w:t>
      </w:r>
      <w:r w:rsidRPr="00D94F18">
        <w:rPr>
          <w:sz w:val="20"/>
        </w:rPr>
        <w:t xml:space="preserve"> </w:t>
      </w:r>
      <w:r w:rsidR="00D85A75" w:rsidRPr="00D85A75">
        <w:rPr>
          <w:i/>
          <w:sz w:val="20"/>
        </w:rPr>
        <w:t>l_max</w:t>
      </w:r>
      <w:r w:rsidR="00D85A75">
        <w:rPr>
          <w:sz w:val="20"/>
        </w:rPr>
        <w:t xml:space="preserve"> to ge</w:t>
      </w:r>
      <w:r w:rsidRPr="00D94F18">
        <w:rPr>
          <w:sz w:val="20"/>
        </w:rPr>
        <w:t xml:space="preserve">t </w:t>
      </w:r>
      <w:r w:rsidR="00D85A75">
        <w:rPr>
          <w:sz w:val="20"/>
        </w:rPr>
        <w:t>a</w:t>
      </w:r>
      <w:r w:rsidRPr="00D94F18">
        <w:rPr>
          <w:sz w:val="20"/>
        </w:rPr>
        <w:t xml:space="preserve"> </w:t>
      </w:r>
      <w:r w:rsidRPr="003C1AFC">
        <w:rPr>
          <w:sz w:val="20"/>
        </w:rPr>
        <w:t>square input size</w:t>
      </w:r>
      <w:r w:rsidR="00D85A75">
        <w:rPr>
          <w:sz w:val="20"/>
        </w:rPr>
        <w:t xml:space="preserve"> which contains sequential information </w:t>
      </w:r>
      <w:r w:rsidR="00D85A75" w:rsidRPr="004923A4">
        <w:rPr>
          <w:sz w:val="20"/>
        </w:rPr>
        <w:t>[</w:t>
      </w:r>
      <w:r w:rsidR="00D85A75" w:rsidRPr="004923A4">
        <w:rPr>
          <w:color w:val="FF0000"/>
          <w:sz w:val="20"/>
        </w:rPr>
        <w:t>53</w:t>
      </w:r>
      <w:r w:rsidR="00D85A75" w:rsidRPr="004923A4">
        <w:rPr>
          <w:sz w:val="20"/>
        </w:rPr>
        <w:t>]</w:t>
      </w:r>
      <w:r>
        <w:rPr>
          <w:sz w:val="20"/>
        </w:rPr>
        <w:t>.</w:t>
      </w:r>
      <w:r w:rsidR="00D94F18">
        <w:rPr>
          <w:sz w:val="20"/>
        </w:rPr>
        <w:t xml:space="preserve"> </w:t>
      </w:r>
    </w:p>
    <w:p w14:paraId="268118AA" w14:textId="34B22FB6" w:rsidR="00930A22" w:rsidRP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1467CD6D" w14:textId="0C41F409" w:rsidR="00930A22" w:rsidRDefault="00930A22" w:rsidP="004923A4">
      <w:pPr>
        <w:spacing w:before="11" w:line="250" w:lineRule="auto"/>
        <w:ind w:leftChars="64" w:left="141"/>
        <w:jc w:val="both"/>
        <w:rPr>
          <w:sz w:val="20"/>
        </w:rPr>
      </w:pPr>
      <w:r>
        <w:rPr>
          <w:noProof/>
          <w:lang w:eastAsia="zh-CN" w:bidi="ar-SA"/>
        </w:rPr>
        <w:drawing>
          <wp:inline distT="0" distB="0" distL="0" distR="0" wp14:anchorId="2511A5EF" wp14:editId="09F7C77A">
            <wp:extent cx="3217545" cy="660400"/>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545" cy="660400"/>
                    </a:xfrm>
                    <a:prstGeom prst="rect">
                      <a:avLst/>
                    </a:prstGeom>
                  </pic:spPr>
                </pic:pic>
              </a:graphicData>
            </a:graphic>
          </wp:inline>
        </w:drawing>
      </w:r>
    </w:p>
    <w:p w14:paraId="593BB71D" w14:textId="0369A262" w:rsidR="00930A22" w:rsidRDefault="00930A22" w:rsidP="004923A4">
      <w:pPr>
        <w:spacing w:before="11" w:line="250" w:lineRule="auto"/>
        <w:ind w:leftChars="64" w:left="141"/>
        <w:jc w:val="both"/>
        <w:rPr>
          <w:sz w:val="20"/>
        </w:rPr>
      </w:pPr>
      <w:r>
        <w:rPr>
          <w:noProof/>
          <w:lang w:eastAsia="zh-CN" w:bidi="ar-SA"/>
        </w:rPr>
        <w:drawing>
          <wp:inline distT="0" distB="0" distL="0" distR="0" wp14:anchorId="0A430140" wp14:editId="7585303D">
            <wp:extent cx="3217545" cy="1905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7545" cy="190500"/>
                    </a:xfrm>
                    <a:prstGeom prst="rect">
                      <a:avLst/>
                    </a:prstGeom>
                  </pic:spPr>
                </pic:pic>
              </a:graphicData>
            </a:graphic>
          </wp:inline>
        </w:drawing>
      </w:r>
    </w:p>
    <w:p w14:paraId="06872C39" w14:textId="4682177C" w:rsidR="003618B7" w:rsidRDefault="003618B7" w:rsidP="004923A4">
      <w:pPr>
        <w:spacing w:before="11" w:line="250" w:lineRule="auto"/>
        <w:ind w:leftChars="64" w:left="141"/>
        <w:jc w:val="both"/>
        <w:rPr>
          <w:sz w:val="20"/>
        </w:rPr>
      </w:pPr>
      <w:r>
        <w:rPr>
          <w:noProof/>
          <w:lang w:eastAsia="zh-CN" w:bidi="ar-SA"/>
        </w:rPr>
        <w:drawing>
          <wp:inline distT="0" distB="0" distL="0" distR="0" wp14:anchorId="07CBDB7F" wp14:editId="077429BD">
            <wp:extent cx="3217545" cy="145542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545" cy="1455420"/>
                    </a:xfrm>
                    <a:prstGeom prst="rect">
                      <a:avLst/>
                    </a:prstGeom>
                  </pic:spPr>
                </pic:pic>
              </a:graphicData>
            </a:graphic>
          </wp:inline>
        </w:drawing>
      </w:r>
    </w:p>
    <w:p w14:paraId="29116FAD" w14:textId="1CF5F98B" w:rsidR="003618B7" w:rsidRDefault="003618B7" w:rsidP="004923A4">
      <w:pPr>
        <w:spacing w:before="11" w:line="250" w:lineRule="auto"/>
        <w:ind w:leftChars="64" w:left="141"/>
        <w:jc w:val="both"/>
        <w:rPr>
          <w:sz w:val="20"/>
        </w:rPr>
      </w:pPr>
      <w:r>
        <w:rPr>
          <w:noProof/>
          <w:lang w:eastAsia="zh-CN" w:bidi="ar-SA"/>
        </w:rPr>
        <w:drawing>
          <wp:inline distT="0" distB="0" distL="0" distR="0" wp14:anchorId="23731E18" wp14:editId="3A50DE14">
            <wp:extent cx="3217545" cy="78232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7545" cy="782320"/>
                    </a:xfrm>
                    <a:prstGeom prst="rect">
                      <a:avLst/>
                    </a:prstGeom>
                  </pic:spPr>
                </pic:pic>
              </a:graphicData>
            </a:graphic>
          </wp:inline>
        </w:drawing>
      </w:r>
    </w:p>
    <w:p w14:paraId="37869809" w14:textId="77777777" w:rsidR="00736383" w:rsidRDefault="00D94F18" w:rsidP="00D94F18">
      <w:pPr>
        <w:spacing w:before="11" w:line="250" w:lineRule="auto"/>
        <w:ind w:leftChars="64" w:left="141" w:firstLine="279"/>
        <w:jc w:val="both"/>
        <w:rPr>
          <w:sz w:val="20"/>
        </w:rPr>
      </w:pPr>
      <w:r>
        <w:rPr>
          <w:sz w:val="20"/>
        </w:rPr>
        <w:t>T</w:t>
      </w:r>
      <w:r w:rsidR="007A0CAF" w:rsidRPr="00A80ADF">
        <w:rPr>
          <w:sz w:val="20"/>
        </w:rPr>
        <w:t xml:space="preserve">he discriminator </w:t>
      </w:r>
      <w:r w:rsidR="00F244D5" w:rsidRPr="00A80ADF">
        <w:rPr>
          <w:sz w:val="20"/>
        </w:rPr>
        <w:t xml:space="preserve">applies </w:t>
      </w:r>
      <w:r w:rsidR="00E206DE" w:rsidRPr="00A80ADF">
        <w:rPr>
          <w:sz w:val="20"/>
        </w:rPr>
        <w:t>strided</w:t>
      </w:r>
      <w:r w:rsidR="00F244D5" w:rsidRPr="00A80ADF">
        <w:rPr>
          <w:sz w:val="20"/>
        </w:rPr>
        <w:t xml:space="preserve"> </w:t>
      </w:r>
      <w:r w:rsidR="007A0CAF" w:rsidRPr="00A80ADF">
        <w:rPr>
          <w:sz w:val="20"/>
        </w:rPr>
        <w:t xml:space="preserve">convolution layers </w:t>
      </w:r>
      <w:r w:rsidR="00E206DE" w:rsidRPr="00A80ADF">
        <w:rPr>
          <w:sz w:val="20"/>
        </w:rPr>
        <w:t xml:space="preserve">to replace </w:t>
      </w:r>
      <w:r w:rsidR="00E206DE" w:rsidRPr="00D94F18">
        <w:rPr>
          <w:sz w:val="20"/>
        </w:rPr>
        <w:t xml:space="preserve">any pooling layers </w:t>
      </w:r>
      <w:r w:rsidR="007A0CAF" w:rsidRPr="00A80ADF">
        <w:rPr>
          <w:sz w:val="20"/>
        </w:rPr>
        <w:t>instead of</w:t>
      </w:r>
      <w:r w:rsidR="00E206DE" w:rsidRPr="00A80ADF">
        <w:rPr>
          <w:sz w:val="20"/>
        </w:rPr>
        <w:t xml:space="preserve"> </w:t>
      </w:r>
      <w:r w:rsidR="00007829">
        <w:rPr>
          <w:sz w:val="20"/>
        </w:rPr>
        <w:t>de</w:t>
      </w:r>
      <w:r w:rsidR="007A0CAF" w:rsidRPr="00A80ADF">
        <w:rPr>
          <w:sz w:val="20"/>
        </w:rPr>
        <w:t>convoluti</w:t>
      </w:r>
      <w:r w:rsidR="00CD2F58" w:rsidRPr="00A80ADF">
        <w:rPr>
          <w:sz w:val="20"/>
        </w:rPr>
        <w:t>on layers.</w:t>
      </w:r>
    </w:p>
    <w:p w14:paraId="6A51DB99" w14:textId="69CE037D" w:rsidR="00736383" w:rsidRDefault="00736383" w:rsidP="00157962">
      <w:pPr>
        <w:spacing w:before="11" w:line="250" w:lineRule="auto"/>
        <w:jc w:val="both"/>
        <w:rPr>
          <w:sz w:val="20"/>
        </w:rPr>
      </w:pPr>
      <w:r>
        <w:rPr>
          <w:noProof/>
          <w:lang w:eastAsia="zh-CN" w:bidi="ar-SA"/>
        </w:rPr>
        <w:drawing>
          <wp:inline distT="0" distB="0" distL="0" distR="0" wp14:anchorId="1F68CCC5" wp14:editId="156F6DE5">
            <wp:extent cx="3959178" cy="2164976"/>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2383" cy="2177665"/>
                    </a:xfrm>
                    <a:prstGeom prst="rect">
                      <a:avLst/>
                    </a:prstGeom>
                  </pic:spPr>
                </pic:pic>
              </a:graphicData>
            </a:graphic>
          </wp:inline>
        </w:drawing>
      </w:r>
    </w:p>
    <w:p w14:paraId="3971A193" w14:textId="33F9D82A" w:rsidR="007E6872" w:rsidRDefault="00201D62" w:rsidP="00736383">
      <w:pPr>
        <w:spacing w:before="11" w:line="250" w:lineRule="auto"/>
        <w:ind w:leftChars="64" w:left="141"/>
        <w:jc w:val="both"/>
        <w:rPr>
          <w:sz w:val="20"/>
        </w:rPr>
      </w:pPr>
      <w:r>
        <w:rPr>
          <w:sz w:val="20"/>
        </w:rPr>
        <w:t xml:space="preserve">Different from the generator, </w:t>
      </w:r>
      <w:r w:rsidR="00CA62BF" w:rsidRPr="007A0CAF">
        <w:rPr>
          <w:sz w:val="20"/>
        </w:rPr>
        <w:t>discriminator</w:t>
      </w:r>
      <w:r w:rsidR="00CD2F58" w:rsidRPr="00A80ADF">
        <w:rPr>
          <w:sz w:val="20"/>
        </w:rPr>
        <w:t xml:space="preserve"> </w:t>
      </w:r>
      <w:r w:rsidR="00CA62BF">
        <w:rPr>
          <w:sz w:val="20"/>
        </w:rPr>
        <w:t xml:space="preserve">does not </w:t>
      </w:r>
      <w:bookmarkStart w:id="240" w:name="OLE_LINK346"/>
      <w:bookmarkStart w:id="241" w:name="OLE_LINK347"/>
      <w:bookmarkStart w:id="242" w:name="OLE_LINK348"/>
      <w:r w:rsidR="00CA62BF">
        <w:rPr>
          <w:sz w:val="20"/>
        </w:rPr>
        <w:t xml:space="preserve">apply BN </w:t>
      </w:r>
      <w:bookmarkEnd w:id="240"/>
      <w:bookmarkEnd w:id="241"/>
      <w:bookmarkEnd w:id="242"/>
      <w:r w:rsidR="00CA62BF">
        <w:rPr>
          <w:sz w:val="20"/>
        </w:rPr>
        <w:t xml:space="preserve">in the input layer to avoid </w:t>
      </w:r>
      <w:r w:rsidR="00CA62BF" w:rsidRPr="00CA62BF">
        <w:rPr>
          <w:sz w:val="20"/>
        </w:rPr>
        <w:t>sample os</w:t>
      </w:r>
      <w:r w:rsidR="00CA62BF">
        <w:rPr>
          <w:sz w:val="20"/>
        </w:rPr>
        <w:t>cillation and model instability [</w:t>
      </w:r>
      <w:r w:rsidR="00CA62BF" w:rsidRPr="00CA62BF">
        <w:rPr>
          <w:color w:val="5B9BD5" w:themeColor="accent1"/>
          <w:sz w:val="20"/>
        </w:rPr>
        <w:t>9</w:t>
      </w:r>
      <w:r w:rsidR="00CA62BF">
        <w:rPr>
          <w:sz w:val="20"/>
        </w:rPr>
        <w:t>]. It applies</w:t>
      </w:r>
      <w:r w:rsidR="00CD2F58">
        <w:rPr>
          <w:sz w:val="20"/>
        </w:rPr>
        <w:t xml:space="preserve"> </w:t>
      </w:r>
      <w:r w:rsidR="00CD2F58" w:rsidRPr="00CD2F58">
        <w:rPr>
          <w:rFonts w:hint="eastAsia"/>
          <w:sz w:val="20"/>
        </w:rPr>
        <w:t>BN</w:t>
      </w:r>
      <w:r w:rsidR="003A0DD5" w:rsidRPr="00350C39">
        <w:rPr>
          <w:sz w:val="20"/>
        </w:rPr>
        <w:t xml:space="preserve"> and</w:t>
      </w:r>
      <w:r w:rsidR="00CA62BF">
        <w:rPr>
          <w:sz w:val="20"/>
        </w:rPr>
        <w:t xml:space="preserve"> </w:t>
      </w:r>
      <w:r w:rsidR="003A0DD5" w:rsidRPr="00350C39">
        <w:rPr>
          <w:sz w:val="20"/>
        </w:rPr>
        <w:t>Leaky ReLU [</w:t>
      </w:r>
      <w:hyperlink w:anchor="_bookmark11" w:history="1">
        <w:r w:rsidR="003A0DD5" w:rsidRPr="00CD2F58">
          <w:rPr>
            <w:color w:val="0000FF"/>
            <w:sz w:val="20"/>
            <w:szCs w:val="20"/>
          </w:rPr>
          <w:t>12</w:t>
        </w:r>
      </w:hyperlink>
      <w:r w:rsidR="003A0DD5" w:rsidRPr="00350C39">
        <w:rPr>
          <w:sz w:val="20"/>
        </w:rPr>
        <w:t xml:space="preserve">] as an activation instead of ReLU. </w:t>
      </w:r>
      <w:r w:rsidR="003A0DD5" w:rsidRPr="00A80ADF">
        <w:rPr>
          <w:sz w:val="20"/>
        </w:rPr>
        <w:t xml:space="preserve">At the end </w:t>
      </w:r>
      <w:r w:rsidR="00737905" w:rsidRPr="00A80ADF">
        <w:rPr>
          <w:sz w:val="20"/>
        </w:rPr>
        <w:t xml:space="preserve">of </w:t>
      </w:r>
      <w:r w:rsidR="003A0DD5" w:rsidRPr="00A80ADF">
        <w:rPr>
          <w:sz w:val="20"/>
        </w:rPr>
        <w:t xml:space="preserve">the network, </w:t>
      </w:r>
      <w:r w:rsidR="00A80ADF" w:rsidRPr="00A80ADF">
        <w:rPr>
          <w:sz w:val="20"/>
        </w:rPr>
        <w:t xml:space="preserve">we </w:t>
      </w:r>
      <w:r w:rsidR="00A80ADF">
        <w:rPr>
          <w:sz w:val="20"/>
        </w:rPr>
        <w:t>use</w:t>
      </w:r>
      <w:r w:rsidR="003A0DD5" w:rsidRPr="00A80ADF">
        <w:rPr>
          <w:sz w:val="20"/>
        </w:rPr>
        <w:t xml:space="preserve"> </w:t>
      </w:r>
      <w:r w:rsidR="00CA62BF">
        <w:rPr>
          <w:sz w:val="20"/>
        </w:rPr>
        <w:t>one</w:t>
      </w:r>
      <w:r w:rsidR="003A0DD5" w:rsidRPr="00A80ADF">
        <w:rPr>
          <w:sz w:val="20"/>
        </w:rPr>
        <w:t xml:space="preserve"> fully-connected layers</w:t>
      </w:r>
      <w:r w:rsidR="00A80ADF" w:rsidRPr="00A80ADF">
        <w:rPr>
          <w:sz w:val="20"/>
        </w:rPr>
        <w:t xml:space="preserve"> to make the output </w:t>
      </w:r>
      <w:r w:rsidR="00A80ADF">
        <w:rPr>
          <w:sz w:val="20"/>
        </w:rPr>
        <w:t>c</w:t>
      </w:r>
      <w:r w:rsidR="00A80ADF" w:rsidRPr="00A80ADF">
        <w:rPr>
          <w:sz w:val="20"/>
        </w:rPr>
        <w:t>onvert to a</w:t>
      </w:r>
      <w:r w:rsidR="00A80ADF" w:rsidRPr="00007829">
        <w:rPr>
          <w:i/>
          <w:sz w:val="20"/>
        </w:rPr>
        <w:t xml:space="preserve"> </w:t>
      </w:r>
      <w:r w:rsidR="00693D39" w:rsidRPr="00007829">
        <w:rPr>
          <w:i/>
          <w:sz w:val="20"/>
        </w:rPr>
        <w:t>1</w:t>
      </w:r>
      <w:r w:rsidR="00693D39" w:rsidRPr="00007829">
        <w:rPr>
          <w:rFonts w:ascii="Verdana" w:hAnsi="Verdana"/>
          <w:i/>
          <w:sz w:val="20"/>
        </w:rPr>
        <w:t>x</w:t>
      </w:r>
      <w:r w:rsidR="00A80ADF" w:rsidRPr="00007829">
        <w:rPr>
          <w:i/>
          <w:sz w:val="20"/>
        </w:rPr>
        <w:t>1</w:t>
      </w:r>
      <w:r w:rsidR="00A80ADF" w:rsidRPr="00A80ADF">
        <w:rPr>
          <w:sz w:val="20"/>
        </w:rPr>
        <w:t xml:space="preserve"> </w:t>
      </w:r>
      <w:r w:rsidR="00693D39" w:rsidRPr="00693D39">
        <w:rPr>
          <w:sz w:val="20"/>
        </w:rPr>
        <w:t>discrimination</w:t>
      </w:r>
      <w:r w:rsidR="00693D39">
        <w:rPr>
          <w:sz w:val="20"/>
        </w:rPr>
        <w:t xml:space="preserve"> </w:t>
      </w:r>
      <w:r w:rsidR="00A80ADF" w:rsidRPr="00A80ADF">
        <w:rPr>
          <w:sz w:val="20"/>
        </w:rPr>
        <w:t>probability</w:t>
      </w:r>
      <w:r w:rsidR="00D85A75">
        <w:rPr>
          <w:sz w:val="20"/>
        </w:rPr>
        <w:t>.</w:t>
      </w:r>
      <w:r w:rsidR="007E6872">
        <w:rPr>
          <w:sz w:val="20"/>
        </w:rPr>
        <w:t xml:space="preserve"> </w:t>
      </w:r>
    </w:p>
    <w:p w14:paraId="12E68ABE" w14:textId="048B1047" w:rsidR="007E6872" w:rsidRDefault="007E6872" w:rsidP="00736383">
      <w:pPr>
        <w:spacing w:before="11" w:line="250" w:lineRule="auto"/>
        <w:ind w:leftChars="64" w:left="141"/>
        <w:jc w:val="both"/>
        <w:rPr>
          <w:sz w:val="20"/>
        </w:rPr>
      </w:pPr>
      <w:bookmarkStart w:id="243" w:name="OLE_LINK338"/>
      <w:bookmarkStart w:id="244" w:name="OLE_LINK339"/>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bookmarkEnd w:id="243"/>
    <w:bookmarkEnd w:id="244"/>
    <w:p w14:paraId="7E83D3D7" w14:textId="599CC419" w:rsidR="007E6872" w:rsidRDefault="007E6872" w:rsidP="00736383">
      <w:pPr>
        <w:spacing w:before="11" w:line="250" w:lineRule="auto"/>
        <w:ind w:leftChars="64" w:left="141"/>
        <w:jc w:val="both"/>
        <w:rPr>
          <w:sz w:val="20"/>
        </w:rPr>
      </w:pPr>
      <w:r>
        <w:rPr>
          <w:noProof/>
          <w:lang w:eastAsia="zh-CN" w:bidi="ar-SA"/>
        </w:rPr>
        <w:drawing>
          <wp:inline distT="0" distB="0" distL="0" distR="0" wp14:anchorId="58F2893C" wp14:editId="5169DDA8">
            <wp:extent cx="3217545" cy="153543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7545" cy="1535430"/>
                    </a:xfrm>
                    <a:prstGeom prst="rect">
                      <a:avLst/>
                    </a:prstGeom>
                  </pic:spPr>
                </pic:pic>
              </a:graphicData>
            </a:graphic>
          </wp:inline>
        </w:drawing>
      </w:r>
    </w:p>
    <w:p w14:paraId="798D1268" w14:textId="77777777" w:rsidR="007E6872" w:rsidRDefault="007E6872" w:rsidP="00930A22">
      <w:pPr>
        <w:adjustRightInd w:val="0"/>
        <w:ind w:firstLineChars="150" w:firstLine="270"/>
        <w:rPr>
          <w:rFonts w:ascii="TimesNewRomanPSMT" w:eastAsia="TimesNewRomanPSMT" w:hAnsiTheme="minorHAnsi" w:cs="TimesNewRomanPSMT"/>
          <w:sz w:val="18"/>
          <w:szCs w:val="18"/>
          <w:lang w:eastAsia="zh-CN" w:bidi="ar-SA"/>
        </w:rPr>
      </w:pPr>
      <w:r>
        <w:rPr>
          <w:rFonts w:ascii="宋体" w:eastAsia="宋体" w:hAnsiTheme="minorHAnsi" w:cs="宋体" w:hint="eastAsia"/>
          <w:sz w:val="18"/>
          <w:szCs w:val="18"/>
          <w:lang w:eastAsia="zh-CN" w:bidi="ar-SA"/>
        </w:rPr>
        <w:t>判别器最后的全连接层只有一个输出节点，使用</w:t>
      </w:r>
      <w:r>
        <w:rPr>
          <w:rFonts w:ascii="TimesNewRomanPSMT" w:eastAsia="TimesNewRomanPSMT" w:hAnsiTheme="minorHAnsi" w:cs="TimesNewRomanPSMT"/>
          <w:sz w:val="18"/>
          <w:szCs w:val="18"/>
          <w:lang w:eastAsia="zh-CN" w:bidi="ar-SA"/>
        </w:rPr>
        <w:t>sigmoid</w:t>
      </w:r>
    </w:p>
    <w:p w14:paraId="6E1BC6C6" w14:textId="602172A3" w:rsidR="007E6872" w:rsidRDefault="007E6872" w:rsidP="007E6872">
      <w:pPr>
        <w:spacing w:before="11" w:line="250" w:lineRule="auto"/>
        <w:ind w:leftChars="64" w:left="141"/>
        <w:jc w:val="both"/>
        <w:rPr>
          <w:rFonts w:ascii="宋体" w:eastAsia="宋体" w:hAnsiTheme="minorHAnsi" w:cs="宋体"/>
          <w:sz w:val="18"/>
          <w:szCs w:val="18"/>
          <w:lang w:eastAsia="zh-CN" w:bidi="ar-SA"/>
        </w:rPr>
      </w:pPr>
      <w:r>
        <w:rPr>
          <w:rFonts w:ascii="宋体" w:eastAsia="宋体" w:hAnsiTheme="minorHAnsi" w:cs="宋体" w:hint="eastAsia"/>
          <w:sz w:val="18"/>
          <w:szCs w:val="18"/>
          <w:lang w:eastAsia="zh-CN" w:bidi="ar-SA"/>
        </w:rPr>
        <w:t>函数将网络的输出值映射为概率。</w:t>
      </w:r>
    </w:p>
    <w:p w14:paraId="3C4AB855" w14:textId="77777777" w:rsidR="003618B7" w:rsidRDefault="003618B7" w:rsidP="003618B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D</w:t>
      </w:r>
      <w:r>
        <w:rPr>
          <w:rFonts w:asciiTheme="minorEastAsia" w:eastAsiaTheme="minorEastAsia" w:hAnsiTheme="minorEastAsia" w:hint="eastAsia"/>
          <w:sz w:val="16"/>
          <w:lang w:eastAsia="zh-CN"/>
        </w:rPr>
        <w:t>损失函数：（李 -Access）</w:t>
      </w:r>
    </w:p>
    <w:p w14:paraId="198E6A60" w14:textId="77777777" w:rsidR="003618B7" w:rsidRDefault="003618B7" w:rsidP="003618B7">
      <w:pPr>
        <w:tabs>
          <w:tab w:val="left" w:pos="392"/>
        </w:tabs>
        <w:spacing w:before="11" w:line="250" w:lineRule="auto"/>
        <w:ind w:firstLineChars="50" w:firstLine="100"/>
        <w:rPr>
          <w:rFonts w:eastAsiaTheme="minorEastAsia"/>
          <w:sz w:val="20"/>
          <w:lang w:eastAsia="zh-CN"/>
        </w:rPr>
      </w:pPr>
      <w:r>
        <w:rPr>
          <w:rFonts w:eastAsiaTheme="minorEastAsia"/>
          <w:sz w:val="20"/>
          <w:lang w:eastAsia="zh-CN"/>
        </w:rPr>
        <w:tab/>
      </w:r>
      <w:r>
        <w:rPr>
          <w:rFonts w:eastAsiaTheme="minorEastAsia"/>
          <w:sz w:val="20"/>
          <w:lang w:eastAsia="zh-CN"/>
        </w:rPr>
        <w:tab/>
      </w:r>
      <w:r>
        <w:rPr>
          <w:noProof/>
          <w:lang w:eastAsia="zh-CN" w:bidi="ar-SA"/>
        </w:rPr>
        <w:drawing>
          <wp:inline distT="0" distB="0" distL="0" distR="0" wp14:anchorId="0793A205" wp14:editId="45BB55AF">
            <wp:extent cx="2827265" cy="4267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265" cy="426757"/>
                    </a:xfrm>
                    <a:prstGeom prst="rect">
                      <a:avLst/>
                    </a:prstGeom>
                  </pic:spPr>
                </pic:pic>
              </a:graphicData>
            </a:graphic>
          </wp:inline>
        </w:drawing>
      </w:r>
    </w:p>
    <w:p w14:paraId="7E37C342" w14:textId="77777777" w:rsidR="003618B7" w:rsidRDefault="003618B7" w:rsidP="007E6872">
      <w:pPr>
        <w:spacing w:before="11" w:line="250" w:lineRule="auto"/>
        <w:ind w:leftChars="64" w:left="141"/>
        <w:jc w:val="both"/>
        <w:rPr>
          <w:sz w:val="20"/>
          <w:lang w:eastAsia="zh-CN"/>
        </w:rPr>
      </w:pPr>
    </w:p>
    <w:p w14:paraId="665DA788" w14:textId="78FEB839" w:rsidR="00CA5807" w:rsidRDefault="00D85A75" w:rsidP="007E6872">
      <w:pPr>
        <w:spacing w:before="11" w:line="250" w:lineRule="auto"/>
        <w:ind w:leftChars="64" w:left="141"/>
        <w:jc w:val="both"/>
        <w:rPr>
          <w:sz w:val="20"/>
        </w:rPr>
      </w:pPr>
      <w:r>
        <w:rPr>
          <w:sz w:val="20"/>
        </w:rPr>
        <w:t>The detail</w:t>
      </w:r>
      <w:r w:rsidR="003A0DD5" w:rsidRPr="00350C39">
        <w:rPr>
          <w:sz w:val="20"/>
        </w:rPr>
        <w:t xml:space="preserve"> layout </w:t>
      </w:r>
      <w:r>
        <w:rPr>
          <w:sz w:val="20"/>
        </w:rPr>
        <w:t xml:space="preserve">of CNN </w:t>
      </w:r>
      <w:r w:rsidR="003A0DD5" w:rsidRPr="00350C39">
        <w:rPr>
          <w:sz w:val="20"/>
        </w:rPr>
        <w:t xml:space="preserve">can be seen from </w:t>
      </w:r>
      <w:r>
        <w:rPr>
          <w:sz w:val="20"/>
        </w:rPr>
        <w:t xml:space="preserve">the right part of </w:t>
      </w:r>
      <w:r w:rsidR="00893A7D" w:rsidRPr="00007829">
        <w:rPr>
          <w:sz w:val="20"/>
        </w:rPr>
        <w:t xml:space="preserve">Fig. </w:t>
      </w:r>
      <w:r w:rsidR="00BC30B1">
        <w:rPr>
          <w:sz w:val="20"/>
        </w:rPr>
        <w:t>5</w:t>
      </w:r>
      <w:r w:rsidR="00893A7D">
        <w:rPr>
          <w:sz w:val="20"/>
        </w:rPr>
        <w:t xml:space="preserve"> (c)</w:t>
      </w:r>
      <w:r w:rsidR="003A0DD5" w:rsidRPr="00350C39">
        <w:rPr>
          <w:sz w:val="20"/>
        </w:rPr>
        <w:t xml:space="preserve">. The discriminator takes real-world processed </w:t>
      </w:r>
      <w:r>
        <w:rPr>
          <w:sz w:val="20"/>
        </w:rPr>
        <w:t>matrix from BLSTM</w:t>
      </w:r>
      <w:r w:rsidR="003A0DD5" w:rsidRPr="00350C39">
        <w:rPr>
          <w:sz w:val="20"/>
        </w:rPr>
        <w:t xml:space="preserve"> or the output </w:t>
      </w:r>
      <w:r>
        <w:rPr>
          <w:sz w:val="20"/>
        </w:rPr>
        <w:t>matrix</w:t>
      </w:r>
      <w:r w:rsidR="003A0DD5" w:rsidRPr="00350C39">
        <w:rPr>
          <w:sz w:val="20"/>
        </w:rPr>
        <w:t xml:space="preserve"> from the generator as its input.</w:t>
      </w:r>
    </w:p>
    <w:p w14:paraId="5EEE5C04" w14:textId="794CE249" w:rsidR="00930A22" w:rsidRDefault="00930A22" w:rsidP="007E6872">
      <w:pPr>
        <w:spacing w:before="11" w:line="250" w:lineRule="auto"/>
        <w:ind w:leftChars="64" w:left="141"/>
        <w:jc w:val="both"/>
        <w:rPr>
          <w:sz w:val="20"/>
        </w:rPr>
      </w:pPr>
    </w:p>
    <w:p w14:paraId="15920CBF" w14:textId="77777777" w:rsidR="00930A22" w:rsidRDefault="00930A22" w:rsidP="007E6872">
      <w:pPr>
        <w:spacing w:before="11" w:line="250" w:lineRule="auto"/>
        <w:ind w:leftChars="64" w:left="141"/>
        <w:jc w:val="both"/>
        <w:rPr>
          <w:sz w:val="20"/>
        </w:rPr>
      </w:pPr>
    </w:p>
    <w:p w14:paraId="5AFA2A2B" w14:textId="0B2D2C94" w:rsidR="00CA5807" w:rsidRDefault="00CA5807" w:rsidP="007E6872">
      <w:pPr>
        <w:pStyle w:val="a8"/>
        <w:spacing w:line="250" w:lineRule="auto"/>
        <w:ind w:firstLine="141"/>
        <w:rPr>
          <w:rFonts w:asciiTheme="minorEastAsia" w:eastAsiaTheme="minorEastAsia" w:hAnsiTheme="minorEastAsia"/>
          <w:sz w:val="16"/>
          <w:lang w:eastAsia="zh-CN"/>
        </w:rPr>
      </w:pPr>
      <w:r>
        <w:rPr>
          <w:rFonts w:asciiTheme="minorEastAsia" w:eastAsiaTheme="minorEastAsia" w:hAnsiTheme="minorEastAsia" w:hint="eastAsia"/>
          <w:sz w:val="16"/>
          <w:lang w:eastAsia="zh-CN"/>
        </w:rPr>
        <w:t>整体的损失函数：（李 -Access）</w:t>
      </w:r>
    </w:p>
    <w:p w14:paraId="077F471D" w14:textId="52003E3C" w:rsidR="00CA5807" w:rsidRDefault="00CA5807" w:rsidP="00CA5807">
      <w:pPr>
        <w:pStyle w:val="a8"/>
        <w:spacing w:line="250" w:lineRule="auto"/>
        <w:jc w:val="center"/>
        <w:rPr>
          <w:sz w:val="16"/>
        </w:rPr>
      </w:pPr>
      <w:r>
        <w:rPr>
          <w:noProof/>
          <w:lang w:eastAsia="zh-CN" w:bidi="ar-SA"/>
        </w:rPr>
        <w:drawing>
          <wp:inline distT="0" distB="0" distL="0" distR="0" wp14:anchorId="4E8B42EF" wp14:editId="4F93B73F">
            <wp:extent cx="1950889"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0889" cy="297206"/>
                    </a:xfrm>
                    <a:prstGeom prst="rect">
                      <a:avLst/>
                    </a:prstGeom>
                  </pic:spPr>
                </pic:pic>
              </a:graphicData>
            </a:graphic>
          </wp:inline>
        </w:drawing>
      </w:r>
    </w:p>
    <w:p w14:paraId="6E6055B1" w14:textId="00C45599" w:rsidR="00930A22" w:rsidRDefault="00930A22" w:rsidP="00CA5807">
      <w:pPr>
        <w:pStyle w:val="a8"/>
        <w:spacing w:line="250" w:lineRule="auto"/>
        <w:jc w:val="center"/>
        <w:rPr>
          <w:sz w:val="16"/>
        </w:rPr>
      </w:pPr>
    </w:p>
    <w:p w14:paraId="07149073" w14:textId="1E000F41" w:rsid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6ACA7307" w14:textId="2ACB9F9B" w:rsidR="001137F2" w:rsidRDefault="001137F2" w:rsidP="00930A22">
      <w:pPr>
        <w:spacing w:before="11" w:line="250" w:lineRule="auto"/>
        <w:ind w:leftChars="64" w:left="141"/>
        <w:jc w:val="bot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（来源：</w:t>
      </w:r>
    </w:p>
    <w:p w14:paraId="60B6C863" w14:textId="77777777" w:rsidR="000E493F" w:rsidRDefault="000E493F" w:rsidP="00930A22">
      <w:pPr>
        <w:spacing w:before="11" w:line="250" w:lineRule="auto"/>
        <w:ind w:leftChars="64" w:left="141"/>
        <w:jc w:val="both"/>
        <w:rPr>
          <w:rFonts w:asciiTheme="minorEastAsia" w:eastAsiaTheme="minorEastAsia" w:hAnsiTheme="minorEastAsia"/>
          <w:sz w:val="20"/>
          <w:lang w:eastAsia="zh-CN"/>
        </w:rPr>
      </w:pPr>
    </w:p>
    <w:bookmarkStart w:id="245" w:name="OLE_LINK472"/>
    <w:bookmarkStart w:id="246" w:name="OLE_LINK473"/>
    <w:p w14:paraId="0355EAB0" w14:textId="02C55DDC" w:rsidR="001137F2" w:rsidRDefault="001137F2" w:rsidP="00930A22">
      <w:pPr>
        <w:spacing w:before="11" w:line="250" w:lineRule="auto"/>
        <w:ind w:leftChars="64" w:left="141"/>
        <w:jc w:val="both"/>
        <w:rPr>
          <w:sz w:val="20"/>
        </w:rPr>
      </w:pPr>
      <w:r>
        <w:fldChar w:fldCharType="begin"/>
      </w:r>
      <w:r>
        <w:instrText xml:space="preserve"> HYPERLINK "https://github.com/sssste/DeepLeraningNotes/wiki/GAN%E7%9B%AE%E5%89%8D%E5%B8%B8%E7%94%A8%E7%9A%84loss%E5%87%BD%E6%95%B0" </w:instrText>
      </w:r>
      <w:r>
        <w:fldChar w:fldCharType="separate"/>
      </w:r>
      <w:r>
        <w:rPr>
          <w:rStyle w:val="af1"/>
        </w:rPr>
        <w:t>https://github.com/sssste/DeepLeraningNotes/wiki/GA</w:t>
      </w:r>
      <w:r>
        <w:rPr>
          <w:rStyle w:val="af1"/>
        </w:rPr>
        <w:lastRenderedPageBreak/>
        <w:t>N%E7%9B%AE%E5%89%8D%E5%B8%B8%E7%94%A8%E7%9A%84loss%E5%87%BD%E6%95%B0</w:t>
      </w:r>
      <w:r>
        <w:fldChar w:fldCharType="end"/>
      </w:r>
      <w:bookmarkEnd w:id="245"/>
      <w:bookmarkEnd w:id="246"/>
      <w:r>
        <w:rPr>
          <w:rFonts w:asciiTheme="minorEastAsia" w:eastAsiaTheme="minorEastAsia" w:hAnsiTheme="minorEastAsia" w:hint="eastAsia"/>
          <w:sz w:val="20"/>
          <w:lang w:eastAsia="zh-CN"/>
        </w:rPr>
        <w:t>）</w:t>
      </w:r>
    </w:p>
    <w:p w14:paraId="14FCA999" w14:textId="522DC317" w:rsidR="001137F2" w:rsidRDefault="001137F2" w:rsidP="00930A22">
      <w:pPr>
        <w:spacing w:before="11" w:line="250" w:lineRule="auto"/>
        <w:ind w:leftChars="64" w:left="141"/>
        <w:jc w:val="both"/>
        <w:rPr>
          <w:rStyle w:val="af2"/>
          <w:rFonts w:asciiTheme="minorEastAsia" w:eastAsiaTheme="minorEastAsia" w:hAnsiTheme="minorEastAsia" w:cs="Segoe UI"/>
          <w:color w:val="24292E"/>
          <w:shd w:val="clear" w:color="auto" w:fill="FFFFFF"/>
          <w:lang w:eastAsia="zh-CN"/>
        </w:rPr>
      </w:pPr>
      <w:bookmarkStart w:id="247" w:name="OLE_LINK349"/>
      <w:bookmarkStart w:id="248" w:name="OLE_LINK354"/>
      <w:r>
        <w:rPr>
          <w:rFonts w:ascii="微软雅黑" w:eastAsia="微软雅黑" w:hAnsi="微软雅黑" w:cs="微软雅黑" w:hint="eastAsia"/>
          <w:color w:val="24292E"/>
          <w:shd w:val="clear" w:color="auto" w:fill="FFFFFF"/>
          <w:lang w:eastAsia="zh-CN"/>
        </w:rPr>
        <w:t>为了让样本更有多样性，</w:t>
      </w:r>
      <w:bookmarkEnd w:id="247"/>
      <w:bookmarkEnd w:id="248"/>
      <w:r w:rsidR="000E493F">
        <w:rPr>
          <w:rFonts w:ascii="微软雅黑" w:eastAsia="微软雅黑" w:hAnsi="微软雅黑" w:cs="微软雅黑" w:hint="eastAsia"/>
          <w:color w:val="24292E"/>
          <w:shd w:val="clear" w:color="auto" w:fill="FFFFFF"/>
          <w:lang w:eastAsia="zh-CN"/>
        </w:rPr>
        <w:t>c</w:t>
      </w:r>
    </w:p>
    <w:p w14:paraId="52B325C6" w14:textId="287D1ACA" w:rsidR="001137F2" w:rsidRPr="00930A22" w:rsidRDefault="001137F2" w:rsidP="00930A22">
      <w:pPr>
        <w:spacing w:before="11" w:line="250" w:lineRule="auto"/>
        <w:ind w:leftChars="64" w:left="141"/>
        <w:jc w:val="both"/>
        <w:rPr>
          <w:sz w:val="20"/>
          <w:lang w:eastAsia="zh-CN"/>
        </w:rPr>
      </w:pPr>
      <w:r>
        <w:rPr>
          <w:noProof/>
          <w:lang w:eastAsia="zh-CN" w:bidi="ar-SA"/>
        </w:rPr>
        <w:drawing>
          <wp:inline distT="0" distB="0" distL="0" distR="0" wp14:anchorId="62797B58" wp14:editId="536D2A64">
            <wp:extent cx="3217545" cy="3409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7545" cy="340995"/>
                    </a:xfrm>
                    <a:prstGeom prst="rect">
                      <a:avLst/>
                    </a:prstGeom>
                  </pic:spPr>
                </pic:pic>
              </a:graphicData>
            </a:graphic>
          </wp:inline>
        </w:drawing>
      </w:r>
    </w:p>
    <w:p w14:paraId="042E8F18" w14:textId="3BB719DF"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55292986" wp14:editId="57478059">
            <wp:extent cx="3217545" cy="563245"/>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545" cy="563245"/>
                    </a:xfrm>
                    <a:prstGeom prst="rect">
                      <a:avLst/>
                    </a:prstGeom>
                  </pic:spPr>
                </pic:pic>
              </a:graphicData>
            </a:graphic>
          </wp:inline>
        </w:drawing>
      </w:r>
    </w:p>
    <w:p w14:paraId="7A685D72" w14:textId="059E006A"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6603BA86" wp14:editId="3468D134">
            <wp:extent cx="3217545" cy="53467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7545" cy="534670"/>
                    </a:xfrm>
                    <a:prstGeom prst="rect">
                      <a:avLst/>
                    </a:prstGeom>
                  </pic:spPr>
                </pic:pic>
              </a:graphicData>
            </a:graphic>
          </wp:inline>
        </w:drawing>
      </w:r>
    </w:p>
    <w:p w14:paraId="198288CD" w14:textId="7E46F6D2"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0377D42C" wp14:editId="27135575">
            <wp:extent cx="2049958" cy="32768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9958" cy="327688"/>
                    </a:xfrm>
                    <a:prstGeom prst="rect">
                      <a:avLst/>
                    </a:prstGeom>
                  </pic:spPr>
                </pic:pic>
              </a:graphicData>
            </a:graphic>
          </wp:inline>
        </w:drawing>
      </w:r>
    </w:p>
    <w:p w14:paraId="7923A9E8" w14:textId="30B80CCE" w:rsidR="001137F2" w:rsidRP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1FD01653" wp14:editId="07794D0F">
            <wp:extent cx="3217545" cy="42354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7545" cy="423545"/>
                    </a:xfrm>
                    <a:prstGeom prst="rect">
                      <a:avLst/>
                    </a:prstGeom>
                  </pic:spPr>
                </pic:pic>
              </a:graphicData>
            </a:graphic>
          </wp:inline>
        </w:drawing>
      </w:r>
    </w:p>
    <w:p w14:paraId="55E377EA" w14:textId="41FB8745" w:rsidR="00930A22" w:rsidRPr="003618B7" w:rsidRDefault="003618B7" w:rsidP="003618B7">
      <w:pPr>
        <w:adjustRightInd w:val="0"/>
        <w:rPr>
          <w:rFonts w:eastAsiaTheme="minorEastAsia"/>
          <w:sz w:val="16"/>
        </w:rPr>
      </w:pPr>
      <w:bookmarkStart w:id="249" w:name="OLE_LINK355"/>
      <w:bookmarkStart w:id="250" w:name="OLE_LINK471"/>
      <w:r>
        <w:rPr>
          <w:rFonts w:ascii="宋体" w:eastAsia="宋体" w:hAnsiTheme="minorHAnsi" w:cs="宋体" w:hint="eastAsia"/>
          <w:sz w:val="18"/>
          <w:szCs w:val="18"/>
          <w:lang w:eastAsia="zh-CN" w:bidi="ar-SA"/>
        </w:rPr>
        <w:t>最小化目标函数</w:t>
      </w:r>
      <w:r>
        <w:rPr>
          <w:rFonts w:eastAsia="宋体"/>
          <w:sz w:val="15"/>
          <w:szCs w:val="15"/>
          <w:lang w:eastAsia="zh-CN" w:bidi="ar-SA"/>
        </w:rPr>
        <w:t xml:space="preserve">( , ) </w:t>
      </w:r>
      <w:r>
        <w:rPr>
          <w:rFonts w:eastAsia="宋体"/>
          <w:i/>
          <w:iCs/>
          <w:sz w:val="9"/>
          <w:szCs w:val="9"/>
          <w:lang w:eastAsia="zh-CN" w:bidi="ar-SA"/>
        </w:rPr>
        <w:t xml:space="preserve">DCGAN </w:t>
      </w:r>
      <w:r>
        <w:rPr>
          <w:rFonts w:eastAsia="宋体"/>
          <w:i/>
          <w:iCs/>
          <w:sz w:val="15"/>
          <w:szCs w:val="15"/>
          <w:lang w:eastAsia="zh-CN" w:bidi="ar-SA"/>
        </w:rPr>
        <w:t xml:space="preserve">L D G </w:t>
      </w:r>
      <w:r>
        <w:rPr>
          <w:rFonts w:ascii="宋体" w:eastAsia="宋体" w:hAnsiTheme="minorHAnsi" w:cs="宋体" w:hint="eastAsia"/>
          <w:sz w:val="18"/>
          <w:szCs w:val="18"/>
          <w:lang w:eastAsia="zh-CN" w:bidi="ar-SA"/>
        </w:rPr>
        <w:t xml:space="preserve">和 </w:t>
      </w:r>
      <w:r>
        <w:rPr>
          <w:rFonts w:eastAsia="宋体"/>
          <w:sz w:val="9"/>
          <w:szCs w:val="9"/>
          <w:lang w:eastAsia="zh-CN" w:bidi="ar-SA"/>
        </w:rPr>
        <w:t xml:space="preserve">1 2 </w:t>
      </w:r>
      <w:r>
        <w:rPr>
          <w:rFonts w:eastAsia="宋体"/>
          <w:sz w:val="15"/>
          <w:szCs w:val="15"/>
          <w:lang w:eastAsia="zh-CN" w:bidi="ar-SA"/>
        </w:rPr>
        <w:t xml:space="preserve">( , ) </w:t>
      </w:r>
      <w:r>
        <w:rPr>
          <w:rFonts w:eastAsia="宋体"/>
          <w:i/>
          <w:iCs/>
          <w:sz w:val="9"/>
          <w:szCs w:val="9"/>
          <w:lang w:eastAsia="zh-CN" w:bidi="ar-SA"/>
        </w:rPr>
        <w:t xml:space="preserve">LSTM </w:t>
      </w:r>
      <w:r>
        <w:rPr>
          <w:rFonts w:eastAsia="宋体"/>
          <w:i/>
          <w:iCs/>
          <w:sz w:val="15"/>
          <w:szCs w:val="15"/>
          <w:lang w:eastAsia="zh-CN" w:bidi="ar-SA"/>
        </w:rPr>
        <w:t xml:space="preserve">L </w:t>
      </w:r>
      <w:r>
        <w:rPr>
          <w:rFonts w:ascii="SymbolMT" w:eastAsia="SymbolMT" w:hAnsiTheme="minorHAnsi" w:cs="SymbolMT" w:hint="eastAsia"/>
          <w:sz w:val="16"/>
          <w:szCs w:val="16"/>
          <w:lang w:eastAsia="zh-CN" w:bidi="ar-SA"/>
        </w:rPr>
        <w:t></w:t>
      </w:r>
      <w:r>
        <w:rPr>
          <w:rFonts w:ascii="SymbolMT" w:eastAsia="SymbolMT" w:hAnsiTheme="minorHAnsi" w:cs="SymbolMT" w:hint="eastAsia"/>
          <w:sz w:val="16"/>
          <w:szCs w:val="16"/>
          <w:lang w:eastAsia="zh-CN" w:bidi="ar-SA"/>
        </w:rPr>
        <w:t></w:t>
      </w:r>
      <w:r>
        <w:rPr>
          <w:rFonts w:ascii="SymbolMT" w:eastAsiaTheme="minorEastAsia" w:hAnsiTheme="minorHAnsi" w:cs="SymbolMT" w:hint="eastAsia"/>
          <w:sz w:val="16"/>
          <w:szCs w:val="16"/>
          <w:lang w:eastAsia="zh-CN" w:bidi="ar-SA"/>
        </w:rPr>
        <w:t xml:space="preserve"> </w:t>
      </w:r>
      <w:r>
        <w:rPr>
          <w:rFonts w:ascii="SymbolMT" w:eastAsiaTheme="minorEastAsia" w:hAnsiTheme="minorHAnsi" w:cs="SymbolMT"/>
          <w:sz w:val="16"/>
          <w:szCs w:val="16"/>
          <w:lang w:eastAsia="zh-CN" w:bidi="ar-SA"/>
        </w:rPr>
        <w:t>(</w:t>
      </w:r>
      <w:r>
        <w:rPr>
          <w:rFonts w:ascii="SymbolMT" w:eastAsiaTheme="minorEastAsia" w:hAnsiTheme="minorHAnsi" w:cs="SymbolMT" w:hint="eastAsia"/>
          <w:sz w:val="16"/>
          <w:szCs w:val="16"/>
          <w:lang w:eastAsia="zh-CN" w:bidi="ar-SA"/>
        </w:rPr>
        <w:t>来自</w:t>
      </w:r>
      <w:r>
        <w:rPr>
          <w:rFonts w:ascii="SymbolMT" w:eastAsiaTheme="minorEastAsia" w:hAnsiTheme="minorHAnsi" w:cs="SymbolMT" w:hint="eastAsia"/>
          <w:sz w:val="16"/>
          <w:szCs w:val="16"/>
          <w:lang w:eastAsia="zh-CN" w:bidi="ar-SA"/>
        </w:rPr>
        <w:t>Paper</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结合</w:t>
      </w:r>
      <w:r>
        <w:rPr>
          <w:rFonts w:ascii="SymbolMT" w:eastAsiaTheme="minorEastAsia" w:hAnsiTheme="minorHAnsi" w:cs="SymbolMT" w:hint="eastAsia"/>
          <w:sz w:val="16"/>
          <w:szCs w:val="16"/>
          <w:lang w:eastAsia="zh-CN" w:bidi="ar-SA"/>
        </w:rPr>
        <w:t>DCGAN</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和</w:t>
      </w:r>
      <w:r>
        <w:rPr>
          <w:rFonts w:ascii="SymbolMT" w:eastAsiaTheme="minorEastAsia" w:hAnsiTheme="minorHAnsi" w:cs="SymbolMT" w:hint="eastAsia"/>
          <w:sz w:val="16"/>
          <w:szCs w:val="16"/>
          <w:lang w:eastAsia="zh-CN" w:bidi="ar-SA"/>
        </w:rPr>
        <w:t xml:space="preserve"> LSTM</w:t>
      </w:r>
      <w:r>
        <w:rPr>
          <w:rFonts w:ascii="SymbolMT" w:eastAsiaTheme="minorEastAsia" w:hAnsiTheme="minorHAnsi" w:cs="SymbolMT"/>
          <w:sz w:val="16"/>
          <w:szCs w:val="16"/>
          <w:lang w:eastAsia="zh-CN" w:bidi="ar-SA"/>
        </w:rPr>
        <w:t>)</w:t>
      </w:r>
    </w:p>
    <w:bookmarkEnd w:id="249"/>
    <w:bookmarkEnd w:id="250"/>
    <w:p w14:paraId="5CD2A1F0" w14:textId="77777777" w:rsidR="00930A22" w:rsidRPr="00CA5807" w:rsidRDefault="00930A22" w:rsidP="00CA5807">
      <w:pPr>
        <w:pStyle w:val="a8"/>
        <w:spacing w:line="250" w:lineRule="auto"/>
        <w:jc w:val="center"/>
        <w:rPr>
          <w:sz w:val="16"/>
        </w:rPr>
      </w:pPr>
    </w:p>
    <w:bookmarkEnd w:id="238"/>
    <w:bookmarkEnd w:id="239"/>
    <w:p w14:paraId="7313BB3F" w14:textId="793AA36F" w:rsidR="00736383" w:rsidRDefault="00736383" w:rsidP="00CA5807">
      <w:pPr>
        <w:pStyle w:val="a8"/>
        <w:spacing w:line="250" w:lineRule="auto"/>
        <w:rPr>
          <w:sz w:val="16"/>
        </w:rPr>
      </w:pPr>
    </w:p>
    <w:p w14:paraId="3724BC0A" w14:textId="77F436F9" w:rsidR="003A0DD5" w:rsidRDefault="00294BA9" w:rsidP="007F7B61">
      <w:pPr>
        <w:tabs>
          <w:tab w:val="left" w:pos="488"/>
        </w:tabs>
        <w:spacing w:before="11" w:line="250" w:lineRule="auto"/>
        <w:ind w:left="142" w:firstLineChars="200" w:firstLine="400"/>
        <w:jc w:val="both"/>
      </w:pPr>
      <w:bookmarkStart w:id="251" w:name="Model_Training_Strategies"/>
      <w:bookmarkEnd w:id="251"/>
      <w:r>
        <w:rPr>
          <w:i/>
          <w:sz w:val="20"/>
        </w:rPr>
        <w:t>2</w:t>
      </w:r>
      <w:r>
        <w:rPr>
          <w:rFonts w:asciiTheme="minorEastAsia" w:eastAsiaTheme="minorEastAsia" w:hAnsiTheme="minorEastAsia" w:hint="eastAsia"/>
          <w:i/>
          <w:sz w:val="20"/>
          <w:lang w:eastAsia="zh-CN"/>
        </w:rPr>
        <w:t>）</w:t>
      </w:r>
      <w:r w:rsidR="002F40C6" w:rsidRPr="00737905">
        <w:rPr>
          <w:i/>
          <w:sz w:val="20"/>
        </w:rPr>
        <w:t xml:space="preserve">Model Training Strategies: </w:t>
      </w:r>
      <w:bookmarkStart w:id="252" w:name="OLE_LINK350"/>
      <w:bookmarkStart w:id="253" w:name="OLE_LINK351"/>
      <w:r w:rsidR="003A0DD5" w:rsidRPr="002F40C6">
        <w:rPr>
          <w:sz w:val="20"/>
        </w:rPr>
        <w:t xml:space="preserve">To get a well-trained model, appropriate training strategies should be taken. </w:t>
      </w:r>
      <w:r w:rsidR="00E26052" w:rsidRPr="00E26052">
        <w:rPr>
          <w:rFonts w:hint="eastAsia"/>
          <w:sz w:val="20"/>
        </w:rPr>
        <w:t>DC</w:t>
      </w:r>
      <w:r w:rsidR="003A0DD5" w:rsidRPr="002F40C6">
        <w:rPr>
          <w:sz w:val="20"/>
        </w:rPr>
        <w:t>GAN Model training is difficult because the two models need to be trained synchronously. We have adopted a reasonable strategy to avoid the emergence of aforementioned problems such as model collapse and non-convergence.</w:t>
      </w:r>
      <w:r w:rsidR="007F7B61">
        <w:rPr>
          <w:sz w:val="20"/>
        </w:rPr>
        <w:t xml:space="preserve"> </w:t>
      </w:r>
      <w:r w:rsidR="007F7B61" w:rsidRPr="00B42B94">
        <w:rPr>
          <w:sz w:val="20"/>
        </w:rPr>
        <w:t>Dai et al. [</w:t>
      </w:r>
      <w:r w:rsidR="00B42B94" w:rsidRPr="00B42B94">
        <w:rPr>
          <w:rFonts w:hint="eastAsia"/>
          <w:color w:val="0070C0"/>
          <w:sz w:val="20"/>
        </w:rPr>
        <w:t>43</w:t>
      </w:r>
      <w:r w:rsidR="007F7B61" w:rsidRPr="00B42B94">
        <w:rPr>
          <w:sz w:val="20"/>
        </w:rPr>
        <w:t xml:space="preserve">] found that setting parameters by pre-training is better than random initialization for deep learning network models, which can significantly stabilize the training. </w:t>
      </w:r>
      <w:r w:rsidR="008D59B9" w:rsidRPr="008D59B9">
        <w:rPr>
          <w:sz w:val="20"/>
        </w:rPr>
        <w:t xml:space="preserve">Therefore, </w:t>
      </w:r>
      <w:r w:rsidR="003A0DD5" w:rsidRPr="002F40C6">
        <w:rPr>
          <w:sz w:val="20"/>
        </w:rPr>
        <w:t xml:space="preserve">we </w:t>
      </w:r>
      <w:bookmarkStart w:id="254" w:name="OLE_LINK74"/>
      <w:bookmarkStart w:id="255" w:name="OLE_LINK75"/>
      <w:r w:rsidR="003A0DD5" w:rsidRPr="002F40C6">
        <w:rPr>
          <w:sz w:val="20"/>
        </w:rPr>
        <w:t xml:space="preserve">pre-train the </w:t>
      </w:r>
      <w:r w:rsidR="00737905">
        <w:rPr>
          <w:sz w:val="20"/>
        </w:rPr>
        <w:t>discrimi</w:t>
      </w:r>
      <w:r w:rsidR="003A0DD5" w:rsidRPr="002F40C6">
        <w:rPr>
          <w:sz w:val="20"/>
        </w:rPr>
        <w:t>nator for several epochs</w:t>
      </w:r>
      <w:bookmarkEnd w:id="254"/>
      <w:bookmarkEnd w:id="255"/>
      <w:r w:rsidR="003A0DD5" w:rsidRPr="002F40C6">
        <w:rPr>
          <w:sz w:val="20"/>
        </w:rPr>
        <w:t xml:space="preserve">, </w:t>
      </w:r>
      <w:r w:rsidR="007F7B61" w:rsidRPr="007F7B61">
        <w:rPr>
          <w:rFonts w:hint="eastAsia"/>
          <w:sz w:val="20"/>
        </w:rPr>
        <w:t>get</w:t>
      </w:r>
      <w:r w:rsidR="007F7B61">
        <w:rPr>
          <w:sz w:val="20"/>
        </w:rPr>
        <w:t xml:space="preserve">ting parameters of D </w:t>
      </w:r>
      <w:r w:rsidR="003A0DD5" w:rsidRPr="002F40C6">
        <w:rPr>
          <w:sz w:val="20"/>
        </w:rPr>
        <w:t>which helps form a gradient to guide the generator</w:t>
      </w:r>
      <w:r w:rsidR="008D59B9">
        <w:rPr>
          <w:sz w:val="20"/>
        </w:rPr>
        <w:t xml:space="preserve"> </w:t>
      </w:r>
      <w:r w:rsidR="008D59B9" w:rsidRPr="008D59B9">
        <w:rPr>
          <w:sz w:val="20"/>
        </w:rPr>
        <w:t>firstly</w:t>
      </w:r>
      <w:r w:rsidR="003A0DD5" w:rsidRPr="002F40C6">
        <w:rPr>
          <w:sz w:val="20"/>
        </w:rPr>
        <w:t xml:space="preserve">. Second, we </w:t>
      </w:r>
      <w:r w:rsidR="008D59B9">
        <w:rPr>
          <w:sz w:val="20"/>
        </w:rPr>
        <w:t>choose</w:t>
      </w:r>
      <w:r w:rsidR="003A0DD5" w:rsidRPr="002F40C6">
        <w:rPr>
          <w:sz w:val="20"/>
        </w:rPr>
        <w:t xml:space="preserve"> Adam optimizer</w:t>
      </w:r>
      <w:r w:rsidR="00737905">
        <w:rPr>
          <w:sz w:val="20"/>
        </w:rPr>
        <w:t xml:space="preserve"> </w:t>
      </w:r>
      <w:r w:rsidR="003A0DD5" w:rsidRPr="00737905">
        <w:rPr>
          <w:sz w:val="20"/>
        </w:rPr>
        <w:t>[</w:t>
      </w:r>
      <w:hyperlink w:anchor="_bookmark12" w:history="1">
        <w:r w:rsidR="003A0DD5" w:rsidRPr="00737905">
          <w:rPr>
            <w:color w:val="0000FF"/>
            <w:sz w:val="20"/>
            <w:szCs w:val="20"/>
          </w:rPr>
          <w:t>13</w:t>
        </w:r>
      </w:hyperlink>
      <w:r w:rsidR="003A0DD5" w:rsidRPr="00737905">
        <w:rPr>
          <w:sz w:val="20"/>
        </w:rPr>
        <w:t xml:space="preserve">] with tuned hyperparameters, which takes advantage of adaptive learning rates and momentum. All models were trained with </w:t>
      </w:r>
      <w:bookmarkStart w:id="256" w:name="OLE_LINK76"/>
      <w:bookmarkStart w:id="257" w:name="OLE_LINK77"/>
      <w:r w:rsidR="003A0DD5" w:rsidRPr="00737905">
        <w:rPr>
          <w:sz w:val="20"/>
        </w:rPr>
        <w:t>mini-batch</w:t>
      </w:r>
      <w:bookmarkEnd w:id="256"/>
      <w:bookmarkEnd w:id="257"/>
      <w:r w:rsidR="003A0DD5" w:rsidRPr="00737905">
        <w:rPr>
          <w:sz w:val="20"/>
        </w:rPr>
        <w:t xml:space="preserve"> stochastic gradient descent (SGD) [</w:t>
      </w:r>
      <w:hyperlink w:anchor="_bookmark13" w:history="1">
        <w:r w:rsidR="003A0DD5" w:rsidRPr="00737905">
          <w:rPr>
            <w:color w:val="0000FF"/>
            <w:sz w:val="20"/>
            <w:szCs w:val="20"/>
          </w:rPr>
          <w:t>14</w:t>
        </w:r>
      </w:hyperlink>
      <w:r w:rsidR="003A0DD5" w:rsidRPr="00737905">
        <w:rPr>
          <w:sz w:val="20"/>
        </w:rPr>
        <w:t xml:space="preserve">] with a fairish mini-batch size. All weights initialized </w:t>
      </w:r>
      <w:r>
        <w:rPr>
          <w:sz w:val="20"/>
        </w:rPr>
        <w:t xml:space="preserve">from </w:t>
      </w:r>
      <w:r w:rsidR="003A0DD5" w:rsidRPr="00737905">
        <w:rPr>
          <w:sz w:val="20"/>
        </w:rPr>
        <w:t xml:space="preserve">a normal distribution. These tactics help reduce the </w:t>
      </w:r>
      <w:bookmarkStart w:id="258" w:name="OLE_LINK71"/>
      <w:bookmarkStart w:id="259" w:name="OLE_LINK72"/>
      <w:bookmarkStart w:id="260" w:name="OLE_LINK73"/>
      <w:r w:rsidR="003A0DD5" w:rsidRPr="00737905">
        <w:rPr>
          <w:sz w:val="20"/>
        </w:rPr>
        <w:t>training oscillation and instability</w:t>
      </w:r>
      <w:bookmarkEnd w:id="258"/>
      <w:bookmarkEnd w:id="259"/>
      <w:bookmarkEnd w:id="260"/>
      <w:r w:rsidR="003A0DD5" w:rsidRPr="00737905">
        <w:rPr>
          <w:sz w:val="20"/>
        </w:rPr>
        <w:t>.</w:t>
      </w:r>
      <w:bookmarkEnd w:id="252"/>
      <w:bookmarkEnd w:id="253"/>
    </w:p>
    <w:p w14:paraId="174E8D7F" w14:textId="02276729" w:rsidR="003A0DD5" w:rsidRDefault="00294BA9" w:rsidP="00294BA9">
      <w:pPr>
        <w:tabs>
          <w:tab w:val="left" w:pos="488"/>
        </w:tabs>
        <w:spacing w:before="11" w:line="250" w:lineRule="auto"/>
        <w:ind w:left="142"/>
        <w:jc w:val="both"/>
        <w:rPr>
          <w:sz w:val="20"/>
        </w:rPr>
      </w:pPr>
      <w:r>
        <w:rPr>
          <w:sz w:val="20"/>
        </w:rPr>
        <w:tab/>
      </w:r>
      <w:bookmarkStart w:id="261" w:name="OLE_LINK352"/>
      <w:bookmarkStart w:id="262" w:name="OLE_LINK353"/>
      <w:r w:rsidR="003A0DD5" w:rsidRPr="00294BA9">
        <w:rPr>
          <w:sz w:val="20"/>
        </w:rPr>
        <w:t xml:space="preserve">Our ultimate goal is to </w:t>
      </w:r>
      <w:r w:rsidR="00121FC5">
        <w:rPr>
          <w:sz w:val="20"/>
        </w:rPr>
        <w:t>leverage</w:t>
      </w:r>
      <w:r w:rsidR="003A0DD5" w:rsidRPr="00294BA9">
        <w:rPr>
          <w:sz w:val="20"/>
        </w:rPr>
        <w:t xml:space="preserve"> the generated fake data to test the target and trigger more bugs. One factor that affects the effectiveness of fuzz testing is the test data diversity. Rich test data tends to find more bugs. In addition to data augmentation</w:t>
      </w:r>
      <w:r w:rsidRPr="00294BA9">
        <w:rPr>
          <w:sz w:val="20"/>
        </w:rPr>
        <w:t xml:space="preserve"> [</w:t>
      </w:r>
      <w:r w:rsidRPr="00294BA9">
        <w:rPr>
          <w:color w:val="0000FF"/>
          <w:sz w:val="20"/>
          <w:szCs w:val="20"/>
        </w:rPr>
        <w:t>15</w:t>
      </w:r>
      <w:r w:rsidRPr="00294BA9">
        <w:rPr>
          <w:sz w:val="20"/>
        </w:rPr>
        <w:t>], we save the generator model for several training epochs.</w:t>
      </w:r>
      <w:r w:rsidR="00B42B94">
        <w:rPr>
          <w:sz w:val="20"/>
        </w:rPr>
        <w:t xml:space="preserve"> </w:t>
      </w:r>
      <w:r w:rsidRPr="00294BA9">
        <w:rPr>
          <w:sz w:val="20"/>
        </w:rPr>
        <w:t>Data generated in different epochs can enrich the fuzzing</w:t>
      </w:r>
      <w:r>
        <w:rPr>
          <w:sz w:val="20"/>
        </w:rPr>
        <w:t xml:space="preserve"> </w:t>
      </w:r>
      <w:r w:rsidRPr="00294BA9">
        <w:rPr>
          <w:sz w:val="20"/>
        </w:rPr>
        <w:t>data diversity. There exists a tradeoff between the correct data</w:t>
      </w:r>
      <w:r>
        <w:rPr>
          <w:sz w:val="20"/>
        </w:rPr>
        <w:t xml:space="preserve"> </w:t>
      </w:r>
      <w:r w:rsidRPr="00294BA9">
        <w:rPr>
          <w:sz w:val="20"/>
        </w:rPr>
        <w:t>format and the data diversity. We intend to not only make the</w:t>
      </w:r>
      <w:r w:rsidR="00B42B94">
        <w:rPr>
          <w:sz w:val="20"/>
        </w:rPr>
        <w:t xml:space="preserve"> </w:t>
      </w:r>
      <w:r w:rsidRPr="00294BA9">
        <w:rPr>
          <w:sz w:val="20"/>
        </w:rPr>
        <w:t xml:space="preserve">generated data </w:t>
      </w:r>
      <w:bookmarkStart w:id="263" w:name="OLE_LINK78"/>
      <w:bookmarkStart w:id="264" w:name="OLE_LINK79"/>
      <w:bookmarkStart w:id="265" w:name="OLE_LINK80"/>
      <w:r w:rsidRPr="00294BA9">
        <w:rPr>
          <w:sz w:val="20"/>
        </w:rPr>
        <w:t>format</w:t>
      </w:r>
      <w:r w:rsidR="00EE2F6A">
        <w:rPr>
          <w:sz w:val="20"/>
        </w:rPr>
        <w:t>s</w:t>
      </w:r>
      <w:r w:rsidRPr="00294BA9">
        <w:rPr>
          <w:sz w:val="20"/>
        </w:rPr>
        <w:t xml:space="preserve"> </w:t>
      </w:r>
      <w:bookmarkEnd w:id="263"/>
      <w:bookmarkEnd w:id="264"/>
      <w:bookmarkEnd w:id="265"/>
      <w:r w:rsidRPr="00294BA9">
        <w:rPr>
          <w:sz w:val="20"/>
        </w:rPr>
        <w:t>correct but also make the generated data</w:t>
      </w:r>
      <w:r w:rsidR="00FD5064">
        <w:rPr>
          <w:sz w:val="20"/>
        </w:rPr>
        <w:t xml:space="preserve"> </w:t>
      </w:r>
      <w:r w:rsidRPr="00294BA9">
        <w:rPr>
          <w:sz w:val="20"/>
        </w:rPr>
        <w:t>more diverse in data content.</w:t>
      </w:r>
      <w:bookmarkEnd w:id="261"/>
      <w:bookmarkEnd w:id="262"/>
    </w:p>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266" w:name="OLE_LINK356"/>
      <w:bookmarkStart w:id="267" w:name="OLE_LINK357"/>
      <w:r w:rsidRPr="004550C3">
        <w:rPr>
          <w:i/>
          <w:sz w:val="20"/>
        </w:rPr>
        <w:t xml:space="preserve"> </w:t>
      </w:r>
      <w:bookmarkStart w:id="268" w:name="OLE_LINK358"/>
      <w:bookmarkStart w:id="269" w:name="OLE_LINK359"/>
      <w:r w:rsidRPr="004550C3">
        <w:rPr>
          <w:i/>
          <w:sz w:val="20"/>
        </w:rPr>
        <w:t>Performance</w:t>
      </w:r>
      <w:r w:rsidRPr="004550C3">
        <w:rPr>
          <w:i/>
          <w:spacing w:val="18"/>
          <w:sz w:val="20"/>
        </w:rPr>
        <w:t xml:space="preserve"> </w:t>
      </w:r>
      <w:r w:rsidRPr="004550C3">
        <w:rPr>
          <w:i/>
          <w:sz w:val="20"/>
        </w:rPr>
        <w:t>Metrics</w:t>
      </w:r>
      <w:bookmarkEnd w:id="268"/>
      <w:bookmarkEnd w:id="269"/>
    </w:p>
    <w:bookmarkEnd w:id="266"/>
    <w:bookmarkEnd w:id="267"/>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270" w:name="OLE_LINK362"/>
      <w:bookmarkStart w:id="271" w:name="OLE_LINK363"/>
      <w:bookmarkStart w:id="272" w:name="OLE_LINK364"/>
      <w:bookmarkStart w:id="273" w:name="OLE_LINK365"/>
      <w:bookmarkStart w:id="274"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270"/>
      <w:bookmarkEnd w:id="271"/>
      <w:bookmarkEnd w:id="272"/>
      <w:bookmarkEnd w:id="273"/>
      <w:bookmarkEnd w:id="274"/>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275" w:name="OLE_LINK367"/>
      <w:bookmarkStart w:id="276" w:name="OLE_LINK368"/>
      <w:r w:rsidR="00A33ED8" w:rsidRPr="004550C3">
        <w:rPr>
          <w:i/>
          <w:spacing w:val="-5"/>
          <w:sz w:val="20"/>
        </w:rPr>
        <w:t xml:space="preserve">Test </w:t>
      </w:r>
      <w:r w:rsidR="00A33ED8" w:rsidRPr="004550C3">
        <w:rPr>
          <w:i/>
          <w:sz w:val="20"/>
        </w:rPr>
        <w:t>Case Recognition Rate (TCRR)</w:t>
      </w:r>
      <w:bookmarkEnd w:id="275"/>
      <w:bookmarkEnd w:id="276"/>
      <w:r w:rsidR="00A33ED8" w:rsidRPr="004550C3">
        <w:rPr>
          <w:i/>
          <w:sz w:val="20"/>
        </w:rPr>
        <w:t xml:space="preserve">: </w:t>
      </w:r>
      <w:bookmarkStart w:id="277" w:name="OLE_LINK369"/>
      <w:bookmarkStart w:id="278"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277"/>
      <w:bookmarkEnd w:id="278"/>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279" w:name="OLE_LINK371"/>
      <w:bookmarkStart w:id="280" w:name="OLE_LINK372"/>
      <w:bookmarkStart w:id="281" w:name="OLE_LINK373"/>
      <w:bookmarkStart w:id="282"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279"/>
    <w:bookmarkEnd w:id="280"/>
    <w:bookmarkEnd w:id="281"/>
    <w:bookmarkEnd w:id="282"/>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283" w:name="OLE_LINK375"/>
      <w:bookmarkStart w:id="284"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283"/>
      <w:bookmarkEnd w:id="284"/>
      <w:r w:rsidRPr="000D1C6F">
        <w:rPr>
          <w:i/>
          <w:spacing w:val="-5"/>
          <w:sz w:val="20"/>
        </w:rPr>
        <w:t>:</w:t>
      </w:r>
      <w:r>
        <w:rPr>
          <w:i/>
          <w:sz w:val="20"/>
        </w:rPr>
        <w:t xml:space="preserve"> </w:t>
      </w:r>
      <w:bookmarkStart w:id="285" w:name="OLE_LINK377"/>
      <w:bookmarkStart w:id="286"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vulnerabilities as possible, we consider not only </w:t>
      </w:r>
      <w:r w:rsidRPr="000D1C6F">
        <w:rPr>
          <w:sz w:val="20"/>
        </w:rPr>
        <w:t xml:space="preserve">what </w:t>
      </w:r>
      <w:r>
        <w:rPr>
          <w:sz w:val="20"/>
        </w:rPr>
        <w:t xml:space="preserve">bugs were found in the testing but also the </w:t>
      </w:r>
      <w:bookmarkStart w:id="287" w:name="OLE_LINK536"/>
      <w:bookmarkStart w:id="288" w:name="OLE_LINK537"/>
      <w:r>
        <w:rPr>
          <w:sz w:val="20"/>
        </w:rPr>
        <w:t xml:space="preserve">testing </w:t>
      </w:r>
      <w:r w:rsidRPr="000D1C6F">
        <w:rPr>
          <w:sz w:val="20"/>
        </w:rPr>
        <w:t>efficiency</w:t>
      </w:r>
      <w:bookmarkEnd w:id="287"/>
      <w:bookmarkEnd w:id="288"/>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285"/>
      <w:bookmarkEnd w:id="286"/>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289" w:name="OLE_LINK379"/>
      <w:bookmarkStart w:id="290" w:name="OLE_LINK380"/>
      <w:bookmarkStart w:id="291" w:name="OLE_LINK381"/>
      <w:r w:rsidRPr="000D1C6F">
        <w:rPr>
          <w:sz w:val="20"/>
        </w:rPr>
        <w:t xml:space="preserve">where </w:t>
      </w:r>
      <w:r w:rsidR="00591F60">
        <w:rPr>
          <w:sz w:val="20"/>
        </w:rPr>
        <w:t>nB</w:t>
      </w:r>
      <w:r w:rsidRPr="000D1C6F">
        <w:rPr>
          <w:sz w:val="20"/>
        </w:rPr>
        <w:t xml:space="preserve">ugs indicates the number of bugs found, and the </w:t>
      </w:r>
      <w:bookmarkStart w:id="292" w:name="OLE_LINK97"/>
      <w:bookmarkStart w:id="293" w:name="OLE_LINK99"/>
      <w:bookmarkStart w:id="294" w:name="OLE_LINK100"/>
      <w:r w:rsidRPr="000D1C6F">
        <w:rPr>
          <w:sz w:val="20"/>
        </w:rPr>
        <w:t xml:space="preserve">denominator </w:t>
      </w:r>
      <w:bookmarkEnd w:id="292"/>
      <w:bookmarkEnd w:id="293"/>
      <w:bookmarkEnd w:id="294"/>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295" w:name="OLE_LINK148"/>
      <w:bookmarkStart w:id="296" w:name="OLE_LINK170"/>
      <w:bookmarkStart w:id="297"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the stronger bug trigger ability.</w:t>
      </w:r>
      <w:bookmarkEnd w:id="289"/>
      <w:bookmarkEnd w:id="290"/>
      <w:bookmarkEnd w:id="291"/>
    </w:p>
    <w:bookmarkEnd w:id="295"/>
    <w:bookmarkEnd w:id="296"/>
    <w:bookmarkEnd w:id="297"/>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298" w:name="OLE_LINK382"/>
      <w:bookmarkStart w:id="299" w:name="OLE_LINK383"/>
      <w:r w:rsidRPr="000D1C6F">
        <w:rPr>
          <w:i/>
          <w:spacing w:val="-5"/>
          <w:sz w:val="20"/>
        </w:rPr>
        <w:t>Diversity of Generated Data (DGD)</w:t>
      </w:r>
      <w:bookmarkEnd w:id="298"/>
      <w:bookmarkEnd w:id="299"/>
      <w:r w:rsidRPr="000D1C6F">
        <w:rPr>
          <w:i/>
          <w:spacing w:val="-5"/>
          <w:sz w:val="20"/>
        </w:rPr>
        <w:t>:</w:t>
      </w:r>
      <w:r w:rsidRPr="000D1C6F">
        <w:rPr>
          <w:i/>
          <w:sz w:val="20"/>
        </w:rPr>
        <w:t xml:space="preserve"> </w:t>
      </w:r>
      <w:bookmarkStart w:id="300" w:name="OLE_LINK384"/>
      <w:bookmarkStart w:id="301"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300"/>
      <w:bookmarkEnd w:id="301"/>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302" w:name="OLE_LINK386"/>
      <w:bookmarkStart w:id="303" w:name="OLE_LINK387"/>
      <w:r w:rsidR="005016B8" w:rsidRPr="005016B8">
        <w:rPr>
          <w:rFonts w:ascii="Georgia" w:hAnsi="Georgia"/>
          <w:i/>
          <w:sz w:val="20"/>
        </w:rPr>
        <w:t>nGCategory</w:t>
      </w:r>
      <w:bookmarkEnd w:id="302"/>
      <w:bookmarkEnd w:id="303"/>
      <w:r w:rsidR="005016B8">
        <w:rPr>
          <w:rFonts w:ascii="Georgia" w:hAnsi="Georgia"/>
          <w:i/>
          <w:sz w:val="20"/>
        </w:rPr>
        <w:t>/</w:t>
      </w:r>
      <w:r w:rsidR="005016B8" w:rsidRPr="005016B8">
        <w:rPr>
          <w:rFonts w:ascii="Georgia" w:hAnsi="Georgia"/>
          <w:i/>
          <w:sz w:val="20"/>
        </w:rPr>
        <w:t xml:space="preserve"> </w:t>
      </w:r>
      <w:bookmarkStart w:id="304" w:name="OLE_LINK388"/>
      <w:bookmarkStart w:id="305" w:name="OLE_LINK389"/>
      <w:r w:rsidR="005016B8" w:rsidRPr="005B6D04">
        <w:rPr>
          <w:rFonts w:ascii="Georgia" w:hAnsi="Georgia"/>
          <w:i/>
          <w:sz w:val="20"/>
        </w:rPr>
        <w:t>n</w:t>
      </w:r>
      <w:r w:rsidR="005016B8">
        <w:rPr>
          <w:rFonts w:ascii="Georgia" w:hAnsi="Georgia"/>
          <w:i/>
          <w:sz w:val="20"/>
        </w:rPr>
        <w:t>ACategory</w:t>
      </w:r>
      <w:bookmarkEnd w:id="304"/>
      <w:bookmarkEnd w:id="305"/>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306" w:name="OLE_LINK390"/>
      <w:bookmarkStart w:id="307"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CA27F0" w:rsidRDefault="00EE2B1C" w:rsidP="00EE2B1C">
      <w:pPr>
        <w:pStyle w:val="aa"/>
        <w:numPr>
          <w:ilvl w:val="0"/>
          <w:numId w:val="27"/>
        </w:numPr>
        <w:tabs>
          <w:tab w:val="left" w:pos="402"/>
        </w:tabs>
        <w:spacing w:before="71" w:line="250" w:lineRule="auto"/>
        <w:ind w:right="0"/>
        <w:rPr>
          <w:sz w:val="20"/>
        </w:rPr>
      </w:pPr>
      <w:bookmarkStart w:id="308" w:name="OLE_LINK392"/>
      <w:bookmarkStart w:id="309" w:name="OLE_LINK393"/>
      <w:bookmarkEnd w:id="306"/>
      <w:bookmarkEnd w:id="307"/>
      <w:r>
        <w:rPr>
          <w:rFonts w:eastAsiaTheme="minorEastAsia"/>
          <w:i/>
          <w:sz w:val="20"/>
          <w:lang w:eastAsia="zh-CN"/>
        </w:rPr>
        <w:t>Logging and Evaluation</w:t>
      </w:r>
      <w:bookmarkEnd w:id="308"/>
      <w:bookmarkEnd w:id="309"/>
      <w:r w:rsidR="004550C3">
        <w:rPr>
          <w:sz w:val="20"/>
        </w:rPr>
        <w:tab/>
      </w:r>
    </w:p>
    <w:p w14:paraId="71D2BE02" w14:textId="63208270" w:rsidR="001973F1" w:rsidRPr="001973F1" w:rsidRDefault="00DD0795" w:rsidP="005B6D04">
      <w:pPr>
        <w:tabs>
          <w:tab w:val="left" w:pos="488"/>
        </w:tabs>
        <w:spacing w:before="11" w:line="250" w:lineRule="auto"/>
        <w:ind w:left="142"/>
        <w:jc w:val="both"/>
        <w:rPr>
          <w:sz w:val="20"/>
        </w:rPr>
      </w:pPr>
      <w:r w:rsidRPr="00CA27F0">
        <w:rPr>
          <w:sz w:val="20"/>
        </w:rPr>
        <w:tab/>
      </w:r>
      <w:bookmarkStart w:id="310" w:name="OLE_LINK394"/>
      <w:r w:rsidR="001A2446">
        <w:rPr>
          <w:sz w:val="20"/>
        </w:rPr>
        <w:t xml:space="preserve">We </w:t>
      </w:r>
      <w:bookmarkStart w:id="311" w:name="OLE_LINK360"/>
      <w:bookmarkStart w:id="312" w:name="OLE_LINK361"/>
      <w:r w:rsidR="001A2446">
        <w:rPr>
          <w:sz w:val="20"/>
        </w:rPr>
        <w:t>construct the Logging M</w:t>
      </w:r>
      <w:r w:rsidR="001D3B70" w:rsidRPr="001973F1">
        <w:rPr>
          <w:sz w:val="20"/>
        </w:rPr>
        <w:t>odule</w:t>
      </w:r>
      <w:r w:rsidR="001A2446">
        <w:rPr>
          <w:sz w:val="20"/>
        </w:rPr>
        <w:t>(LM)</w:t>
      </w:r>
      <w:r w:rsidR="001D3B70" w:rsidRPr="001973F1">
        <w:rPr>
          <w:sz w:val="20"/>
        </w:rPr>
        <w:t xml:space="preserve"> </w:t>
      </w:r>
      <w:r w:rsidR="001D3B70" w:rsidRPr="001973F1">
        <w:rPr>
          <w:rFonts w:hint="eastAsia"/>
          <w:sz w:val="20"/>
        </w:rPr>
        <w:t>to</w:t>
      </w:r>
      <w:r w:rsidR="001D3B70" w:rsidRPr="001973F1">
        <w:rPr>
          <w:sz w:val="20"/>
        </w:rPr>
        <w:t xml:space="preserve"> </w:t>
      </w:r>
      <w:r w:rsidR="004B341C">
        <w:rPr>
          <w:sz w:val="20"/>
        </w:rPr>
        <w:t xml:space="preserve">record the </w:t>
      </w:r>
      <w:r w:rsidR="001973F1">
        <w:rPr>
          <w:sz w:val="20"/>
        </w:rPr>
        <w:t>feedback</w:t>
      </w:r>
      <w:r w:rsidR="001A2446">
        <w:rPr>
          <w:sz w:val="20"/>
        </w:rPr>
        <w:t xml:space="preserve"> from the ICP.</w:t>
      </w:r>
      <w:bookmarkEnd w:id="311"/>
      <w:bookmarkEnd w:id="312"/>
      <w:r w:rsidR="004B341C" w:rsidRPr="00CA27F0">
        <w:rPr>
          <w:sz w:val="20"/>
        </w:rPr>
        <w:t xml:space="preserve"> </w:t>
      </w:r>
      <w:r w:rsidR="001D3B70" w:rsidRPr="001973F1">
        <w:rPr>
          <w:sz w:val="20"/>
        </w:rPr>
        <w:t xml:space="preserve">The module, as shown in </w:t>
      </w:r>
      <w:r w:rsidR="00DE73D3" w:rsidRPr="00DE73D3">
        <w:rPr>
          <w:rFonts w:hint="eastAsia"/>
          <w:sz w:val="20"/>
        </w:rPr>
        <w:t>Fig</w:t>
      </w:r>
      <w:r w:rsidR="00DE73D3">
        <w:rPr>
          <w:sz w:val="20"/>
        </w:rPr>
        <w:t>. 4.7</w:t>
      </w:r>
      <w:r w:rsidR="001D3B70" w:rsidRPr="001973F1">
        <w:rPr>
          <w:sz w:val="20"/>
        </w:rPr>
        <w:t xml:space="preserve">, consists of two parts: one of which is the system logging of the tool itself; the other </w:t>
      </w:r>
      <w:r w:rsidR="001A2446">
        <w:rPr>
          <w:sz w:val="20"/>
        </w:rPr>
        <w:t>part</w:t>
      </w:r>
      <w:r w:rsidR="001D3B70" w:rsidRPr="001973F1">
        <w:rPr>
          <w:sz w:val="20"/>
        </w:rPr>
        <w:t xml:space="preserve"> rec</w:t>
      </w:r>
      <w:r w:rsidR="001A2446">
        <w:rPr>
          <w:sz w:val="20"/>
        </w:rPr>
        <w:t xml:space="preserve">ords the feedback of the </w:t>
      </w:r>
      <w:r w:rsidR="001A2446">
        <w:rPr>
          <w:sz w:val="20"/>
        </w:rPr>
        <w:lastRenderedPageBreak/>
        <w:t>send</w:t>
      </w:r>
      <w:r w:rsidR="001A2446" w:rsidRPr="001A2446">
        <w:rPr>
          <w:b/>
          <w:sz w:val="20"/>
        </w:rPr>
        <w:t>/</w:t>
      </w:r>
      <w:r w:rsidR="001D3B70" w:rsidRPr="001973F1">
        <w:rPr>
          <w:sz w:val="20"/>
        </w:rPr>
        <w:t xml:space="preserve">receive data to the log file. </w:t>
      </w:r>
      <w:r w:rsidR="00CA27F0" w:rsidRPr="004C1D98">
        <w:rPr>
          <w:sz w:val="20"/>
        </w:rPr>
        <w:t xml:space="preserve">In </w:t>
      </w:r>
      <w:r w:rsidR="00CA27F0" w:rsidRPr="00CA27F0">
        <w:rPr>
          <w:rFonts w:hint="eastAsia"/>
          <w:sz w:val="20"/>
        </w:rPr>
        <w:t>the</w:t>
      </w:r>
      <w:r w:rsidR="00CA27F0" w:rsidRPr="00CA27F0">
        <w:rPr>
          <w:sz w:val="20"/>
        </w:rPr>
        <w:t xml:space="preserve"> </w:t>
      </w:r>
      <w:r w:rsidR="00CA27F0" w:rsidRPr="004C1D98">
        <w:rPr>
          <w:sz w:val="20"/>
        </w:rPr>
        <w:t xml:space="preserve">communication process, </w:t>
      </w:r>
      <w:bookmarkStart w:id="313" w:name="OLE_LINK121"/>
      <w:bookmarkStart w:id="314" w:name="OLE_LINK122"/>
      <w:r w:rsidR="00CA27F0" w:rsidRPr="004C1D98">
        <w:rPr>
          <w:sz w:val="20"/>
        </w:rPr>
        <w:t>normal communication</w:t>
      </w:r>
      <w:bookmarkEnd w:id="313"/>
      <w:bookmarkEnd w:id="314"/>
      <w:r w:rsidR="00CA27F0" w:rsidRPr="004C1D98">
        <w:rPr>
          <w:sz w:val="20"/>
        </w:rPr>
        <w:t xml:space="preserve"> data</w:t>
      </w:r>
      <w:r w:rsidR="00CA27F0">
        <w:rPr>
          <w:sz w:val="20"/>
        </w:rPr>
        <w:t xml:space="preserve"> </w:t>
      </w:r>
      <w:r w:rsidR="00CA27F0" w:rsidRPr="004C1D98">
        <w:rPr>
          <w:sz w:val="20"/>
        </w:rPr>
        <w:t>and occurred anomalies will be logged into a log file by the</w:t>
      </w:r>
      <w:r w:rsidR="00CA27F0">
        <w:rPr>
          <w:sz w:val="20"/>
        </w:rPr>
        <w:t xml:space="preserve"> </w:t>
      </w:r>
      <w:r w:rsidR="001D3B70">
        <w:rPr>
          <w:sz w:val="20"/>
        </w:rPr>
        <w:t>module</w:t>
      </w:r>
      <w:r w:rsidR="00CA27F0" w:rsidRPr="004C1D98">
        <w:rPr>
          <w:sz w:val="20"/>
        </w:rPr>
        <w:t>.</w:t>
      </w:r>
      <w:r w:rsidR="001D3B70">
        <w:rPr>
          <w:sz w:val="20"/>
        </w:rPr>
        <w:t xml:space="preserve"> </w:t>
      </w:r>
      <w:bookmarkEnd w:id="310"/>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315" w:name="OLE_LINK190"/>
      <w:bookmarkStart w:id="316"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315"/>
      <w:bookmarkEnd w:id="316"/>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317" w:name="OLE_LINK56"/>
      <w:bookmarkStart w:id="318" w:name="OLE_LINK57"/>
      <w:r w:rsidR="004C1D98" w:rsidRPr="004C1D98">
        <w:rPr>
          <w:sz w:val="20"/>
        </w:rPr>
        <w:t xml:space="preserve">data </w:t>
      </w:r>
      <w:bookmarkEnd w:id="317"/>
      <w:bookmarkEnd w:id="318"/>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319" w:name="Experiment"/>
      <w:bookmarkEnd w:id="319"/>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3.85pt;height:186.45pt" o:ole="">
            <v:imagedata r:id="rId42" o:title=""/>
          </v:shape>
          <o:OLEObject Type="Embed" ProgID="Visio.Drawing.15" ShapeID="_x0000_i1030" DrawAspect="Content" ObjectID="_1643009849" r:id="rId43"/>
        </w:object>
      </w:r>
    </w:p>
    <w:p w14:paraId="05ECEFA2" w14:textId="7F74868F" w:rsidR="004F00E3" w:rsidRDefault="004F00E3" w:rsidP="004F00E3">
      <w:pPr>
        <w:pStyle w:val="a8"/>
        <w:spacing w:before="143" w:line="250" w:lineRule="auto"/>
        <w:ind w:left="119" w:right="157" w:firstLine="199"/>
        <w:jc w:val="center"/>
        <w:rPr>
          <w:sz w:val="16"/>
        </w:rPr>
      </w:pPr>
      <w:bookmarkStart w:id="320" w:name="OLE_LINK146"/>
      <w:bookmarkStart w:id="321"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322" w:name="OLE_LINK127"/>
      <w:bookmarkStart w:id="323" w:name="OLE_LINK128"/>
      <w:r>
        <w:rPr>
          <w:sz w:val="16"/>
        </w:rPr>
        <w:t>Construction of Logging Module</w:t>
      </w:r>
      <w:bookmarkEnd w:id="322"/>
      <w:bookmarkEnd w:id="323"/>
    </w:p>
    <w:bookmarkEnd w:id="320"/>
    <w:bookmarkEnd w:id="321"/>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30EBC16" w:rsidR="003A0DD5" w:rsidRPr="004B341C" w:rsidRDefault="003A0DD5" w:rsidP="00FB6CD5">
      <w:pPr>
        <w:pStyle w:val="aa"/>
        <w:numPr>
          <w:ilvl w:val="0"/>
          <w:numId w:val="32"/>
        </w:numPr>
        <w:tabs>
          <w:tab w:val="left" w:pos="1700"/>
        </w:tabs>
        <w:spacing w:line="250" w:lineRule="auto"/>
        <w:ind w:left="1699" w:right="0" w:hanging="390"/>
        <w:rPr>
          <w:spacing w:val="7"/>
          <w:sz w:val="20"/>
        </w:rPr>
      </w:pPr>
      <w:r w:rsidRPr="004B341C">
        <w:rPr>
          <w:spacing w:val="7"/>
          <w:sz w:val="20"/>
        </w:rPr>
        <w:t>EXPERIMENT</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324" w:name="OLE_LINK396"/>
      <w:bookmarkStart w:id="325"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326" w:name="Performance_Metrics"/>
      <w:bookmarkEnd w:id="324"/>
      <w:bookmarkEnd w:id="325"/>
      <w:bookmarkEnd w:id="326"/>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327" w:name="OLE_LINK398"/>
      <w:bookmarkStart w:id="328"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327"/>
    <w:bookmarkEnd w:id="328"/>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329" w:name="OLE_LINK400"/>
      <w:bookmarkStart w:id="330"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331" w:name="OLE_LINK133"/>
      <w:bookmarkStart w:id="332" w:name="OLE_LINK145"/>
      <w:bookmarkStart w:id="333" w:name="OLE_LINK182"/>
      <w:bookmarkStart w:id="334" w:name="OLE_LINK183"/>
      <w:r w:rsidR="000D1C6F">
        <w:rPr>
          <w:sz w:val="20"/>
        </w:rPr>
        <w:t>Modbus Slave</w:t>
      </w:r>
      <w:bookmarkEnd w:id="331"/>
      <w:bookmarkEnd w:id="332"/>
      <w:r w:rsidR="000D1C6F">
        <w:rPr>
          <w:sz w:val="20"/>
        </w:rPr>
        <w:t xml:space="preserve"> v6.0.2</w:t>
      </w:r>
      <w:r w:rsidR="00CC1114">
        <w:rPr>
          <w:sz w:val="20"/>
        </w:rPr>
        <w:t xml:space="preserve"> and </w:t>
      </w:r>
      <w:r w:rsidR="00B353F5" w:rsidRPr="00B353F5">
        <w:rPr>
          <w:sz w:val="20"/>
        </w:rPr>
        <w:t>xMasterSlave</w:t>
      </w:r>
      <w:bookmarkEnd w:id="333"/>
      <w:bookmarkEnd w:id="334"/>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335" w:name="OLE_LINK203"/>
      <w:bookmarkStart w:id="336" w:name="OLE_LINK204"/>
      <w:r w:rsidR="006F1E51" w:rsidRPr="006F1E51">
        <w:rPr>
          <w:sz w:val="20"/>
        </w:rPr>
        <w:t xml:space="preserve">in </w:t>
      </w:r>
      <w:r w:rsidR="006F1E51">
        <w:rPr>
          <w:sz w:val="20"/>
        </w:rPr>
        <w:t xml:space="preserve">real environment </w:t>
      </w:r>
      <w:bookmarkEnd w:id="335"/>
      <w:bookmarkEnd w:id="336"/>
      <w:r w:rsidR="006F1E51">
        <w:rPr>
          <w:sz w:val="20"/>
        </w:rPr>
        <w:t>to test the effects in real applications.</w:t>
      </w:r>
      <w:bookmarkEnd w:id="329"/>
      <w:bookmarkEnd w:id="330"/>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45pt;height:111.45pt" o:ole="">
            <v:imagedata r:id="rId44" o:title=""/>
          </v:shape>
          <o:OLEObject Type="Embed" ProgID="Visio.Drawing.15" ShapeID="_x0000_i1031" DrawAspect="Content" ObjectID="_1643009850" r:id="rId45"/>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337" w:name="OLE_LINK402"/>
      <w:r w:rsidR="00084EDA">
        <w:rPr>
          <w:sz w:val="16"/>
        </w:rPr>
        <w:t>Message format</w:t>
      </w:r>
      <w:r>
        <w:rPr>
          <w:sz w:val="16"/>
        </w:rPr>
        <w:t xml:space="preserve"> of </w:t>
      </w:r>
      <w:r w:rsidR="00EB5B2F">
        <w:rPr>
          <w:sz w:val="16"/>
        </w:rPr>
        <w:t>Modbus-</w:t>
      </w:r>
      <w:r>
        <w:rPr>
          <w:sz w:val="16"/>
        </w:rPr>
        <w:t>TCP</w:t>
      </w:r>
      <w:bookmarkEnd w:id="337"/>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338" w:name="OLE_LINK403"/>
      <w:bookmarkStart w:id="339"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340" w:name="OLE_LINK58"/>
      <w:bookmarkStart w:id="341"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340"/>
      <w:bookmarkEnd w:id="341"/>
    </w:p>
    <w:bookmarkEnd w:id="338"/>
    <w:bookmarkEnd w:id="339"/>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342" w:name="OLE_LINK405"/>
      <w:bookmarkStart w:id="343"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342"/>
    <w:bookmarkEnd w:id="343"/>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344" w:name="OLE_LINK407"/>
      <w:bookmarkStart w:id="345" w:name="OLE_LINK408"/>
      <w:r w:rsidRPr="00DA465A">
        <w:rPr>
          <w:spacing w:val="-8"/>
          <w:sz w:val="20"/>
        </w:rPr>
        <w:t xml:space="preserve">We </w:t>
      </w:r>
      <w:r w:rsidRPr="00DA465A">
        <w:rPr>
          <w:sz w:val="20"/>
        </w:rPr>
        <w:t xml:space="preserve">use the </w:t>
      </w:r>
      <w:bookmarkStart w:id="346" w:name="OLE_LINK149"/>
      <w:bookmarkStart w:id="347" w:name="OLE_LINK150"/>
      <w:r w:rsidRPr="00DA465A">
        <w:rPr>
          <w:sz w:val="20"/>
        </w:rPr>
        <w:t>Pymodbus [</w:t>
      </w:r>
      <w:hyperlink w:anchor="_bookmark16" w:history="1">
        <w:r w:rsidRPr="00DA465A">
          <w:rPr>
            <w:color w:val="0000FF"/>
            <w:sz w:val="20"/>
          </w:rPr>
          <w:t>17</w:t>
        </w:r>
      </w:hyperlink>
      <w:r w:rsidRPr="00DA465A">
        <w:rPr>
          <w:sz w:val="20"/>
        </w:rPr>
        <w:t>]</w:t>
      </w:r>
      <w:bookmarkEnd w:id="346"/>
      <w:bookmarkEnd w:id="347"/>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348" w:name="OLE_LINK409"/>
      <w:bookmarkStart w:id="349" w:name="OLE_LINK410"/>
      <w:r w:rsidRPr="00DA465A">
        <w:rPr>
          <w:sz w:val="20"/>
        </w:rPr>
        <w:t xml:space="preserve">Specifically, 300,000 pieces of </w:t>
      </w:r>
      <w:r w:rsidRPr="00D877CF">
        <w:rPr>
          <w:sz w:val="20"/>
        </w:rPr>
        <w:t>data</w:t>
      </w:r>
      <w:bookmarkStart w:id="350" w:name="EtherCAT"/>
      <w:bookmarkEnd w:id="350"/>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348"/>
      <w:bookmarkEnd w:id="349"/>
    </w:p>
    <w:bookmarkEnd w:id="344"/>
    <w:bookmarkEnd w:id="345"/>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351" w:name="OLE_LINK411"/>
      <w:bookmarkStart w:id="352"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hese messages will serve as the training data for the EtherCAT protocol.</w:t>
      </w:r>
      <w:bookmarkEnd w:id="351"/>
      <w:bookmarkEnd w:id="352"/>
    </w:p>
    <w:p w14:paraId="46E3DEC4" w14:textId="0E8BC2AF" w:rsidR="005B6D04" w:rsidRDefault="000D1C6F" w:rsidP="000D1C6F">
      <w:pPr>
        <w:tabs>
          <w:tab w:val="left" w:pos="488"/>
        </w:tabs>
        <w:spacing w:before="11" w:line="250" w:lineRule="auto"/>
        <w:ind w:left="142"/>
        <w:rPr>
          <w:sz w:val="20"/>
        </w:rPr>
      </w:pPr>
      <w:r>
        <w:rPr>
          <w:noProof/>
          <w:lang w:eastAsia="zh-CN" w:bidi="ar-SA"/>
        </w:rPr>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353" w:name="Experimental_Environment"/>
      <w:bookmarkEnd w:id="353"/>
      <w:r w:rsidRPr="00DA465A">
        <w:rPr>
          <w:i/>
          <w:sz w:val="20"/>
        </w:rPr>
        <w:t xml:space="preserve">Experimental Environment: </w:t>
      </w:r>
      <w:bookmarkStart w:id="354" w:name="OLE_LINK413"/>
      <w:bookmarkStart w:id="355" w:name="OLE_LINK414"/>
      <w:bookmarkStart w:id="356"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 xml:space="preserve">architecture. To improve the training </w:t>
      </w:r>
      <w:r w:rsidRPr="00DA465A">
        <w:rPr>
          <w:sz w:val="20"/>
        </w:rPr>
        <w:lastRenderedPageBreak/>
        <w:t>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357" w:name="Model_Training_Setting"/>
      <w:bookmarkEnd w:id="357"/>
      <w:r w:rsidRPr="00DA465A">
        <w:rPr>
          <w:sz w:val="20"/>
        </w:rPr>
        <w:t xml:space="preserve"> 8.00GB memory (RAM).</w:t>
      </w:r>
      <w:bookmarkEnd w:id="354"/>
      <w:bookmarkEnd w:id="355"/>
      <w:bookmarkEnd w:id="356"/>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358" w:name="OLE_LINK416"/>
      <w:bookmarkStart w:id="359"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360" w:name="OLE_LINK62"/>
      <w:bookmarkStart w:id="361"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360"/>
      <w:bookmarkEnd w:id="361"/>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358"/>
      <w:bookmarkEnd w:id="359"/>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362" w:name="OLE_LINK482"/>
      <w:bookmarkStart w:id="363"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364" w:name="OLE_LINK418"/>
      <w:bookmarkStart w:id="365" w:name="OLE_LINK419"/>
      <w:bookmarkStart w:id="366" w:name="OLE_LINK420"/>
      <w:bookmarkEnd w:id="362"/>
      <w:bookmarkEnd w:id="363"/>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367" w:name="Exception_Founded"/>
      <w:bookmarkEnd w:id="367"/>
      <w:r>
        <w:rPr>
          <w:spacing w:val="-5"/>
        </w:rPr>
        <w:t xml:space="preserve"> </w:t>
      </w:r>
      <w:r>
        <w:t>protocol.</w:t>
      </w:r>
    </w:p>
    <w:bookmarkEnd w:id="364"/>
    <w:bookmarkEnd w:id="365"/>
    <w:bookmarkEnd w:id="366"/>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368" w:name="OLE_LINK421"/>
      <w:bookmarkStart w:id="369"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370" w:name="OLE_LINK161"/>
      <w:bookmarkStart w:id="371" w:name="OLE_LINK162"/>
      <w:r w:rsidR="000D1C6F" w:rsidRPr="006148B0">
        <w:rPr>
          <w:sz w:val="20"/>
        </w:rPr>
        <w:t xml:space="preserve">Modbus </w:t>
      </w:r>
      <w:r>
        <w:rPr>
          <w:sz w:val="20"/>
        </w:rPr>
        <w:t>implementations</w:t>
      </w:r>
      <w:bookmarkEnd w:id="370"/>
      <w:bookmarkEnd w:id="371"/>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372" w:name="OLE_LINK168"/>
      <w:bookmarkStart w:id="373"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372"/>
      <w:bookmarkEnd w:id="373"/>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368"/>
      <w:bookmarkEnd w:id="369"/>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374" w:name="OLE_LINK178"/>
      <w:bookmarkStart w:id="375" w:name="OLE_LINK179"/>
      <w:r>
        <w:rPr>
          <w:sz w:val="20"/>
        </w:rPr>
        <w:t xml:space="preserve">information </w:t>
      </w:r>
      <w:bookmarkStart w:id="376" w:name="OLE_LINK194"/>
      <w:bookmarkStart w:id="377" w:name="OLE_LINK195"/>
      <w:bookmarkEnd w:id="374"/>
      <w:bookmarkEnd w:id="375"/>
      <w:r w:rsidR="008709A5">
        <w:rPr>
          <w:sz w:val="20"/>
        </w:rPr>
        <w:t>is displayed at</w:t>
      </w:r>
      <w:r>
        <w:rPr>
          <w:sz w:val="20"/>
        </w:rPr>
        <w:t xml:space="preserve"> the console</w:t>
      </w:r>
      <w:bookmarkEnd w:id="376"/>
      <w:bookmarkEnd w:id="377"/>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378" w:name="OLE_LINK423"/>
      <w:bookmarkStart w:id="379" w:name="OLE_LINK424"/>
      <w:r w:rsidRPr="00EB5B2F">
        <w:t>In further attacks</w:t>
      </w:r>
      <w:r>
        <w:t xml:space="preserve"> of </w:t>
      </w:r>
      <w:r w:rsidRPr="00CB500E">
        <w:t xml:space="preserve">fuzz testing the three </w:t>
      </w:r>
      <w:hyperlink r:id="rId47"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380" w:name="OLE_LINK188"/>
      <w:bookmarkStart w:id="381"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380"/>
      <w:bookmarkEnd w:id="381"/>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382" w:name="OLE_LINK205"/>
      <w:bookmarkStart w:id="383" w:name="OLE_LINK206"/>
      <w:r w:rsidR="008E5C0E">
        <w:t xml:space="preserve">slaves </w:t>
      </w:r>
      <w:bookmarkEnd w:id="382"/>
      <w:bookmarkEnd w:id="383"/>
      <w:r w:rsidR="008E5C0E">
        <w:t xml:space="preserve">in real environment are counted </w:t>
      </w:r>
      <w:r w:rsidR="008C20FF">
        <w:t xml:space="preserve">for </w:t>
      </w:r>
      <w:r w:rsidR="008C20FF">
        <w:t>further analysis</w:t>
      </w:r>
      <w:r w:rsidRPr="00CB500E">
        <w:t>. Other anomalies such as “File not Found” and “Debugger Memory Overflow” are found only once or twice and</w:t>
      </w:r>
      <w:bookmarkStart w:id="384" w:name="BTF"/>
      <w:bookmarkEnd w:id="384"/>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385" w:name="OLE_LINK425"/>
      <w:bookmarkStart w:id="386" w:name="OLE_LINK426"/>
      <w:bookmarkStart w:id="387" w:name="OLE_LINK477"/>
      <w:bookmarkEnd w:id="378"/>
      <w:bookmarkEnd w:id="379"/>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388" w:name="OLE_LINK427"/>
      <w:bookmarkStart w:id="389" w:name="OLE_LINK428"/>
      <w:bookmarkEnd w:id="385"/>
      <w:bookmarkEnd w:id="386"/>
      <w:bookmarkEnd w:id="387"/>
      <w:r w:rsidRPr="00F832A1">
        <w:t xml:space="preserve">In the </w:t>
      </w:r>
      <w:r w:rsidR="00533794">
        <w:t>study,</w:t>
      </w:r>
      <w:r w:rsidRPr="00F832A1">
        <w:t xml:space="preserve"> </w:t>
      </w:r>
      <w:bookmarkStart w:id="390" w:name="OLE_LINK196"/>
      <w:bookmarkStart w:id="391" w:name="OLE_LINK197"/>
      <w:r w:rsidRPr="00F832A1">
        <w:t xml:space="preserve">we choose the widely used </w:t>
      </w:r>
      <w:bookmarkStart w:id="392" w:name="OLE_LINK476"/>
      <w:bookmarkStart w:id="393" w:name="OLE_LINK478"/>
      <w:bookmarkStart w:id="394"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392"/>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393"/>
      <w:bookmarkEnd w:id="394"/>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395" w:name="OLE_LINK236"/>
      <w:bookmarkStart w:id="396" w:name="OLE_LINK237"/>
      <w:r w:rsidR="000E0AFD">
        <w:t>20%</w:t>
      </w:r>
      <w:bookmarkEnd w:id="395"/>
      <w:bookmarkEnd w:id="396"/>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388"/>
    <w:bookmarkEnd w:id="389"/>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390"/>
      <w:bookmarkEnd w:id="391"/>
    </w:p>
    <w:p w14:paraId="593CA594" w14:textId="3CEEDF6F" w:rsidR="00533794" w:rsidRPr="00F832A1" w:rsidRDefault="00F832A1" w:rsidP="006F7AE7">
      <w:pPr>
        <w:pStyle w:val="a8"/>
        <w:spacing w:before="3" w:line="249" w:lineRule="auto"/>
        <w:ind w:left="119" w:right="38" w:firstLineChars="200" w:firstLine="400"/>
        <w:jc w:val="both"/>
      </w:pPr>
      <w:bookmarkStart w:id="397" w:name="OLE_LINK429"/>
      <w:bookmarkStart w:id="398"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399" w:name="OLE_LINK480"/>
      <w:bookmarkStart w:id="400" w:name="OLE_LINK481"/>
      <w:r w:rsidR="000555D3">
        <w:t>BLSTM-DCNNFuzz</w:t>
      </w:r>
      <w:bookmarkEnd w:id="399"/>
      <w:bookmarkEnd w:id="400"/>
      <w:r w:rsidR="00EB543C" w:rsidRPr="00F832A1">
        <w:t>. Details are as follows.</w:t>
      </w:r>
      <w:bookmarkEnd w:id="397"/>
      <w:bookmarkEnd w:id="398"/>
    </w:p>
    <w:p w14:paraId="4260071A" w14:textId="7A1F36AC" w:rsidR="00533794" w:rsidRDefault="00533794" w:rsidP="00533794">
      <w:pPr>
        <w:pStyle w:val="a8"/>
        <w:numPr>
          <w:ilvl w:val="0"/>
          <w:numId w:val="25"/>
        </w:numPr>
        <w:spacing w:line="249" w:lineRule="auto"/>
        <w:ind w:left="142" w:right="38" w:firstLine="567"/>
        <w:jc w:val="both"/>
      </w:pPr>
      <w:bookmarkStart w:id="401" w:name="OLE_LINK431"/>
      <w:bookmarkStart w:id="402" w:name="OLE_LINK432"/>
      <w:r w:rsidRPr="00A533C7">
        <w:rPr>
          <w:b/>
          <w:i/>
          <w:szCs w:val="22"/>
        </w:rPr>
        <w:t>TCRR.</w:t>
      </w:r>
      <w:bookmarkEnd w:id="401"/>
      <w:bookmarkEnd w:id="402"/>
      <w:r w:rsidRPr="00A533C7">
        <w:rPr>
          <w:szCs w:val="22"/>
        </w:rPr>
        <w:t xml:space="preserve"> </w:t>
      </w:r>
      <w:bookmarkStart w:id="403" w:name="OLE_LINK433"/>
      <w:bookmarkStart w:id="404" w:name="OLE_LINK434"/>
      <w:bookmarkStart w:id="405" w:name="OLE_LINK435"/>
      <w:r w:rsidRPr="00A533C7">
        <w:rPr>
          <w:szCs w:val="22"/>
        </w:rPr>
        <w:t xml:space="preserve">We choose Modbus Slave as the target and send the generated test cases to it. </w:t>
      </w:r>
      <w:bookmarkStart w:id="406" w:name="OLE_LINK484"/>
      <w:bookmarkStart w:id="407"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403"/>
      <w:bookmarkEnd w:id="404"/>
      <w:bookmarkEnd w:id="405"/>
      <w:r>
        <w:t>.</w:t>
      </w:r>
      <w:bookmarkEnd w:id="406"/>
      <w:bookmarkEnd w:id="407"/>
    </w:p>
    <w:p w14:paraId="3A29E158" w14:textId="46A132A7" w:rsidR="00D564A7" w:rsidRDefault="00D564A7" w:rsidP="00087F2B">
      <w:pPr>
        <w:pStyle w:val="a8"/>
        <w:spacing w:line="249" w:lineRule="auto"/>
        <w:ind w:left="142" w:right="38"/>
        <w:jc w:val="both"/>
        <w:rPr>
          <w:b/>
          <w:szCs w:val="22"/>
        </w:rPr>
      </w:pPr>
      <w:bookmarkStart w:id="408" w:name="OLE_LINK504"/>
      <w:bookmarkStart w:id="409" w:name="OLE_LINK505"/>
      <w:bookmarkStart w:id="410"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408"/>
    <w:bookmarkEnd w:id="409"/>
    <w:bookmarkEnd w:id="410"/>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411" w:name="OLE_LINK507"/>
      <w:bookmarkStart w:id="412"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411"/>
      <w:bookmarkEnd w:id="412"/>
      <w:r>
        <w:rPr>
          <w:rFonts w:ascii="AdobeHeitiStd-Regular" w:eastAsia="AdobeHeitiStd-Regular" w:hAnsiTheme="minorHAnsi" w:cs="AdobeHeitiStd-Regular" w:hint="eastAsia"/>
          <w:sz w:val="21"/>
          <w:szCs w:val="21"/>
          <w:lang w:eastAsia="zh-CN" w:bidi="ar-SA"/>
        </w:rPr>
        <w:t>，</w:t>
      </w:r>
      <w:bookmarkStart w:id="413" w:name="OLE_LINK509"/>
      <w:bookmarkStart w:id="414" w:name="OLE_LINK510"/>
      <w:r>
        <w:rPr>
          <w:rFonts w:ascii="AdobeHeitiStd-Regular" w:eastAsia="AdobeHeitiStd-Regular" w:hAnsiTheme="minorHAnsi" w:cs="AdobeHeitiStd-Regular" w:hint="eastAsia"/>
          <w:sz w:val="21"/>
          <w:szCs w:val="21"/>
          <w:lang w:eastAsia="zh-CN" w:bidi="ar-SA"/>
        </w:rPr>
        <w:t>合法性指标</w:t>
      </w:r>
      <w:bookmarkEnd w:id="413"/>
      <w:bookmarkEnd w:id="414"/>
      <w:r>
        <w:rPr>
          <w:rFonts w:ascii="AdobeHeitiStd-Regular" w:eastAsia="AdobeHeitiStd-Regular" w:hAnsiTheme="minorHAnsi" w:cs="AdobeHeitiStd-Regular" w:hint="eastAsia"/>
          <w:sz w:val="21"/>
          <w:szCs w:val="21"/>
          <w:lang w:eastAsia="zh-CN" w:bidi="ar-SA"/>
        </w:rPr>
        <w:t>上都有</w:t>
      </w:r>
      <w:bookmarkStart w:id="415" w:name="OLE_LINK532"/>
      <w:bookmarkStart w:id="416" w:name="OLE_LINK533"/>
      <w:bookmarkStart w:id="417" w:name="OLE_LINK511"/>
      <w:bookmarkStart w:id="418" w:name="OLE_LINK512"/>
      <w:r>
        <w:rPr>
          <w:rFonts w:ascii="E-BZ+ZHZBCB-3" w:eastAsia="E-BZ+ZHZBCB-3" w:hAnsiTheme="minorHAnsi" w:cs="E-BZ+ZHZBCB-3"/>
          <w:sz w:val="21"/>
          <w:szCs w:val="21"/>
          <w:lang w:eastAsia="zh-CN" w:bidi="ar-SA"/>
        </w:rPr>
        <w:t>GPF</w:t>
      </w:r>
      <w:bookmarkEnd w:id="415"/>
      <w:bookmarkEnd w:id="416"/>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419" w:name="OLE_LINK530"/>
      <w:bookmarkStart w:id="420"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419"/>
      <w:bookmarkEnd w:id="420"/>
      <w:r>
        <w:rPr>
          <w:rFonts w:ascii="E-BZ+ZHZBCB-3" w:eastAsia="E-BZ+ZHZBCB-3" w:hAnsiTheme="minorHAnsi" w:cs="E-BZ+ZHZBCB-3"/>
          <w:sz w:val="21"/>
          <w:szCs w:val="21"/>
          <w:lang w:eastAsia="zh-CN" w:bidi="ar-SA"/>
        </w:rPr>
        <w:t xml:space="preserve">&lt; </w:t>
      </w:r>
      <w:bookmarkStart w:id="421" w:name="OLE_LINK528"/>
      <w:bookmarkStart w:id="422" w:name="OLE_LINK529"/>
      <w:r w:rsidRPr="005A7D64">
        <w:rPr>
          <w:rFonts w:ascii="E-BZ+ZHZBCB-3" w:eastAsia="E-BZ+ZHZBCB-3" w:hAnsiTheme="minorHAnsi" w:cs="E-BZ+ZHZBCB-3"/>
          <w:sz w:val="21"/>
          <w:szCs w:val="21"/>
          <w:lang w:eastAsia="zh-CN" w:bidi="ar-SA"/>
        </w:rPr>
        <w:t>GAN-based model</w:t>
      </w:r>
      <w:bookmarkEnd w:id="421"/>
      <w:bookmarkEnd w:id="422"/>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423" w:name="OLE_LINK513"/>
      <w:bookmarkStart w:id="424" w:name="OLE_LINK514"/>
      <w:bookmarkEnd w:id="417"/>
      <w:bookmarkEnd w:id="418"/>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425" w:name="OLE_LINK518"/>
      <w:bookmarkStart w:id="426" w:name="OLE_LINK519"/>
      <w:r w:rsidR="00087F2B">
        <w:rPr>
          <w:rFonts w:ascii="AdobeHeitiStd-Regular" w:eastAsia="AdobeHeitiStd-Regular" w:hAnsiTheme="minorHAnsi" w:cs="AdobeHeitiStd-Regular" w:hint="eastAsia"/>
          <w:sz w:val="21"/>
          <w:szCs w:val="21"/>
          <w:lang w:eastAsia="zh-CN" w:bidi="ar-SA"/>
        </w:rPr>
        <w:t>上升趋势</w:t>
      </w:r>
      <w:bookmarkEnd w:id="425"/>
      <w:bookmarkEnd w:id="426"/>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427" w:name="OLE_LINK520"/>
      <w:bookmarkStart w:id="428" w:name="OLE_LINK521"/>
      <w:bookmarkEnd w:id="423"/>
      <w:bookmarkEnd w:id="424"/>
      <w:r>
        <w:rPr>
          <w:rFonts w:ascii="E-BZ+ZHZBCB-3" w:eastAsia="E-BZ+ZHZBCB-3" w:hAnsiTheme="minorHAnsi" w:cs="E-BZ+ZHZBCB-3"/>
          <w:sz w:val="21"/>
          <w:szCs w:val="21"/>
          <w:lang w:eastAsia="zh-CN" w:bidi="ar-SA"/>
        </w:rPr>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429" w:name="OLE_LINK522"/>
      <w:bookmarkStart w:id="430"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431" w:name="OLE_LINK524"/>
      <w:bookmarkStart w:id="432" w:name="OLE_LINK525"/>
      <w:r>
        <w:rPr>
          <w:rFonts w:ascii="AdobeHeitiStd-Regular" w:eastAsia="AdobeHeitiStd-Regular" w:hAnsiTheme="minorHAnsi" w:cs="AdobeHeitiStd-Regular" w:hint="eastAsia"/>
          <w:sz w:val="21"/>
          <w:szCs w:val="21"/>
          <w:lang w:eastAsia="zh-CN" w:bidi="ar-SA"/>
        </w:rPr>
        <w:t>适用于针对该协议的预测</w:t>
      </w:r>
      <w:bookmarkEnd w:id="431"/>
      <w:bookmarkEnd w:id="432"/>
      <w:r w:rsidR="00764738">
        <w:rPr>
          <w:rFonts w:ascii="AdobeHeitiStd-Regular" w:eastAsia="AdobeHeitiStd-Regular" w:hAnsiTheme="minorHAnsi" w:cs="AdobeHeitiStd-Regular" w:hint="eastAsia"/>
          <w:sz w:val="21"/>
          <w:szCs w:val="21"/>
          <w:lang w:eastAsia="zh-CN" w:bidi="ar-SA"/>
        </w:rPr>
        <w:t>.</w:t>
      </w:r>
      <w:bookmarkEnd w:id="429"/>
      <w:bookmarkEnd w:id="430"/>
    </w:p>
    <w:bookmarkEnd w:id="427"/>
    <w:bookmarkEnd w:id="428"/>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lastRenderedPageBreak/>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433" w:name="OLE_LINK436"/>
      <w:bookmarkStart w:id="434" w:name="OLE_LINK437"/>
      <w:bookmarkStart w:id="435" w:name="OLE_LINK526"/>
      <w:bookmarkStart w:id="436"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433"/>
      <w:bookmarkEnd w:id="434"/>
    </w:p>
    <w:bookmarkEnd w:id="435"/>
    <w:bookmarkEnd w:id="436"/>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437" w:name="OLE_LINK538"/>
      <w:bookmarkStart w:id="438"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437"/>
      <w:bookmarkEnd w:id="438"/>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439" w:name="OLE_LINK534"/>
      <w:bookmarkStart w:id="440"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439"/>
    <w:bookmarkEnd w:id="440"/>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441" w:name="OLE_LINK440"/>
      <w:bookmarkStart w:id="442" w:name="OLE_LINK441"/>
      <w:r w:rsidRPr="00A533C7">
        <w:rPr>
          <w:b/>
          <w:i/>
        </w:rPr>
        <w:t>DGD</w:t>
      </w:r>
      <w:bookmarkEnd w:id="441"/>
      <w:bookmarkEnd w:id="442"/>
      <w:r w:rsidRPr="00A533C7">
        <w:rPr>
          <w:b/>
          <w:i/>
        </w:rPr>
        <w:t>.</w:t>
      </w:r>
      <w:r w:rsidR="000D1C6F">
        <w:rPr>
          <w:i/>
        </w:rPr>
        <w:t xml:space="preserve"> </w:t>
      </w:r>
      <w:bookmarkStart w:id="443" w:name="OLE_LINK442"/>
      <w:bookmarkStart w:id="444" w:name="OLE_LINK443"/>
    </w:p>
    <w:p w14:paraId="4E1598C2" w14:textId="7F83A485" w:rsidR="00C25D29" w:rsidRDefault="00C25D29" w:rsidP="00C25D29">
      <w:pPr>
        <w:pStyle w:val="a8"/>
        <w:spacing w:line="249" w:lineRule="auto"/>
        <w:ind w:left="142" w:right="157"/>
        <w:jc w:val="both"/>
      </w:pPr>
      <w:bookmarkStart w:id="445" w:name="OLE_LINK540"/>
      <w:bookmarkStart w:id="446" w:name="OLE_LINK541"/>
      <w:bookmarkStart w:id="447"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445"/>
      <w:bookmarkEnd w:id="446"/>
      <w:bookmarkEnd w:id="447"/>
      <w:r>
        <w:rPr>
          <w:rFonts w:eastAsiaTheme="minorEastAsia" w:hint="eastAsia"/>
          <w:i/>
          <w:lang w:eastAsia="zh-CN"/>
        </w:rPr>
        <w:t xml:space="preserve"> </w:t>
      </w:r>
      <w:bookmarkStart w:id="448" w:name="OLE_LINK543"/>
      <w:bookmarkStart w:id="449" w:name="OLE_LINK544"/>
      <w:bookmarkStart w:id="450"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448"/>
      <w:bookmarkEnd w:id="449"/>
      <w:bookmarkEnd w:id="450"/>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451" w:name="OLE_LINK499"/>
      <w:bookmarkStart w:id="452" w:name="OLE_LINK500"/>
      <w:bookmarkStart w:id="453" w:name="OLE_LINK501"/>
      <w:r>
        <w:rPr>
          <w:rFonts w:eastAsiaTheme="minorEastAsia"/>
          <w:lang w:eastAsia="zh-CN"/>
        </w:rPr>
        <w:t>testing depth</w:t>
      </w:r>
      <w:bookmarkEnd w:id="451"/>
      <w:bookmarkEnd w:id="452"/>
      <w:bookmarkEnd w:id="453"/>
      <w:r>
        <w:rPr>
          <w:rFonts w:eastAsiaTheme="minorEastAsia"/>
          <w:lang w:eastAsia="zh-CN"/>
        </w:rPr>
        <w:t xml:space="preserve"> and high </w:t>
      </w:r>
      <w:bookmarkStart w:id="454" w:name="OLE_LINK495"/>
      <w:bookmarkStart w:id="455" w:name="OLE_LINK496"/>
      <w:bookmarkStart w:id="456" w:name="OLE_LINK497"/>
      <w:bookmarkStart w:id="457" w:name="OLE_LINK498"/>
      <w:r>
        <w:rPr>
          <w:rFonts w:eastAsiaTheme="minorEastAsia" w:hint="eastAsia"/>
          <w:lang w:eastAsia="zh-CN"/>
        </w:rPr>
        <w:t>code</w:t>
      </w:r>
      <w:r>
        <w:rPr>
          <w:rFonts w:eastAsiaTheme="minorEastAsia"/>
          <w:lang w:eastAsia="zh-CN"/>
        </w:rPr>
        <w:t xml:space="preserve"> coverage</w:t>
      </w:r>
      <w:bookmarkEnd w:id="454"/>
      <w:bookmarkEnd w:id="455"/>
      <w:bookmarkEnd w:id="456"/>
      <w:bookmarkEnd w:id="457"/>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443"/>
      <w:bookmarkEnd w:id="444"/>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458" w:name="OLE_LINK444"/>
      <w:bookmarkStart w:id="459" w:name="OLE_LINK445"/>
      <w:bookmarkStart w:id="460" w:name="OLE_LINK446"/>
      <w:r>
        <w:rPr>
          <w:i/>
        </w:rPr>
        <w:t>Applying The Method to Another ICP-</w:t>
      </w:r>
      <w:r w:rsidR="00B1266C">
        <w:rPr>
          <w:i/>
          <w:spacing w:val="-3"/>
        </w:rPr>
        <w:t>EtherCAT</w:t>
      </w:r>
    </w:p>
    <w:bookmarkEnd w:id="458"/>
    <w:bookmarkEnd w:id="459"/>
    <w:bookmarkEnd w:id="460"/>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461" w:name="OLE_LINK64"/>
      <w:bookmarkStart w:id="462" w:name="OLE_LINK65"/>
      <w:r>
        <w:t xml:space="preserve"> is not just akin to a particular </w:t>
      </w:r>
      <w:r w:rsidRPr="00713F1B">
        <w:t>ICP</w:t>
      </w:r>
      <w:bookmarkEnd w:id="461"/>
      <w:bookmarkEnd w:id="462"/>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463" w:name="OLE_LINK447"/>
      <w:bookmarkStart w:id="464" w:name="OLE_LINK448"/>
      <w:bookmarkStart w:id="465"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463"/>
      <w:bookmarkEnd w:id="464"/>
      <w:bookmarkEnd w:id="465"/>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466" w:name="OLE_LINK207"/>
      <w:bookmarkStart w:id="467" w:name="OLE_LINK208"/>
      <w:bookmarkStart w:id="468" w:name="OLE_LINK209"/>
      <w:bookmarkStart w:id="469" w:name="OLE_LINK210"/>
      <w:bookmarkStart w:id="470" w:name="OLE_LINK211"/>
      <w:bookmarkStart w:id="471" w:name="OLE_LINK212"/>
      <w:bookmarkStart w:id="472" w:name="OLE_LINK213"/>
      <w:bookmarkStart w:id="473" w:name="OLE_LINK214"/>
      <w:bookmarkStart w:id="474" w:name="OLE_LINK215"/>
      <w:bookmarkStart w:id="475" w:name="OLE_LINK216"/>
      <w:bookmarkStart w:id="476" w:name="OLE_LINK217"/>
      <w:bookmarkStart w:id="477" w:name="OLE_LINK218"/>
      <w:bookmarkStart w:id="478" w:name="OLE_LINK219"/>
      <w:bookmarkStart w:id="479" w:name="OLE_LINK220"/>
      <w:r>
        <w:rPr>
          <w:b/>
          <w:i/>
        </w:rPr>
        <w:t>EtherCAT</w: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480" w:name="OLE_LINK450"/>
      <w:bookmarkStart w:id="481"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480"/>
    <w:bookmarkEnd w:id="481"/>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482" w:name="OLE_LINK452"/>
      <w:bookmarkStart w:id="483"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484" w:name="OLE_LINK228"/>
      <w:bookmarkStart w:id="485"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484"/>
      <w:bookmarkEnd w:id="485"/>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486" w:name="OLE_LINK184"/>
      <w:bookmarkStart w:id="487" w:name="OLE_LINK185"/>
      <w:r w:rsidR="001C297F" w:rsidRPr="0024518B">
        <w:rPr>
          <w:rFonts w:eastAsiaTheme="minorEastAsia"/>
          <w:lang w:eastAsia="zh-CN"/>
        </w:rPr>
        <w:t>received message</w:t>
      </w:r>
      <w:bookmarkEnd w:id="486"/>
      <w:bookmarkEnd w:id="487"/>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488" w:name="OLE_LINK226"/>
      <w:bookmarkStart w:id="489"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488"/>
      <w:bookmarkEnd w:id="489"/>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490" w:name="OLE_LINK66"/>
      <w:bookmarkStart w:id="491"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490"/>
      <w:bookmarkEnd w:id="491"/>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482"/>
    <w:bookmarkEnd w:id="483"/>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7545" cy="1057910"/>
                    </a:xfrm>
                    <a:prstGeom prst="rect">
                      <a:avLst/>
                    </a:prstGeom>
                  </pic:spPr>
                </pic:pic>
              </a:graphicData>
            </a:graphic>
          </wp:inline>
        </w:drawing>
      </w:r>
    </w:p>
    <w:p w14:paraId="031F91BC" w14:textId="77777777" w:rsidR="000D1C6F" w:rsidRDefault="000D1C6F" w:rsidP="003E58CB">
      <w:pPr>
        <w:spacing w:before="126"/>
        <w:ind w:left="1733"/>
        <w:jc w:val="both"/>
        <w:rPr>
          <w:sz w:val="16"/>
        </w:rPr>
      </w:pPr>
      <w:r>
        <w:rPr>
          <w:sz w:val="19"/>
        </w:rPr>
        <w:tab/>
      </w:r>
      <w:r>
        <w:rPr>
          <w:sz w:val="20"/>
        </w:rPr>
        <w:t>V. R</w:t>
      </w:r>
      <w:r>
        <w:rPr>
          <w:sz w:val="16"/>
        </w:rPr>
        <w:t xml:space="preserve">ELATED </w:t>
      </w:r>
      <w:r>
        <w:rPr>
          <w:sz w:val="20"/>
        </w:rPr>
        <w:t>W</w:t>
      </w:r>
      <w:r>
        <w:rPr>
          <w:sz w:val="16"/>
        </w:rPr>
        <w:t>ORKS</w:t>
      </w:r>
    </w:p>
    <w:p w14:paraId="415AEB16" w14:textId="079EB88C" w:rsidR="000D1C6F" w:rsidRPr="00162006" w:rsidRDefault="000D1C6F" w:rsidP="00A971FB">
      <w:pPr>
        <w:pStyle w:val="a8"/>
        <w:spacing w:line="249" w:lineRule="auto"/>
        <w:ind w:firstLine="420"/>
        <w:jc w:val="both"/>
        <w:rPr>
          <w:rFonts w:eastAsiaTheme="minorEastAsia"/>
          <w:lang w:eastAsia="zh-CN"/>
        </w:rPr>
      </w:pPr>
      <w:bookmarkStart w:id="492" w:name="OLE_LINK461"/>
      <w:bookmarkStart w:id="493" w:name="OLE_LINK462"/>
      <w:r w:rsidRPr="00162006">
        <w:rPr>
          <w:rFonts w:eastAsiaTheme="minorEastAsia"/>
          <w:lang w:eastAsia="zh-CN"/>
        </w:rPr>
        <w:t xml:space="preserve">Fuzzing has developed for decades, and practice has proven its effectiveness. In 1988 Professor </w:t>
      </w:r>
      <w:bookmarkStart w:id="494" w:name="OLE_LINK230"/>
      <w:bookmarkStart w:id="495" w:name="OLE_LINK231"/>
      <w:r w:rsidRPr="00162006">
        <w:rPr>
          <w:rFonts w:eastAsiaTheme="minorEastAsia"/>
          <w:lang w:eastAsia="zh-CN"/>
        </w:rPr>
        <w:t xml:space="preserve">Miller </w:t>
      </w:r>
      <w:bookmarkEnd w:id="494"/>
      <w:bookmarkEnd w:id="495"/>
      <w:r w:rsidRPr="00162006">
        <w:rPr>
          <w:rFonts w:eastAsiaTheme="minorEastAsia"/>
          <w:lang w:eastAsia="zh-CN"/>
        </w:rPr>
        <w:t>et al. [</w:t>
      </w:r>
      <w:hyperlink w:anchor="_bookmark3" w:history="1">
        <w:r w:rsidRPr="00162006">
          <w:rPr>
            <w:rFonts w:eastAsiaTheme="minorEastAsia"/>
            <w:lang w:eastAsia="zh-CN"/>
          </w:rPr>
          <w:t>4</w:t>
        </w:r>
      </w:hyperlink>
      <w:r w:rsidRPr="00162006">
        <w:rPr>
          <w:rFonts w:eastAsiaTheme="minorEastAsia"/>
          <w:lang w:eastAsia="zh-CN"/>
        </w:rPr>
        <w:t xml:space="preserve">] developed a fuzzing tool to test Unix programs’ robustness. </w:t>
      </w:r>
      <w:r w:rsidR="00BB46E6" w:rsidRPr="00BB46E6">
        <w:rPr>
          <w:rFonts w:eastAsiaTheme="minorEastAsia"/>
          <w:lang w:eastAsia="zh-CN"/>
        </w:rPr>
        <w:t xml:space="preserve">The goal of the </w:t>
      </w:r>
      <w:r w:rsidR="00BB46E6" w:rsidRPr="00162006">
        <w:rPr>
          <w:rFonts w:eastAsiaTheme="minorEastAsia"/>
          <w:lang w:eastAsia="zh-CN"/>
        </w:rPr>
        <w:t>tool</w:t>
      </w:r>
      <w:r w:rsidR="00BB46E6" w:rsidRPr="00BB46E6">
        <w:rPr>
          <w:rFonts w:eastAsiaTheme="minorEastAsia"/>
          <w:lang w:eastAsia="zh-CN"/>
        </w:rPr>
        <w:t xml:space="preserve"> is not to evaluate the </w:t>
      </w:r>
      <w:r w:rsidR="00A971FB">
        <w:rPr>
          <w:rFonts w:eastAsiaTheme="minorEastAsia"/>
          <w:lang w:eastAsia="zh-CN"/>
        </w:rPr>
        <w:t>safety</w:t>
      </w:r>
      <w:r w:rsidR="00BB46E6" w:rsidRPr="00BB46E6">
        <w:rPr>
          <w:rFonts w:eastAsiaTheme="minorEastAsia"/>
          <w:lang w:eastAsia="zh-CN"/>
        </w:rPr>
        <w:t xml:space="preserve"> of the system [49], but to evaluate the code quality and reliability of the system.</w:t>
      </w:r>
      <w:r w:rsidR="00A971FB">
        <w:rPr>
          <w:rFonts w:eastAsiaTheme="minorEastAsia"/>
          <w:lang w:eastAsia="zh-CN"/>
        </w:rPr>
        <w:t xml:space="preserve"> </w:t>
      </w:r>
      <w:r w:rsidRPr="00162006">
        <w:rPr>
          <w:rFonts w:eastAsiaTheme="minorEastAsia"/>
          <w:lang w:eastAsia="zh-CN"/>
        </w:rPr>
        <w:t xml:space="preserve">At that time, fuzzing was simply feeding a program with random </w:t>
      </w:r>
      <w:r w:rsidR="00BB46E6">
        <w:rPr>
          <w:rFonts w:eastAsiaTheme="minorEastAsia"/>
          <w:lang w:eastAsia="zh-CN"/>
        </w:rPr>
        <w:t xml:space="preserve">inputs. </w:t>
      </w:r>
      <w:r w:rsidRPr="00162006">
        <w:rPr>
          <w:rFonts w:eastAsiaTheme="minorEastAsia"/>
          <w:lang w:eastAsia="zh-CN"/>
        </w:rPr>
        <w:t>Subsequently, some researchers proposed various methods to improve fuzz testing. (i) Model-based fuzzing [</w:t>
      </w:r>
      <w:hyperlink w:anchor="_bookmark23" w:history="1">
        <w:r w:rsidRPr="00162006">
          <w:rPr>
            <w:rFonts w:eastAsiaTheme="minorEastAsia"/>
            <w:lang w:eastAsia="zh-CN"/>
          </w:rPr>
          <w:t>24</w:t>
        </w:r>
      </w:hyperlink>
      <w:r w:rsidRPr="00162006">
        <w:rPr>
          <w:rFonts w:eastAsiaTheme="minorEastAsia"/>
          <w:lang w:eastAsia="zh-CN"/>
        </w:rPr>
        <w:t>–</w:t>
      </w:r>
      <w:hyperlink w:anchor="_bookmark24" w:history="1">
        <w:r w:rsidRPr="00162006">
          <w:rPr>
            <w:rFonts w:eastAsiaTheme="minorEastAsia"/>
            <w:lang w:eastAsia="zh-CN"/>
          </w:rPr>
          <w:t>26</w:t>
        </w:r>
      </w:hyperlink>
      <w:r w:rsidRPr="00162006">
        <w:rPr>
          <w:rFonts w:eastAsiaTheme="minorEastAsia"/>
          <w:lang w:eastAsia="zh-CN"/>
        </w:rPr>
        <w:t>] models the input data based on a specific model. (ii) Grammar-based fuzzing [</w:t>
      </w:r>
      <w:hyperlink w:anchor="_bookmark25" w:history="1">
        <w:r w:rsidRPr="00162006">
          <w:rPr>
            <w:rFonts w:eastAsiaTheme="minorEastAsia"/>
            <w:lang w:eastAsia="zh-CN"/>
          </w:rPr>
          <w:t>27</w:t>
        </w:r>
      </w:hyperlink>
      <w:r w:rsidRPr="00162006">
        <w:rPr>
          <w:rFonts w:eastAsiaTheme="minorEastAsia"/>
          <w:lang w:eastAsia="zh-CN"/>
        </w:rPr>
        <w:t>–</w:t>
      </w:r>
      <w:hyperlink w:anchor="_bookmark26" w:history="1">
        <w:r w:rsidRPr="00162006">
          <w:rPr>
            <w:rFonts w:eastAsiaTheme="minorEastAsia"/>
            <w:lang w:eastAsia="zh-CN"/>
          </w:rPr>
          <w:t>29</w:t>
        </w:r>
      </w:hyperlink>
      <w:r w:rsidRPr="00162006">
        <w:rPr>
          <w:rFonts w:eastAsiaTheme="minorEastAsia"/>
          <w:lang w:eastAsia="zh-CN"/>
        </w:rPr>
        <w:t>] utilize the input data grammar to guide the test data generation. Because of the effectiveness, fuzzing has been studied in network protocol testing field. Aitel et al.</w:t>
      </w:r>
      <w:r w:rsidR="00162006">
        <w:rPr>
          <w:rFonts w:eastAsiaTheme="minorEastAsia"/>
          <w:lang w:eastAsia="zh-CN"/>
        </w:rPr>
        <w:t xml:space="preserve"> </w:t>
      </w:r>
      <w:r w:rsidRPr="00162006">
        <w:rPr>
          <w:rFonts w:eastAsiaTheme="minorEastAsia"/>
          <w:lang w:eastAsia="zh-CN"/>
        </w:rPr>
        <w:t xml:space="preserve">developed a block-based approach by divide the network </w:t>
      </w:r>
      <w:r w:rsidR="00A533C7" w:rsidRPr="00162006">
        <w:rPr>
          <w:rFonts w:eastAsiaTheme="minorEastAsia"/>
          <w:lang w:eastAsia="zh-CN"/>
        </w:rPr>
        <w:t xml:space="preserve">packet into several </w:t>
      </w:r>
      <w:r w:rsidRPr="00162006">
        <w:rPr>
          <w:rFonts w:eastAsiaTheme="minorEastAsia"/>
          <w:lang w:eastAsia="zh-CN"/>
        </w:rPr>
        <w:t xml:space="preserve">blocks.  </w:t>
      </w:r>
      <w:r w:rsidR="00E47634">
        <w:rPr>
          <w:rFonts w:eastAsiaTheme="minorEastAsia"/>
          <w:lang w:eastAsia="zh-CN"/>
        </w:rPr>
        <w:t xml:space="preserve">Y. </w:t>
      </w:r>
      <w:r w:rsidR="00A533C7" w:rsidRPr="00162006">
        <w:rPr>
          <w:rFonts w:eastAsiaTheme="minorEastAsia"/>
          <w:lang w:eastAsia="zh-CN"/>
        </w:rPr>
        <w:t>Hsu et</w:t>
      </w:r>
      <w:r w:rsidRPr="00162006">
        <w:rPr>
          <w:rFonts w:eastAsiaTheme="minorEastAsia"/>
          <w:lang w:eastAsia="zh-CN"/>
        </w:rPr>
        <w:t xml:space="preserve"> al.  [</w:t>
      </w:r>
      <w:hyperlink w:anchor="_bookmark28" w:history="1">
        <w:r w:rsidRPr="00162006">
          <w:rPr>
            <w:rFonts w:eastAsiaTheme="minorEastAsia"/>
            <w:lang w:eastAsia="zh-CN"/>
          </w:rPr>
          <w:t>31</w:t>
        </w:r>
      </w:hyperlink>
      <w:r w:rsidRPr="00162006">
        <w:rPr>
          <w:rFonts w:eastAsiaTheme="minorEastAsia"/>
          <w:lang w:eastAsia="zh-CN"/>
        </w:rPr>
        <w:t xml:space="preserve">]  conducted  the testing by abstracting a </w:t>
      </w:r>
      <w:r w:rsidR="00162006" w:rsidRPr="00162006">
        <w:rPr>
          <w:rFonts w:eastAsiaTheme="minorEastAsia"/>
          <w:lang w:eastAsia="zh-CN"/>
        </w:rPr>
        <w:t>behavioral</w:t>
      </w:r>
      <w:r w:rsidRPr="00162006">
        <w:rPr>
          <w:rFonts w:eastAsiaTheme="minorEastAsia"/>
          <w:lang w:eastAsia="zh-CN"/>
        </w:rPr>
        <w:t xml:space="preserve"> model from target protocols. These constant efforts make fuzz testing more and more mature.</w:t>
      </w:r>
    </w:p>
    <w:p w14:paraId="76911649" w14:textId="79E7BB64" w:rsidR="000D1C6F" w:rsidRPr="00162006" w:rsidRDefault="000D1C6F" w:rsidP="00162006">
      <w:pPr>
        <w:pStyle w:val="a8"/>
        <w:spacing w:line="249" w:lineRule="auto"/>
        <w:ind w:firstLine="420"/>
        <w:jc w:val="both"/>
        <w:rPr>
          <w:rFonts w:eastAsiaTheme="minorEastAsia"/>
          <w:lang w:eastAsia="zh-CN"/>
        </w:rPr>
      </w:pPr>
      <w:bookmarkStart w:id="496" w:name="OLE_LINK463"/>
      <w:bookmarkStart w:id="497" w:name="OLE_LINK464"/>
      <w:bookmarkEnd w:id="492"/>
      <w:bookmarkEnd w:id="493"/>
      <w:r w:rsidRPr="00162006">
        <w:rPr>
          <w:rFonts w:eastAsiaTheme="minorEastAsia"/>
          <w:lang w:eastAsia="zh-CN"/>
        </w:rPr>
        <w:t>Nowadays, with strong learning ability, deep learning is being applied to various fields. Without exception, some studies h</w:t>
      </w:r>
      <w:r w:rsidR="00A533C7" w:rsidRPr="00162006">
        <w:rPr>
          <w:rFonts w:eastAsiaTheme="minorEastAsia"/>
          <w:lang w:eastAsia="zh-CN"/>
        </w:rPr>
        <w:t xml:space="preserve">ave incorporated deep learning into </w:t>
      </w:r>
      <w:r w:rsidRPr="00162006">
        <w:rPr>
          <w:rFonts w:eastAsiaTheme="minorEastAsia"/>
          <w:lang w:eastAsia="zh-CN"/>
        </w:rPr>
        <w:t>fuzzing.  P.</w:t>
      </w:r>
      <w:r w:rsidR="00E47634">
        <w:rPr>
          <w:rFonts w:eastAsiaTheme="minorEastAsia"/>
          <w:lang w:eastAsia="zh-CN"/>
        </w:rPr>
        <w:t xml:space="preserve"> </w:t>
      </w:r>
      <w:r w:rsidRPr="00162006">
        <w:rPr>
          <w:rFonts w:eastAsiaTheme="minorEastAsia"/>
          <w:lang w:eastAsia="zh-CN"/>
        </w:rPr>
        <w:t>Godefroid et al. [</w:t>
      </w:r>
      <w:hyperlink w:anchor="_bookmark29" w:history="1">
        <w:r w:rsidRPr="00162006">
          <w:rPr>
            <w:rFonts w:eastAsiaTheme="minorEastAsia"/>
            <w:lang w:eastAsia="zh-CN"/>
          </w:rPr>
          <w:t>32</w:t>
        </w:r>
      </w:hyperlink>
      <w:r w:rsidRPr="00162006">
        <w:rPr>
          <w:rFonts w:eastAsiaTheme="minorEastAsia"/>
          <w:lang w:eastAsia="zh-CN"/>
        </w:rPr>
        <w:t xml:space="preserve">] proposed a sequence-to-sequence model to </w:t>
      </w:r>
      <w:r w:rsidR="00E47634">
        <w:rPr>
          <w:rFonts w:eastAsiaTheme="minorEastAsia"/>
          <w:lang w:eastAsia="zh-CN"/>
        </w:rPr>
        <w:t xml:space="preserve">learn </w:t>
      </w:r>
      <w:r w:rsidRPr="00162006">
        <w:rPr>
          <w:rFonts w:eastAsiaTheme="minorEastAsia"/>
          <w:lang w:eastAsia="zh-CN"/>
        </w:rPr>
        <w:t>the input grammar of PDF object to help  produce fuzzing data for PDF parser. William Blum et al. [</w:t>
      </w:r>
      <w:hyperlink w:anchor="_bookmark30" w:history="1">
        <w:r w:rsidRPr="00162006">
          <w:rPr>
            <w:rFonts w:eastAsiaTheme="minorEastAsia"/>
            <w:lang w:eastAsia="zh-CN"/>
          </w:rPr>
          <w:t>33</w:t>
        </w:r>
      </w:hyperlink>
      <w:r w:rsidRPr="00162006">
        <w:rPr>
          <w:rFonts w:eastAsiaTheme="minorEastAsia"/>
          <w:lang w:eastAsia="zh-CN"/>
        </w:rPr>
        <w:t>] also applied sequence-to-sequence neural network model to enhance the AFL (American Fuzz Lop) [</w:t>
      </w:r>
      <w:hyperlink w:anchor="_bookmark31" w:history="1">
        <w:r w:rsidRPr="00162006">
          <w:rPr>
            <w:rFonts w:eastAsiaTheme="minorEastAsia"/>
            <w:lang w:eastAsia="zh-CN"/>
          </w:rPr>
          <w:t>34</w:t>
        </w:r>
      </w:hyperlink>
      <w:r w:rsidRPr="00162006">
        <w:rPr>
          <w:rFonts w:eastAsiaTheme="minorEastAsia"/>
          <w:lang w:eastAsia="zh-CN"/>
        </w:rPr>
        <w:t>] fuzzer in which the model at- tempts to learn the optimal mutation locations in the input files. It uses RNN as an assistive technology to improve the AFL’s performance toward stand-alone programs. Chockalingam [</w:t>
      </w:r>
      <w:hyperlink w:anchor="_bookmark32" w:history="1">
        <w:r w:rsidRPr="00162006">
          <w:rPr>
            <w:rFonts w:eastAsiaTheme="minorEastAsia"/>
            <w:lang w:eastAsia="zh-CN"/>
          </w:rPr>
          <w:t>35</w:t>
        </w:r>
      </w:hyperlink>
      <w:r w:rsidRPr="00162006">
        <w:rPr>
          <w:rFonts w:eastAsiaTheme="minorEastAsia"/>
          <w:lang w:eastAsia="zh-CN"/>
        </w:rPr>
        <w:t>] uses LSTM model to do intrusion detection about CAN bus protocol. These efforts all contribute a lot to deep learning based fuzzing. In general, most of them use RNN model and prior knowledge to deal with their fuzzing problem. However, in this study, we use the CNN model as a core technique and attempt to deal with ICP fuzzing problem without knowing the prior knowledge.</w:t>
      </w:r>
    </w:p>
    <w:bookmarkEnd w:id="496"/>
    <w:bookmarkEnd w:id="497"/>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1AE7850B" w14:textId="3B60A8A9" w:rsidR="000D1C6F" w:rsidRPr="00A971FB" w:rsidRDefault="00164E33" w:rsidP="00A971FB">
      <w:pPr>
        <w:pStyle w:val="a8"/>
        <w:spacing w:line="249" w:lineRule="auto"/>
        <w:ind w:firstLine="420"/>
        <w:jc w:val="both"/>
        <w:rPr>
          <w:rFonts w:eastAsiaTheme="minorEastAsia"/>
          <w:lang w:eastAsia="zh-CN"/>
        </w:rPr>
      </w:pPr>
      <w:r w:rsidRPr="00A971FB">
        <w:rPr>
          <w:rFonts w:eastAsiaTheme="minorEastAsia" w:hint="eastAsia"/>
          <w:lang w:eastAsia="zh-CN"/>
        </w:rPr>
        <w:lastRenderedPageBreak/>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A971FB">
        <w:rPr>
          <w:rFonts w:eastAsiaTheme="minorEastAsia"/>
          <w:lang w:eastAsia="zh-CN"/>
        </w:rPr>
        <w:t>DCGAN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0D1C6F" w:rsidRPr="00A971FB">
        <w:rPr>
          <w:rFonts w:eastAsiaTheme="minorEastAsia"/>
          <w:lang w:eastAsia="zh-CN"/>
        </w:rPr>
        <w:t xml:space="preserve"> fuzzing data about ICPs. 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498" w:name="OLE_LINK465"/>
      <w:bookmarkStart w:id="499" w:name="OLE_LINK466"/>
      <w:r w:rsidRPr="00C92E2E">
        <w:rPr>
          <w:rFonts w:eastAsiaTheme="minorEastAsia"/>
          <w:lang w:eastAsia="zh-CN"/>
        </w:rPr>
        <w:t xml:space="preserve">In future studies,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500" w:name="OLE_LINK234"/>
      <w:bookmarkStart w:id="501"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500"/>
      <w:bookmarkEnd w:id="501"/>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498"/>
    <w:bookmarkEnd w:id="499"/>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795F8B0F" w14:textId="77777777"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J. </w:t>
      </w:r>
      <w:r>
        <w:rPr>
          <w:spacing w:val="-12"/>
          <w:sz w:val="20"/>
        </w:rPr>
        <w:t>P.</w:t>
      </w:r>
      <w:r>
        <w:rPr>
          <w:spacing w:val="26"/>
          <w:sz w:val="20"/>
        </w:rPr>
        <w:t xml:space="preserve"> </w:t>
      </w:r>
      <w:r>
        <w:rPr>
          <w:sz w:val="20"/>
        </w:rPr>
        <w:t xml:space="preserve">McDermott, </w:t>
      </w:r>
      <w:r>
        <w:rPr>
          <w:spacing w:val="-3"/>
          <w:sz w:val="20"/>
        </w:rPr>
        <w:t xml:space="preserve">“Attack </w:t>
      </w:r>
      <w:r>
        <w:rPr>
          <w:sz w:val="20"/>
        </w:rPr>
        <w:t xml:space="preserve">net penetration testing,” in </w:t>
      </w:r>
      <w:r>
        <w:rPr>
          <w:i/>
          <w:sz w:val="20"/>
        </w:rPr>
        <w:t>Proceedings of the 2000 workshop on New security paradigms</w:t>
      </w:r>
      <w:r>
        <w:rPr>
          <w:sz w:val="20"/>
        </w:rPr>
        <w:t>. ACM, 2001, pp.</w:t>
      </w:r>
      <w:r>
        <w:rPr>
          <w:spacing w:val="1"/>
          <w:sz w:val="20"/>
        </w:rPr>
        <w:t xml:space="preserve"> </w:t>
      </w:r>
      <w:r>
        <w:rPr>
          <w:sz w:val="20"/>
        </w:rPr>
        <w:t>15–21.</w:t>
      </w:r>
      <w:r w:rsidRPr="0034799F">
        <w:rPr>
          <w:sz w:val="20"/>
        </w:rPr>
        <w:t xml:space="preserve"> </w:t>
      </w:r>
    </w:p>
    <w:p w14:paraId="7339C1CF" w14:textId="10892BBC"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B. </w:t>
      </w:r>
      <w:r>
        <w:rPr>
          <w:spacing w:val="-12"/>
          <w:sz w:val="20"/>
        </w:rPr>
        <w:t xml:space="preserve">P. </w:t>
      </w:r>
      <w:r>
        <w:rPr>
          <w:sz w:val="20"/>
        </w:rPr>
        <w:t xml:space="preserve">Miller, L. Fredriksen, and B. So, </w:t>
      </w:r>
      <w:r>
        <w:rPr>
          <w:spacing w:val="-6"/>
          <w:sz w:val="20"/>
        </w:rPr>
        <w:t xml:space="preserve">“An </w:t>
      </w:r>
      <w:r>
        <w:rPr>
          <w:sz w:val="20"/>
        </w:rPr>
        <w:t xml:space="preserve">empirical study of the reliability of unix utilities,” </w:t>
      </w:r>
      <w:r>
        <w:rPr>
          <w:i/>
          <w:sz w:val="20"/>
        </w:rPr>
        <w:t>Communications of</w:t>
      </w:r>
      <w:r>
        <w:rPr>
          <w:i/>
          <w:spacing w:val="17"/>
          <w:sz w:val="20"/>
        </w:rPr>
        <w:t xml:space="preserve"> </w:t>
      </w:r>
      <w:r>
        <w:rPr>
          <w:i/>
          <w:sz w:val="20"/>
        </w:rPr>
        <w:t>the</w:t>
      </w:r>
      <w:r>
        <w:rPr>
          <w:i/>
          <w:spacing w:val="18"/>
          <w:sz w:val="20"/>
        </w:rPr>
        <w:t xml:space="preserve"> </w:t>
      </w:r>
      <w:r>
        <w:rPr>
          <w:i/>
          <w:sz w:val="20"/>
        </w:rPr>
        <w:t>ACM</w:t>
      </w:r>
      <w:r>
        <w:rPr>
          <w:sz w:val="20"/>
        </w:rPr>
        <w:t>,</w:t>
      </w:r>
      <w:r>
        <w:rPr>
          <w:spacing w:val="18"/>
          <w:sz w:val="20"/>
        </w:rPr>
        <w:t xml:space="preserve"> </w:t>
      </w:r>
      <w:r>
        <w:rPr>
          <w:sz w:val="20"/>
        </w:rPr>
        <w:t>vol.</w:t>
      </w:r>
      <w:r>
        <w:rPr>
          <w:spacing w:val="18"/>
          <w:sz w:val="20"/>
        </w:rPr>
        <w:t xml:space="preserve"> </w:t>
      </w:r>
      <w:r>
        <w:rPr>
          <w:sz w:val="20"/>
        </w:rPr>
        <w:t>33,</w:t>
      </w:r>
      <w:r>
        <w:rPr>
          <w:spacing w:val="18"/>
          <w:sz w:val="20"/>
        </w:rPr>
        <w:t xml:space="preserve"> </w:t>
      </w:r>
      <w:r>
        <w:rPr>
          <w:sz w:val="20"/>
        </w:rPr>
        <w:t>no.</w:t>
      </w:r>
      <w:r>
        <w:rPr>
          <w:spacing w:val="18"/>
          <w:sz w:val="20"/>
        </w:rPr>
        <w:t xml:space="preserve"> </w:t>
      </w:r>
      <w:r>
        <w:rPr>
          <w:sz w:val="20"/>
        </w:rPr>
        <w:t>12,</w:t>
      </w:r>
      <w:r>
        <w:rPr>
          <w:spacing w:val="18"/>
          <w:sz w:val="20"/>
        </w:rPr>
        <w:t xml:space="preserve"> </w:t>
      </w:r>
      <w:r>
        <w:rPr>
          <w:sz w:val="20"/>
        </w:rPr>
        <w:t>pp.</w:t>
      </w:r>
      <w:r>
        <w:rPr>
          <w:spacing w:val="18"/>
          <w:sz w:val="20"/>
        </w:rPr>
        <w:t xml:space="preserve"> </w:t>
      </w:r>
      <w:r>
        <w:rPr>
          <w:sz w:val="20"/>
        </w:rPr>
        <w:t>32–44,</w:t>
      </w:r>
      <w:r>
        <w:rPr>
          <w:spacing w:val="18"/>
          <w:sz w:val="20"/>
        </w:rPr>
        <w:t xml:space="preserve"> </w:t>
      </w:r>
      <w:r>
        <w:rPr>
          <w:sz w:val="20"/>
        </w:rPr>
        <w:t>1990.</w:t>
      </w:r>
    </w:p>
    <w:p w14:paraId="09CD1465"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 xml:space="preserve">B. </w:t>
      </w:r>
      <w:r>
        <w:rPr>
          <w:spacing w:val="-12"/>
          <w:sz w:val="20"/>
        </w:rPr>
        <w:t xml:space="preserve">P. </w:t>
      </w:r>
      <w:r>
        <w:rPr>
          <w:sz w:val="20"/>
        </w:rPr>
        <w:t xml:space="preserve">Miller, D. Koski, C. </w:t>
      </w:r>
      <w:r>
        <w:rPr>
          <w:spacing w:val="-12"/>
          <w:sz w:val="20"/>
        </w:rPr>
        <w:t xml:space="preserve">P. </w:t>
      </w:r>
      <w:r>
        <w:rPr>
          <w:sz w:val="20"/>
        </w:rPr>
        <w:t xml:space="preserve">Lee, </w:t>
      </w:r>
      <w:r>
        <w:rPr>
          <w:spacing w:val="-13"/>
          <w:sz w:val="20"/>
        </w:rPr>
        <w:t xml:space="preserve">V. </w:t>
      </w:r>
      <w:r>
        <w:rPr>
          <w:sz w:val="20"/>
        </w:rPr>
        <w:t>Maganty, R.</w:t>
      </w:r>
      <w:r>
        <w:rPr>
          <w:spacing w:val="48"/>
          <w:sz w:val="20"/>
        </w:rPr>
        <w:t xml:space="preserve"> </w:t>
      </w:r>
      <w:r>
        <w:rPr>
          <w:sz w:val="20"/>
        </w:rPr>
        <w:t>Murthy,</w:t>
      </w:r>
    </w:p>
    <w:p w14:paraId="1B941347" w14:textId="77777777" w:rsidR="0034799F" w:rsidRDefault="0034799F" w:rsidP="0034799F">
      <w:pPr>
        <w:pStyle w:val="aa"/>
        <w:numPr>
          <w:ilvl w:val="2"/>
          <w:numId w:val="3"/>
        </w:numPr>
        <w:tabs>
          <w:tab w:val="left" w:pos="878"/>
        </w:tabs>
        <w:spacing w:before="9" w:line="249" w:lineRule="auto"/>
        <w:ind w:right="38" w:firstLine="0"/>
        <w:rPr>
          <w:sz w:val="20"/>
        </w:rPr>
      </w:pPr>
      <w:r>
        <w:rPr>
          <w:sz w:val="20"/>
        </w:rPr>
        <w:t xml:space="preserve">Natarajan, and J. Steidl, “Fuzz revisited: A </w:t>
      </w:r>
      <w:r>
        <w:rPr>
          <w:spacing w:val="-5"/>
          <w:sz w:val="20"/>
        </w:rPr>
        <w:t xml:space="preserve">re- </w:t>
      </w:r>
      <w:r>
        <w:rPr>
          <w:sz w:val="20"/>
        </w:rPr>
        <w:t xml:space="preserve">examination of the reliability of unix utilities and </w:t>
      </w:r>
      <w:r>
        <w:rPr>
          <w:spacing w:val="-5"/>
          <w:sz w:val="20"/>
        </w:rPr>
        <w:t xml:space="preserve">ser- </w:t>
      </w:r>
      <w:r>
        <w:rPr>
          <w:sz w:val="20"/>
        </w:rPr>
        <w:t xml:space="preserve">vices,” Technical Report CS-TR-1995-1268, </w:t>
      </w:r>
      <w:r>
        <w:rPr>
          <w:spacing w:val="-3"/>
          <w:sz w:val="20"/>
        </w:rPr>
        <w:t xml:space="preserve">University </w:t>
      </w:r>
      <w:r>
        <w:rPr>
          <w:sz w:val="20"/>
        </w:rPr>
        <w:t xml:space="preserve">of Wisconsin, </w:t>
      </w:r>
      <w:r>
        <w:rPr>
          <w:spacing w:val="-3"/>
          <w:sz w:val="20"/>
        </w:rPr>
        <w:t xml:space="preserve">Tech. </w:t>
      </w:r>
      <w:r>
        <w:rPr>
          <w:sz w:val="20"/>
        </w:rPr>
        <w:t>Rep.,</w:t>
      </w:r>
      <w:r>
        <w:rPr>
          <w:spacing w:val="30"/>
          <w:sz w:val="20"/>
        </w:rPr>
        <w:t xml:space="preserve"> </w:t>
      </w:r>
      <w:r>
        <w:rPr>
          <w:sz w:val="20"/>
        </w:rPr>
        <w:t>1995.</w:t>
      </w:r>
    </w:p>
    <w:p w14:paraId="1AB44132" w14:textId="77777777" w:rsidR="0034799F" w:rsidRDefault="0034799F" w:rsidP="0034799F">
      <w:pPr>
        <w:pStyle w:val="aa"/>
        <w:numPr>
          <w:ilvl w:val="1"/>
          <w:numId w:val="3"/>
        </w:numPr>
        <w:tabs>
          <w:tab w:val="left" w:pos="551"/>
        </w:tabs>
        <w:spacing w:line="230" w:lineRule="exact"/>
        <w:ind w:right="0" w:hanging="333"/>
        <w:jc w:val="both"/>
        <w:rPr>
          <w:sz w:val="20"/>
        </w:rPr>
      </w:pPr>
      <w:r>
        <w:rPr>
          <w:spacing w:val="-8"/>
          <w:sz w:val="20"/>
        </w:rPr>
        <w:t>T.</w:t>
      </w:r>
      <w:r>
        <w:rPr>
          <w:spacing w:val="26"/>
          <w:sz w:val="20"/>
        </w:rPr>
        <w:t xml:space="preserve"> </w:t>
      </w:r>
      <w:r>
        <w:rPr>
          <w:spacing w:val="-4"/>
          <w:sz w:val="20"/>
        </w:rPr>
        <w:t>Wang,</w:t>
      </w:r>
      <w:r>
        <w:rPr>
          <w:spacing w:val="22"/>
          <w:sz w:val="20"/>
        </w:rPr>
        <w:t xml:space="preserve"> </w:t>
      </w:r>
      <w:r>
        <w:rPr>
          <w:sz w:val="20"/>
        </w:rPr>
        <w:t>Q.</w:t>
      </w:r>
      <w:r>
        <w:rPr>
          <w:spacing w:val="18"/>
          <w:sz w:val="20"/>
        </w:rPr>
        <w:t xml:space="preserve"> </w:t>
      </w:r>
      <w:r>
        <w:rPr>
          <w:sz w:val="20"/>
        </w:rPr>
        <w:t>Xiong,</w:t>
      </w:r>
      <w:r>
        <w:rPr>
          <w:spacing w:val="18"/>
          <w:sz w:val="20"/>
        </w:rPr>
        <w:t xml:space="preserve"> </w:t>
      </w:r>
      <w:r>
        <w:rPr>
          <w:sz w:val="20"/>
        </w:rPr>
        <w:t>H.</w:t>
      </w:r>
      <w:r>
        <w:rPr>
          <w:spacing w:val="19"/>
          <w:sz w:val="20"/>
        </w:rPr>
        <w:t xml:space="preserve"> </w:t>
      </w:r>
      <w:r>
        <w:rPr>
          <w:sz w:val="20"/>
        </w:rPr>
        <w:t>Gao,</w:t>
      </w:r>
      <w:r>
        <w:rPr>
          <w:spacing w:val="18"/>
          <w:sz w:val="20"/>
        </w:rPr>
        <w:t xml:space="preserve"> </w:t>
      </w:r>
      <w:r>
        <w:rPr>
          <w:spacing w:val="-13"/>
          <w:sz w:val="20"/>
        </w:rPr>
        <w:t>Y.</w:t>
      </w:r>
      <w:r>
        <w:rPr>
          <w:spacing w:val="-6"/>
          <w:sz w:val="20"/>
        </w:rPr>
        <w:t xml:space="preserve"> </w:t>
      </w:r>
      <w:r>
        <w:rPr>
          <w:sz w:val="20"/>
        </w:rPr>
        <w:t>Peng,</w:t>
      </w:r>
      <w:r>
        <w:rPr>
          <w:spacing w:val="18"/>
          <w:sz w:val="20"/>
        </w:rPr>
        <w:t xml:space="preserve"> </w:t>
      </w:r>
      <w:r>
        <w:rPr>
          <w:sz w:val="20"/>
        </w:rPr>
        <w:t>Z.</w:t>
      </w:r>
      <w:r>
        <w:rPr>
          <w:spacing w:val="19"/>
          <w:sz w:val="20"/>
        </w:rPr>
        <w:t xml:space="preserve"> </w:t>
      </w:r>
      <w:r>
        <w:rPr>
          <w:sz w:val="20"/>
        </w:rPr>
        <w:t>Dai,</w:t>
      </w:r>
      <w:r>
        <w:rPr>
          <w:spacing w:val="18"/>
          <w:sz w:val="20"/>
        </w:rPr>
        <w:t xml:space="preserve"> </w:t>
      </w:r>
      <w:r>
        <w:rPr>
          <w:sz w:val="20"/>
        </w:rPr>
        <w:t>and</w:t>
      </w:r>
    </w:p>
    <w:p w14:paraId="1035C9B3" w14:textId="77777777" w:rsidR="0034799F" w:rsidRDefault="0034799F" w:rsidP="0034799F">
      <w:pPr>
        <w:spacing w:before="9" w:line="249" w:lineRule="auto"/>
        <w:ind w:left="550" w:right="38"/>
        <w:jc w:val="both"/>
        <w:rPr>
          <w:sz w:val="20"/>
        </w:rPr>
      </w:pPr>
      <w:r>
        <w:rPr>
          <w:sz w:val="20"/>
        </w:rPr>
        <w:t xml:space="preserve">S. </w:t>
      </w:r>
      <w:r>
        <w:rPr>
          <w:spacing w:val="-4"/>
          <w:sz w:val="20"/>
        </w:rPr>
        <w:t xml:space="preserve">Yi, </w:t>
      </w:r>
      <w:r>
        <w:rPr>
          <w:sz w:val="20"/>
        </w:rPr>
        <w:t>“Design and implementation of fuzzing</w:t>
      </w:r>
      <w:r>
        <w:rPr>
          <w:spacing w:val="-26"/>
          <w:sz w:val="20"/>
        </w:rPr>
        <w:t xml:space="preserve"> </w:t>
      </w:r>
      <w:r>
        <w:rPr>
          <w:sz w:val="20"/>
        </w:rPr>
        <w:t xml:space="preserve">technology for opc protocol,” in </w:t>
      </w:r>
      <w:r>
        <w:rPr>
          <w:i/>
          <w:sz w:val="20"/>
        </w:rPr>
        <w:t xml:space="preserve">Intelligent Information Hiding </w:t>
      </w:r>
      <w:r>
        <w:rPr>
          <w:i/>
          <w:spacing w:val="-5"/>
          <w:sz w:val="20"/>
        </w:rPr>
        <w:t xml:space="preserve">and </w:t>
      </w:r>
      <w:r>
        <w:rPr>
          <w:i/>
          <w:sz w:val="20"/>
        </w:rPr>
        <w:t>Multimedia Signal Processing, 2013 Ninth International Conference on</w:t>
      </w:r>
      <w:r>
        <w:rPr>
          <w:sz w:val="20"/>
        </w:rPr>
        <w:t>. IEEE, 2013, pp.</w:t>
      </w:r>
      <w:r>
        <w:rPr>
          <w:spacing w:val="18"/>
          <w:sz w:val="20"/>
        </w:rPr>
        <w:t xml:space="preserve"> </w:t>
      </w:r>
      <w:r>
        <w:rPr>
          <w:sz w:val="20"/>
        </w:rPr>
        <w:t>424–428.</w:t>
      </w:r>
    </w:p>
    <w:p w14:paraId="7A8783C8" w14:textId="77777777" w:rsidR="0034799F" w:rsidRDefault="0034799F" w:rsidP="0034799F">
      <w:pPr>
        <w:pStyle w:val="aa"/>
        <w:numPr>
          <w:ilvl w:val="1"/>
          <w:numId w:val="3"/>
        </w:numPr>
        <w:tabs>
          <w:tab w:val="left" w:pos="551"/>
        </w:tabs>
        <w:spacing w:line="249" w:lineRule="auto"/>
        <w:ind w:right="38"/>
        <w:jc w:val="both"/>
        <w:rPr>
          <w:sz w:val="20"/>
        </w:rPr>
      </w:pPr>
      <w:r>
        <w:rPr>
          <w:sz w:val="20"/>
        </w:rPr>
        <w:t xml:space="preserve">A. G. </w:t>
      </w:r>
      <w:r>
        <w:rPr>
          <w:spacing w:val="-3"/>
          <w:sz w:val="20"/>
        </w:rPr>
        <w:t xml:space="preserve">Voyiatzis, </w:t>
      </w:r>
      <w:r>
        <w:rPr>
          <w:sz w:val="20"/>
        </w:rPr>
        <w:t xml:space="preserve">K. Katsigiannis, and S. Koubias, </w:t>
      </w:r>
      <w:r>
        <w:rPr>
          <w:spacing w:val="-14"/>
          <w:sz w:val="20"/>
        </w:rPr>
        <w:t xml:space="preserve">“A </w:t>
      </w:r>
      <w:r>
        <w:rPr>
          <w:sz w:val="20"/>
        </w:rPr>
        <w:t xml:space="preserve">modbus/tcp fuzzer for testing internetworked industrial systems,” in </w:t>
      </w:r>
      <w:r>
        <w:rPr>
          <w:i/>
          <w:sz w:val="20"/>
        </w:rPr>
        <w:t xml:space="preserve">Emerging Technologies &amp; </w:t>
      </w:r>
      <w:r>
        <w:rPr>
          <w:i/>
          <w:spacing w:val="-3"/>
          <w:sz w:val="20"/>
        </w:rPr>
        <w:t xml:space="preserve">Factory Automa- </w:t>
      </w:r>
      <w:r>
        <w:rPr>
          <w:i/>
          <w:sz w:val="20"/>
        </w:rPr>
        <w:t xml:space="preserve">tion </w:t>
      </w:r>
      <w:r>
        <w:rPr>
          <w:i/>
          <w:spacing w:val="-4"/>
          <w:sz w:val="20"/>
        </w:rPr>
        <w:t xml:space="preserve">(ETFA), </w:t>
      </w:r>
      <w:r>
        <w:rPr>
          <w:i/>
          <w:sz w:val="20"/>
        </w:rPr>
        <w:t>2015 IEEE 20th Conference on</w:t>
      </w:r>
      <w:r>
        <w:rPr>
          <w:sz w:val="20"/>
        </w:rPr>
        <w:t xml:space="preserve">. </w:t>
      </w:r>
      <w:r>
        <w:rPr>
          <w:spacing w:val="-3"/>
          <w:sz w:val="20"/>
        </w:rPr>
        <w:t xml:space="preserve">IEEE, </w:t>
      </w:r>
      <w:r>
        <w:rPr>
          <w:sz w:val="20"/>
        </w:rPr>
        <w:t>2015, pp.</w:t>
      </w:r>
      <w:r>
        <w:rPr>
          <w:spacing w:val="-13"/>
          <w:sz w:val="20"/>
        </w:rPr>
        <w:t xml:space="preserve"> </w:t>
      </w:r>
      <w:r>
        <w:rPr>
          <w:sz w:val="20"/>
        </w:rPr>
        <w:t>1–6.</w:t>
      </w:r>
    </w:p>
    <w:p w14:paraId="3BD792DB"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I.</w:t>
      </w:r>
      <w:r>
        <w:rPr>
          <w:spacing w:val="21"/>
          <w:sz w:val="20"/>
        </w:rPr>
        <w:t xml:space="preserve"> </w:t>
      </w:r>
      <w:r>
        <w:rPr>
          <w:sz w:val="20"/>
        </w:rPr>
        <w:t>Goodfellow,</w:t>
      </w:r>
      <w:r>
        <w:rPr>
          <w:spacing w:val="22"/>
          <w:sz w:val="20"/>
        </w:rPr>
        <w:t xml:space="preserve"> </w:t>
      </w:r>
      <w:r>
        <w:rPr>
          <w:sz w:val="20"/>
        </w:rPr>
        <w:t>J.</w:t>
      </w:r>
      <w:r>
        <w:rPr>
          <w:spacing w:val="22"/>
          <w:sz w:val="20"/>
        </w:rPr>
        <w:t xml:space="preserve"> </w:t>
      </w:r>
      <w:r>
        <w:rPr>
          <w:sz w:val="20"/>
        </w:rPr>
        <w:t>Pouget-Abadie,</w:t>
      </w:r>
      <w:r>
        <w:rPr>
          <w:spacing w:val="22"/>
          <w:sz w:val="20"/>
        </w:rPr>
        <w:t xml:space="preserve"> </w:t>
      </w:r>
      <w:r>
        <w:rPr>
          <w:sz w:val="20"/>
        </w:rPr>
        <w:t>M.</w:t>
      </w:r>
      <w:r>
        <w:rPr>
          <w:spacing w:val="22"/>
          <w:sz w:val="20"/>
        </w:rPr>
        <w:t xml:space="preserve"> </w:t>
      </w:r>
      <w:r>
        <w:rPr>
          <w:sz w:val="20"/>
        </w:rPr>
        <w:t>Mirza,</w:t>
      </w:r>
      <w:r>
        <w:rPr>
          <w:spacing w:val="22"/>
          <w:sz w:val="20"/>
        </w:rPr>
        <w:t xml:space="preserve"> </w:t>
      </w:r>
      <w:r>
        <w:rPr>
          <w:sz w:val="20"/>
        </w:rPr>
        <w:t>B.</w:t>
      </w:r>
      <w:r>
        <w:rPr>
          <w:spacing w:val="21"/>
          <w:sz w:val="20"/>
        </w:rPr>
        <w:t xml:space="preserve"> </w:t>
      </w:r>
      <w:r>
        <w:rPr>
          <w:sz w:val="20"/>
        </w:rPr>
        <w:t>Xu,</w:t>
      </w:r>
    </w:p>
    <w:p w14:paraId="5829B77F" w14:textId="77777777" w:rsidR="0034799F" w:rsidRDefault="0034799F" w:rsidP="0034799F">
      <w:pPr>
        <w:spacing w:before="9" w:line="249" w:lineRule="auto"/>
        <w:ind w:left="550" w:right="38"/>
        <w:jc w:val="both"/>
        <w:rPr>
          <w:sz w:val="20"/>
        </w:rPr>
      </w:pPr>
      <w:r>
        <w:rPr>
          <w:sz w:val="20"/>
        </w:rPr>
        <w:t xml:space="preserve">D. Warde-Farley, S. Ozair, A. Courville, and Y. Bengio, “Generative adversarial nets,” in </w:t>
      </w:r>
      <w:r>
        <w:rPr>
          <w:i/>
          <w:sz w:val="20"/>
        </w:rPr>
        <w:t>Advances in neural information processing systems</w:t>
      </w:r>
      <w:r>
        <w:rPr>
          <w:sz w:val="20"/>
        </w:rPr>
        <w:t>, 2014, pp. 2672–2680.</w:t>
      </w:r>
    </w:p>
    <w:p w14:paraId="5371581B" w14:textId="77777777" w:rsidR="0034799F" w:rsidRDefault="0034799F" w:rsidP="0034799F">
      <w:pPr>
        <w:pStyle w:val="aa"/>
        <w:numPr>
          <w:ilvl w:val="1"/>
          <w:numId w:val="3"/>
        </w:numPr>
        <w:tabs>
          <w:tab w:val="left" w:pos="551"/>
        </w:tabs>
        <w:spacing w:line="249" w:lineRule="auto"/>
        <w:ind w:right="38"/>
        <w:jc w:val="both"/>
        <w:rPr>
          <w:sz w:val="20"/>
        </w:rPr>
      </w:pPr>
      <w:r>
        <w:rPr>
          <w:spacing w:val="-8"/>
          <w:sz w:val="20"/>
        </w:rPr>
        <w:t xml:space="preserve">T. </w:t>
      </w:r>
      <w:r>
        <w:rPr>
          <w:sz w:val="20"/>
        </w:rPr>
        <w:t xml:space="preserve">Karras, S. Laine, and </w:t>
      </w:r>
      <w:r>
        <w:rPr>
          <w:spacing w:val="-8"/>
          <w:sz w:val="20"/>
        </w:rPr>
        <w:t xml:space="preserve">T. </w:t>
      </w:r>
      <w:r>
        <w:rPr>
          <w:sz w:val="20"/>
        </w:rPr>
        <w:t xml:space="preserve">Aila, </w:t>
      </w:r>
      <w:r>
        <w:rPr>
          <w:spacing w:val="-8"/>
          <w:sz w:val="20"/>
        </w:rPr>
        <w:t xml:space="preserve">“A </w:t>
      </w:r>
      <w:r>
        <w:rPr>
          <w:sz w:val="20"/>
        </w:rPr>
        <w:t xml:space="preserve">style-based generator architecture for generative adversarial networks,” </w:t>
      </w:r>
      <w:r>
        <w:rPr>
          <w:i/>
          <w:spacing w:val="-3"/>
          <w:sz w:val="20"/>
        </w:rPr>
        <w:t xml:space="preserve">arXiv </w:t>
      </w:r>
      <w:r>
        <w:rPr>
          <w:i/>
          <w:sz w:val="20"/>
        </w:rPr>
        <w:t>preprint arXiv:1812.04948</w:t>
      </w:r>
      <w:r>
        <w:rPr>
          <w:sz w:val="20"/>
        </w:rPr>
        <w:t>,</w:t>
      </w:r>
      <w:r>
        <w:rPr>
          <w:spacing w:val="-14"/>
          <w:sz w:val="20"/>
        </w:rPr>
        <w:t xml:space="preserve"> </w:t>
      </w:r>
      <w:r>
        <w:rPr>
          <w:sz w:val="20"/>
        </w:rPr>
        <w:t>2018.</w:t>
      </w:r>
    </w:p>
    <w:p w14:paraId="3E4DDCE6" w14:textId="6955B3F9" w:rsidR="0034799F" w:rsidRDefault="0034799F" w:rsidP="0034799F">
      <w:pPr>
        <w:pStyle w:val="aa"/>
        <w:numPr>
          <w:ilvl w:val="1"/>
          <w:numId w:val="3"/>
        </w:numPr>
        <w:tabs>
          <w:tab w:val="left" w:pos="551"/>
        </w:tabs>
        <w:spacing w:line="249" w:lineRule="auto"/>
        <w:ind w:right="38"/>
        <w:jc w:val="both"/>
        <w:rPr>
          <w:sz w:val="20"/>
        </w:rPr>
      </w:pPr>
      <w:r>
        <w:rPr>
          <w:sz w:val="20"/>
        </w:rPr>
        <w:t>A. Radford, L. Metz, and S. Chintala, “Unsupervised</w:t>
      </w:r>
      <w:r>
        <w:rPr>
          <w:spacing w:val="-32"/>
          <w:sz w:val="20"/>
        </w:rPr>
        <w:t xml:space="preserve"> </w:t>
      </w:r>
      <w:r w:rsidR="00794788">
        <w:rPr>
          <w:spacing w:val="-4"/>
          <w:sz w:val="20"/>
        </w:rPr>
        <w:t>re</w:t>
      </w:r>
      <w:r>
        <w:rPr>
          <w:sz w:val="20"/>
        </w:rPr>
        <w:t xml:space="preserve">resentation learning with deep convolutional </w:t>
      </w:r>
      <w:r>
        <w:rPr>
          <w:spacing w:val="-3"/>
          <w:sz w:val="20"/>
        </w:rPr>
        <w:t xml:space="preserve">generative </w:t>
      </w:r>
      <w:r>
        <w:rPr>
          <w:sz w:val="20"/>
        </w:rPr>
        <w:t xml:space="preserve">adversarial networks,” </w:t>
      </w:r>
      <w:r>
        <w:rPr>
          <w:i/>
          <w:sz w:val="20"/>
        </w:rPr>
        <w:t>arXiv preprint arXiv:1511.06434</w:t>
      </w:r>
      <w:r>
        <w:rPr>
          <w:sz w:val="20"/>
        </w:rPr>
        <w:t>, 2015.</w:t>
      </w:r>
    </w:p>
    <w:p w14:paraId="4C203C45"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X. Zhang, J. Zhao, and </w:t>
      </w:r>
      <w:r>
        <w:rPr>
          <w:spacing w:val="-13"/>
          <w:sz w:val="20"/>
        </w:rPr>
        <w:t xml:space="preserve">Y. </w:t>
      </w:r>
      <w:r>
        <w:rPr>
          <w:sz w:val="20"/>
        </w:rPr>
        <w:t xml:space="preserve">LeCun, “Character-level con- volutional networks for text classification,” in </w:t>
      </w:r>
      <w:r>
        <w:rPr>
          <w:i/>
          <w:sz w:val="20"/>
        </w:rPr>
        <w:t>Advances in neural information processing systems</w:t>
      </w:r>
      <w:r>
        <w:rPr>
          <w:sz w:val="20"/>
        </w:rPr>
        <w:t xml:space="preserve">, 2015, pp. </w:t>
      </w:r>
      <w:r>
        <w:rPr>
          <w:spacing w:val="-4"/>
          <w:sz w:val="20"/>
        </w:rPr>
        <w:t xml:space="preserve">649– </w:t>
      </w:r>
      <w:r>
        <w:rPr>
          <w:sz w:val="20"/>
        </w:rPr>
        <w:t>657.</w:t>
      </w:r>
    </w:p>
    <w:p w14:paraId="0BB4FF4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S.</w:t>
      </w:r>
      <w:r>
        <w:rPr>
          <w:spacing w:val="-12"/>
          <w:sz w:val="20"/>
        </w:rPr>
        <w:t xml:space="preserve"> </w:t>
      </w:r>
      <w:r>
        <w:rPr>
          <w:sz w:val="20"/>
        </w:rPr>
        <w:t>Ioffe</w:t>
      </w:r>
      <w:r>
        <w:rPr>
          <w:spacing w:val="-11"/>
          <w:sz w:val="20"/>
        </w:rPr>
        <w:t xml:space="preserve"> </w:t>
      </w:r>
      <w:r>
        <w:rPr>
          <w:sz w:val="20"/>
        </w:rPr>
        <w:t>and</w:t>
      </w:r>
      <w:r>
        <w:rPr>
          <w:spacing w:val="-11"/>
          <w:sz w:val="20"/>
        </w:rPr>
        <w:t xml:space="preserve"> </w:t>
      </w:r>
      <w:r>
        <w:rPr>
          <w:sz w:val="20"/>
        </w:rPr>
        <w:t>C.</w:t>
      </w:r>
      <w:r>
        <w:rPr>
          <w:spacing w:val="-11"/>
          <w:sz w:val="20"/>
        </w:rPr>
        <w:t xml:space="preserve"> </w:t>
      </w:r>
      <w:r>
        <w:rPr>
          <w:sz w:val="20"/>
        </w:rPr>
        <w:t>Szegedy,</w:t>
      </w:r>
      <w:r>
        <w:rPr>
          <w:spacing w:val="-11"/>
          <w:sz w:val="20"/>
        </w:rPr>
        <w:t xml:space="preserve"> </w:t>
      </w:r>
      <w:r>
        <w:rPr>
          <w:sz w:val="20"/>
        </w:rPr>
        <w:t>“Batch</w:t>
      </w:r>
      <w:r>
        <w:rPr>
          <w:spacing w:val="-11"/>
          <w:sz w:val="20"/>
        </w:rPr>
        <w:t xml:space="preserve"> </w:t>
      </w:r>
      <w:r>
        <w:rPr>
          <w:sz w:val="20"/>
        </w:rPr>
        <w:t>normalization:</w:t>
      </w:r>
      <w:r>
        <w:rPr>
          <w:spacing w:val="-11"/>
          <w:sz w:val="20"/>
        </w:rPr>
        <w:t xml:space="preserve"> </w:t>
      </w:r>
      <w:r>
        <w:rPr>
          <w:sz w:val="20"/>
        </w:rPr>
        <w:t xml:space="preserve">Accelerat- ing deep network training by reducing internal </w:t>
      </w:r>
      <w:r>
        <w:rPr>
          <w:spacing w:val="-3"/>
          <w:sz w:val="20"/>
        </w:rPr>
        <w:t xml:space="preserve">covariate </w:t>
      </w:r>
      <w:r>
        <w:rPr>
          <w:sz w:val="20"/>
        </w:rPr>
        <w:t xml:space="preserve">shift,” </w:t>
      </w:r>
      <w:r>
        <w:rPr>
          <w:i/>
          <w:sz w:val="20"/>
        </w:rPr>
        <w:t>arXiv preprint arXiv:1502.03167</w:t>
      </w:r>
      <w:r>
        <w:rPr>
          <w:sz w:val="20"/>
        </w:rPr>
        <w:t>,</w:t>
      </w:r>
      <w:r>
        <w:rPr>
          <w:spacing w:val="16"/>
          <w:sz w:val="20"/>
        </w:rPr>
        <w:t xml:space="preserve"> </w:t>
      </w:r>
      <w:r>
        <w:rPr>
          <w:sz w:val="20"/>
        </w:rPr>
        <w:t>2015.</w:t>
      </w:r>
    </w:p>
    <w:p w14:paraId="39B31DD1"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B. Xu, N. </w:t>
      </w:r>
      <w:r>
        <w:rPr>
          <w:spacing w:val="-4"/>
          <w:sz w:val="20"/>
        </w:rPr>
        <w:t xml:space="preserve">Wang, </w:t>
      </w:r>
      <w:r>
        <w:rPr>
          <w:spacing w:val="-8"/>
          <w:sz w:val="20"/>
        </w:rPr>
        <w:t xml:space="preserve">T. </w:t>
      </w:r>
      <w:r>
        <w:rPr>
          <w:sz w:val="20"/>
        </w:rPr>
        <w:t xml:space="preserve">Chen, and M. Li, “Empirical eval- uation of rectified activations in convolutional </w:t>
      </w:r>
      <w:r>
        <w:rPr>
          <w:spacing w:val="-4"/>
          <w:sz w:val="20"/>
        </w:rPr>
        <w:t xml:space="preserve">network,” </w:t>
      </w:r>
      <w:r>
        <w:rPr>
          <w:i/>
          <w:sz w:val="20"/>
        </w:rPr>
        <w:t>arXiv preprint arXiv:1505.00853</w:t>
      </w:r>
      <w:r>
        <w:rPr>
          <w:sz w:val="20"/>
        </w:rPr>
        <w:t>,</w:t>
      </w:r>
      <w:r>
        <w:rPr>
          <w:spacing w:val="4"/>
          <w:sz w:val="20"/>
        </w:rPr>
        <w:t xml:space="preserve"> </w:t>
      </w:r>
      <w:r>
        <w:rPr>
          <w:sz w:val="20"/>
        </w:rPr>
        <w:t>2015.</w:t>
      </w:r>
    </w:p>
    <w:p w14:paraId="278BA388"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D. </w:t>
      </w:r>
      <w:r>
        <w:rPr>
          <w:spacing w:val="-12"/>
          <w:sz w:val="20"/>
        </w:rPr>
        <w:t xml:space="preserve">P. </w:t>
      </w:r>
      <w:r>
        <w:rPr>
          <w:sz w:val="20"/>
        </w:rPr>
        <w:t xml:space="preserve">Kingma and J. Ba, </w:t>
      </w:r>
      <w:r>
        <w:rPr>
          <w:spacing w:val="-3"/>
          <w:sz w:val="20"/>
        </w:rPr>
        <w:t xml:space="preserve">“Adam: </w:t>
      </w:r>
      <w:r>
        <w:rPr>
          <w:sz w:val="20"/>
        </w:rPr>
        <w:t xml:space="preserve">A method for stochastic optimization,” </w:t>
      </w:r>
      <w:r>
        <w:rPr>
          <w:i/>
          <w:sz w:val="20"/>
        </w:rPr>
        <w:t>arXiv preprint arXiv:1412.6980</w:t>
      </w:r>
      <w:r>
        <w:rPr>
          <w:sz w:val="20"/>
        </w:rPr>
        <w:t>,</w:t>
      </w:r>
      <w:r>
        <w:rPr>
          <w:spacing w:val="6"/>
          <w:sz w:val="20"/>
        </w:rPr>
        <w:t xml:space="preserve"> </w:t>
      </w:r>
      <w:r>
        <w:rPr>
          <w:sz w:val="20"/>
        </w:rPr>
        <w:t>2014.</w:t>
      </w:r>
    </w:p>
    <w:p w14:paraId="330D729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I. Sutskever, J. Martens, G. Dahl, and G. Hinton, </w:t>
      </w:r>
      <w:r>
        <w:rPr>
          <w:spacing w:val="-4"/>
          <w:sz w:val="20"/>
        </w:rPr>
        <w:t>“On</w:t>
      </w:r>
      <w:r>
        <w:rPr>
          <w:spacing w:val="42"/>
          <w:sz w:val="20"/>
        </w:rPr>
        <w:t xml:space="preserve"> </w:t>
      </w:r>
      <w:r>
        <w:rPr>
          <w:sz w:val="20"/>
        </w:rPr>
        <w:t xml:space="preserve">the importance of initialization and momentum in </w:t>
      </w:r>
      <w:r>
        <w:rPr>
          <w:spacing w:val="-4"/>
          <w:sz w:val="20"/>
        </w:rPr>
        <w:t xml:space="preserve">deep </w:t>
      </w:r>
      <w:r>
        <w:rPr>
          <w:sz w:val="20"/>
        </w:rPr>
        <w:t xml:space="preserve">learning,” in </w:t>
      </w:r>
      <w:r>
        <w:rPr>
          <w:i/>
          <w:sz w:val="20"/>
        </w:rPr>
        <w:t xml:space="preserve">International conference on machine </w:t>
      </w:r>
      <w:r>
        <w:rPr>
          <w:i/>
          <w:spacing w:val="-3"/>
          <w:sz w:val="20"/>
        </w:rPr>
        <w:t xml:space="preserve">learn- </w:t>
      </w:r>
      <w:r>
        <w:rPr>
          <w:i/>
          <w:sz w:val="20"/>
        </w:rPr>
        <w:t>ing</w:t>
      </w:r>
      <w:r>
        <w:rPr>
          <w:sz w:val="20"/>
        </w:rPr>
        <w:t>, 2013, pp.</w:t>
      </w:r>
      <w:r>
        <w:rPr>
          <w:spacing w:val="6"/>
          <w:sz w:val="20"/>
        </w:rPr>
        <w:t xml:space="preserve"> </w:t>
      </w:r>
      <w:r>
        <w:rPr>
          <w:sz w:val="20"/>
        </w:rPr>
        <w:t>1139–1147.</w:t>
      </w:r>
    </w:p>
    <w:p w14:paraId="25F30BE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J. Salamon and J. </w:t>
      </w:r>
      <w:r>
        <w:rPr>
          <w:spacing w:val="-12"/>
          <w:sz w:val="20"/>
        </w:rPr>
        <w:t xml:space="preserve">P. </w:t>
      </w:r>
      <w:r>
        <w:rPr>
          <w:sz w:val="20"/>
        </w:rPr>
        <w:t>Bello, “Deep convolutional neural networks and data augmentation for environmental</w:t>
      </w:r>
      <w:r>
        <w:rPr>
          <w:spacing w:val="-21"/>
          <w:sz w:val="20"/>
        </w:rPr>
        <w:t xml:space="preserve"> </w:t>
      </w:r>
      <w:r>
        <w:rPr>
          <w:spacing w:val="-3"/>
          <w:sz w:val="20"/>
        </w:rPr>
        <w:t xml:space="preserve">sound </w:t>
      </w:r>
      <w:r>
        <w:rPr>
          <w:sz w:val="20"/>
        </w:rPr>
        <w:t xml:space="preserve">classification,” </w:t>
      </w:r>
      <w:r>
        <w:rPr>
          <w:i/>
          <w:sz w:val="20"/>
        </w:rPr>
        <w:t>IEEE Signal Processing Letters</w:t>
      </w:r>
      <w:r>
        <w:rPr>
          <w:sz w:val="20"/>
        </w:rPr>
        <w:t xml:space="preserve">, vol. </w:t>
      </w:r>
      <w:r>
        <w:rPr>
          <w:spacing w:val="-6"/>
          <w:sz w:val="20"/>
        </w:rPr>
        <w:t xml:space="preserve">24, </w:t>
      </w:r>
      <w:r>
        <w:rPr>
          <w:sz w:val="20"/>
        </w:rPr>
        <w:t>no. 3, pp. 279–283,</w:t>
      </w:r>
      <w:r>
        <w:rPr>
          <w:spacing w:val="25"/>
          <w:sz w:val="20"/>
        </w:rPr>
        <w:t xml:space="preserve"> </w:t>
      </w:r>
      <w:r>
        <w:rPr>
          <w:sz w:val="20"/>
        </w:rPr>
        <w:t>2017.</w:t>
      </w:r>
    </w:p>
    <w:p w14:paraId="781CD4C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M. Wollschlaeger, </w:t>
      </w:r>
      <w:r>
        <w:rPr>
          <w:spacing w:val="-8"/>
          <w:sz w:val="20"/>
        </w:rPr>
        <w:t xml:space="preserve">T. </w:t>
      </w:r>
      <w:r>
        <w:rPr>
          <w:sz w:val="20"/>
        </w:rPr>
        <w:t xml:space="preserve">Sauter, and J. Jasperneite, “The </w:t>
      </w:r>
      <w:r>
        <w:rPr>
          <w:spacing w:val="-4"/>
          <w:sz w:val="20"/>
        </w:rPr>
        <w:t xml:space="preserve">fu- </w:t>
      </w:r>
      <w:r>
        <w:rPr>
          <w:sz w:val="20"/>
        </w:rPr>
        <w:t xml:space="preserve">ture of industrial communication: Automation </w:t>
      </w:r>
      <w:r>
        <w:rPr>
          <w:spacing w:val="-3"/>
          <w:sz w:val="20"/>
        </w:rPr>
        <w:t xml:space="preserve">networks </w:t>
      </w:r>
      <w:r>
        <w:rPr>
          <w:sz w:val="20"/>
        </w:rPr>
        <w:t xml:space="preserve">in the era of the internet of things and industry </w:t>
      </w:r>
      <w:r>
        <w:rPr>
          <w:spacing w:val="-3"/>
          <w:sz w:val="20"/>
        </w:rPr>
        <w:t>4.0,”</w:t>
      </w:r>
      <w:r>
        <w:rPr>
          <w:spacing w:val="-34"/>
          <w:sz w:val="20"/>
        </w:rPr>
        <w:t xml:space="preserve"> </w:t>
      </w:r>
      <w:r>
        <w:rPr>
          <w:i/>
          <w:spacing w:val="-4"/>
          <w:sz w:val="20"/>
        </w:rPr>
        <w:t xml:space="preserve">IEEE </w:t>
      </w:r>
      <w:r>
        <w:rPr>
          <w:i/>
          <w:sz w:val="20"/>
        </w:rPr>
        <w:t>Industrial Electronics Magazine</w:t>
      </w:r>
      <w:r>
        <w:rPr>
          <w:sz w:val="20"/>
        </w:rPr>
        <w:t>, vol. 11, no. 1, pp. 17– 27,</w:t>
      </w:r>
      <w:r>
        <w:rPr>
          <w:spacing w:val="18"/>
          <w:sz w:val="20"/>
        </w:rPr>
        <w:t xml:space="preserve"> </w:t>
      </w:r>
      <w:r>
        <w:rPr>
          <w:sz w:val="20"/>
        </w:rPr>
        <w:t>2017.</w:t>
      </w:r>
    </w:p>
    <w:p w14:paraId="051C3FD9"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G. Collins, “Pymodbus pakage,” </w:t>
      </w:r>
      <w:hyperlink r:id="rId53">
        <w:r>
          <w:rPr>
            <w:sz w:val="20"/>
          </w:rPr>
          <w:t>https://pypi.org/project/</w:t>
        </w:r>
      </w:hyperlink>
      <w:hyperlink r:id="rId54">
        <w:r>
          <w:rPr>
            <w:sz w:val="20"/>
          </w:rPr>
          <w:t xml:space="preserve"> pymodbus/</w:t>
        </w:r>
      </w:hyperlink>
      <w:r>
        <w:rPr>
          <w:sz w:val="20"/>
        </w:rPr>
        <w:t>.</w:t>
      </w:r>
    </w:p>
    <w:p w14:paraId="08B06332" w14:textId="77777777" w:rsidR="0034799F" w:rsidRDefault="0034799F" w:rsidP="0034799F">
      <w:pPr>
        <w:pStyle w:val="aa"/>
        <w:numPr>
          <w:ilvl w:val="1"/>
          <w:numId w:val="3"/>
        </w:numPr>
        <w:tabs>
          <w:tab w:val="left" w:pos="551"/>
        </w:tabs>
        <w:spacing w:before="71"/>
        <w:ind w:right="0" w:hanging="432"/>
        <w:jc w:val="left"/>
        <w:rPr>
          <w:sz w:val="20"/>
        </w:rPr>
      </w:pPr>
      <w:r>
        <w:rPr>
          <w:sz w:val="20"/>
        </w:rPr>
        <w:t>Beckhoff, “Beckhoff,”</w:t>
      </w:r>
      <w:r>
        <w:rPr>
          <w:spacing w:val="28"/>
          <w:sz w:val="20"/>
        </w:rPr>
        <w:t xml:space="preserve"> </w:t>
      </w:r>
      <w:hyperlink r:id="rId55">
        <w:r>
          <w:rPr>
            <w:sz w:val="20"/>
          </w:rPr>
          <w:t>https://www.beckhoff.com/</w:t>
        </w:r>
      </w:hyperlink>
      <w:r>
        <w:rPr>
          <w:sz w:val="20"/>
        </w:rPr>
        <w:t>.</w:t>
      </w:r>
    </w:p>
    <w:p w14:paraId="71DA2650" w14:textId="77777777" w:rsidR="0034799F" w:rsidRDefault="0034799F" w:rsidP="0034799F">
      <w:pPr>
        <w:pStyle w:val="aa"/>
        <w:numPr>
          <w:ilvl w:val="1"/>
          <w:numId w:val="3"/>
        </w:numPr>
        <w:tabs>
          <w:tab w:val="left" w:pos="551"/>
        </w:tabs>
        <w:spacing w:before="9" w:line="249" w:lineRule="auto"/>
        <w:ind w:hanging="432"/>
        <w:jc w:val="left"/>
        <w:rPr>
          <w:sz w:val="20"/>
        </w:rPr>
      </w:pPr>
      <w:r>
        <w:rPr>
          <w:sz w:val="20"/>
        </w:rPr>
        <w:t>Beckhoff-EK1100, “Ek1100,”</w:t>
      </w:r>
      <w:r>
        <w:rPr>
          <w:spacing w:val="-12"/>
          <w:sz w:val="20"/>
        </w:rPr>
        <w:t xml:space="preserve"> </w:t>
      </w:r>
      <w:hyperlink r:id="rId56">
        <w:r>
          <w:rPr>
            <w:sz w:val="20"/>
          </w:rPr>
          <w:t>http://www.beckhoff.com.</w:t>
        </w:r>
      </w:hyperlink>
      <w:r>
        <w:rPr>
          <w:sz w:val="20"/>
        </w:rPr>
        <w:t xml:space="preserve"> cn/cn/default.htm?Ethercat/ek1100.htm/.</w:t>
      </w:r>
    </w:p>
    <w:p w14:paraId="58FCD142"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Beckhoff-EL1004, “El1004,” </w:t>
      </w:r>
      <w:hyperlink r:id="rId57">
        <w:r>
          <w:rPr>
            <w:sz w:val="20"/>
          </w:rPr>
          <w:t>http://www.beckhoff.com.</w:t>
        </w:r>
      </w:hyperlink>
      <w:r>
        <w:rPr>
          <w:sz w:val="20"/>
        </w:rPr>
        <w:t xml:space="preserve"> cn/cn/default.htm?Ethercat/el1004.htm/.</w:t>
      </w:r>
    </w:p>
    <w:p w14:paraId="75F4B71A"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Beckhoff-EL2004, “El2004,” </w:t>
      </w:r>
      <w:hyperlink r:id="rId58">
        <w:r>
          <w:rPr>
            <w:sz w:val="20"/>
          </w:rPr>
          <w:t>http://www.beckhoff.com.</w:t>
        </w:r>
      </w:hyperlink>
      <w:r>
        <w:rPr>
          <w:sz w:val="20"/>
        </w:rPr>
        <w:t xml:space="preserve"> cn/cn/default.htm?Ethercat/el2004.htm/.</w:t>
      </w:r>
    </w:p>
    <w:p w14:paraId="48215063" w14:textId="77777777" w:rsidR="0034799F" w:rsidRDefault="0034799F" w:rsidP="0034799F">
      <w:pPr>
        <w:pStyle w:val="aa"/>
        <w:numPr>
          <w:ilvl w:val="1"/>
          <w:numId w:val="3"/>
        </w:numPr>
        <w:tabs>
          <w:tab w:val="left" w:pos="551"/>
        </w:tabs>
        <w:spacing w:line="249" w:lineRule="auto"/>
        <w:ind w:hanging="432"/>
        <w:jc w:val="left"/>
        <w:rPr>
          <w:sz w:val="20"/>
        </w:rPr>
      </w:pPr>
      <w:r>
        <w:rPr>
          <w:sz w:val="20"/>
        </w:rPr>
        <w:t>Beckhoff-ET2000, “Et2000,”</w:t>
      </w:r>
      <w:r>
        <w:rPr>
          <w:spacing w:val="-28"/>
          <w:sz w:val="20"/>
        </w:rPr>
        <w:t xml:space="preserve"> </w:t>
      </w:r>
      <w:hyperlink r:id="rId59">
        <w:r>
          <w:rPr>
            <w:sz w:val="20"/>
          </w:rPr>
          <w:t>https://www</w:t>
        </w:r>
      </w:hyperlink>
      <w:r>
        <w:rPr>
          <w:sz w:val="20"/>
        </w:rPr>
        <w:t>.beckhof</w:t>
      </w:r>
      <w:hyperlink r:id="rId60">
        <w:r>
          <w:rPr>
            <w:sz w:val="20"/>
          </w:rPr>
          <w:t>f.com/</w:t>
        </w:r>
      </w:hyperlink>
      <w:r>
        <w:rPr>
          <w:sz w:val="20"/>
        </w:rPr>
        <w:t xml:space="preserve"> english.asp?ethercat/et2000.htm/.</w:t>
      </w:r>
    </w:p>
    <w:p w14:paraId="4115CE31" w14:textId="77777777" w:rsidR="0034799F" w:rsidRDefault="0034799F" w:rsidP="0034799F">
      <w:pPr>
        <w:pStyle w:val="aa"/>
        <w:numPr>
          <w:ilvl w:val="1"/>
          <w:numId w:val="3"/>
        </w:numPr>
        <w:tabs>
          <w:tab w:val="left" w:pos="551"/>
        </w:tabs>
        <w:ind w:right="0" w:hanging="432"/>
        <w:jc w:val="left"/>
        <w:rPr>
          <w:sz w:val="20"/>
        </w:rPr>
      </w:pPr>
      <w:r>
        <w:rPr>
          <w:sz w:val="20"/>
        </w:rPr>
        <w:t>Wireshark, “Wireshark,”</w:t>
      </w:r>
      <w:r>
        <w:rPr>
          <w:spacing w:val="24"/>
          <w:sz w:val="20"/>
        </w:rPr>
        <w:t xml:space="preserve"> </w:t>
      </w:r>
      <w:hyperlink r:id="rId61">
        <w:r>
          <w:rPr>
            <w:sz w:val="20"/>
          </w:rPr>
          <w:t>https://www.wireshark.org/</w:t>
        </w:r>
      </w:hyperlink>
      <w:r>
        <w:rPr>
          <w:sz w:val="20"/>
        </w:rPr>
        <w:t>.</w:t>
      </w:r>
    </w:p>
    <w:p w14:paraId="7C93FAAD" w14:textId="77777777" w:rsidR="0034799F" w:rsidRDefault="0034799F" w:rsidP="0034799F">
      <w:pPr>
        <w:pStyle w:val="aa"/>
        <w:numPr>
          <w:ilvl w:val="1"/>
          <w:numId w:val="3"/>
        </w:numPr>
        <w:tabs>
          <w:tab w:val="left" w:pos="551"/>
        </w:tabs>
        <w:spacing w:before="9" w:line="249" w:lineRule="auto"/>
        <w:ind w:hanging="432"/>
        <w:jc w:val="both"/>
        <w:rPr>
          <w:sz w:val="20"/>
        </w:rPr>
      </w:pPr>
      <w:r>
        <w:rPr>
          <w:w w:val="99"/>
          <w:sz w:val="20"/>
        </w:rPr>
        <w:t>M.</w:t>
      </w:r>
      <w:r>
        <w:rPr>
          <w:sz w:val="20"/>
        </w:rPr>
        <w:t xml:space="preserve"> </w:t>
      </w:r>
      <w:r>
        <w:rPr>
          <w:spacing w:val="12"/>
          <w:sz w:val="20"/>
        </w:rPr>
        <w:t xml:space="preserve"> </w:t>
      </w:r>
      <w:r>
        <w:rPr>
          <w:w w:val="99"/>
          <w:sz w:val="20"/>
        </w:rPr>
        <w:t>Peroli,</w:t>
      </w:r>
      <w:r>
        <w:rPr>
          <w:sz w:val="20"/>
        </w:rPr>
        <w:t xml:space="preserve"> </w:t>
      </w:r>
      <w:r>
        <w:rPr>
          <w:spacing w:val="12"/>
          <w:sz w:val="20"/>
        </w:rPr>
        <w:t xml:space="preserve"> </w:t>
      </w:r>
      <w:r>
        <w:rPr>
          <w:spacing w:val="-16"/>
          <w:w w:val="99"/>
          <w:sz w:val="20"/>
        </w:rPr>
        <w:t>F</w:t>
      </w:r>
      <w:r>
        <w:rPr>
          <w:w w:val="99"/>
          <w:sz w:val="20"/>
        </w:rPr>
        <w:t>.</w:t>
      </w:r>
      <w:r>
        <w:rPr>
          <w:sz w:val="20"/>
        </w:rPr>
        <w:t xml:space="preserve"> </w:t>
      </w:r>
      <w:r>
        <w:rPr>
          <w:spacing w:val="12"/>
          <w:sz w:val="20"/>
        </w:rPr>
        <w:t xml:space="preserve"> </w:t>
      </w:r>
      <w:r>
        <w:rPr>
          <w:w w:val="99"/>
          <w:sz w:val="20"/>
        </w:rPr>
        <w:t>De</w:t>
      </w:r>
      <w:r>
        <w:rPr>
          <w:sz w:val="20"/>
        </w:rPr>
        <w:t xml:space="preserve"> </w:t>
      </w:r>
      <w:r>
        <w:rPr>
          <w:spacing w:val="12"/>
          <w:sz w:val="20"/>
        </w:rPr>
        <w:t xml:space="preserve"> </w:t>
      </w:r>
      <w:r>
        <w:rPr>
          <w:w w:val="99"/>
          <w:sz w:val="20"/>
        </w:rPr>
        <w:t>Meo,</w:t>
      </w:r>
      <w:r>
        <w:rPr>
          <w:sz w:val="20"/>
        </w:rPr>
        <w:t xml:space="preserve"> </w:t>
      </w:r>
      <w:r>
        <w:rPr>
          <w:spacing w:val="12"/>
          <w:sz w:val="20"/>
        </w:rPr>
        <w:t xml:space="preserve"> </w:t>
      </w:r>
      <w:r>
        <w:rPr>
          <w:w w:val="99"/>
          <w:sz w:val="20"/>
        </w:rPr>
        <w:t>L.</w:t>
      </w:r>
      <w:r>
        <w:rPr>
          <w:sz w:val="20"/>
        </w:rPr>
        <w:t xml:space="preserve"> </w:t>
      </w:r>
      <w:r>
        <w:rPr>
          <w:spacing w:val="12"/>
          <w:sz w:val="20"/>
        </w:rPr>
        <w:t xml:space="preserve"> </w:t>
      </w:r>
      <w:r>
        <w:rPr>
          <w:spacing w:val="-12"/>
          <w:w w:val="99"/>
          <w:sz w:val="20"/>
        </w:rPr>
        <w:t>V</w:t>
      </w:r>
      <w:r>
        <w:rPr>
          <w:w w:val="99"/>
          <w:sz w:val="20"/>
        </w:rPr>
        <w:t>i</w:t>
      </w:r>
      <w:r>
        <w:rPr>
          <w:spacing w:val="-1"/>
          <w:w w:val="99"/>
          <w:sz w:val="20"/>
        </w:rPr>
        <w:t>g</w:t>
      </w:r>
      <w:r>
        <w:rPr>
          <w:w w:val="99"/>
          <w:sz w:val="20"/>
        </w:rPr>
        <w:t>an</w:t>
      </w:r>
      <w:r>
        <w:rPr>
          <w:spacing w:val="-83"/>
          <w:w w:val="99"/>
          <w:sz w:val="20"/>
        </w:rPr>
        <w:t>o</w:t>
      </w:r>
      <w:r>
        <w:rPr>
          <w:spacing w:val="16"/>
          <w:w w:val="99"/>
          <w:sz w:val="20"/>
        </w:rPr>
        <w:t>`</w:t>
      </w:r>
      <w:r>
        <w:rPr>
          <w:w w:val="99"/>
          <w:sz w:val="20"/>
        </w:rPr>
        <w:t>,</w:t>
      </w:r>
      <w:r>
        <w:rPr>
          <w:sz w:val="20"/>
        </w:rPr>
        <w:t xml:space="preserve"> </w:t>
      </w:r>
      <w:r>
        <w:rPr>
          <w:spacing w:val="12"/>
          <w:sz w:val="20"/>
        </w:rPr>
        <w:t xml:space="preserve"> </w:t>
      </w:r>
      <w:r>
        <w:rPr>
          <w:w w:val="99"/>
          <w:sz w:val="20"/>
        </w:rPr>
        <w:t>and</w:t>
      </w:r>
      <w:r>
        <w:rPr>
          <w:sz w:val="20"/>
        </w:rPr>
        <w:t xml:space="preserve"> </w:t>
      </w:r>
      <w:r>
        <w:rPr>
          <w:spacing w:val="12"/>
          <w:sz w:val="20"/>
        </w:rPr>
        <w:t xml:space="preserve"> </w:t>
      </w:r>
      <w:r>
        <w:rPr>
          <w:w w:val="99"/>
          <w:sz w:val="20"/>
        </w:rPr>
        <w:t>D.</w:t>
      </w:r>
      <w:r>
        <w:rPr>
          <w:sz w:val="20"/>
        </w:rPr>
        <w:t xml:space="preserve"> </w:t>
      </w:r>
      <w:r>
        <w:rPr>
          <w:spacing w:val="12"/>
          <w:sz w:val="20"/>
        </w:rPr>
        <w:t xml:space="preserve"> </w:t>
      </w:r>
      <w:r>
        <w:rPr>
          <w:spacing w:val="-2"/>
          <w:w w:val="99"/>
          <w:sz w:val="20"/>
        </w:rPr>
        <w:t>Guardini,</w:t>
      </w:r>
      <w:r>
        <w:rPr>
          <w:w w:val="99"/>
          <w:sz w:val="20"/>
        </w:rPr>
        <w:t xml:space="preserve"> </w:t>
      </w:r>
      <w:r>
        <w:rPr>
          <w:sz w:val="20"/>
        </w:rPr>
        <w:t xml:space="preserve">“Mobster: A model-based security testing  </w:t>
      </w:r>
      <w:r>
        <w:rPr>
          <w:spacing w:val="-3"/>
          <w:sz w:val="20"/>
        </w:rPr>
        <w:t xml:space="preserve">framework  </w:t>
      </w:r>
      <w:r>
        <w:rPr>
          <w:sz w:val="20"/>
        </w:rPr>
        <w:t xml:space="preserve">for web applications,” </w:t>
      </w:r>
      <w:r>
        <w:rPr>
          <w:i/>
          <w:sz w:val="20"/>
        </w:rPr>
        <w:t xml:space="preserve">Software </w:t>
      </w:r>
      <w:r>
        <w:rPr>
          <w:i/>
          <w:spacing w:val="-3"/>
          <w:sz w:val="20"/>
        </w:rPr>
        <w:t xml:space="preserve">Testing, </w:t>
      </w:r>
      <w:r>
        <w:rPr>
          <w:i/>
          <w:sz w:val="20"/>
        </w:rPr>
        <w:t xml:space="preserve">Verification </w:t>
      </w:r>
      <w:r>
        <w:rPr>
          <w:i/>
          <w:spacing w:val="-5"/>
          <w:sz w:val="20"/>
        </w:rPr>
        <w:t xml:space="preserve">and </w:t>
      </w:r>
      <w:r>
        <w:rPr>
          <w:i/>
          <w:sz w:val="20"/>
        </w:rPr>
        <w:t>Reliability</w:t>
      </w:r>
      <w:r>
        <w:rPr>
          <w:sz w:val="20"/>
        </w:rPr>
        <w:t>,</w:t>
      </w:r>
      <w:r>
        <w:rPr>
          <w:spacing w:val="18"/>
          <w:sz w:val="20"/>
        </w:rPr>
        <w:t xml:space="preserve"> </w:t>
      </w:r>
      <w:r>
        <w:rPr>
          <w:sz w:val="20"/>
        </w:rPr>
        <w:t>vol.</w:t>
      </w:r>
      <w:r>
        <w:rPr>
          <w:spacing w:val="18"/>
          <w:sz w:val="20"/>
        </w:rPr>
        <w:t xml:space="preserve"> </w:t>
      </w:r>
      <w:r>
        <w:rPr>
          <w:sz w:val="20"/>
        </w:rPr>
        <w:t>28,</w:t>
      </w:r>
      <w:r>
        <w:rPr>
          <w:spacing w:val="19"/>
          <w:sz w:val="20"/>
        </w:rPr>
        <w:t xml:space="preserve"> </w:t>
      </w:r>
      <w:r>
        <w:rPr>
          <w:sz w:val="20"/>
        </w:rPr>
        <w:t>no.</w:t>
      </w:r>
      <w:r>
        <w:rPr>
          <w:spacing w:val="18"/>
          <w:sz w:val="20"/>
        </w:rPr>
        <w:t xml:space="preserve"> </w:t>
      </w:r>
      <w:r>
        <w:rPr>
          <w:sz w:val="20"/>
        </w:rPr>
        <w:t>8,</w:t>
      </w:r>
      <w:r>
        <w:rPr>
          <w:spacing w:val="18"/>
          <w:sz w:val="20"/>
        </w:rPr>
        <w:t xml:space="preserve"> </w:t>
      </w:r>
      <w:r>
        <w:rPr>
          <w:sz w:val="20"/>
        </w:rPr>
        <w:t>p.</w:t>
      </w:r>
      <w:r>
        <w:rPr>
          <w:spacing w:val="19"/>
          <w:sz w:val="20"/>
        </w:rPr>
        <w:t xml:space="preserve"> </w:t>
      </w:r>
      <w:r>
        <w:rPr>
          <w:sz w:val="20"/>
        </w:rPr>
        <w:t>e1685,</w:t>
      </w:r>
      <w:r>
        <w:rPr>
          <w:spacing w:val="18"/>
          <w:sz w:val="20"/>
        </w:rPr>
        <w:t xml:space="preserve"> </w:t>
      </w:r>
      <w:r>
        <w:rPr>
          <w:sz w:val="20"/>
        </w:rPr>
        <w:t>2018.</w:t>
      </w:r>
    </w:p>
    <w:p w14:paraId="5404A69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Utting, A. Pretschner, and B. Legeard, </w:t>
      </w:r>
      <w:r>
        <w:rPr>
          <w:spacing w:val="-8"/>
          <w:sz w:val="20"/>
        </w:rPr>
        <w:t xml:space="preserve">“A </w:t>
      </w:r>
      <w:r>
        <w:rPr>
          <w:sz w:val="20"/>
        </w:rPr>
        <w:t xml:space="preserve">taxonomy of model-based testing approaches,” </w:t>
      </w:r>
      <w:r>
        <w:rPr>
          <w:i/>
          <w:sz w:val="20"/>
        </w:rPr>
        <w:t xml:space="preserve">Software </w:t>
      </w:r>
      <w:r>
        <w:rPr>
          <w:i/>
          <w:spacing w:val="-5"/>
          <w:sz w:val="20"/>
        </w:rPr>
        <w:t xml:space="preserve">Testing, </w:t>
      </w:r>
      <w:r>
        <w:rPr>
          <w:i/>
          <w:sz w:val="20"/>
        </w:rPr>
        <w:t>Verification and Reliability</w:t>
      </w:r>
      <w:r>
        <w:rPr>
          <w:sz w:val="20"/>
        </w:rPr>
        <w:t>, vol. 22, no. 5, pp. 297–312, 2012.</w:t>
      </w:r>
    </w:p>
    <w:p w14:paraId="517911A1"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A. Lunkeit and I. Schieferdecker, “Model-based security testing-deriving test models from artefacts of security engineering,” in </w:t>
      </w:r>
      <w:r>
        <w:rPr>
          <w:i/>
          <w:sz w:val="20"/>
        </w:rPr>
        <w:t xml:space="preserve">2018 IEEE International Conference </w:t>
      </w:r>
      <w:r>
        <w:rPr>
          <w:i/>
          <w:spacing w:val="-6"/>
          <w:sz w:val="20"/>
        </w:rPr>
        <w:t xml:space="preserve">on </w:t>
      </w:r>
      <w:r>
        <w:rPr>
          <w:i/>
          <w:sz w:val="20"/>
        </w:rPr>
        <w:t xml:space="preserve">Software </w:t>
      </w:r>
      <w:r>
        <w:rPr>
          <w:i/>
          <w:spacing w:val="-3"/>
          <w:sz w:val="20"/>
        </w:rPr>
        <w:t xml:space="preserve">Testing, </w:t>
      </w:r>
      <w:r>
        <w:rPr>
          <w:i/>
          <w:sz w:val="20"/>
        </w:rPr>
        <w:t xml:space="preserve">Verification and </w:t>
      </w:r>
      <w:r>
        <w:rPr>
          <w:i/>
          <w:spacing w:val="-3"/>
          <w:sz w:val="20"/>
        </w:rPr>
        <w:t xml:space="preserve">Validation </w:t>
      </w:r>
      <w:r>
        <w:rPr>
          <w:i/>
          <w:spacing w:val="-5"/>
          <w:sz w:val="20"/>
        </w:rPr>
        <w:t xml:space="preserve">Workshops </w:t>
      </w:r>
      <w:r>
        <w:rPr>
          <w:i/>
          <w:sz w:val="20"/>
        </w:rPr>
        <w:t>(ICSTW)</w:t>
      </w:r>
      <w:r>
        <w:rPr>
          <w:sz w:val="20"/>
        </w:rPr>
        <w:t>. IEEE, 2018, pp.</w:t>
      </w:r>
      <w:r>
        <w:rPr>
          <w:spacing w:val="3"/>
          <w:sz w:val="20"/>
        </w:rPr>
        <w:t xml:space="preserve"> </w:t>
      </w:r>
      <w:r>
        <w:rPr>
          <w:sz w:val="20"/>
        </w:rPr>
        <w:t>244–251.</w:t>
      </w:r>
    </w:p>
    <w:p w14:paraId="2CA62E99" w14:textId="77777777" w:rsidR="0034799F" w:rsidRDefault="0034799F" w:rsidP="0034799F">
      <w:pPr>
        <w:pStyle w:val="aa"/>
        <w:numPr>
          <w:ilvl w:val="1"/>
          <w:numId w:val="3"/>
        </w:numPr>
        <w:tabs>
          <w:tab w:val="left" w:pos="551"/>
        </w:tabs>
        <w:spacing w:line="230" w:lineRule="exact"/>
        <w:ind w:right="0" w:hanging="432"/>
        <w:jc w:val="both"/>
        <w:rPr>
          <w:sz w:val="20"/>
        </w:rPr>
      </w:pPr>
      <w:r>
        <w:rPr>
          <w:w w:val="99"/>
          <w:sz w:val="20"/>
        </w:rPr>
        <w:lastRenderedPageBreak/>
        <w:t>R.</w:t>
      </w:r>
      <w:r>
        <w:rPr>
          <w:spacing w:val="3"/>
          <w:sz w:val="20"/>
        </w:rPr>
        <w:t xml:space="preserve"> </w:t>
      </w:r>
      <w:r>
        <w:rPr>
          <w:w w:val="99"/>
          <w:sz w:val="20"/>
        </w:rPr>
        <w:t>Hod</w:t>
      </w:r>
      <w:r>
        <w:rPr>
          <w:spacing w:val="-3"/>
          <w:w w:val="99"/>
          <w:sz w:val="20"/>
        </w:rPr>
        <w:t>o</w:t>
      </w:r>
      <w:r>
        <w:rPr>
          <w:w w:val="99"/>
          <w:sz w:val="20"/>
        </w:rPr>
        <w:t>v</w:t>
      </w:r>
      <w:r>
        <w:rPr>
          <w:spacing w:val="-78"/>
          <w:w w:val="99"/>
          <w:sz w:val="20"/>
        </w:rPr>
        <w:t>a</w:t>
      </w:r>
      <w:r>
        <w:rPr>
          <w:spacing w:val="11"/>
          <w:w w:val="99"/>
          <w:sz w:val="20"/>
        </w:rPr>
        <w:t>´</w:t>
      </w:r>
      <w:r>
        <w:rPr>
          <w:w w:val="99"/>
          <w:sz w:val="20"/>
        </w:rPr>
        <w:t>n,</w:t>
      </w:r>
      <w:r>
        <w:rPr>
          <w:spacing w:val="3"/>
          <w:sz w:val="20"/>
        </w:rPr>
        <w:t xml:space="preserve"> </w:t>
      </w:r>
      <w:r>
        <w:rPr>
          <w:spacing w:val="-106"/>
          <w:w w:val="99"/>
          <w:sz w:val="20"/>
        </w:rPr>
        <w:t>A</w:t>
      </w:r>
      <w:r>
        <w:rPr>
          <w:w w:val="99"/>
          <w:position w:val="4"/>
          <w:sz w:val="20"/>
        </w:rPr>
        <w:t>´</w:t>
      </w:r>
      <w:r>
        <w:rPr>
          <w:spacing w:val="-12"/>
          <w:position w:val="4"/>
          <w:sz w:val="20"/>
        </w:rPr>
        <w:t xml:space="preserve"> </w:t>
      </w:r>
      <w:r>
        <w:rPr>
          <w:w w:val="99"/>
          <w:sz w:val="20"/>
        </w:rPr>
        <w:t>.</w:t>
      </w:r>
      <w:r>
        <w:rPr>
          <w:spacing w:val="3"/>
          <w:sz w:val="20"/>
        </w:rPr>
        <w:t xml:space="preserve"> </w:t>
      </w:r>
      <w:r>
        <w:rPr>
          <w:w w:val="99"/>
          <w:sz w:val="20"/>
        </w:rPr>
        <w:t>Kiss,</w:t>
      </w:r>
      <w:r>
        <w:rPr>
          <w:spacing w:val="3"/>
          <w:sz w:val="20"/>
        </w:rPr>
        <w:t xml:space="preserve"> </w:t>
      </w:r>
      <w:r>
        <w:rPr>
          <w:w w:val="99"/>
          <w:sz w:val="20"/>
        </w:rPr>
        <w:t>and</w:t>
      </w:r>
      <w:r>
        <w:rPr>
          <w:spacing w:val="3"/>
          <w:sz w:val="20"/>
        </w:rPr>
        <w:t xml:space="preserve"> </w:t>
      </w:r>
      <w:r>
        <w:rPr>
          <w:spacing w:val="-15"/>
          <w:w w:val="99"/>
          <w:sz w:val="20"/>
        </w:rPr>
        <w:t>T</w:t>
      </w:r>
      <w:r>
        <w:rPr>
          <w:w w:val="99"/>
          <w:sz w:val="20"/>
        </w:rPr>
        <w:t>.</w:t>
      </w:r>
      <w:r>
        <w:rPr>
          <w:spacing w:val="3"/>
          <w:sz w:val="20"/>
        </w:rPr>
        <w:t xml:space="preserve"> </w:t>
      </w:r>
      <w:r>
        <w:rPr>
          <w:w w:val="99"/>
          <w:sz w:val="20"/>
        </w:rPr>
        <w:t>Gyim</w:t>
      </w:r>
      <w:r>
        <w:rPr>
          <w:spacing w:val="-83"/>
          <w:w w:val="99"/>
          <w:sz w:val="20"/>
        </w:rPr>
        <w:t>o</w:t>
      </w:r>
      <w:r>
        <w:rPr>
          <w:spacing w:val="16"/>
          <w:w w:val="99"/>
          <w:sz w:val="20"/>
        </w:rPr>
        <w:t>´</w:t>
      </w:r>
      <w:r>
        <w:rPr>
          <w:w w:val="99"/>
          <w:sz w:val="20"/>
        </w:rPr>
        <w:t>t</w:t>
      </w:r>
      <w:r>
        <w:rPr>
          <w:spacing w:val="-1"/>
          <w:w w:val="99"/>
          <w:sz w:val="20"/>
        </w:rPr>
        <w:t>h</w:t>
      </w:r>
      <w:r>
        <w:rPr>
          <w:spacing w:val="-13"/>
          <w:w w:val="99"/>
          <w:sz w:val="20"/>
        </w:rPr>
        <w:t>y</w:t>
      </w:r>
      <w:r>
        <w:rPr>
          <w:w w:val="99"/>
          <w:sz w:val="20"/>
        </w:rPr>
        <w:t>,</w:t>
      </w:r>
      <w:r>
        <w:rPr>
          <w:spacing w:val="3"/>
          <w:sz w:val="20"/>
        </w:rPr>
        <w:t xml:space="preserve"> </w:t>
      </w:r>
      <w:r>
        <w:rPr>
          <w:w w:val="99"/>
          <w:sz w:val="20"/>
        </w:rPr>
        <w:t>“Grammarinator:</w:t>
      </w:r>
    </w:p>
    <w:p w14:paraId="7E5666A4" w14:textId="77777777" w:rsidR="0034799F" w:rsidRDefault="0034799F" w:rsidP="0034799F">
      <w:pPr>
        <w:spacing w:before="8" w:line="249" w:lineRule="auto"/>
        <w:ind w:left="550" w:right="157"/>
        <w:jc w:val="both"/>
        <w:rPr>
          <w:sz w:val="20"/>
        </w:rPr>
      </w:pPr>
      <w:r>
        <w:rPr>
          <w:sz w:val="20"/>
        </w:rPr>
        <w:t xml:space="preserve">a grammar-based open source fuzzer,” in </w:t>
      </w:r>
      <w:r>
        <w:rPr>
          <w:i/>
          <w:sz w:val="20"/>
        </w:rPr>
        <w:t>Proceedings of the 9th ACM SIGSOFT International Workshop on Au- tomating TEST Case Design, Selection, and Evaluation</w:t>
      </w:r>
      <w:r>
        <w:rPr>
          <w:sz w:val="20"/>
        </w:rPr>
        <w:t>. ACM, 2018, pp. 45–48.</w:t>
      </w:r>
    </w:p>
    <w:p w14:paraId="53AC9138"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S. Jero, M. L. Pacheco, D. Goldwasser, and C. </w:t>
      </w:r>
      <w:r>
        <w:rPr>
          <w:spacing w:val="-3"/>
          <w:sz w:val="20"/>
        </w:rPr>
        <w:t xml:space="preserve">Nita- </w:t>
      </w:r>
      <w:r>
        <w:rPr>
          <w:sz w:val="20"/>
        </w:rPr>
        <w:t xml:space="preserve">Rotaru, “Leveraging textual specifications for </w:t>
      </w:r>
      <w:r>
        <w:rPr>
          <w:spacing w:val="-3"/>
          <w:sz w:val="20"/>
        </w:rPr>
        <w:t xml:space="preserve">grammar- </w:t>
      </w:r>
      <w:r>
        <w:rPr>
          <w:sz w:val="20"/>
        </w:rPr>
        <w:t xml:space="preserve">based fuzzing of network protocols,” </w:t>
      </w:r>
      <w:r>
        <w:rPr>
          <w:i/>
          <w:sz w:val="20"/>
        </w:rPr>
        <w:t>arXiv preprint arXiv:1810.04755</w:t>
      </w:r>
      <w:r>
        <w:rPr>
          <w:sz w:val="20"/>
        </w:rPr>
        <w:t>,</w:t>
      </w:r>
      <w:r>
        <w:rPr>
          <w:spacing w:val="18"/>
          <w:sz w:val="20"/>
        </w:rPr>
        <w:t xml:space="preserve"> </w:t>
      </w:r>
      <w:r>
        <w:rPr>
          <w:sz w:val="20"/>
        </w:rPr>
        <w:t>2018.</w:t>
      </w:r>
    </w:p>
    <w:p w14:paraId="1E4C0410" w14:textId="77777777" w:rsidR="0034799F" w:rsidRDefault="0034799F" w:rsidP="0034799F">
      <w:pPr>
        <w:pStyle w:val="aa"/>
        <w:numPr>
          <w:ilvl w:val="1"/>
          <w:numId w:val="3"/>
        </w:numPr>
        <w:tabs>
          <w:tab w:val="left" w:pos="551"/>
        </w:tabs>
        <w:spacing w:line="249" w:lineRule="auto"/>
        <w:ind w:hanging="432"/>
        <w:jc w:val="both"/>
        <w:rPr>
          <w:sz w:val="20"/>
        </w:rPr>
      </w:pPr>
      <w:r>
        <w:rPr>
          <w:spacing w:val="-8"/>
          <w:sz w:val="20"/>
        </w:rPr>
        <w:t xml:space="preserve">T. </w:t>
      </w:r>
      <w:r>
        <w:rPr>
          <w:sz w:val="20"/>
        </w:rPr>
        <w:t xml:space="preserve">Guo, </w:t>
      </w:r>
      <w:r>
        <w:rPr>
          <w:spacing w:val="-12"/>
          <w:sz w:val="20"/>
        </w:rPr>
        <w:t xml:space="preserve">P. </w:t>
      </w:r>
      <w:r>
        <w:rPr>
          <w:sz w:val="20"/>
        </w:rPr>
        <w:t xml:space="preserve">Zhang, X. </w:t>
      </w:r>
      <w:r>
        <w:rPr>
          <w:spacing w:val="-4"/>
          <w:sz w:val="20"/>
        </w:rPr>
        <w:t xml:space="preserve">Wang, </w:t>
      </w:r>
      <w:r>
        <w:rPr>
          <w:sz w:val="20"/>
        </w:rPr>
        <w:t xml:space="preserve">and Q. </w:t>
      </w:r>
      <w:r>
        <w:rPr>
          <w:spacing w:val="-4"/>
          <w:sz w:val="20"/>
        </w:rPr>
        <w:t xml:space="preserve">Wei, </w:t>
      </w:r>
      <w:r>
        <w:rPr>
          <w:sz w:val="20"/>
        </w:rPr>
        <w:t xml:space="preserve">“Gramfuzz: Fuzzing testing of web browsers based on grammar analysis and structural mutation,” in </w:t>
      </w:r>
      <w:r>
        <w:rPr>
          <w:i/>
          <w:sz w:val="20"/>
        </w:rPr>
        <w:t xml:space="preserve">Informatics and </w:t>
      </w:r>
      <w:r>
        <w:rPr>
          <w:i/>
          <w:spacing w:val="-5"/>
          <w:sz w:val="20"/>
        </w:rPr>
        <w:t xml:space="preserve">Ap- </w:t>
      </w:r>
      <w:r>
        <w:rPr>
          <w:i/>
          <w:sz w:val="20"/>
        </w:rPr>
        <w:t xml:space="preserve">plications (ICIA), 2013 Second International </w:t>
      </w:r>
      <w:r>
        <w:rPr>
          <w:i/>
          <w:spacing w:val="-3"/>
          <w:sz w:val="20"/>
        </w:rPr>
        <w:t xml:space="preserve">Conference </w:t>
      </w:r>
      <w:r>
        <w:rPr>
          <w:i/>
          <w:sz w:val="20"/>
        </w:rPr>
        <w:t>on</w:t>
      </w:r>
      <w:r>
        <w:rPr>
          <w:sz w:val="20"/>
        </w:rPr>
        <w:t>. IEEE, 2013, pp.</w:t>
      </w:r>
      <w:r>
        <w:rPr>
          <w:spacing w:val="4"/>
          <w:sz w:val="20"/>
        </w:rPr>
        <w:t xml:space="preserve"> </w:t>
      </w:r>
      <w:r>
        <w:rPr>
          <w:sz w:val="20"/>
        </w:rPr>
        <w:t>212–215.</w:t>
      </w:r>
    </w:p>
    <w:p w14:paraId="654490C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D. Aitel, “The advantages of block-based protocol </w:t>
      </w:r>
      <w:r>
        <w:rPr>
          <w:spacing w:val="-3"/>
          <w:sz w:val="20"/>
        </w:rPr>
        <w:t xml:space="preserve">anal- </w:t>
      </w:r>
      <w:r>
        <w:rPr>
          <w:sz w:val="20"/>
        </w:rPr>
        <w:t xml:space="preserve">ysis for security testing,” </w:t>
      </w:r>
      <w:r>
        <w:rPr>
          <w:i/>
          <w:sz w:val="20"/>
        </w:rPr>
        <w:t>Immunity Inc., February</w:t>
      </w:r>
      <w:r>
        <w:rPr>
          <w:sz w:val="20"/>
        </w:rPr>
        <w:t>, vol. 105, p. 106,</w:t>
      </w:r>
      <w:r>
        <w:rPr>
          <w:spacing w:val="6"/>
          <w:sz w:val="20"/>
        </w:rPr>
        <w:t xml:space="preserve"> </w:t>
      </w:r>
      <w:r>
        <w:rPr>
          <w:sz w:val="20"/>
        </w:rPr>
        <w:t>2002.</w:t>
      </w:r>
    </w:p>
    <w:p w14:paraId="12743B7B" w14:textId="77777777" w:rsidR="0034799F" w:rsidRDefault="0034799F" w:rsidP="0034799F">
      <w:pPr>
        <w:pStyle w:val="aa"/>
        <w:numPr>
          <w:ilvl w:val="1"/>
          <w:numId w:val="3"/>
        </w:numPr>
        <w:tabs>
          <w:tab w:val="left" w:pos="551"/>
        </w:tabs>
        <w:spacing w:line="249" w:lineRule="auto"/>
        <w:ind w:hanging="432"/>
        <w:jc w:val="both"/>
        <w:rPr>
          <w:sz w:val="20"/>
        </w:rPr>
      </w:pPr>
      <w:r>
        <w:rPr>
          <w:spacing w:val="-13"/>
          <w:sz w:val="20"/>
        </w:rPr>
        <w:t xml:space="preserve">Y. </w:t>
      </w:r>
      <w:r>
        <w:rPr>
          <w:sz w:val="20"/>
        </w:rPr>
        <w:t xml:space="preserve">Hsu, G. Shu, and D. Lee, </w:t>
      </w:r>
      <w:r>
        <w:rPr>
          <w:spacing w:val="-8"/>
          <w:sz w:val="20"/>
        </w:rPr>
        <w:t xml:space="preserve">“A  </w:t>
      </w:r>
      <w:r>
        <w:rPr>
          <w:sz w:val="20"/>
        </w:rPr>
        <w:t xml:space="preserve">model-based approach  to security flaw detection of network protocol implemen- tations,” in </w:t>
      </w:r>
      <w:r>
        <w:rPr>
          <w:i/>
          <w:sz w:val="20"/>
        </w:rPr>
        <w:t xml:space="preserve">Network Protocols, 2008. ICNP 2008. </w:t>
      </w:r>
      <w:r>
        <w:rPr>
          <w:i/>
          <w:spacing w:val="-4"/>
          <w:sz w:val="20"/>
        </w:rPr>
        <w:t xml:space="preserve">IEEE </w:t>
      </w:r>
      <w:r>
        <w:rPr>
          <w:i/>
          <w:sz w:val="20"/>
        </w:rPr>
        <w:t>International Conference on</w:t>
      </w:r>
      <w:r>
        <w:rPr>
          <w:sz w:val="20"/>
        </w:rPr>
        <w:t>. IEEE, 2008, pp.</w:t>
      </w:r>
      <w:r>
        <w:rPr>
          <w:spacing w:val="13"/>
          <w:sz w:val="20"/>
        </w:rPr>
        <w:t xml:space="preserve"> </w:t>
      </w:r>
      <w:r>
        <w:rPr>
          <w:sz w:val="20"/>
        </w:rPr>
        <w:t>114–123.</w:t>
      </w:r>
    </w:p>
    <w:p w14:paraId="101A8ED7" w14:textId="77777777" w:rsidR="0034799F" w:rsidRDefault="0034799F" w:rsidP="0034799F">
      <w:pPr>
        <w:pStyle w:val="aa"/>
        <w:numPr>
          <w:ilvl w:val="1"/>
          <w:numId w:val="3"/>
        </w:numPr>
        <w:tabs>
          <w:tab w:val="left" w:pos="551"/>
        </w:tabs>
        <w:spacing w:line="249" w:lineRule="auto"/>
        <w:ind w:hanging="432"/>
        <w:jc w:val="both"/>
        <w:rPr>
          <w:sz w:val="20"/>
        </w:rPr>
      </w:pPr>
      <w:r>
        <w:rPr>
          <w:spacing w:val="-12"/>
          <w:sz w:val="20"/>
        </w:rPr>
        <w:t xml:space="preserve">P. </w:t>
      </w:r>
      <w:r>
        <w:rPr>
          <w:sz w:val="20"/>
        </w:rPr>
        <w:t xml:space="preserve">Godefroid, A. Kiezun, and M. </w:t>
      </w:r>
      <w:r>
        <w:rPr>
          <w:spacing w:val="-13"/>
          <w:sz w:val="20"/>
        </w:rPr>
        <w:t xml:space="preserve">Y. </w:t>
      </w:r>
      <w:r>
        <w:rPr>
          <w:sz w:val="20"/>
        </w:rPr>
        <w:t xml:space="preserve">Levin, </w:t>
      </w:r>
      <w:r>
        <w:rPr>
          <w:spacing w:val="-3"/>
          <w:sz w:val="20"/>
        </w:rPr>
        <w:t xml:space="preserve">“Grammar- </w:t>
      </w:r>
      <w:r>
        <w:rPr>
          <w:sz w:val="20"/>
        </w:rPr>
        <w:t xml:space="preserve">based whitebox fuzzing,” in  </w:t>
      </w:r>
      <w:r>
        <w:rPr>
          <w:i/>
          <w:sz w:val="20"/>
        </w:rPr>
        <w:t>ACM  Sigplan  Notices</w:t>
      </w:r>
      <w:r>
        <w:rPr>
          <w:sz w:val="20"/>
        </w:rPr>
        <w:t>,  vol.</w:t>
      </w:r>
      <w:r>
        <w:rPr>
          <w:spacing w:val="18"/>
          <w:sz w:val="20"/>
        </w:rPr>
        <w:t xml:space="preserve"> </w:t>
      </w:r>
      <w:r>
        <w:rPr>
          <w:sz w:val="20"/>
        </w:rPr>
        <w:t>43,</w:t>
      </w:r>
      <w:r>
        <w:rPr>
          <w:spacing w:val="18"/>
          <w:sz w:val="20"/>
        </w:rPr>
        <w:t xml:space="preserve"> </w:t>
      </w:r>
      <w:r>
        <w:rPr>
          <w:sz w:val="20"/>
        </w:rPr>
        <w:t>no.</w:t>
      </w:r>
      <w:r>
        <w:rPr>
          <w:spacing w:val="18"/>
          <w:sz w:val="20"/>
        </w:rPr>
        <w:t xml:space="preserve"> </w:t>
      </w:r>
      <w:r>
        <w:rPr>
          <w:sz w:val="20"/>
        </w:rPr>
        <w:t>6.</w:t>
      </w:r>
      <w:r>
        <w:rPr>
          <w:spacing w:val="46"/>
          <w:sz w:val="20"/>
        </w:rPr>
        <w:t xml:space="preserve"> </w:t>
      </w:r>
      <w:r>
        <w:rPr>
          <w:sz w:val="20"/>
        </w:rPr>
        <w:t>ACM,</w:t>
      </w:r>
      <w:r>
        <w:rPr>
          <w:spacing w:val="18"/>
          <w:sz w:val="20"/>
        </w:rPr>
        <w:t xml:space="preserve"> </w:t>
      </w:r>
      <w:r>
        <w:rPr>
          <w:sz w:val="20"/>
        </w:rPr>
        <w:t>2008,</w:t>
      </w:r>
      <w:r>
        <w:rPr>
          <w:spacing w:val="18"/>
          <w:sz w:val="20"/>
        </w:rPr>
        <w:t xml:space="preserve"> </w:t>
      </w:r>
      <w:r>
        <w:rPr>
          <w:sz w:val="20"/>
        </w:rPr>
        <w:t>pp.</w:t>
      </w:r>
      <w:r>
        <w:rPr>
          <w:spacing w:val="18"/>
          <w:sz w:val="20"/>
        </w:rPr>
        <w:t xml:space="preserve"> </w:t>
      </w:r>
      <w:r>
        <w:rPr>
          <w:sz w:val="20"/>
        </w:rPr>
        <w:t>206–215.</w:t>
      </w:r>
    </w:p>
    <w:p w14:paraId="65E68793"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Rajpal, </w:t>
      </w:r>
      <w:r>
        <w:rPr>
          <w:spacing w:val="-10"/>
          <w:sz w:val="20"/>
        </w:rPr>
        <w:t xml:space="preserve">W. </w:t>
      </w:r>
      <w:r>
        <w:rPr>
          <w:sz w:val="20"/>
        </w:rPr>
        <w:t xml:space="preserve">Blum, and R. Singh, “Not all bytes are equal: Neural byte sieve for fuzzing,” </w:t>
      </w:r>
      <w:r>
        <w:rPr>
          <w:i/>
          <w:sz w:val="20"/>
        </w:rPr>
        <w:t xml:space="preserve">arXiv </w:t>
      </w:r>
      <w:r>
        <w:rPr>
          <w:i/>
          <w:spacing w:val="-3"/>
          <w:sz w:val="20"/>
        </w:rPr>
        <w:t xml:space="preserve">preprint </w:t>
      </w:r>
      <w:r>
        <w:rPr>
          <w:i/>
          <w:sz w:val="20"/>
        </w:rPr>
        <w:t>arXiv:1711.04596</w:t>
      </w:r>
      <w:r>
        <w:rPr>
          <w:sz w:val="20"/>
        </w:rPr>
        <w:t>,</w:t>
      </w:r>
      <w:r>
        <w:rPr>
          <w:spacing w:val="18"/>
          <w:sz w:val="20"/>
        </w:rPr>
        <w:t xml:space="preserve"> </w:t>
      </w:r>
      <w:r>
        <w:rPr>
          <w:sz w:val="20"/>
        </w:rPr>
        <w:t>2017.</w:t>
      </w:r>
    </w:p>
    <w:p w14:paraId="57EBF874"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MichaZalewski, “American fuzzy </w:t>
      </w:r>
      <w:r>
        <w:rPr>
          <w:spacing w:val="-3"/>
          <w:sz w:val="20"/>
        </w:rPr>
        <w:t xml:space="preserve">lop,” </w:t>
      </w:r>
      <w:hyperlink r:id="rId62">
        <w:r>
          <w:rPr>
            <w:sz w:val="20"/>
          </w:rPr>
          <w:t>http://lcamtuf.</w:t>
        </w:r>
      </w:hyperlink>
      <w:hyperlink r:id="rId63">
        <w:r>
          <w:rPr>
            <w:sz w:val="20"/>
          </w:rPr>
          <w:t xml:space="preserve"> coredump.cx/afl/</w:t>
        </w:r>
      </w:hyperlink>
      <w:r>
        <w:rPr>
          <w:sz w:val="20"/>
        </w:rPr>
        <w:t>.</w:t>
      </w:r>
    </w:p>
    <w:p w14:paraId="5272074E" w14:textId="10D73204" w:rsidR="00164E33" w:rsidRDefault="0034799F" w:rsidP="0034799F">
      <w:pPr>
        <w:pStyle w:val="aa"/>
        <w:numPr>
          <w:ilvl w:val="1"/>
          <w:numId w:val="3"/>
        </w:numPr>
        <w:tabs>
          <w:tab w:val="left" w:pos="551"/>
        </w:tabs>
        <w:spacing w:line="249" w:lineRule="auto"/>
        <w:ind w:hanging="432"/>
        <w:jc w:val="both"/>
        <w:rPr>
          <w:sz w:val="20"/>
        </w:rPr>
      </w:pPr>
      <w:r>
        <w:rPr>
          <w:spacing w:val="-13"/>
          <w:sz w:val="20"/>
        </w:rPr>
        <w:t xml:space="preserve">V. </w:t>
      </w:r>
      <w:r>
        <w:rPr>
          <w:sz w:val="20"/>
        </w:rPr>
        <w:t xml:space="preserve">Chockalingam, I. Larson, D. Lin, and S. </w:t>
      </w:r>
      <w:r>
        <w:rPr>
          <w:spacing w:val="-3"/>
          <w:sz w:val="20"/>
        </w:rPr>
        <w:t xml:space="preserve">Nofzinger, </w:t>
      </w:r>
      <w:r>
        <w:rPr>
          <w:sz w:val="20"/>
        </w:rPr>
        <w:t>“Detecting attacks on the can protocol with machine learning.”</w:t>
      </w:r>
    </w:p>
    <w:p w14:paraId="2AA68FBB" w14:textId="5A8FF67A" w:rsidR="00EA5E1B" w:rsidRPr="00EA5E1B" w:rsidRDefault="00EA5E1B" w:rsidP="0034799F">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Bell, Ron. "Introduction to IEC 61508." </w:t>
      </w:r>
      <w:r>
        <w:rPr>
          <w:rFonts w:ascii="Arial" w:hAnsi="Arial" w:cs="Arial"/>
          <w:i/>
          <w:iCs/>
          <w:color w:val="222222"/>
          <w:sz w:val="20"/>
          <w:szCs w:val="20"/>
          <w:shd w:val="clear" w:color="auto" w:fill="FFFFFF"/>
        </w:rPr>
        <w:t>Proceedings of the 10th Australian workshop on Safety critical systems and software-Volume 55</w:t>
      </w:r>
      <w:r>
        <w:rPr>
          <w:rFonts w:ascii="Arial" w:hAnsi="Arial" w:cs="Arial"/>
          <w:color w:val="222222"/>
          <w:sz w:val="20"/>
          <w:szCs w:val="20"/>
          <w:shd w:val="clear" w:color="auto" w:fill="FFFFFF"/>
        </w:rPr>
        <w:t>. Australian Computer Society, Inc., 2006.</w:t>
      </w:r>
    </w:p>
    <w:p w14:paraId="3C9703A0" w14:textId="0385C30D" w:rsidR="003F03E2" w:rsidRPr="003F03E2" w:rsidRDefault="00EA5E1B" w:rsidP="003F03E2">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Piggin, R. S. H. "Development of industrial cyber security standards: IEC 62443 for SCADA and Industrial Control System security." </w:t>
      </w:r>
      <w:r>
        <w:rPr>
          <w:rFonts w:ascii="Arial" w:hAnsi="Arial" w:cs="Arial"/>
          <w:i/>
          <w:iCs/>
          <w:color w:val="222222"/>
          <w:sz w:val="20"/>
          <w:szCs w:val="20"/>
          <w:shd w:val="clear" w:color="auto" w:fill="FFFFFF"/>
        </w:rPr>
        <w:t>IET Conference on Control and Automation 2013: Uniting Problems and Solutions</w:t>
      </w:r>
      <w:r>
        <w:rPr>
          <w:rFonts w:ascii="Arial" w:hAnsi="Arial" w:cs="Arial"/>
          <w:color w:val="222222"/>
          <w:sz w:val="20"/>
          <w:szCs w:val="20"/>
          <w:shd w:val="clear" w:color="auto" w:fill="FFFFFF"/>
        </w:rPr>
        <w:t>. IET, 2013.</w:t>
      </w:r>
    </w:p>
    <w:p w14:paraId="3D986E83" w14:textId="35CBC66F" w:rsidR="003F03E2" w:rsidRDefault="003F03E2" w:rsidP="003F03E2">
      <w:pPr>
        <w:pStyle w:val="aa"/>
        <w:numPr>
          <w:ilvl w:val="1"/>
          <w:numId w:val="3"/>
        </w:numPr>
        <w:tabs>
          <w:tab w:val="left" w:pos="551"/>
        </w:tabs>
        <w:spacing w:line="249" w:lineRule="auto"/>
        <w:jc w:val="both"/>
        <w:rPr>
          <w:sz w:val="20"/>
        </w:rPr>
      </w:pPr>
      <w:r w:rsidRPr="003F03E2">
        <w:rPr>
          <w:sz w:val="20"/>
        </w:rPr>
        <w:t>Yoon Kim. 2014. Convolutional neura</w:t>
      </w:r>
      <w:r>
        <w:rPr>
          <w:sz w:val="20"/>
        </w:rPr>
        <w:t xml:space="preserve">l networks for sentence </w:t>
      </w:r>
      <w:r w:rsidRPr="003F03E2">
        <w:rPr>
          <w:sz w:val="20"/>
        </w:rPr>
        <w:t>classification. arXiv</w:t>
      </w:r>
      <w:r>
        <w:rPr>
          <w:sz w:val="20"/>
        </w:rPr>
        <w:t xml:space="preserve"> </w:t>
      </w:r>
      <w:r w:rsidRPr="003F03E2">
        <w:rPr>
          <w:sz w:val="20"/>
        </w:rPr>
        <w:t>preprint arXiv:</w:t>
      </w:r>
      <w:r>
        <w:rPr>
          <w:sz w:val="20"/>
        </w:rPr>
        <w:t xml:space="preserve"> </w:t>
      </w:r>
      <w:r w:rsidRPr="003F03E2">
        <w:rPr>
          <w:sz w:val="20"/>
        </w:rPr>
        <w:t>1408.5882 (2014).</w:t>
      </w:r>
    </w:p>
    <w:p w14:paraId="65886A3C" w14:textId="2BE2806B" w:rsidR="003F03E2" w:rsidRPr="003F03E2" w:rsidRDefault="003F03E2" w:rsidP="003C1AFC">
      <w:pPr>
        <w:pStyle w:val="aa"/>
        <w:numPr>
          <w:ilvl w:val="1"/>
          <w:numId w:val="3"/>
        </w:numPr>
        <w:tabs>
          <w:tab w:val="left" w:pos="551"/>
        </w:tabs>
        <w:spacing w:line="249" w:lineRule="auto"/>
        <w:jc w:val="both"/>
        <w:rPr>
          <w:sz w:val="20"/>
        </w:rPr>
      </w:pPr>
      <w:r w:rsidRPr="003F03E2">
        <w:rPr>
          <w:sz w:val="20"/>
        </w:rPr>
        <w:t>Xiang Zhang, Junbo Zhao, and Yann LeCun. 2015. Character-level convolutional networks for text classification. In Advances in neural information processing</w:t>
      </w:r>
      <w:r>
        <w:rPr>
          <w:sz w:val="20"/>
        </w:rPr>
        <w:t xml:space="preserve"> </w:t>
      </w:r>
      <w:r w:rsidRPr="003F03E2">
        <w:rPr>
          <w:sz w:val="20"/>
        </w:rPr>
        <w:t>systems. 649–657.</w:t>
      </w: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吕 万友" w:date="2019-11-25T11:54:00Z" w:initials="吕">
    <w:p w14:paraId="64382ABC" w14:textId="172F71C6" w:rsidR="00DF5DE4" w:rsidRDefault="00DF5DE4">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82AB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8385C" w14:textId="77777777" w:rsidR="00AB17D5" w:rsidRDefault="00AB17D5" w:rsidP="006A0ADF">
      <w:r>
        <w:separator/>
      </w:r>
    </w:p>
  </w:endnote>
  <w:endnote w:type="continuationSeparator" w:id="0">
    <w:p w14:paraId="4C0E2C3B" w14:textId="77777777" w:rsidR="00AB17D5" w:rsidRDefault="00AB17D5"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imbusRomNo9L-Regu">
    <w:altName w:val="MV Boli"/>
    <w:panose1 w:val="00000000000000000000"/>
    <w:charset w:val="00"/>
    <w:family w:val="auto"/>
    <w:notTrueType/>
    <w:pitch w:val="default"/>
    <w:sig w:usb0="00000003" w:usb1="080E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ucida Sans">
    <w:altName w:val="Arial"/>
    <w:charset w:val="00"/>
    <w:family w:val="swiss"/>
    <w:pitch w:val="variable"/>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3"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1F187" w14:textId="77777777" w:rsidR="00AB17D5" w:rsidRDefault="00AB17D5" w:rsidP="006A0ADF">
      <w:r>
        <w:separator/>
      </w:r>
    </w:p>
  </w:footnote>
  <w:footnote w:type="continuationSeparator" w:id="0">
    <w:p w14:paraId="438E881F" w14:textId="77777777" w:rsidR="00AB17D5" w:rsidRDefault="00AB17D5"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5C857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6"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8"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0"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2"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3" w15:restartNumberingAfterBreak="0">
    <w:nsid w:val="27883B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4"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5"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6"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8"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9"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20"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1" w15:restartNumberingAfterBreak="0">
    <w:nsid w:val="45516FAB"/>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22"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3"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4"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5"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8"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0"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3"/>
  </w:num>
  <w:num w:numId="2">
    <w:abstractNumId w:val="15"/>
  </w:num>
  <w:num w:numId="3">
    <w:abstractNumId w:val="27"/>
  </w:num>
  <w:num w:numId="4">
    <w:abstractNumId w:val="3"/>
  </w:num>
  <w:num w:numId="5">
    <w:abstractNumId w:val="11"/>
  </w:num>
  <w:num w:numId="6">
    <w:abstractNumId w:val="4"/>
  </w:num>
  <w:num w:numId="7">
    <w:abstractNumId w:val="18"/>
  </w:num>
  <w:num w:numId="8">
    <w:abstractNumId w:val="17"/>
  </w:num>
  <w:num w:numId="9">
    <w:abstractNumId w:val="26"/>
  </w:num>
  <w:num w:numId="10">
    <w:abstractNumId w:val="6"/>
  </w:num>
  <w:num w:numId="11">
    <w:abstractNumId w:val="8"/>
  </w:num>
  <w:num w:numId="12">
    <w:abstractNumId w:val="25"/>
  </w:num>
  <w:num w:numId="13">
    <w:abstractNumId w:val="31"/>
  </w:num>
  <w:num w:numId="14">
    <w:abstractNumId w:val="28"/>
  </w:num>
  <w:num w:numId="15">
    <w:abstractNumId w:val="10"/>
  </w:num>
  <w:num w:numId="16">
    <w:abstractNumId w:val="30"/>
  </w:num>
  <w:num w:numId="17">
    <w:abstractNumId w:val="22"/>
  </w:num>
  <w:num w:numId="18">
    <w:abstractNumId w:val="16"/>
  </w:num>
  <w:num w:numId="19">
    <w:abstractNumId w:val="20"/>
  </w:num>
  <w:num w:numId="20">
    <w:abstractNumId w:val="0"/>
  </w:num>
  <w:num w:numId="21">
    <w:abstractNumId w:val="2"/>
  </w:num>
  <w:num w:numId="22">
    <w:abstractNumId w:val="23"/>
  </w:num>
  <w:num w:numId="23">
    <w:abstractNumId w:val="32"/>
  </w:num>
  <w:num w:numId="24">
    <w:abstractNumId w:val="9"/>
  </w:num>
  <w:num w:numId="25">
    <w:abstractNumId w:val="19"/>
  </w:num>
  <w:num w:numId="26">
    <w:abstractNumId w:val="1"/>
  </w:num>
  <w:num w:numId="27">
    <w:abstractNumId w:val="29"/>
  </w:num>
  <w:num w:numId="28">
    <w:abstractNumId w:val="12"/>
  </w:num>
  <w:num w:numId="29">
    <w:abstractNumId w:val="24"/>
  </w:num>
  <w:num w:numId="30">
    <w:abstractNumId w:val="7"/>
  </w:num>
  <w:num w:numId="31">
    <w:abstractNumId w:val="14"/>
  </w:num>
  <w:num w:numId="32">
    <w:abstractNumId w:val="5"/>
  </w:num>
  <w:num w:numId="3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7779"/>
    <w:rsid w:val="000321BE"/>
    <w:rsid w:val="00035005"/>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D8A"/>
    <w:rsid w:val="00153A1B"/>
    <w:rsid w:val="00154825"/>
    <w:rsid w:val="001551BE"/>
    <w:rsid w:val="00157962"/>
    <w:rsid w:val="00162006"/>
    <w:rsid w:val="00164E33"/>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201D62"/>
    <w:rsid w:val="002049FA"/>
    <w:rsid w:val="00207C63"/>
    <w:rsid w:val="0021029F"/>
    <w:rsid w:val="00214EC4"/>
    <w:rsid w:val="002375A6"/>
    <w:rsid w:val="002430A2"/>
    <w:rsid w:val="0024518B"/>
    <w:rsid w:val="00246467"/>
    <w:rsid w:val="00247787"/>
    <w:rsid w:val="00250CF0"/>
    <w:rsid w:val="002564C3"/>
    <w:rsid w:val="0026247F"/>
    <w:rsid w:val="00283E95"/>
    <w:rsid w:val="00284B92"/>
    <w:rsid w:val="0028653E"/>
    <w:rsid w:val="00294BA9"/>
    <w:rsid w:val="002A0155"/>
    <w:rsid w:val="002B6C3A"/>
    <w:rsid w:val="002C6239"/>
    <w:rsid w:val="002D0D24"/>
    <w:rsid w:val="002D3133"/>
    <w:rsid w:val="002D6E27"/>
    <w:rsid w:val="002E32BD"/>
    <w:rsid w:val="002E4B28"/>
    <w:rsid w:val="002E59CB"/>
    <w:rsid w:val="002F40C6"/>
    <w:rsid w:val="002F4973"/>
    <w:rsid w:val="00304933"/>
    <w:rsid w:val="00305175"/>
    <w:rsid w:val="003078E9"/>
    <w:rsid w:val="003177A9"/>
    <w:rsid w:val="003209F8"/>
    <w:rsid w:val="00320CD9"/>
    <w:rsid w:val="003366E2"/>
    <w:rsid w:val="0034399E"/>
    <w:rsid w:val="0034799F"/>
    <w:rsid w:val="00347BAD"/>
    <w:rsid w:val="00350C39"/>
    <w:rsid w:val="003618B7"/>
    <w:rsid w:val="00362E68"/>
    <w:rsid w:val="00363F78"/>
    <w:rsid w:val="00370ADB"/>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0651"/>
    <w:rsid w:val="003F3ABB"/>
    <w:rsid w:val="003F709A"/>
    <w:rsid w:val="003F741A"/>
    <w:rsid w:val="0042002A"/>
    <w:rsid w:val="00420438"/>
    <w:rsid w:val="00420BB3"/>
    <w:rsid w:val="00422AEA"/>
    <w:rsid w:val="004258F1"/>
    <w:rsid w:val="00426859"/>
    <w:rsid w:val="004550C3"/>
    <w:rsid w:val="00464168"/>
    <w:rsid w:val="004707B8"/>
    <w:rsid w:val="00472602"/>
    <w:rsid w:val="004849CA"/>
    <w:rsid w:val="004902EF"/>
    <w:rsid w:val="004923A4"/>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801C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C84"/>
    <w:rsid w:val="00612EA0"/>
    <w:rsid w:val="006148B0"/>
    <w:rsid w:val="00620D9A"/>
    <w:rsid w:val="006210B0"/>
    <w:rsid w:val="00626A72"/>
    <w:rsid w:val="00626EDC"/>
    <w:rsid w:val="0064100B"/>
    <w:rsid w:val="00651D1F"/>
    <w:rsid w:val="006542B0"/>
    <w:rsid w:val="00660A4B"/>
    <w:rsid w:val="006612E2"/>
    <w:rsid w:val="00661388"/>
    <w:rsid w:val="00666541"/>
    <w:rsid w:val="00693D39"/>
    <w:rsid w:val="0069755F"/>
    <w:rsid w:val="006A004B"/>
    <w:rsid w:val="006A0ADF"/>
    <w:rsid w:val="006A6F88"/>
    <w:rsid w:val="006B38CC"/>
    <w:rsid w:val="006B7142"/>
    <w:rsid w:val="006E2C1B"/>
    <w:rsid w:val="006F01D5"/>
    <w:rsid w:val="006F026C"/>
    <w:rsid w:val="006F19E9"/>
    <w:rsid w:val="006F1E51"/>
    <w:rsid w:val="006F5D3B"/>
    <w:rsid w:val="006F7AE7"/>
    <w:rsid w:val="0070327E"/>
    <w:rsid w:val="007077B5"/>
    <w:rsid w:val="00713F1B"/>
    <w:rsid w:val="00717CC3"/>
    <w:rsid w:val="0072470E"/>
    <w:rsid w:val="007257EF"/>
    <w:rsid w:val="00725875"/>
    <w:rsid w:val="007315FF"/>
    <w:rsid w:val="00736383"/>
    <w:rsid w:val="00737905"/>
    <w:rsid w:val="00737F5F"/>
    <w:rsid w:val="0074436B"/>
    <w:rsid w:val="00744B54"/>
    <w:rsid w:val="00750C88"/>
    <w:rsid w:val="00750D89"/>
    <w:rsid w:val="00752C62"/>
    <w:rsid w:val="00754B18"/>
    <w:rsid w:val="00756CC1"/>
    <w:rsid w:val="00764738"/>
    <w:rsid w:val="00773C9D"/>
    <w:rsid w:val="007852F0"/>
    <w:rsid w:val="00787D8B"/>
    <w:rsid w:val="00794788"/>
    <w:rsid w:val="00797A07"/>
    <w:rsid w:val="007A0CAF"/>
    <w:rsid w:val="007A728F"/>
    <w:rsid w:val="007B10AE"/>
    <w:rsid w:val="007B6B27"/>
    <w:rsid w:val="007C2FBB"/>
    <w:rsid w:val="007D5FA8"/>
    <w:rsid w:val="007E0F04"/>
    <w:rsid w:val="007E217B"/>
    <w:rsid w:val="007E2292"/>
    <w:rsid w:val="007E25F1"/>
    <w:rsid w:val="007E4DA1"/>
    <w:rsid w:val="007E5167"/>
    <w:rsid w:val="007E6872"/>
    <w:rsid w:val="007E6912"/>
    <w:rsid w:val="007F7B61"/>
    <w:rsid w:val="00800F9B"/>
    <w:rsid w:val="00804E22"/>
    <w:rsid w:val="008142D9"/>
    <w:rsid w:val="00821A16"/>
    <w:rsid w:val="00825E30"/>
    <w:rsid w:val="00833A2D"/>
    <w:rsid w:val="00837AB0"/>
    <w:rsid w:val="00845A32"/>
    <w:rsid w:val="008504E5"/>
    <w:rsid w:val="00860E52"/>
    <w:rsid w:val="008709A5"/>
    <w:rsid w:val="00883DB8"/>
    <w:rsid w:val="00886FB8"/>
    <w:rsid w:val="00890625"/>
    <w:rsid w:val="00893A7D"/>
    <w:rsid w:val="008A596A"/>
    <w:rsid w:val="008B5072"/>
    <w:rsid w:val="008C20FF"/>
    <w:rsid w:val="008C2526"/>
    <w:rsid w:val="008D0FE6"/>
    <w:rsid w:val="008D59B9"/>
    <w:rsid w:val="008E5C0E"/>
    <w:rsid w:val="009063CE"/>
    <w:rsid w:val="00906F70"/>
    <w:rsid w:val="009118DD"/>
    <w:rsid w:val="00924AEC"/>
    <w:rsid w:val="00930A22"/>
    <w:rsid w:val="009337CD"/>
    <w:rsid w:val="00936E68"/>
    <w:rsid w:val="00956D15"/>
    <w:rsid w:val="00962592"/>
    <w:rsid w:val="00965BF7"/>
    <w:rsid w:val="00967E24"/>
    <w:rsid w:val="00971BCD"/>
    <w:rsid w:val="009B04F9"/>
    <w:rsid w:val="009C09C5"/>
    <w:rsid w:val="009C5E80"/>
    <w:rsid w:val="009E548F"/>
    <w:rsid w:val="009F6B87"/>
    <w:rsid w:val="00A01098"/>
    <w:rsid w:val="00A0322A"/>
    <w:rsid w:val="00A13529"/>
    <w:rsid w:val="00A250AE"/>
    <w:rsid w:val="00A33ED8"/>
    <w:rsid w:val="00A40C64"/>
    <w:rsid w:val="00A4438E"/>
    <w:rsid w:val="00A533C7"/>
    <w:rsid w:val="00A542A4"/>
    <w:rsid w:val="00A55A19"/>
    <w:rsid w:val="00A6492C"/>
    <w:rsid w:val="00A670BE"/>
    <w:rsid w:val="00A701DE"/>
    <w:rsid w:val="00A7245E"/>
    <w:rsid w:val="00A80ADF"/>
    <w:rsid w:val="00A92005"/>
    <w:rsid w:val="00A971FB"/>
    <w:rsid w:val="00AA435A"/>
    <w:rsid w:val="00AB17D5"/>
    <w:rsid w:val="00AB1925"/>
    <w:rsid w:val="00AB45B5"/>
    <w:rsid w:val="00AB7F1A"/>
    <w:rsid w:val="00AC6198"/>
    <w:rsid w:val="00AE3F14"/>
    <w:rsid w:val="00AE4D76"/>
    <w:rsid w:val="00AE62F6"/>
    <w:rsid w:val="00B00373"/>
    <w:rsid w:val="00B063DC"/>
    <w:rsid w:val="00B1266C"/>
    <w:rsid w:val="00B14622"/>
    <w:rsid w:val="00B16F6B"/>
    <w:rsid w:val="00B17A48"/>
    <w:rsid w:val="00B242BB"/>
    <w:rsid w:val="00B250BE"/>
    <w:rsid w:val="00B34BB6"/>
    <w:rsid w:val="00B353F5"/>
    <w:rsid w:val="00B36F71"/>
    <w:rsid w:val="00B41A3D"/>
    <w:rsid w:val="00B42B94"/>
    <w:rsid w:val="00B544FE"/>
    <w:rsid w:val="00B55A80"/>
    <w:rsid w:val="00B67679"/>
    <w:rsid w:val="00B8324B"/>
    <w:rsid w:val="00B90F41"/>
    <w:rsid w:val="00B93CBB"/>
    <w:rsid w:val="00BA0BE2"/>
    <w:rsid w:val="00BA543F"/>
    <w:rsid w:val="00BB1F80"/>
    <w:rsid w:val="00BB24F1"/>
    <w:rsid w:val="00BB3723"/>
    <w:rsid w:val="00BB46E6"/>
    <w:rsid w:val="00BC30B1"/>
    <w:rsid w:val="00BD0F74"/>
    <w:rsid w:val="00BD19A4"/>
    <w:rsid w:val="00BD382C"/>
    <w:rsid w:val="00BD6EE5"/>
    <w:rsid w:val="00BE0B6C"/>
    <w:rsid w:val="00BE1358"/>
    <w:rsid w:val="00BF7B4F"/>
    <w:rsid w:val="00C03487"/>
    <w:rsid w:val="00C06474"/>
    <w:rsid w:val="00C132C5"/>
    <w:rsid w:val="00C253E9"/>
    <w:rsid w:val="00C25C54"/>
    <w:rsid w:val="00C25D29"/>
    <w:rsid w:val="00C26336"/>
    <w:rsid w:val="00C26FA5"/>
    <w:rsid w:val="00C45600"/>
    <w:rsid w:val="00C4728F"/>
    <w:rsid w:val="00C47755"/>
    <w:rsid w:val="00C50F6E"/>
    <w:rsid w:val="00C601A7"/>
    <w:rsid w:val="00C63404"/>
    <w:rsid w:val="00C63A85"/>
    <w:rsid w:val="00C87D06"/>
    <w:rsid w:val="00C92D55"/>
    <w:rsid w:val="00C92E2E"/>
    <w:rsid w:val="00CA27F0"/>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584F"/>
    <w:rsid w:val="00D46DCC"/>
    <w:rsid w:val="00D564A7"/>
    <w:rsid w:val="00D62FF2"/>
    <w:rsid w:val="00D648E2"/>
    <w:rsid w:val="00D66151"/>
    <w:rsid w:val="00D74BB5"/>
    <w:rsid w:val="00D7517A"/>
    <w:rsid w:val="00D7676F"/>
    <w:rsid w:val="00D84CB2"/>
    <w:rsid w:val="00D85A75"/>
    <w:rsid w:val="00D877CF"/>
    <w:rsid w:val="00D94F18"/>
    <w:rsid w:val="00D977AF"/>
    <w:rsid w:val="00DA370D"/>
    <w:rsid w:val="00DA44A8"/>
    <w:rsid w:val="00DA465A"/>
    <w:rsid w:val="00DA574C"/>
    <w:rsid w:val="00DA7025"/>
    <w:rsid w:val="00DA754B"/>
    <w:rsid w:val="00DB0CE1"/>
    <w:rsid w:val="00DD0795"/>
    <w:rsid w:val="00DD7EE9"/>
    <w:rsid w:val="00DE3838"/>
    <w:rsid w:val="00DE5AC2"/>
    <w:rsid w:val="00DE73D3"/>
    <w:rsid w:val="00DF0761"/>
    <w:rsid w:val="00DF5DE4"/>
    <w:rsid w:val="00E030B8"/>
    <w:rsid w:val="00E206DE"/>
    <w:rsid w:val="00E26052"/>
    <w:rsid w:val="00E304D4"/>
    <w:rsid w:val="00E3117F"/>
    <w:rsid w:val="00E33618"/>
    <w:rsid w:val="00E35D62"/>
    <w:rsid w:val="00E36B0E"/>
    <w:rsid w:val="00E44B45"/>
    <w:rsid w:val="00E46D6E"/>
    <w:rsid w:val="00E47634"/>
    <w:rsid w:val="00E57B72"/>
    <w:rsid w:val="00E6697B"/>
    <w:rsid w:val="00E6793C"/>
    <w:rsid w:val="00E67B40"/>
    <w:rsid w:val="00E74A00"/>
    <w:rsid w:val="00E81997"/>
    <w:rsid w:val="00E8799E"/>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5294"/>
    <w:rsid w:val="00F23440"/>
    <w:rsid w:val="00F244D5"/>
    <w:rsid w:val="00F32204"/>
    <w:rsid w:val="00F42F48"/>
    <w:rsid w:val="00F46BC5"/>
    <w:rsid w:val="00F5069D"/>
    <w:rsid w:val="00F50D51"/>
    <w:rsid w:val="00F566EB"/>
    <w:rsid w:val="00F6729B"/>
    <w:rsid w:val="00F6733B"/>
    <w:rsid w:val="00F67E01"/>
    <w:rsid w:val="00F71359"/>
    <w:rsid w:val="00F72613"/>
    <w:rsid w:val="00F74B58"/>
    <w:rsid w:val="00F832A1"/>
    <w:rsid w:val="00F874C2"/>
    <w:rsid w:val="00F90026"/>
    <w:rsid w:val="00F9271E"/>
    <w:rsid w:val="00F9455A"/>
    <w:rsid w:val="00FA2BFD"/>
    <w:rsid w:val="00FB056C"/>
    <w:rsid w:val="00FB1EB4"/>
    <w:rsid w:val="00FB6CD5"/>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showjdsw('showlj_0','lj_0')" TargetMode="Externa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hyperlink" Target="http://dict.cnki.net/dict_result.aspx?searchword=%e6%a8%a1%e6%8b%9f%e8%bd%af%e4%bb%b6&amp;tjType=sentence&amp;style=&amp;t=simulation+software" TargetMode="External"/><Relationship Id="rId50" Type="http://schemas.openxmlformats.org/officeDocument/2006/relationships/image" Target="media/image32.png"/><Relationship Id="rId55" Type="http://schemas.openxmlformats.org/officeDocument/2006/relationships/hyperlink" Target="https://www.beckhoff.com/" TargetMode="External"/><Relationship Id="rId63" Type="http://schemas.openxmlformats.org/officeDocument/2006/relationships/hyperlink" Target="http://lcamtuf.coredump.cx/af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2.vsdx"/><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package" Target="embeddings/Microsoft_Visio___6.vsdx"/><Relationship Id="rId53" Type="http://schemas.openxmlformats.org/officeDocument/2006/relationships/hyperlink" Target="https://pypi.org/project/pymodbus/" TargetMode="External"/><Relationship Id="rId58" Type="http://schemas.openxmlformats.org/officeDocument/2006/relationships/hyperlink" Target="http://www.beckhoff.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ireshark.org/" TargetMode="External"/><Relationship Id="rId19" Type="http://schemas.openxmlformats.org/officeDocument/2006/relationships/image" Target="media/image6.png"/><Relationship Id="rId14" Type="http://schemas.openxmlformats.org/officeDocument/2006/relationships/package" Target="embeddings/Microsoft_Visio___1.vsdx"/><Relationship Id="rId22" Type="http://schemas.openxmlformats.org/officeDocument/2006/relationships/package" Target="embeddings/Microsoft_Visio___4.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Microsoft_Visio___5.vsdx"/><Relationship Id="rId48" Type="http://schemas.openxmlformats.org/officeDocument/2006/relationships/image" Target="media/image30.png"/><Relationship Id="rId56" Type="http://schemas.openxmlformats.org/officeDocument/2006/relationships/hyperlink" Target="http://www.beckhoff.com/" TargetMode="Externa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yperlink" Target="http://www.beckhoff.com/"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pypi.org/project/pymodbus/" TargetMode="External"/><Relationship Id="rId62" Type="http://schemas.openxmlformats.org/officeDocument/2006/relationships/hyperlink" Target="http://lcamtuf.coredump.cx/af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www.beckhoff.com/"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image" Target="media/image34.png"/><Relationship Id="rId60" Type="http://schemas.openxmlformats.org/officeDocument/2006/relationships/hyperlink" Target="http://www.beckhoff.com/" TargetMode="Externa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package" Target="embeddings/Microsoft_Visio___3.vsdx"/><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EF742-B30E-4461-8736-48A9D70D5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27234</TotalTime>
  <Pages>13</Pages>
  <Words>7415</Words>
  <Characters>42271</Characters>
  <Application>Microsoft Office Word</Application>
  <DocSecurity>0</DocSecurity>
  <Lines>352</Lines>
  <Paragraphs>99</Paragraphs>
  <ScaleCrop>false</ScaleCrop>
  <Company/>
  <LinksUpToDate>false</LinksUpToDate>
  <CharactersWithSpaces>49587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198</cp:revision>
  <dcterms:created xsi:type="dcterms:W3CDTF">2019-10-10T03:37:00Z</dcterms:created>
  <dcterms:modified xsi:type="dcterms:W3CDTF">2020-02-12T02:50:00Z</dcterms:modified>
</cp:coreProperties>
</file>