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17D0" w:rsidRPr="0021392F" w:rsidRDefault="004B45FF" w:rsidP="0021392F">
      <w:pPr>
        <w:pStyle w:val="a5"/>
        <w:jc w:val="center"/>
        <w:rPr>
          <w:rFonts w:asciiTheme="majorHAnsi" w:eastAsiaTheme="majorHAnsi" w:hAnsiTheme="majorHAnsi"/>
        </w:rPr>
      </w:pPr>
      <w:r>
        <w:rPr>
          <w:rFonts w:asciiTheme="majorHAnsi" w:eastAsiaTheme="majorHAnsi" w:hAnsiTheme="majorHAnsi" w:hint="eastAsia"/>
        </w:rPr>
        <w:t>複数</w:t>
      </w:r>
      <w:r w:rsidR="0021392F" w:rsidRPr="0021392F">
        <w:rPr>
          <w:rFonts w:asciiTheme="majorHAnsi" w:eastAsiaTheme="majorHAnsi" w:hAnsiTheme="majorHAnsi" w:hint="eastAsia"/>
        </w:rPr>
        <w:t>地</w:t>
      </w:r>
      <w:r w:rsidR="007846AA" w:rsidRPr="0021392F">
        <w:rPr>
          <w:rFonts w:asciiTheme="majorHAnsi" w:eastAsiaTheme="majorHAnsi" w:hAnsiTheme="majorHAnsi" w:hint="eastAsia"/>
          <w:lang w:val="ja-JP"/>
        </w:rPr>
        <w:t>点間におけるコミュニケーションを誘発するデジタルサイネージ</w:t>
      </w:r>
    </w:p>
    <w:p w:rsidR="007A17D0" w:rsidRDefault="007846AA">
      <w:pPr>
        <w:pStyle w:val="a6"/>
        <w:jc w:val="center"/>
      </w:pPr>
      <w:r>
        <w:rPr>
          <w:rFonts w:hint="eastAsia"/>
          <w:lang w:val="ja-JP"/>
        </w:rPr>
        <w:t xml:space="preserve">学籍番号　</w:t>
      </w:r>
      <w:r>
        <w:t>1F10170019</w:t>
      </w:r>
      <w:r>
        <w:tab/>
      </w:r>
      <w:r>
        <w:tab/>
      </w:r>
      <w:r>
        <w:rPr>
          <w:rFonts w:hint="eastAsia"/>
          <w:lang w:val="ja-JP"/>
        </w:rPr>
        <w:t>氏名　濱田　悠貴</w:t>
      </w:r>
    </w:p>
    <w:p w:rsidR="007A17D0" w:rsidRDefault="007846AA">
      <w:pPr>
        <w:pStyle w:val="a6"/>
        <w:jc w:val="center"/>
      </w:pPr>
      <w:r>
        <w:rPr>
          <w:rFonts w:hint="eastAsia"/>
          <w:lang w:val="ja-JP"/>
        </w:rPr>
        <w:t>東洋大学　情報連携学部</w:t>
      </w:r>
    </w:p>
    <w:p w:rsidR="007A17D0" w:rsidRDefault="007A17D0">
      <w:pPr>
        <w:pStyle w:val="a6"/>
      </w:pPr>
    </w:p>
    <w:p w:rsidR="007A17D0" w:rsidRDefault="007846AA">
      <w:pPr>
        <w:pStyle w:val="a7"/>
        <w:rPr>
          <w:rFonts w:hint="default"/>
        </w:rPr>
      </w:pPr>
      <w:r>
        <w:t>背景</w:t>
      </w:r>
    </w:p>
    <w:p w:rsidR="007A17D0" w:rsidRDefault="007846AA">
      <w:pPr>
        <w:pStyle w:val="a6"/>
      </w:pPr>
      <w:r>
        <w:rPr>
          <w:rFonts w:ascii="Arial Unicode MS" w:hAnsi="Arial Unicode MS" w:cs="Arial Unicode MS" w:hint="eastAsia"/>
          <w:lang w:val="ja-JP"/>
        </w:rPr>
        <w:t>我が国でも新型コロナウイルスが台頭して久しい、様々な企業が在宅ワークに取り組んだりサテライトオフィスを構えたりと</w:t>
      </w:r>
      <w:r>
        <w:rPr>
          <w:rFonts w:eastAsia="Arial Unicode MS" w:cs="Arial Unicode MS"/>
          <w:lang w:val="ja-JP"/>
        </w:rPr>
        <w:t>1</w:t>
      </w:r>
      <w:r>
        <w:rPr>
          <w:rFonts w:ascii="Arial Unicode MS" w:hAnsi="Arial Unicode MS" w:cs="Arial Unicode MS" w:hint="eastAsia"/>
          <w:lang w:val="ja-JP"/>
        </w:rPr>
        <w:t>つのオフィスに始業から休憩時間を経て終業まで、同じ時間に同じ場所に集まって仕事をするといったスタイルが徐々に変わりつつ</w:t>
      </w:r>
      <w:r w:rsidR="00162B77">
        <w:rPr>
          <w:rFonts w:ascii="Arial Unicode MS" w:hAnsi="Arial Unicode MS" w:cs="Arial Unicode MS" w:hint="eastAsia"/>
        </w:rPr>
        <w:t>あ</w:t>
      </w:r>
      <w:r>
        <w:rPr>
          <w:rFonts w:ascii="Arial Unicode MS" w:hAnsi="Arial Unicode MS" w:cs="Arial Unicode MS" w:hint="eastAsia"/>
          <w:lang w:val="ja-JP"/>
        </w:rPr>
        <w:t>り、その前提が成り立つ場合に社内のコミュニケーションは相対的に希薄になることが予想される。</w:t>
      </w:r>
    </w:p>
    <w:p w:rsidR="007A17D0" w:rsidRDefault="007A17D0">
      <w:pPr>
        <w:pStyle w:val="a6"/>
      </w:pPr>
    </w:p>
    <w:p w:rsidR="00C62A99" w:rsidRPr="009709DE" w:rsidRDefault="00C62A99" w:rsidP="00C62A99">
      <w:pPr>
        <w:pStyle w:val="a6"/>
        <w:rPr>
          <w:rFonts w:ascii="Arial Unicode MS" w:hAnsi="Arial Unicode MS" w:cs="Arial Unicode MS" w:hint="eastAsia"/>
        </w:rPr>
      </w:pPr>
      <w:r>
        <w:rPr>
          <w:rFonts w:ascii="Arial Unicode MS" w:hAnsi="Arial Unicode MS" w:cs="Arial Unicode MS" w:hint="eastAsia"/>
          <w:b/>
          <w:bCs/>
        </w:rPr>
        <w:t>「</w:t>
      </w:r>
      <w:r w:rsidR="009709DE">
        <w:rPr>
          <w:rFonts w:ascii="Arial Unicode MS" w:hAnsi="Arial Unicode MS" w:cs="Arial Unicode MS" w:hint="eastAsia"/>
          <w:b/>
          <w:bCs/>
        </w:rPr>
        <w:t>組織のほぼ全員において</w:t>
      </w:r>
      <w:r w:rsidRPr="00C62A99">
        <w:rPr>
          <w:rFonts w:ascii="Arial Unicode MS" w:hAnsi="Arial Unicode MS" w:cs="Arial Unicode MS" w:hint="eastAsia"/>
          <w:b/>
          <w:bCs/>
        </w:rPr>
        <w:t>挨拶・連絡などの短い会話が多い日には組織活性度が高くなる</w:t>
      </w:r>
      <w:r>
        <w:rPr>
          <w:rFonts w:ascii="Arial Unicode MS" w:hAnsi="Arial Unicode MS" w:cs="Arial Unicode MS" w:hint="eastAsia"/>
          <w:lang w:val="ja-JP"/>
        </w:rPr>
        <w:t>」</w:t>
      </w:r>
      <w:r>
        <w:rPr>
          <w:rFonts w:ascii="Arial Unicode MS" w:hAnsi="Arial Unicode MS" w:cs="Arial Unicode MS" w:hint="eastAsia"/>
          <w:lang w:val="ja-JP"/>
        </w:rPr>
        <w:t>[</w:t>
      </w:r>
      <w:r>
        <w:rPr>
          <w:rFonts w:ascii="Arial Unicode MS" w:hAnsi="Arial Unicode MS" w:cs="Arial Unicode MS"/>
        </w:rPr>
        <w:t>1]</w:t>
      </w:r>
      <w:r>
        <w:rPr>
          <w:rFonts w:ascii="Arial Unicode MS" w:hAnsi="Arial Unicode MS" w:cs="Arial Unicode MS" w:hint="eastAsia"/>
        </w:rPr>
        <w:t>。</w:t>
      </w:r>
      <w:r w:rsidR="00701D1F">
        <w:rPr>
          <w:rFonts w:ascii="Arial Unicode MS" w:hAnsi="Arial Unicode MS" w:cs="Arial Unicode MS" w:hint="eastAsia"/>
        </w:rPr>
        <w:t>と</w:t>
      </w:r>
      <w:r w:rsidR="006825FC">
        <w:rPr>
          <w:rFonts w:ascii="Arial Unicode MS" w:hAnsi="Arial Unicode MS" w:cs="Arial Unicode MS" w:hint="eastAsia"/>
        </w:rPr>
        <w:t>示されているように</w:t>
      </w:r>
      <w:r w:rsidR="009709DE">
        <w:rPr>
          <w:rFonts w:ascii="Arial Unicode MS" w:hAnsi="Arial Unicode MS" w:cs="Arial Unicode MS" w:hint="eastAsia"/>
        </w:rPr>
        <w:t>、</w:t>
      </w:r>
      <w:r w:rsidR="007846AA">
        <w:rPr>
          <w:rFonts w:ascii="Arial Unicode MS" w:hAnsi="Arial Unicode MS" w:cs="Arial Unicode MS" w:hint="eastAsia"/>
          <w:lang w:val="ja-JP"/>
        </w:rPr>
        <w:t>昨今謳われている働き方改革における生産性向上というゴールに対し</w:t>
      </w:r>
      <w:r>
        <w:rPr>
          <w:rFonts w:ascii="Arial Unicode MS" w:hAnsi="Arial Unicode MS" w:cs="Arial Unicode MS" w:hint="eastAsia"/>
          <w:lang w:val="ja-JP"/>
        </w:rPr>
        <w:t>従来の工場勤務型の「報連相」から</w:t>
      </w:r>
      <w:r w:rsidR="009709DE">
        <w:rPr>
          <w:rFonts w:ascii="Arial Unicode MS" w:hAnsi="Arial Unicode MS" w:cs="Arial Unicode MS" w:hint="eastAsia"/>
          <w:lang w:val="ja-JP"/>
        </w:rPr>
        <w:t>、</w:t>
      </w:r>
      <w:r>
        <w:rPr>
          <w:rFonts w:ascii="Arial Unicode MS" w:hAnsi="Arial Unicode MS" w:cs="Arial Unicode MS" w:hint="eastAsia"/>
          <w:lang w:val="ja-JP"/>
        </w:rPr>
        <w:t>仕事に直接関係のないコミュニケーションを増やすイノベーション型の「雑相」に変えていくことは、</w:t>
      </w:r>
      <w:r w:rsidR="009709DE">
        <w:rPr>
          <w:rFonts w:ascii="Arial Unicode MS" w:hAnsi="Arial Unicode MS" w:cs="Arial Unicode MS" w:hint="eastAsia"/>
          <w:lang w:val="ja-JP"/>
        </w:rPr>
        <w:t>有効である</w:t>
      </w:r>
      <w:r w:rsidR="009709DE">
        <w:rPr>
          <w:rFonts w:ascii="Arial Unicode MS" w:hAnsi="Arial Unicode MS" w:cs="Arial Unicode MS" w:hint="eastAsia"/>
          <w:lang w:val="ja-JP"/>
        </w:rPr>
        <w:t>と考えられる</w:t>
      </w:r>
      <w:r w:rsidR="009709DE">
        <w:rPr>
          <w:rFonts w:ascii="Arial Unicode MS" w:hAnsi="Arial Unicode MS" w:cs="Arial Unicode MS" w:hint="eastAsia"/>
          <w:lang w:val="ja-JP"/>
        </w:rPr>
        <w:t>。</w:t>
      </w:r>
    </w:p>
    <w:p w:rsidR="007A17D0" w:rsidRDefault="007A17D0">
      <w:pPr>
        <w:pStyle w:val="a6"/>
      </w:pPr>
    </w:p>
    <w:p w:rsidR="007A17D0" w:rsidRDefault="007846AA" w:rsidP="009709DE">
      <w:pPr>
        <w:pStyle w:val="a6"/>
      </w:pPr>
      <w:r>
        <w:rPr>
          <w:rFonts w:ascii="Arial Unicode MS" w:hAnsi="Arial Unicode MS" w:cs="Arial Unicode MS" w:hint="eastAsia"/>
          <w:lang w:val="ja-JP"/>
        </w:rPr>
        <w:t>そして、社会における様々な問題に対してデジタル機器を用いて行動変容を促</w:t>
      </w:r>
      <w:r w:rsidR="009709DE">
        <w:rPr>
          <w:rFonts w:ascii="Arial Unicode MS" w:hAnsi="Arial Unicode MS" w:cs="Arial Unicode MS" w:hint="eastAsia"/>
          <w:lang w:val="ja-JP"/>
        </w:rPr>
        <w:t>し解決をする</w:t>
      </w:r>
      <w:r>
        <w:rPr>
          <w:rFonts w:ascii="Arial Unicode MS" w:hAnsi="Arial Unicode MS" w:cs="Arial Unicode MS" w:hint="eastAsia"/>
          <w:lang w:val="ja-JP"/>
        </w:rPr>
        <w:t>といった研究が行われており、その</w:t>
      </w:r>
      <w:r w:rsidR="009709DE">
        <w:rPr>
          <w:rFonts w:ascii="Arial Unicode MS" w:hAnsi="Arial Unicode MS" w:cs="Arial Unicode MS" w:hint="eastAsia"/>
          <w:lang w:val="ja-JP"/>
        </w:rPr>
        <w:t>手段</w:t>
      </w:r>
      <w:r>
        <w:rPr>
          <w:rFonts w:ascii="Arial Unicode MS" w:hAnsi="Arial Unicode MS" w:cs="Arial Unicode MS" w:hint="eastAsia"/>
          <w:lang w:val="ja-JP"/>
        </w:rPr>
        <w:t>の一つとしてインタラクティブサイネージが挙げられる、より効果的な広告を出したり</w:t>
      </w:r>
      <w:r>
        <w:rPr>
          <w:rFonts w:eastAsia="Arial Unicode MS" w:cs="Arial Unicode MS"/>
        </w:rPr>
        <w:t>[</w:t>
      </w:r>
      <w:r w:rsidR="006825FC">
        <w:rPr>
          <w:rFonts w:eastAsia="Arial Unicode MS" w:cs="Arial Unicode MS"/>
        </w:rPr>
        <w:t>2</w:t>
      </w:r>
      <w:r>
        <w:rPr>
          <w:rFonts w:eastAsia="Arial Unicode MS" w:cs="Arial Unicode MS"/>
        </w:rPr>
        <w:t>], [</w:t>
      </w:r>
      <w:r w:rsidR="006825FC">
        <w:rPr>
          <w:rFonts w:eastAsia="Arial Unicode MS" w:cs="Arial Unicode MS"/>
        </w:rPr>
        <w:t>3</w:t>
      </w:r>
      <w:r>
        <w:rPr>
          <w:rFonts w:eastAsia="Arial Unicode MS" w:cs="Arial Unicode MS"/>
        </w:rPr>
        <w:t>]</w:t>
      </w:r>
      <w:r>
        <w:rPr>
          <w:rFonts w:ascii="Arial Unicode MS" w:hAnsi="Arial Unicode MS" w:cs="Arial Unicode MS" w:hint="eastAsia"/>
          <w:lang w:val="ja-JP"/>
        </w:rPr>
        <w:t xml:space="preserve">　広告を最終的に行動までつなげたり</w:t>
      </w:r>
      <w:r>
        <w:rPr>
          <w:rFonts w:eastAsia="Arial Unicode MS" w:cs="Arial Unicode MS"/>
        </w:rPr>
        <w:t>[</w:t>
      </w:r>
      <w:r w:rsidR="006825FC">
        <w:rPr>
          <w:rFonts w:eastAsia="Arial Unicode MS" w:cs="Arial Unicode MS"/>
        </w:rPr>
        <w:t>4</w:t>
      </w:r>
      <w:r>
        <w:rPr>
          <w:rFonts w:eastAsia="Arial Unicode MS" w:cs="Arial Unicode MS"/>
        </w:rPr>
        <w:t>]</w:t>
      </w:r>
      <w:r>
        <w:rPr>
          <w:rFonts w:ascii="Arial Unicode MS" w:hAnsi="Arial Unicode MS" w:cs="Arial Unicode MS" w:hint="eastAsia"/>
          <w:lang w:val="ja-JP"/>
        </w:rPr>
        <w:t>、と活用の幅は広い</w:t>
      </w:r>
      <w:r w:rsidR="00162B77">
        <w:rPr>
          <w:rFonts w:ascii="Arial Unicode MS" w:hAnsi="Arial Unicode MS" w:cs="Arial Unicode MS" w:hint="eastAsia"/>
          <w:lang w:val="ja-JP"/>
        </w:rPr>
        <w:t>ようだ</w:t>
      </w:r>
      <w:r w:rsidR="009709DE">
        <w:rPr>
          <w:rFonts w:ascii="Arial Unicode MS" w:hAnsi="Arial Unicode MS" w:cs="Arial Unicode MS" w:hint="eastAsia"/>
          <w:lang w:val="ja-JP"/>
        </w:rPr>
        <w:t>。</w:t>
      </w:r>
    </w:p>
    <w:p w:rsidR="007A17D0" w:rsidRDefault="007A17D0">
      <w:pPr>
        <w:pStyle w:val="a6"/>
      </w:pPr>
    </w:p>
    <w:p w:rsidR="007A17D0" w:rsidRDefault="007846AA">
      <w:pPr>
        <w:pStyle w:val="a7"/>
        <w:rPr>
          <w:rFonts w:hint="default"/>
        </w:rPr>
      </w:pPr>
      <w:r>
        <w:t>目的</w:t>
      </w:r>
    </w:p>
    <w:p w:rsidR="00431F41" w:rsidRPr="00AB6A35" w:rsidRDefault="007846AA" w:rsidP="00431F41">
      <w:pPr>
        <w:pStyle w:val="a6"/>
        <w:rPr>
          <w:rFonts w:ascii="Arial Unicode MS" w:hAnsi="Arial Unicode MS" w:cs="Arial Unicode MS"/>
          <w:lang w:val="ja-JP"/>
        </w:rPr>
      </w:pPr>
      <w:r>
        <w:rPr>
          <w:rFonts w:ascii="Arial Unicode MS" w:hAnsi="Arial Unicode MS" w:cs="Arial Unicode MS" w:hint="eastAsia"/>
          <w:lang w:val="ja-JP"/>
        </w:rPr>
        <w:t>働く場所と時間が分散したことにより、人との偶発的な出会いが減少するのは自明であるが、</w:t>
      </w:r>
      <w:r w:rsidR="00431F41">
        <w:rPr>
          <w:rFonts w:ascii="Arial Unicode MS" w:hAnsi="Arial Unicode MS" w:cs="Arial Unicode MS" w:hint="eastAsia"/>
        </w:rPr>
        <w:t>分散された</w:t>
      </w:r>
      <w:r w:rsidR="00431F41">
        <w:rPr>
          <w:rFonts w:ascii="Arial Unicode MS" w:hAnsi="Arial Unicode MS" w:cs="Arial Unicode MS" w:hint="eastAsia"/>
        </w:rPr>
        <w:t>職場</w:t>
      </w:r>
      <w:r w:rsidR="00701D1F">
        <w:rPr>
          <w:rFonts w:ascii="Arial Unicode MS" w:hAnsi="Arial Unicode MS" w:cs="Arial Unicode MS" w:hint="eastAsia"/>
        </w:rPr>
        <w:t>に</w:t>
      </w:r>
      <w:r w:rsidR="00431F41">
        <w:rPr>
          <w:rFonts w:ascii="Arial Unicode MS" w:hAnsi="Arial Unicode MS" w:cs="Arial Unicode MS" w:hint="eastAsia"/>
        </w:rPr>
        <w:t>おいて</w:t>
      </w:r>
      <w:r w:rsidR="00701D1F">
        <w:rPr>
          <w:rFonts w:ascii="Arial Unicode MS" w:hAnsi="Arial Unicode MS" w:cs="Arial Unicode MS" w:hint="eastAsia"/>
        </w:rPr>
        <w:t>、またそうでない職場でも</w:t>
      </w:r>
      <w:r w:rsidR="00431F41">
        <w:rPr>
          <w:rFonts w:ascii="Arial Unicode MS" w:hAnsi="Arial Unicode MS" w:cs="Arial Unicode MS" w:hint="eastAsia"/>
        </w:rPr>
        <w:t>全体的な生産性向上を図る</w:t>
      </w:r>
      <w:r w:rsidR="00AB6A35">
        <w:rPr>
          <w:rFonts w:ascii="Arial Unicode MS" w:hAnsi="Arial Unicode MS" w:cs="Arial Unicode MS" w:hint="eastAsia"/>
        </w:rPr>
        <w:t>ための</w:t>
      </w:r>
      <w:r w:rsidR="00431F41">
        <w:rPr>
          <w:rFonts w:ascii="Arial Unicode MS" w:hAnsi="Arial Unicode MS" w:cs="Arial Unicode MS" w:hint="eastAsia"/>
        </w:rPr>
        <w:t>「雑相」を増やすために</w:t>
      </w:r>
      <w:r w:rsidR="00AB6A35">
        <w:rPr>
          <w:rFonts w:ascii="Arial Unicode MS" w:hAnsi="Arial Unicode MS" w:cs="Arial Unicode MS" w:hint="eastAsia"/>
        </w:rPr>
        <w:t>、</w:t>
      </w:r>
      <w:r w:rsidR="00431F41">
        <w:rPr>
          <w:rFonts w:ascii="Arial Unicode MS" w:hAnsi="Arial Unicode MS" w:cs="Arial Unicode MS" w:hint="eastAsia"/>
        </w:rPr>
        <w:t>行動変容を促すことを目的とする。</w:t>
      </w:r>
    </w:p>
    <w:p w:rsidR="007A17D0" w:rsidRDefault="007A17D0">
      <w:pPr>
        <w:pStyle w:val="a6"/>
        <w:rPr>
          <w:rFonts w:hint="eastAsia"/>
        </w:rPr>
      </w:pPr>
    </w:p>
    <w:p w:rsidR="007A17D0" w:rsidRDefault="007846AA">
      <w:pPr>
        <w:pStyle w:val="a7"/>
        <w:rPr>
          <w:rFonts w:hint="default"/>
        </w:rPr>
      </w:pPr>
      <w:r>
        <w:t>関連研究</w:t>
      </w:r>
    </w:p>
    <w:p w:rsidR="007A17D0" w:rsidRDefault="007846AA">
      <w:pPr>
        <w:pStyle w:val="a6"/>
      </w:pPr>
      <w:r>
        <w:rPr>
          <w:rFonts w:eastAsia="Arial Unicode MS" w:cs="Arial Unicode MS"/>
        </w:rPr>
        <w:t>[</w:t>
      </w:r>
      <w:r w:rsidR="006825FC">
        <w:rPr>
          <w:rFonts w:eastAsia="Arial Unicode MS" w:cs="Arial Unicode MS"/>
        </w:rPr>
        <w:t>5</w:t>
      </w:r>
      <w:r>
        <w:rPr>
          <w:rFonts w:eastAsia="Arial Unicode MS" w:cs="Arial Unicode MS"/>
        </w:rPr>
        <w:t>]</w:t>
      </w:r>
      <w:r>
        <w:rPr>
          <w:rFonts w:eastAsia="ヒラギノ角ゴ ProN W6" w:hint="eastAsia"/>
          <w:lang w:val="ja-JP"/>
        </w:rPr>
        <w:t>センサとスマートフォンを用いた</w:t>
      </w:r>
      <w:r>
        <w:rPr>
          <w:rFonts w:eastAsia="ヒラギノ角ゴ ProN W6" w:hint="eastAsia"/>
          <w:lang w:val="ja-JP"/>
        </w:rPr>
        <w:t xml:space="preserve"> </w:t>
      </w:r>
      <w:r>
        <w:rPr>
          <w:rFonts w:eastAsia="ヒラギノ角ゴ ProN W6" w:hint="eastAsia"/>
          <w:lang w:val="ja-JP"/>
        </w:rPr>
        <w:t>広告効果を高める対話型</w:t>
      </w:r>
      <w:r w:rsidR="00162B77">
        <w:rPr>
          <w:rFonts w:eastAsia="ヒラギノ角ゴ ProN W6" w:hint="eastAsia"/>
          <w:lang w:val="ja-JP"/>
        </w:rPr>
        <w:t>デジ</w:t>
      </w:r>
      <w:r>
        <w:rPr>
          <w:rFonts w:eastAsia="ヒラギノ角ゴ ProN W6" w:hint="eastAsia"/>
          <w:lang w:val="ja-JP"/>
        </w:rPr>
        <w:t>タルサイネー</w:t>
      </w:r>
      <w:r w:rsidR="00162B77">
        <w:rPr>
          <w:rFonts w:eastAsia="ヒラギノ角ゴ ProN W6" w:hint="eastAsia"/>
          <w:lang w:val="ja-JP"/>
        </w:rPr>
        <w:t>ジ</w:t>
      </w:r>
      <w:r>
        <w:rPr>
          <w:rFonts w:eastAsia="Arial Unicode MS" w:cs="Arial Unicode MS"/>
        </w:rPr>
        <w:t xml:space="preserve"> </w:t>
      </w:r>
    </w:p>
    <w:p w:rsidR="007A17D0" w:rsidRDefault="007846AA">
      <w:pPr>
        <w:pStyle w:val="a6"/>
        <w:rPr>
          <w:rFonts w:ascii="Arial Unicode MS" w:hAnsi="Arial Unicode MS" w:cs="Arial Unicode MS"/>
          <w:lang w:val="ja-JP"/>
        </w:rPr>
      </w:pPr>
      <w:r>
        <w:rPr>
          <w:rFonts w:ascii="Arial Unicode MS" w:hAnsi="Arial Unicode MS" w:cs="Arial Unicode MS" w:hint="eastAsia"/>
          <w:lang w:val="ja-JP"/>
        </w:rPr>
        <w:t>スマートフォンを利用してデジタルサイネージを操作して情報を得る</w:t>
      </w:r>
      <w:r w:rsidR="005A4069">
        <w:rPr>
          <w:rFonts w:ascii="Arial Unicode MS" w:hAnsi="Arial Unicode MS" w:cs="Arial Unicode MS" w:hint="eastAsia"/>
          <w:lang w:val="ja-JP"/>
        </w:rPr>
        <w:t>、行動につなげる</w:t>
      </w:r>
      <w:r w:rsidR="00701D1F">
        <w:rPr>
          <w:rFonts w:ascii="Arial Unicode MS" w:hAnsi="Arial Unicode MS" w:cs="Arial Unicode MS" w:hint="eastAsia"/>
          <w:lang w:val="ja-JP"/>
        </w:rPr>
        <w:t>ことができる可能性があるようだ</w:t>
      </w:r>
      <w:r w:rsidR="005A4069">
        <w:rPr>
          <w:rFonts w:ascii="Arial Unicode MS" w:hAnsi="Arial Unicode MS" w:cs="Arial Unicode MS" w:hint="eastAsia"/>
          <w:lang w:val="ja-JP"/>
        </w:rPr>
        <w:t>、しかし</w:t>
      </w:r>
      <w:r w:rsidR="005A4069">
        <w:rPr>
          <w:rFonts w:ascii="Arial Unicode MS" w:hAnsi="Arial Unicode MS" w:cs="Arial Unicode MS" w:hint="eastAsia"/>
          <w:lang w:val="ja-JP"/>
        </w:rPr>
        <w:t>デジタルサイネージ</w:t>
      </w:r>
      <w:r w:rsidR="00701D1F">
        <w:rPr>
          <w:rFonts w:ascii="Arial Unicode MS" w:hAnsi="Arial Unicode MS" w:cs="Arial Unicode MS" w:hint="eastAsia"/>
          <w:lang w:val="ja-JP"/>
        </w:rPr>
        <w:t>の</w:t>
      </w:r>
      <w:r w:rsidR="005A4069">
        <w:rPr>
          <w:rFonts w:ascii="Arial Unicode MS" w:hAnsi="Arial Unicode MS" w:cs="Arial Unicode MS" w:hint="eastAsia"/>
          <w:lang w:val="ja-JP"/>
        </w:rPr>
        <w:t>多くの人の目に付くという利点が</w:t>
      </w:r>
      <w:r w:rsidR="00701D1F">
        <w:rPr>
          <w:rFonts w:ascii="Arial Unicode MS" w:hAnsi="Arial Unicode MS" w:cs="Arial Unicode MS" w:hint="eastAsia"/>
          <w:lang w:val="ja-JP"/>
        </w:rPr>
        <w:t>生かされているとは言い難い</w:t>
      </w:r>
      <w:r w:rsidR="005A4069">
        <w:rPr>
          <w:rFonts w:ascii="Arial Unicode MS" w:hAnsi="Arial Unicode MS" w:cs="Arial Unicode MS" w:hint="eastAsia"/>
          <w:lang w:val="ja-JP"/>
        </w:rPr>
        <w:t>。</w:t>
      </w:r>
    </w:p>
    <w:p w:rsidR="00162B77" w:rsidRDefault="00162B77">
      <w:pPr>
        <w:pStyle w:val="a6"/>
        <w:rPr>
          <w:rFonts w:ascii="Arial Unicode MS" w:hAnsi="Arial Unicode MS" w:cs="Arial Unicode MS"/>
          <w:lang w:val="ja-JP"/>
        </w:rPr>
      </w:pPr>
    </w:p>
    <w:p w:rsidR="00162B77" w:rsidRPr="00162B77" w:rsidRDefault="00162B77" w:rsidP="00162B77">
      <w:pPr>
        <w:pStyle w:val="a6"/>
        <w:rPr>
          <w:rFonts w:asciiTheme="minorHAnsi" w:eastAsiaTheme="minorHAnsi" w:hAnsiTheme="minorHAnsi" w:cs="Arial Unicode MS"/>
          <w:b/>
          <w:bCs/>
        </w:rPr>
      </w:pPr>
      <w:r w:rsidRPr="00162B77">
        <w:rPr>
          <w:rFonts w:asciiTheme="minorHAnsi" w:eastAsiaTheme="minorHAnsi" w:hAnsiTheme="minorHAnsi" w:cs="Arial Unicode MS" w:hint="eastAsia"/>
          <w:b/>
          <w:bCs/>
          <w:lang w:val="ja-JP"/>
        </w:rPr>
        <w:t>[</w:t>
      </w:r>
      <w:r w:rsidRPr="00162B77">
        <w:rPr>
          <w:rFonts w:asciiTheme="minorHAnsi" w:eastAsiaTheme="minorHAnsi" w:hAnsiTheme="minorHAnsi" w:cs="Arial Unicode MS"/>
          <w:b/>
          <w:bCs/>
        </w:rPr>
        <w:t xml:space="preserve">6] </w:t>
      </w:r>
      <w:r w:rsidRPr="005A4069">
        <w:rPr>
          <w:rFonts w:asciiTheme="majorHAnsi" w:eastAsiaTheme="majorHAnsi" w:hAnsiTheme="majorHAnsi" w:cs="Arial Unicode MS"/>
          <w:b/>
          <w:bCs/>
        </w:rPr>
        <w:t>行動センシン</w:t>
      </w:r>
      <w:r w:rsidRPr="005A4069">
        <w:rPr>
          <w:rFonts w:asciiTheme="majorHAnsi" w:eastAsiaTheme="majorHAnsi" w:hAnsiTheme="majorHAnsi" w:cs="Arial Unicode MS" w:hint="eastAsia"/>
          <w:b/>
          <w:bCs/>
        </w:rPr>
        <w:t>グ</w:t>
      </w:r>
      <w:r w:rsidRPr="005A4069">
        <w:rPr>
          <w:rFonts w:asciiTheme="majorHAnsi" w:eastAsiaTheme="majorHAnsi" w:hAnsiTheme="majorHAnsi" w:cs="Arial Unicode MS"/>
          <w:b/>
          <w:bCs/>
        </w:rPr>
        <w:t>による働き方</w:t>
      </w:r>
      <w:r w:rsidRPr="005A4069">
        <w:rPr>
          <w:rFonts w:asciiTheme="majorHAnsi" w:eastAsiaTheme="majorHAnsi" w:hAnsiTheme="majorHAnsi" w:cs="Arial Unicode MS" w:hint="eastAsia"/>
          <w:b/>
          <w:bCs/>
        </w:rPr>
        <w:t>パ</w:t>
      </w:r>
      <w:r w:rsidRPr="005A4069">
        <w:rPr>
          <w:rFonts w:asciiTheme="majorHAnsi" w:eastAsiaTheme="majorHAnsi" w:hAnsiTheme="majorHAnsi" w:cs="Arial Unicode MS"/>
          <w:b/>
          <w:bCs/>
        </w:rPr>
        <w:t>ーソナル</w:t>
      </w:r>
      <w:r w:rsidRPr="005A4069">
        <w:rPr>
          <w:rFonts w:asciiTheme="majorHAnsi" w:eastAsiaTheme="majorHAnsi" w:hAnsiTheme="majorHAnsi" w:cs="Arial Unicode MS" w:hint="eastAsia"/>
          <w:b/>
          <w:bCs/>
        </w:rPr>
        <w:t>アドバイザ</w:t>
      </w:r>
      <w:r w:rsidRPr="005A4069">
        <w:rPr>
          <w:rFonts w:asciiTheme="majorHAnsi" w:eastAsiaTheme="majorHAnsi" w:hAnsiTheme="majorHAnsi" w:cs="Arial Unicode MS"/>
          <w:b/>
          <w:bCs/>
        </w:rPr>
        <w:t>の設計と試行</w:t>
      </w:r>
      <w:r w:rsidRPr="00162B77">
        <w:rPr>
          <w:rFonts w:asciiTheme="minorHAnsi" w:eastAsiaTheme="minorHAnsi" w:hAnsiTheme="minorHAnsi" w:cs="Arial Unicode MS"/>
          <w:b/>
          <w:bCs/>
        </w:rPr>
        <w:t xml:space="preserve"> </w:t>
      </w:r>
    </w:p>
    <w:p w:rsidR="00162B77" w:rsidRDefault="00162B77">
      <w:pPr>
        <w:pStyle w:val="a6"/>
      </w:pPr>
      <w:r>
        <w:t>[</w:t>
      </w:r>
      <w:r>
        <w:rPr>
          <w:rFonts w:hint="eastAsia"/>
        </w:rPr>
        <w:t>1</w:t>
      </w:r>
      <w:r>
        <w:t>]</w:t>
      </w:r>
      <w:r>
        <w:rPr>
          <w:rFonts w:hint="eastAsia"/>
        </w:rPr>
        <w:t>で明らかになったことに対して、彼らは効果的にアプローチをするための施策としてアプリケーションの開発をした結果、</w:t>
      </w:r>
      <w:r w:rsidR="005A4069">
        <w:rPr>
          <w:rFonts w:hint="eastAsia"/>
        </w:rPr>
        <w:t>職場の生産性向上にコミットしたり、アプリケーションをよく利用したりしていた部署ほど組織活性度が向上したというデータが取れたようだ。</w:t>
      </w:r>
    </w:p>
    <w:p w:rsidR="005A4069" w:rsidRPr="00162B77" w:rsidRDefault="005A4069">
      <w:pPr>
        <w:pStyle w:val="a6"/>
        <w:rPr>
          <w:rFonts w:hint="eastAsia"/>
        </w:rPr>
      </w:pPr>
      <w:r>
        <w:rPr>
          <w:rFonts w:hint="eastAsia"/>
        </w:rPr>
        <w:t>個別のフィードバックをするという施策で解決された問題は確かにあったようだが、アプリケーションの利用率によるところが大きいため、全体的な施策として</w:t>
      </w:r>
      <w:r w:rsidR="00F9632C">
        <w:rPr>
          <w:rFonts w:hint="eastAsia"/>
        </w:rPr>
        <w:t>の</w:t>
      </w:r>
      <w:r>
        <w:rPr>
          <w:rFonts w:hint="eastAsia"/>
        </w:rPr>
        <w:t>「会話スペースを設ける、通路を広くするなどの職場空間の変更によって全体的な行動変容の働きかけが有効なのではと解釈シナリオを作ることができた」[</w:t>
      </w:r>
      <w:r>
        <w:t>1]</w:t>
      </w:r>
      <w:r>
        <w:rPr>
          <w:rFonts w:hint="eastAsia"/>
        </w:rPr>
        <w:t>という別の点に関してコミットすることも必要であると考える。</w:t>
      </w:r>
    </w:p>
    <w:p w:rsidR="007A17D0" w:rsidRPr="00147F38" w:rsidRDefault="007A17D0">
      <w:pPr>
        <w:pStyle w:val="a6"/>
      </w:pPr>
    </w:p>
    <w:p w:rsidR="007A17D0" w:rsidRDefault="007846AA">
      <w:pPr>
        <w:pStyle w:val="a6"/>
      </w:pPr>
      <w:r>
        <w:rPr>
          <w:rFonts w:eastAsia="Arial Unicode MS" w:cs="Arial Unicode MS"/>
        </w:rPr>
        <w:t>[</w:t>
      </w:r>
      <w:r w:rsidR="006825FC">
        <w:rPr>
          <w:rFonts w:eastAsia="Arial Unicode MS" w:cs="Arial Unicode MS"/>
        </w:rPr>
        <w:t>7</w:t>
      </w:r>
      <w:r>
        <w:rPr>
          <w:rFonts w:eastAsia="Arial Unicode MS" w:cs="Arial Unicode MS"/>
        </w:rPr>
        <w:t>]</w:t>
      </w:r>
      <w:r>
        <w:rPr>
          <w:rFonts w:eastAsia="ヒラギノ角ゴ ProN W6" w:hint="eastAsia"/>
          <w:lang w:val="ja-JP"/>
        </w:rPr>
        <w:t>行動変容を誘発する</w:t>
      </w:r>
      <w:r w:rsidR="00162B77">
        <w:rPr>
          <w:rFonts w:eastAsia="ヒラギノ角ゴ ProN W6" w:hint="eastAsia"/>
          <w:lang w:val="ja-JP"/>
        </w:rPr>
        <w:t>インタラクティブサイネージ</w:t>
      </w:r>
      <w:r>
        <w:rPr>
          <w:rFonts w:eastAsia="ヒラギノ角ゴ ProN W6" w:hint="eastAsia"/>
          <w:lang w:val="ja-JP"/>
        </w:rPr>
        <w:t>への</w:t>
      </w:r>
      <w:r w:rsidR="00162B77">
        <w:rPr>
          <w:rFonts w:eastAsia="ヒラギノ角ゴ ProN W6" w:hint="eastAsia"/>
          <w:lang w:val="ja-JP"/>
        </w:rPr>
        <w:t>ユーザ</w:t>
      </w:r>
      <w:r>
        <w:rPr>
          <w:rFonts w:eastAsia="ヒラギノ角ゴ ProN W6" w:hint="eastAsia"/>
          <w:lang w:val="ja-JP"/>
        </w:rPr>
        <w:t>の反応調査</w:t>
      </w:r>
      <w:r>
        <w:rPr>
          <w:rFonts w:eastAsia="Arial Unicode MS" w:cs="Arial Unicode MS"/>
        </w:rPr>
        <w:t xml:space="preserve"> </w:t>
      </w:r>
    </w:p>
    <w:p w:rsidR="007A17D0" w:rsidRDefault="007846AA">
      <w:pPr>
        <w:pStyle w:val="a6"/>
      </w:pPr>
      <w:r>
        <w:rPr>
          <w:rFonts w:ascii="Arial Unicode MS" w:hAnsi="Arial Unicode MS" w:cs="Arial Unicode MS" w:hint="eastAsia"/>
          <w:lang w:val="ja-JP"/>
        </w:rPr>
        <w:t>「</w:t>
      </w:r>
      <w:r>
        <w:rPr>
          <w:rFonts w:eastAsia="Arial Unicode MS" w:cs="Arial Unicode MS"/>
        </w:rPr>
        <w:t>1</w:t>
      </w:r>
      <w:r>
        <w:rPr>
          <w:rFonts w:ascii="Arial Unicode MS" w:hAnsi="Arial Unicode MS" w:cs="Arial Unicode MS" w:hint="eastAsia"/>
          <w:lang w:val="ja-JP"/>
        </w:rPr>
        <w:t>つの</w:t>
      </w:r>
      <w:r w:rsidR="00162B77">
        <w:rPr>
          <w:rFonts w:ascii="Arial Unicode MS" w:hAnsi="Arial Unicode MS" w:cs="Arial Unicode MS" w:hint="eastAsia"/>
          <w:lang w:val="ja-JP"/>
        </w:rPr>
        <w:t>ビ</w:t>
      </w:r>
      <w:r>
        <w:rPr>
          <w:rFonts w:ascii="Arial Unicode MS" w:hAnsi="Arial Unicode MS" w:cs="Arial Unicode MS" w:hint="eastAsia"/>
          <w:lang w:val="ja-JP"/>
        </w:rPr>
        <w:t>ル</w:t>
      </w:r>
      <w:r w:rsidR="00162B77">
        <w:rPr>
          <w:rFonts w:ascii="Arial Unicode MS" w:hAnsi="Arial Unicode MS" w:cs="Arial Unicode MS" w:hint="eastAsia"/>
          <w:lang w:val="ja-JP"/>
        </w:rPr>
        <w:t>で</w:t>
      </w:r>
      <w:r>
        <w:rPr>
          <w:rFonts w:ascii="Arial Unicode MS" w:hAnsi="Arial Unicode MS" w:cs="Arial Unicode MS" w:hint="eastAsia"/>
          <w:lang w:val="ja-JP"/>
        </w:rPr>
        <w:t>長い時間を過</w:t>
      </w:r>
      <w:r w:rsidR="00162B77">
        <w:rPr>
          <w:rFonts w:ascii="Arial Unicode MS" w:hAnsi="Arial Unicode MS" w:cs="Arial Unicode MS" w:hint="eastAsia"/>
          <w:lang w:val="ja-JP"/>
        </w:rPr>
        <w:t>ご</w:t>
      </w:r>
      <w:r>
        <w:rPr>
          <w:rFonts w:ascii="Arial Unicode MS" w:hAnsi="Arial Unicode MS" w:cs="Arial Unicode MS" w:hint="eastAsia"/>
          <w:lang w:val="ja-JP"/>
        </w:rPr>
        <w:t>している，オフィスワーカーや学生を対象とし，彼らの健康を増進させ</w:t>
      </w:r>
      <w:r>
        <w:rPr>
          <w:rFonts w:ascii="Arial Unicode MS" w:hAnsi="Arial Unicode MS" w:cs="Arial Unicode MS" w:hint="eastAsia"/>
          <w:lang w:val="ja-JP"/>
        </w:rPr>
        <w:t xml:space="preserve"> </w:t>
      </w:r>
      <w:r>
        <w:rPr>
          <w:rFonts w:ascii="Arial Unicode MS" w:hAnsi="Arial Unicode MS" w:cs="Arial Unicode MS" w:hint="eastAsia"/>
          <w:lang w:val="ja-JP"/>
        </w:rPr>
        <w:t>たり，節電させたりするような行動変容を誘発したい</w:t>
      </w:r>
      <w:r>
        <w:rPr>
          <w:rFonts w:ascii="Arial Unicode MS" w:hAnsi="Arial Unicode MS" w:cs="Arial Unicode MS" w:hint="eastAsia"/>
          <w:lang w:val="ja-JP"/>
        </w:rPr>
        <w:t xml:space="preserve"> </w:t>
      </w:r>
      <w:r>
        <w:rPr>
          <w:rFonts w:ascii="Arial Unicode MS" w:hAnsi="Arial Unicode MS" w:cs="Arial Unicode MS" w:hint="eastAsia"/>
          <w:lang w:val="ja-JP"/>
        </w:rPr>
        <w:t>」</w:t>
      </w:r>
      <w:r>
        <w:rPr>
          <w:rFonts w:eastAsia="Arial Unicode MS" w:cs="Arial Unicode MS"/>
        </w:rPr>
        <w:t>[</w:t>
      </w:r>
      <w:r w:rsidR="006825FC">
        <w:rPr>
          <w:rFonts w:eastAsia="Arial Unicode MS" w:cs="Arial Unicode MS"/>
        </w:rPr>
        <w:t>7</w:t>
      </w:r>
      <w:r>
        <w:rPr>
          <w:rFonts w:eastAsia="Arial Unicode MS" w:cs="Arial Unicode MS"/>
        </w:rPr>
        <w:t>]</w:t>
      </w:r>
      <w:r>
        <w:rPr>
          <w:rFonts w:ascii="Arial Unicode MS" w:hAnsi="Arial Unicode MS" w:cs="Arial Unicode MS" w:hint="eastAsia"/>
          <w:lang w:val="ja-JP"/>
        </w:rPr>
        <w:t>といった研究においてデジタルサイネージを利用して行動変容を促し、ある一定の効果が確認されたようだ。</w:t>
      </w:r>
    </w:p>
    <w:p w:rsidR="007A17D0" w:rsidRDefault="007A17D0">
      <w:pPr>
        <w:pStyle w:val="a6"/>
      </w:pPr>
    </w:p>
    <w:p w:rsidR="007A17D0" w:rsidRDefault="007846AA">
      <w:pPr>
        <w:pStyle w:val="a6"/>
      </w:pPr>
      <w:r>
        <w:rPr>
          <w:rFonts w:ascii="Arial Unicode MS" w:hAnsi="Arial Unicode MS" w:cs="Arial Unicode MS" w:hint="eastAsia"/>
          <w:lang w:val="ja-JP"/>
        </w:rPr>
        <w:t>しかし、状況によってはサイネージからの問いかけに拒否や無視をされた場合があった上、サイネージ側からの問いかけにストレスを感じるといった人も一定数存在したり</w:t>
      </w:r>
      <w:r>
        <w:rPr>
          <w:rFonts w:eastAsia="Arial Unicode MS" w:cs="Arial Unicode MS"/>
          <w:lang w:val="ja-JP"/>
        </w:rPr>
        <w:t>2</w:t>
      </w:r>
      <w:r>
        <w:rPr>
          <w:rFonts w:ascii="Arial Unicode MS" w:hAnsi="Arial Unicode MS" w:cs="Arial Unicode MS" w:hint="eastAsia"/>
          <w:lang w:val="ja-JP"/>
        </w:rPr>
        <w:t>週目の回答率が下がったりと一部ネガティブな反応が見受けられたようだが、コーヒースペースの拒否率が</w:t>
      </w:r>
      <w:r>
        <w:rPr>
          <w:rFonts w:eastAsia="Arial Unicode MS" w:cs="Arial Unicode MS"/>
        </w:rPr>
        <w:t>0%</w:t>
      </w:r>
      <w:r>
        <w:rPr>
          <w:rFonts w:ascii="Arial Unicode MS" w:hAnsi="Arial Unicode MS" w:cs="Arial Unicode MS" w:hint="eastAsia"/>
          <w:lang w:val="ja-JP"/>
        </w:rPr>
        <w:t>になったりと隙間時間など状況によってはかなりの効果が期待できることがわかったようだ。</w:t>
      </w:r>
    </w:p>
    <w:p w:rsidR="007A17D0" w:rsidRDefault="007A17D0">
      <w:pPr>
        <w:pStyle w:val="a6"/>
      </w:pPr>
    </w:p>
    <w:p w:rsidR="007A17D0" w:rsidRDefault="007846AA">
      <w:pPr>
        <w:pStyle w:val="a6"/>
      </w:pPr>
      <w:r>
        <w:rPr>
          <w:rFonts w:ascii="Arial Unicode MS" w:hAnsi="Arial Unicode MS" w:cs="Arial Unicode MS" w:hint="eastAsia"/>
          <w:lang w:val="ja-JP"/>
        </w:rPr>
        <w:t>この研究は、健康を目的として行動変容のほかに、誰もいない部屋の電気を消したりコーヒーメーカーの水の残量を確認させたりするといった目的も含まれていたようだが、</w:t>
      </w:r>
      <w:r>
        <w:rPr>
          <w:rFonts w:eastAsia="Arial Unicode MS" w:cs="Arial Unicode MS"/>
        </w:rPr>
        <w:t>Socity5.0</w:t>
      </w:r>
      <w:r>
        <w:rPr>
          <w:rFonts w:ascii="Arial Unicode MS" w:hAnsi="Arial Unicode MS" w:cs="Arial Unicode MS" w:hint="eastAsia"/>
          <w:lang w:val="ja-JP"/>
        </w:rPr>
        <w:t>の時代なので違う問題であり別のアプローチが考えられる。</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8</w:t>
      </w:r>
      <w:r>
        <w:rPr>
          <w:rFonts w:eastAsia="Arial Unicode MS" w:cs="Arial Unicode MS"/>
        </w:rPr>
        <w:t>]</w:t>
      </w:r>
      <w:r>
        <w:rPr>
          <w:rFonts w:eastAsia="ヒラギノ角ゴ ProN W6" w:hint="eastAsia"/>
          <w:lang w:val="ja-JP"/>
        </w:rPr>
        <w:t>待ち時間を楽しくさせるインタラクティ</w:t>
      </w:r>
      <w:r w:rsidR="00431F41">
        <w:rPr>
          <w:rFonts w:eastAsia="ヒラギノ角ゴ ProN W6" w:hint="eastAsia"/>
          <w:lang w:val="ja-JP"/>
        </w:rPr>
        <w:t>ブ</w:t>
      </w:r>
      <w:r>
        <w:rPr>
          <w:rFonts w:eastAsia="ヒラギノ角ゴ ProN W6" w:hint="eastAsia"/>
          <w:lang w:val="ja-JP"/>
        </w:rPr>
        <w:t>コンテンツ</w:t>
      </w:r>
      <w:r>
        <w:rPr>
          <w:rFonts w:eastAsia="Arial Unicode MS" w:cs="Arial Unicode MS"/>
        </w:rPr>
        <w:t xml:space="preserve"> </w:t>
      </w:r>
    </w:p>
    <w:p w:rsidR="007A17D0" w:rsidRDefault="007846AA">
      <w:pPr>
        <w:pStyle w:val="a6"/>
      </w:pPr>
      <w:r>
        <w:rPr>
          <w:rFonts w:ascii="Arial Unicode MS" w:hAnsi="Arial Unicode MS" w:cs="Arial Unicode MS" w:hint="eastAsia"/>
          <w:lang w:val="ja-JP"/>
        </w:rPr>
        <w:t>駅や公園など、待ち時間にスマートフォンを見て一人一人の時間を謳歌しているが、その空間にいる複数人が共有できる楽しみを見出すために、デジタルサイネージと</w:t>
      </w:r>
      <w:r>
        <w:rPr>
          <w:rFonts w:eastAsia="Arial Unicode MS" w:cs="Arial Unicode MS"/>
        </w:rPr>
        <w:t>Kinect</w:t>
      </w:r>
      <w:r>
        <w:rPr>
          <w:rFonts w:ascii="Arial Unicode MS" w:hAnsi="Arial Unicode MS" w:cs="Arial Unicode MS" w:hint="eastAsia"/>
          <w:lang w:val="ja-JP"/>
        </w:rPr>
        <w:t>を用いたインタラクティブサイネージを利用しある一定の姿勢をとっている人を認識して、キノコがその人から生えるといった映像を演出することを提案している。</w:t>
      </w:r>
    </w:p>
    <w:p w:rsidR="007A17D0" w:rsidRDefault="007A17D0">
      <w:pPr>
        <w:pStyle w:val="a6"/>
      </w:pPr>
    </w:p>
    <w:p w:rsidR="00147F38" w:rsidRDefault="007846AA">
      <w:pPr>
        <w:pStyle w:val="a6"/>
        <w:rPr>
          <w:rFonts w:ascii="Arial Unicode MS" w:hAnsi="Arial Unicode MS" w:cs="Arial Unicode MS"/>
          <w:lang w:val="ja-JP"/>
        </w:rPr>
      </w:pPr>
      <w:r>
        <w:rPr>
          <w:rFonts w:ascii="Arial Unicode MS" w:hAnsi="Arial Unicode MS" w:cs="Arial Unicode MS" w:hint="eastAsia"/>
          <w:lang w:val="ja-JP"/>
        </w:rPr>
        <w:t>インタラクティブサイネージの利点を最大限に活用していると言える</w:t>
      </w:r>
      <w:r w:rsidR="00147F38">
        <w:rPr>
          <w:rFonts w:ascii="Arial Unicode MS" w:hAnsi="Arial Unicode MS" w:cs="Arial Unicode MS" w:hint="eastAsia"/>
          <w:lang w:val="ja-JP"/>
        </w:rPr>
        <w:t>が、範囲が</w:t>
      </w:r>
      <w:r>
        <w:rPr>
          <w:rFonts w:ascii="Arial Unicode MS" w:hAnsi="Arial Unicode MS" w:cs="Arial Unicode MS" w:hint="eastAsia"/>
          <w:lang w:val="ja-JP"/>
        </w:rPr>
        <w:t>同じ空間だけ</w:t>
      </w:r>
      <w:r w:rsidR="00147F38">
        <w:rPr>
          <w:rFonts w:ascii="Arial Unicode MS" w:hAnsi="Arial Unicode MS" w:cs="Arial Unicode MS" w:hint="eastAsia"/>
          <w:lang w:val="ja-JP"/>
        </w:rPr>
        <w:t>といったことや</w:t>
      </w:r>
      <w:r>
        <w:rPr>
          <w:rFonts w:ascii="Arial Unicode MS" w:hAnsi="Arial Unicode MS" w:cs="Arial Unicode MS" w:hint="eastAsia"/>
          <w:lang w:val="ja-JP"/>
        </w:rPr>
        <w:t>、</w:t>
      </w:r>
      <w:r w:rsidR="00147F38">
        <w:rPr>
          <w:rFonts w:ascii="Arial Unicode MS" w:hAnsi="Arial Unicode MS" w:cs="Arial Unicode MS" w:hint="eastAsia"/>
          <w:lang w:val="ja-JP"/>
        </w:rPr>
        <w:t>待ち時間を過ごす手段を増やすことに留まっているので</w:t>
      </w:r>
    </w:p>
    <w:p w:rsidR="007A17D0" w:rsidRDefault="007846AA">
      <w:pPr>
        <w:pStyle w:val="a6"/>
        <w:rPr>
          <w:rFonts w:ascii="Arial Unicode MS" w:hAnsi="Arial Unicode MS" w:cs="Arial Unicode MS"/>
          <w:lang w:val="ja-JP"/>
        </w:rPr>
      </w:pPr>
      <w:r>
        <w:rPr>
          <w:rFonts w:ascii="Arial Unicode MS" w:hAnsi="Arial Unicode MS" w:cs="Arial Unicode MS" w:hint="eastAsia"/>
          <w:lang w:val="ja-JP"/>
        </w:rPr>
        <w:t>違う空間</w:t>
      </w:r>
      <w:r w:rsidR="00147F38">
        <w:rPr>
          <w:rFonts w:ascii="Arial Unicode MS" w:hAnsi="Arial Unicode MS" w:cs="Arial Unicode MS" w:hint="eastAsia"/>
          <w:lang w:val="ja-JP"/>
        </w:rPr>
        <w:t>、待ち時間以外の利用方法</w:t>
      </w:r>
      <w:r>
        <w:rPr>
          <w:rFonts w:ascii="Arial Unicode MS" w:hAnsi="Arial Unicode MS" w:cs="Arial Unicode MS" w:hint="eastAsia"/>
          <w:lang w:val="ja-JP"/>
        </w:rPr>
        <w:t>まで</w:t>
      </w:r>
      <w:r w:rsidR="00147F38">
        <w:rPr>
          <w:rFonts w:ascii="Arial Unicode MS" w:hAnsi="Arial Unicode MS" w:cs="Arial Unicode MS" w:hint="eastAsia"/>
          <w:lang w:val="ja-JP"/>
        </w:rPr>
        <w:t>利用</w:t>
      </w:r>
      <w:r>
        <w:rPr>
          <w:rFonts w:ascii="Arial Unicode MS" w:hAnsi="Arial Unicode MS" w:cs="Arial Unicode MS" w:hint="eastAsia"/>
          <w:lang w:val="ja-JP"/>
        </w:rPr>
        <w:t>の幅を広げる</w:t>
      </w:r>
      <w:r w:rsidR="00147F38">
        <w:rPr>
          <w:rFonts w:ascii="Arial Unicode MS" w:hAnsi="Arial Unicode MS" w:cs="Arial Unicode MS" w:hint="eastAsia"/>
          <w:lang w:val="ja-JP"/>
        </w:rPr>
        <w:t>こともできるはずである</w:t>
      </w:r>
      <w:r>
        <w:rPr>
          <w:rFonts w:ascii="Arial Unicode MS" w:hAnsi="Arial Unicode MS" w:cs="Arial Unicode MS" w:hint="eastAsia"/>
          <w:lang w:val="ja-JP"/>
        </w:rPr>
        <w:t>。</w:t>
      </w:r>
    </w:p>
    <w:p w:rsidR="00147F38" w:rsidRDefault="00147F38">
      <w:pPr>
        <w:pStyle w:val="a6"/>
        <w:rPr>
          <w:rFonts w:ascii="Arial Unicode MS" w:hAnsi="Arial Unicode MS" w:cs="Arial Unicode MS"/>
          <w:lang w:val="ja-JP"/>
        </w:rPr>
      </w:pPr>
    </w:p>
    <w:p w:rsidR="00147F38" w:rsidRDefault="00147F38" w:rsidP="00147F38">
      <w:pPr>
        <w:pStyle w:val="a7"/>
        <w:rPr>
          <w:rFonts w:hint="default"/>
          <w:lang w:val="en-US"/>
        </w:rPr>
      </w:pPr>
      <w:r>
        <w:rPr>
          <w:lang w:val="en-US"/>
        </w:rPr>
        <w:t>提案</w:t>
      </w:r>
    </w:p>
    <w:p w:rsidR="00147F38" w:rsidRPr="004B45FF" w:rsidRDefault="004B45FF">
      <w:pPr>
        <w:pStyle w:val="a6"/>
        <w:rPr>
          <w:rFonts w:asciiTheme="minorHAnsi" w:eastAsiaTheme="minorHAnsi" w:hAnsiTheme="minorHAnsi" w:cs="Arial Unicode MS"/>
          <w:b/>
          <w:bCs/>
        </w:rPr>
      </w:pPr>
      <w:r>
        <w:rPr>
          <w:rFonts w:asciiTheme="minorHAnsi" w:eastAsiaTheme="minorHAnsi" w:hAnsiTheme="minorHAnsi" w:cs="Arial Unicode MS" w:hint="eastAsia"/>
          <w:b/>
          <w:bCs/>
        </w:rPr>
        <w:t>多くの人の目につくという利点がある</w:t>
      </w:r>
      <w:r w:rsidR="00AB6A35">
        <w:rPr>
          <w:rFonts w:asciiTheme="minorHAnsi" w:eastAsiaTheme="minorHAnsi" w:hAnsiTheme="minorHAnsi" w:cs="Arial Unicode MS" w:hint="eastAsia"/>
          <w:b/>
          <w:bCs/>
        </w:rPr>
        <w:t>デジタルサイネージ</w:t>
      </w:r>
      <w:r>
        <w:rPr>
          <w:rFonts w:asciiTheme="minorHAnsi" w:eastAsiaTheme="minorHAnsi" w:hAnsiTheme="minorHAnsi" w:cs="Arial Unicode MS" w:hint="eastAsia"/>
          <w:b/>
          <w:bCs/>
        </w:rPr>
        <w:t>に、</w:t>
      </w:r>
      <w:r w:rsidR="00AB6A35">
        <w:rPr>
          <w:rFonts w:asciiTheme="minorHAnsi" w:eastAsiaTheme="minorHAnsi" w:hAnsiTheme="minorHAnsi" w:cs="Arial Unicode MS" w:hint="eastAsia"/>
          <w:b/>
          <w:bCs/>
        </w:rPr>
        <w:t>コミュニケーションを誘発する</w:t>
      </w:r>
      <w:r>
        <w:rPr>
          <w:rFonts w:asciiTheme="minorHAnsi" w:eastAsiaTheme="minorHAnsi" w:hAnsiTheme="minorHAnsi" w:cs="Arial Unicode MS" w:hint="eastAsia"/>
          <w:b/>
          <w:bCs/>
        </w:rPr>
        <w:t>ようなアプリケーションを実装し複数地点間に設置</w:t>
      </w:r>
      <w:r w:rsidR="00701D1F">
        <w:rPr>
          <w:rFonts w:asciiTheme="minorHAnsi" w:eastAsiaTheme="minorHAnsi" w:hAnsiTheme="minorHAnsi" w:cs="Arial Unicode MS" w:hint="eastAsia"/>
          <w:b/>
          <w:bCs/>
        </w:rPr>
        <w:t>しインターネットで接続</w:t>
      </w:r>
      <w:r>
        <w:rPr>
          <w:rFonts w:asciiTheme="minorHAnsi" w:eastAsiaTheme="minorHAnsi" w:hAnsiTheme="minorHAnsi" w:cs="Arial Unicode MS" w:hint="eastAsia"/>
          <w:b/>
          <w:bCs/>
        </w:rPr>
        <w:t>することによって、</w:t>
      </w:r>
      <w:r w:rsidR="00701D1F">
        <w:rPr>
          <w:rFonts w:asciiTheme="minorHAnsi" w:eastAsiaTheme="minorHAnsi" w:hAnsiTheme="minorHAnsi" w:cs="Arial Unicode MS" w:hint="eastAsia"/>
          <w:b/>
          <w:bCs/>
        </w:rPr>
        <w:t>分散された職場においても</w:t>
      </w:r>
      <w:r w:rsidR="00AB6A35">
        <w:rPr>
          <w:rFonts w:hint="eastAsia"/>
        </w:rPr>
        <w:t>関連研究</w:t>
      </w:r>
      <w:r w:rsidR="00AB6A35" w:rsidRPr="00162B77">
        <w:rPr>
          <w:rFonts w:asciiTheme="minorHAnsi" w:eastAsiaTheme="minorHAnsi" w:hAnsiTheme="minorHAnsi" w:cs="Arial Unicode MS" w:hint="eastAsia"/>
          <w:b/>
          <w:bCs/>
          <w:lang w:val="ja-JP"/>
        </w:rPr>
        <w:t>[</w:t>
      </w:r>
      <w:r w:rsidR="00AB6A35" w:rsidRPr="00162B77">
        <w:rPr>
          <w:rFonts w:asciiTheme="minorHAnsi" w:eastAsiaTheme="minorHAnsi" w:hAnsiTheme="minorHAnsi" w:cs="Arial Unicode MS"/>
          <w:b/>
          <w:bCs/>
        </w:rPr>
        <w:t xml:space="preserve">6] </w:t>
      </w:r>
      <w:r w:rsidR="00AB6A35" w:rsidRPr="005A4069">
        <w:rPr>
          <w:rFonts w:asciiTheme="majorHAnsi" w:eastAsiaTheme="majorHAnsi" w:hAnsiTheme="majorHAnsi" w:cs="Arial Unicode MS"/>
          <w:b/>
          <w:bCs/>
        </w:rPr>
        <w:t>行動センシン</w:t>
      </w:r>
      <w:r w:rsidR="00AB6A35" w:rsidRPr="005A4069">
        <w:rPr>
          <w:rFonts w:asciiTheme="majorHAnsi" w:eastAsiaTheme="majorHAnsi" w:hAnsiTheme="majorHAnsi" w:cs="Arial Unicode MS" w:hint="eastAsia"/>
          <w:b/>
          <w:bCs/>
        </w:rPr>
        <w:t>グ</w:t>
      </w:r>
      <w:r w:rsidR="00AB6A35" w:rsidRPr="005A4069">
        <w:rPr>
          <w:rFonts w:asciiTheme="majorHAnsi" w:eastAsiaTheme="majorHAnsi" w:hAnsiTheme="majorHAnsi" w:cs="Arial Unicode MS"/>
          <w:b/>
          <w:bCs/>
        </w:rPr>
        <w:t>による働き方</w:t>
      </w:r>
      <w:r w:rsidR="00AB6A35" w:rsidRPr="005A4069">
        <w:rPr>
          <w:rFonts w:asciiTheme="majorHAnsi" w:eastAsiaTheme="majorHAnsi" w:hAnsiTheme="majorHAnsi" w:cs="Arial Unicode MS" w:hint="eastAsia"/>
          <w:b/>
          <w:bCs/>
        </w:rPr>
        <w:t>パ</w:t>
      </w:r>
      <w:r w:rsidR="00AB6A35" w:rsidRPr="005A4069">
        <w:rPr>
          <w:rFonts w:asciiTheme="majorHAnsi" w:eastAsiaTheme="majorHAnsi" w:hAnsiTheme="majorHAnsi" w:cs="Arial Unicode MS"/>
          <w:b/>
          <w:bCs/>
        </w:rPr>
        <w:t>ーソナル</w:t>
      </w:r>
      <w:r w:rsidR="00AB6A35" w:rsidRPr="005A4069">
        <w:rPr>
          <w:rFonts w:asciiTheme="majorHAnsi" w:eastAsiaTheme="majorHAnsi" w:hAnsiTheme="majorHAnsi" w:cs="Arial Unicode MS" w:hint="eastAsia"/>
          <w:b/>
          <w:bCs/>
        </w:rPr>
        <w:t>アドバイザ</w:t>
      </w:r>
      <w:r w:rsidR="00AB6A35" w:rsidRPr="005A4069">
        <w:rPr>
          <w:rFonts w:asciiTheme="majorHAnsi" w:eastAsiaTheme="majorHAnsi" w:hAnsiTheme="majorHAnsi" w:cs="Arial Unicode MS"/>
          <w:b/>
          <w:bCs/>
        </w:rPr>
        <w:t>の設計と試行</w:t>
      </w:r>
      <w:r w:rsidR="00AB6A35" w:rsidRPr="00AB6A35">
        <w:rPr>
          <w:rFonts w:asciiTheme="minorHAnsi" w:eastAsiaTheme="minorHAnsi" w:hAnsiTheme="minorHAnsi" w:cs="Arial Unicode MS" w:hint="eastAsia"/>
          <w:b/>
          <w:bCs/>
        </w:rPr>
        <w:t>によって</w:t>
      </w:r>
      <w:r w:rsidR="00AB6A35">
        <w:rPr>
          <w:rFonts w:asciiTheme="minorHAnsi" w:eastAsiaTheme="minorHAnsi" w:hAnsiTheme="minorHAnsi" w:cs="Arial Unicode MS" w:hint="eastAsia"/>
          <w:b/>
          <w:bCs/>
        </w:rPr>
        <w:t>解決しきれなかった全体的な行動変容を促す施策</w:t>
      </w:r>
      <w:r>
        <w:rPr>
          <w:rFonts w:asciiTheme="minorHAnsi" w:eastAsiaTheme="minorHAnsi" w:hAnsiTheme="minorHAnsi" w:cs="Arial Unicode MS" w:hint="eastAsia"/>
          <w:b/>
          <w:bCs/>
        </w:rPr>
        <w:t>のうちの一つを本研究で提案する。</w:t>
      </w:r>
      <w:r w:rsidR="00701D1F">
        <w:rPr>
          <w:rFonts w:asciiTheme="minorHAnsi" w:eastAsiaTheme="minorHAnsi" w:hAnsiTheme="minorHAnsi" w:cs="Arial Unicode MS" w:hint="eastAsia"/>
          <w:b/>
          <w:bCs/>
        </w:rPr>
        <w:t>また、そうでない職場においても単体で効果を得られるような工夫により同様の目的を達成できるような設計にする。</w:t>
      </w:r>
    </w:p>
    <w:p w:rsidR="007A17D0" w:rsidRPr="00147F38" w:rsidRDefault="007A17D0">
      <w:pPr>
        <w:pStyle w:val="a6"/>
      </w:pPr>
    </w:p>
    <w:p w:rsidR="007A17D0" w:rsidRDefault="00147F38">
      <w:pPr>
        <w:pStyle w:val="a7"/>
        <w:rPr>
          <w:rFonts w:hint="default"/>
        </w:rPr>
      </w:pPr>
      <w:r>
        <w:t>実装</w:t>
      </w:r>
    </w:p>
    <w:p w:rsidR="004B45FF" w:rsidRPr="004B45FF" w:rsidRDefault="004B45FF" w:rsidP="004B45FF">
      <w:pPr>
        <w:pStyle w:val="a6"/>
        <w:rPr>
          <w:rFonts w:hint="eastAsia"/>
        </w:rPr>
      </w:pPr>
      <w:r>
        <w:rPr>
          <w:rFonts w:hint="eastAsia"/>
          <w:lang w:val="ja-JP"/>
        </w:rPr>
        <w:t>まずは</w:t>
      </w:r>
      <w:r>
        <w:t>n</w:t>
      </w:r>
      <w:r>
        <w:rPr>
          <w:rFonts w:hint="eastAsia"/>
          <w:lang w:val="ja-JP"/>
        </w:rPr>
        <w:t>地点のデジタルサイネージ設置によるコミュニケーションを誘発するという効果を確認するために、</w:t>
      </w:r>
      <w:r>
        <w:t>n</w:t>
      </w:r>
      <w:r>
        <w:rPr>
          <w:rFonts w:hint="eastAsia"/>
        </w:rPr>
        <w:t>を2とする。</w:t>
      </w:r>
    </w:p>
    <w:p w:rsidR="007A17D0" w:rsidRDefault="007846AA">
      <w:pPr>
        <w:pStyle w:val="a6"/>
      </w:pPr>
      <w:r>
        <w:rPr>
          <w:rFonts w:ascii="Arial Unicode MS" w:hAnsi="Arial Unicode MS" w:cs="Arial Unicode MS" w:hint="eastAsia"/>
          <w:lang w:val="ja-JP"/>
        </w:rPr>
        <w:t>カメラ付き、タッチ可能なインタラクティブサイネージを</w:t>
      </w:r>
      <w:r>
        <w:rPr>
          <w:rFonts w:eastAsia="Arial Unicode MS" w:cs="Arial Unicode MS"/>
          <w:lang w:val="ja-JP"/>
        </w:rPr>
        <w:t>2</w:t>
      </w:r>
      <w:r>
        <w:rPr>
          <w:rFonts w:ascii="Arial Unicode MS" w:hAnsi="Arial Unicode MS" w:cs="Arial Unicode MS" w:hint="eastAsia"/>
          <w:lang w:val="ja-JP"/>
        </w:rPr>
        <w:t>つ用意し、設置する（仮に</w:t>
      </w:r>
      <w:r>
        <w:rPr>
          <w:rFonts w:eastAsia="Arial Unicode MS" w:cs="Arial Unicode MS"/>
        </w:rPr>
        <w:t>A</w:t>
      </w:r>
      <w:r>
        <w:rPr>
          <w:rFonts w:ascii="Arial Unicode MS" w:hAnsi="Arial Unicode MS" w:cs="Arial Unicode MS" w:hint="eastAsia"/>
          <w:lang w:val="ja-JP"/>
        </w:rPr>
        <w:t>点</w:t>
      </w:r>
      <w:r>
        <w:rPr>
          <w:rFonts w:eastAsia="Arial Unicode MS" w:cs="Arial Unicode MS"/>
        </w:rPr>
        <w:t>, B</w:t>
      </w:r>
      <w:r>
        <w:rPr>
          <w:rFonts w:ascii="Arial Unicode MS" w:hAnsi="Arial Unicode MS" w:cs="Arial Unicode MS" w:hint="eastAsia"/>
          <w:lang w:val="ja-JP"/>
        </w:rPr>
        <w:t>点と呼ぶ）。設置する箇所は</w:t>
      </w:r>
      <w:r>
        <w:rPr>
          <w:rFonts w:eastAsia="Arial Unicode MS" w:cs="Arial Unicode MS"/>
        </w:rPr>
        <w:t>[5]</w:t>
      </w:r>
      <w:r>
        <w:rPr>
          <w:rFonts w:ascii="Arial Unicode MS" w:hAnsi="Arial Unicode MS" w:cs="Arial Unicode MS" w:hint="eastAsia"/>
          <w:lang w:val="ja-JP"/>
        </w:rPr>
        <w:t>や</w:t>
      </w:r>
      <w:r>
        <w:rPr>
          <w:rFonts w:eastAsia="Arial Unicode MS" w:cs="Arial Unicode MS"/>
        </w:rPr>
        <w:t>[6]</w:t>
      </w:r>
      <w:r>
        <w:rPr>
          <w:rFonts w:ascii="Arial Unicode MS" w:hAnsi="Arial Unicode MS" w:cs="Arial Unicode MS" w:hint="eastAsia"/>
          <w:lang w:val="ja-JP"/>
        </w:rPr>
        <w:t>で示されたように、隙間時間や待ち時間が生まれるような場所が望ましく、大学であれば教室の前の廊下やオフィスであればコーヒーマシンやお菓子が置いてあるスペースであったりする。</w:t>
      </w:r>
    </w:p>
    <w:p w:rsidR="007A17D0" w:rsidRDefault="007846AA">
      <w:pPr>
        <w:pStyle w:val="a6"/>
      </w:pPr>
      <w:r>
        <w:rPr>
          <w:rFonts w:ascii="Arial Unicode MS" w:hAnsi="Arial Unicode MS" w:cs="Arial Unicode MS" w:hint="eastAsia"/>
          <w:lang w:val="ja-JP"/>
        </w:rPr>
        <w:t>インタラクティブサイネージは筆を何本か選んで落書きができるようにして、さらにカメラで繋がった別の階のサイネージ</w:t>
      </w:r>
      <w:r>
        <w:rPr>
          <w:rFonts w:eastAsia="Arial Unicode MS" w:cs="Arial Unicode MS"/>
        </w:rPr>
        <w:t>(</w:t>
      </w:r>
      <w:r>
        <w:rPr>
          <w:rFonts w:ascii="Arial Unicode MS" w:hAnsi="Arial Unicode MS" w:cs="Arial Unicode MS" w:hint="eastAsia"/>
          <w:lang w:val="ja-JP"/>
        </w:rPr>
        <w:t>側から</w:t>
      </w:r>
      <w:r>
        <w:rPr>
          <w:rFonts w:eastAsia="Arial Unicode MS" w:cs="Arial Unicode MS"/>
        </w:rPr>
        <w:t>)</w:t>
      </w:r>
      <w:r>
        <w:rPr>
          <w:rFonts w:ascii="Arial Unicode MS" w:hAnsi="Arial Unicode MS" w:cs="Arial Unicode MS" w:hint="eastAsia"/>
          <w:lang w:val="ja-JP"/>
        </w:rPr>
        <w:t>の映像を背景に絵を描けるようにし、つながったそれぞれのサイネージは書かれた絵をリアルタイムで描画する。また数分ごとに情報表示に切り替わることによって落書きを消去するだけでなくちゃんと情報を表示する機械として振舞うなどといった機能を持たせる。既存の研究を踏襲するために、サイネージに気づいてもらうためにサイネージ側から話しかけたり</w:t>
      </w:r>
      <w:r>
        <w:rPr>
          <w:rFonts w:eastAsia="Arial Unicode MS" w:cs="Arial Unicode MS"/>
        </w:rPr>
        <w:t>[</w:t>
      </w:r>
      <w:r w:rsidR="006825FC">
        <w:rPr>
          <w:rFonts w:eastAsia="Arial Unicode MS" w:cs="Arial Unicode MS"/>
        </w:rPr>
        <w:t>9</w:t>
      </w:r>
      <w:r>
        <w:rPr>
          <w:rFonts w:eastAsia="Arial Unicode MS" w:cs="Arial Unicode MS"/>
        </w:rPr>
        <w:t>]</w:t>
      </w:r>
      <w:r>
        <w:rPr>
          <w:rFonts w:ascii="Arial Unicode MS" w:hAnsi="Arial Unicode MS" w:cs="Arial Unicode MS" w:hint="eastAsia"/>
          <w:lang w:val="ja-JP"/>
        </w:rPr>
        <w:t>、キャラクターを表示したり</w:t>
      </w:r>
      <w:r>
        <w:rPr>
          <w:rFonts w:eastAsia="Arial Unicode MS" w:cs="Arial Unicode MS"/>
        </w:rPr>
        <w:t>[</w:t>
      </w:r>
      <w:r w:rsidR="006825FC">
        <w:rPr>
          <w:rFonts w:eastAsia="Arial Unicode MS" w:cs="Arial Unicode MS"/>
        </w:rPr>
        <w:t>10</w:t>
      </w:r>
      <w:r>
        <w:rPr>
          <w:rFonts w:eastAsia="Arial Unicode MS" w:cs="Arial Unicode MS"/>
        </w:rPr>
        <w:t>]</w:t>
      </w:r>
      <w:r>
        <w:rPr>
          <w:rFonts w:ascii="Arial Unicode MS" w:hAnsi="Arial Unicode MS" w:cs="Arial Unicode MS" w:hint="eastAsia"/>
          <w:lang w:val="ja-JP"/>
        </w:rPr>
        <w:t>と</w:t>
      </w:r>
      <w:r>
        <w:rPr>
          <w:rFonts w:eastAsia="Arial Unicode MS" w:cs="Arial Unicode MS"/>
        </w:rPr>
        <w:t>She</w:t>
      </w:r>
      <w:r>
        <w:rPr>
          <w:rFonts w:ascii="Arial Unicode MS" w:hAnsi="Arial Unicode MS" w:cs="Arial Unicode MS" w:hint="eastAsia"/>
          <w:lang w:val="ja-JP"/>
        </w:rPr>
        <w:t>ら</w:t>
      </w:r>
      <w:r>
        <w:rPr>
          <w:rFonts w:eastAsia="Arial Unicode MS" w:cs="Arial Unicode MS"/>
        </w:rPr>
        <w:t>[</w:t>
      </w:r>
      <w:r w:rsidR="006825FC">
        <w:rPr>
          <w:rFonts w:eastAsia="Arial Unicode MS" w:cs="Arial Unicode MS"/>
        </w:rPr>
        <w:t>11</w:t>
      </w:r>
      <w:r>
        <w:rPr>
          <w:rFonts w:eastAsia="Arial Unicode MS" w:cs="Arial Unicode MS"/>
        </w:rPr>
        <w:t>]</w:t>
      </w:r>
      <w:r>
        <w:rPr>
          <w:rFonts w:ascii="Arial Unicode MS" w:hAnsi="Arial Unicode MS" w:cs="Arial Unicode MS" w:hint="eastAsia"/>
          <w:lang w:val="ja-JP"/>
        </w:rPr>
        <w:t>のデジタルサイネージから影響を受けるまでの</w:t>
      </w:r>
      <w:r>
        <w:rPr>
          <w:rFonts w:eastAsia="Arial Unicode MS" w:cs="Arial Unicode MS"/>
          <w:lang w:val="ja-JP"/>
        </w:rPr>
        <w:t>3</w:t>
      </w:r>
      <w:r>
        <w:rPr>
          <w:rFonts w:ascii="Arial Unicode MS" w:hAnsi="Arial Unicode MS" w:cs="Arial Unicode MS" w:hint="eastAsia"/>
          <w:lang w:val="ja-JP"/>
        </w:rPr>
        <w:t>つのプロセス</w:t>
      </w:r>
      <w:r>
        <w:rPr>
          <w:rFonts w:eastAsia="Arial Unicode MS" w:cs="Arial Unicode MS"/>
        </w:rPr>
        <w:t>Attraction Interaction Conation</w:t>
      </w:r>
      <w:r>
        <w:rPr>
          <w:rFonts w:ascii="Arial Unicode MS" w:hAnsi="Arial Unicode MS" w:cs="Arial Unicode MS" w:hint="eastAsia"/>
          <w:lang w:val="ja-JP"/>
        </w:rPr>
        <w:t>のうちの、</w:t>
      </w:r>
      <w:r>
        <w:rPr>
          <w:rFonts w:eastAsia="Arial Unicode MS" w:cs="Arial Unicode MS"/>
        </w:rPr>
        <w:t>Attraction</w:t>
      </w:r>
      <w:r>
        <w:rPr>
          <w:rFonts w:ascii="Arial Unicode MS" w:hAnsi="Arial Unicode MS" w:cs="Arial Unicode MS" w:hint="eastAsia"/>
          <w:lang w:val="ja-JP"/>
        </w:rPr>
        <w:t>を高める工夫を施す。</w:t>
      </w:r>
    </w:p>
    <w:p w:rsidR="007A17D0" w:rsidRDefault="007A17D0">
      <w:pPr>
        <w:pStyle w:val="a6"/>
      </w:pPr>
    </w:p>
    <w:p w:rsidR="007A17D0" w:rsidRDefault="007846AA">
      <w:pPr>
        <w:pStyle w:val="a6"/>
      </w:pPr>
      <w:r>
        <w:rPr>
          <w:rFonts w:ascii="Arial Unicode MS" w:hAnsi="Arial Unicode MS" w:cs="Arial Unicode MS" w:hint="eastAsia"/>
          <w:lang w:val="ja-JP"/>
        </w:rPr>
        <w:t>というサイネージを提案することによって、</w:t>
      </w:r>
    </w:p>
    <w:p w:rsidR="007A17D0" w:rsidRDefault="007A17D0">
      <w:pPr>
        <w:pStyle w:val="a6"/>
      </w:pPr>
    </w:p>
    <w:p w:rsidR="007A17D0" w:rsidRDefault="007846AA">
      <w:pPr>
        <w:pStyle w:val="a6"/>
        <w:numPr>
          <w:ilvl w:val="0"/>
          <w:numId w:val="2"/>
        </w:numPr>
      </w:pPr>
      <w:r>
        <w:rPr>
          <w:rFonts w:ascii="Arial Unicode MS" w:hAnsi="Arial Unicode MS" w:cs="Arial Unicode MS" w:hint="eastAsia"/>
          <w:lang w:val="ja-JP"/>
        </w:rPr>
        <w:t>絵の描画が始まることによって注意を喚起できる。</w:t>
      </w:r>
    </w:p>
    <w:p w:rsidR="007A17D0" w:rsidRDefault="007846AA">
      <w:pPr>
        <w:pStyle w:val="a6"/>
        <w:numPr>
          <w:ilvl w:val="0"/>
          <w:numId w:val="2"/>
        </w:numPr>
      </w:pPr>
      <w:r>
        <w:rPr>
          <w:rFonts w:ascii="Arial Unicode MS" w:hAnsi="Arial Unicode MS" w:cs="Arial Unicode MS" w:hint="eastAsia"/>
          <w:lang w:val="ja-JP"/>
        </w:rPr>
        <w:t>一緒になって絵を描くことによって自然にコミュニケーションが生まれる。</w:t>
      </w:r>
    </w:p>
    <w:p w:rsidR="007A17D0" w:rsidRDefault="007846AA">
      <w:pPr>
        <w:pStyle w:val="a6"/>
        <w:numPr>
          <w:ilvl w:val="0"/>
          <w:numId w:val="2"/>
        </w:numPr>
      </w:pPr>
      <w:r>
        <w:rPr>
          <w:rFonts w:ascii="Arial Unicode MS" w:hAnsi="Arial Unicode MS" w:cs="Arial Unicode MS" w:hint="eastAsia"/>
          <w:lang w:val="ja-JP"/>
        </w:rPr>
        <w:lastRenderedPageBreak/>
        <w:t>絵が描いてなかったとしてもどこでもドア</w:t>
      </w:r>
      <w:r w:rsidR="00A8469D">
        <w:rPr>
          <w:rFonts w:ascii="Arial Unicode MS" w:hAnsi="Arial Unicode MS" w:cs="Arial Unicode MS" w:hint="eastAsia"/>
          <w:lang w:val="ja-JP"/>
        </w:rPr>
        <w:t>のよう</w:t>
      </w:r>
      <w:r>
        <w:rPr>
          <w:rFonts w:ascii="Arial Unicode MS" w:hAnsi="Arial Unicode MS" w:cs="Arial Unicode MS" w:hint="eastAsia"/>
          <w:lang w:val="ja-JP"/>
        </w:rPr>
        <w:t>に違う側のオフィスの様子が見える。</w:t>
      </w:r>
    </w:p>
    <w:p w:rsidR="007A17D0" w:rsidRDefault="007846AA">
      <w:pPr>
        <w:pStyle w:val="a6"/>
        <w:numPr>
          <w:ilvl w:val="0"/>
          <w:numId w:val="2"/>
        </w:numPr>
      </w:pPr>
      <w:r>
        <w:rPr>
          <w:rFonts w:eastAsia="Arial Unicode MS" w:cs="Arial Unicode MS"/>
        </w:rPr>
        <w:t>A</w:t>
      </w:r>
      <w:r>
        <w:rPr>
          <w:rFonts w:ascii="Arial Unicode MS" w:hAnsi="Arial Unicode MS" w:cs="Arial Unicode MS" w:hint="eastAsia"/>
          <w:lang w:val="ja-JP"/>
        </w:rPr>
        <w:t>点だけが絵を描いていたとしても、</w:t>
      </w:r>
      <w:r>
        <w:rPr>
          <w:rFonts w:eastAsia="Arial Unicode MS" w:cs="Arial Unicode MS"/>
        </w:rPr>
        <w:t>A</w:t>
      </w:r>
      <w:r>
        <w:rPr>
          <w:rFonts w:ascii="Arial Unicode MS" w:hAnsi="Arial Unicode MS" w:cs="Arial Unicode MS" w:hint="eastAsia"/>
          <w:lang w:val="ja-JP"/>
        </w:rPr>
        <w:t>点で複数人が絵を描くことによりこちら側だけでもコミュニケーションが高まる。</w:t>
      </w:r>
    </w:p>
    <w:p w:rsidR="007A17D0" w:rsidRDefault="00A8469D">
      <w:pPr>
        <w:pStyle w:val="a6"/>
        <w:numPr>
          <w:ilvl w:val="0"/>
          <w:numId w:val="2"/>
        </w:numPr>
      </w:pPr>
      <w:r>
        <w:rPr>
          <w:rFonts w:ascii="Arial Unicode MS" w:hAnsi="Arial Unicode MS" w:cs="Arial Unicode MS" w:hint="eastAsia"/>
          <w:lang w:val="ja-JP"/>
        </w:rPr>
        <w:t>デジタルサイネージは</w:t>
      </w:r>
      <w:r w:rsidR="007846AA">
        <w:rPr>
          <w:rFonts w:ascii="Arial Unicode MS" w:hAnsi="Arial Unicode MS" w:cs="Arial Unicode MS" w:hint="eastAsia"/>
          <w:lang w:val="ja-JP"/>
        </w:rPr>
        <w:t>タッチができる</w:t>
      </w:r>
      <w:r>
        <w:rPr>
          <w:rFonts w:ascii="Arial Unicode MS" w:hAnsi="Arial Unicode MS" w:cs="Arial Unicode MS" w:hint="eastAsia"/>
          <w:lang w:val="ja-JP"/>
        </w:rPr>
        <w:t>場合がある</w:t>
      </w:r>
      <w:r w:rsidR="007846AA">
        <w:rPr>
          <w:rFonts w:ascii="Arial Unicode MS" w:hAnsi="Arial Unicode MS" w:cs="Arial Unicode MS" w:hint="eastAsia"/>
          <w:lang w:val="ja-JP"/>
        </w:rPr>
        <w:t>ということを周知する。</w:t>
      </w:r>
    </w:p>
    <w:p w:rsidR="007A17D0" w:rsidRDefault="007A17D0">
      <w:pPr>
        <w:pStyle w:val="a6"/>
      </w:pPr>
    </w:p>
    <w:p w:rsidR="007A17D0" w:rsidRDefault="007846AA">
      <w:pPr>
        <w:pStyle w:val="a6"/>
      </w:pPr>
      <w:r>
        <w:rPr>
          <w:rFonts w:ascii="Arial Unicode MS" w:hAnsi="Arial Unicode MS" w:cs="Arial Unicode MS" w:hint="eastAsia"/>
          <w:lang w:val="ja-JP"/>
        </w:rPr>
        <w:t>ということが期待できる。</w:t>
      </w:r>
    </w:p>
    <w:p w:rsidR="007A17D0" w:rsidRDefault="007A17D0">
      <w:pPr>
        <w:pStyle w:val="a6"/>
      </w:pPr>
    </w:p>
    <w:p w:rsidR="007A17D0" w:rsidRDefault="007846AA">
      <w:pPr>
        <w:pStyle w:val="a7"/>
        <w:rPr>
          <w:rFonts w:hint="default"/>
        </w:rPr>
      </w:pPr>
      <w:r>
        <w:t>評価</w:t>
      </w:r>
    </w:p>
    <w:p w:rsidR="007A17D0" w:rsidRDefault="007846AA">
      <w:pPr>
        <w:pStyle w:val="a6"/>
      </w:pPr>
      <w:r>
        <w:rPr>
          <w:rFonts w:ascii="Arial Unicode MS" w:hAnsi="Arial Unicode MS" w:cs="Arial Unicode MS" w:hint="eastAsia"/>
          <w:lang w:val="ja-JP"/>
        </w:rPr>
        <w:t>サイネージの前を通過した人で</w:t>
      </w:r>
      <w:r>
        <w:rPr>
          <w:rFonts w:eastAsia="Arial Unicode MS" w:cs="Arial Unicode MS"/>
        </w:rPr>
        <w:t>n</w:t>
      </w:r>
      <w:r>
        <w:rPr>
          <w:rFonts w:ascii="Arial Unicode MS" w:hAnsi="Arial Unicode MS" w:cs="Arial Unicode MS" w:hint="eastAsia"/>
          <w:lang w:val="ja-JP"/>
        </w:rPr>
        <w:t>をとり、</w:t>
      </w:r>
      <w:r>
        <w:rPr>
          <w:rFonts w:eastAsia="Arial Unicode MS" w:cs="Arial Unicode MS"/>
        </w:rPr>
        <w:t>A</w:t>
      </w:r>
      <w:r>
        <w:rPr>
          <w:rFonts w:ascii="Arial Unicode MS" w:hAnsi="Arial Unicode MS" w:cs="Arial Unicode MS" w:hint="eastAsia"/>
          <w:lang w:val="ja-JP"/>
        </w:rPr>
        <w:t>点</w:t>
      </w:r>
      <w:r>
        <w:rPr>
          <w:rFonts w:eastAsia="Arial Unicode MS" w:cs="Arial Unicode MS"/>
        </w:rPr>
        <w:t>B</w:t>
      </w:r>
      <w:r>
        <w:rPr>
          <w:rFonts w:ascii="Arial Unicode MS" w:hAnsi="Arial Unicode MS" w:cs="Arial Unicode MS" w:hint="eastAsia"/>
          <w:lang w:val="ja-JP"/>
        </w:rPr>
        <w:t>点にかかわらず</w:t>
      </w:r>
      <w:r>
        <w:rPr>
          <w:rFonts w:eastAsia="Arial Unicode MS" w:cs="Arial Unicode MS"/>
          <w:lang w:val="ja-JP"/>
        </w:rPr>
        <w:t>2</w:t>
      </w:r>
      <w:r>
        <w:rPr>
          <w:rFonts w:ascii="Arial Unicode MS" w:hAnsi="Arial Unicode MS" w:cs="Arial Unicode MS" w:hint="eastAsia"/>
          <w:lang w:val="ja-JP"/>
        </w:rPr>
        <w:t>人以上で利用したグループをタッチもしくは画像認識、実地計測などで判別し、アクティブユーザーとする。</w:t>
      </w:r>
      <w:r>
        <w:rPr>
          <w:rFonts w:eastAsia="Arial Unicode MS" w:cs="Arial Unicode MS"/>
        </w:rPr>
        <w:t>A</w:t>
      </w:r>
      <w:r>
        <w:rPr>
          <w:rFonts w:ascii="Arial Unicode MS" w:hAnsi="Arial Unicode MS" w:cs="Arial Unicode MS" w:hint="eastAsia"/>
          <w:lang w:val="ja-JP"/>
        </w:rPr>
        <w:t>点と</w:t>
      </w:r>
      <w:r>
        <w:rPr>
          <w:rFonts w:eastAsia="Arial Unicode MS" w:cs="Arial Unicode MS"/>
        </w:rPr>
        <w:t>B</w:t>
      </w:r>
      <w:r>
        <w:rPr>
          <w:rFonts w:ascii="Arial Unicode MS" w:hAnsi="Arial Unicode MS" w:cs="Arial Unicode MS" w:hint="eastAsia"/>
          <w:lang w:val="ja-JP"/>
        </w:rPr>
        <w:t>点でユーザーが利用した場合は遠隔地のコミュニケーションを深めたとして別途集計する。</w:t>
      </w:r>
    </w:p>
    <w:p w:rsidR="007A17D0" w:rsidRDefault="007A17D0">
      <w:pPr>
        <w:pStyle w:val="a6"/>
      </w:pPr>
    </w:p>
    <w:p w:rsidR="007A17D0" w:rsidRDefault="007846AA">
      <w:pPr>
        <w:pStyle w:val="a6"/>
      </w:pPr>
      <w:r>
        <w:rPr>
          <w:rFonts w:ascii="Arial Unicode MS" w:hAnsi="Arial Unicode MS" w:cs="Arial Unicode MS" w:hint="eastAsia"/>
          <w:lang w:val="ja-JP"/>
        </w:rPr>
        <w:t>提案した機能が実装されたサイネージと、そうでないサイネージで集計をし、その差で提案したサイネージがもたらすコミュニケーションを測ることができると考える。</w:t>
      </w:r>
    </w:p>
    <w:p w:rsidR="007A17D0" w:rsidRDefault="007A17D0">
      <w:pPr>
        <w:pStyle w:val="a6"/>
      </w:pPr>
    </w:p>
    <w:p w:rsidR="007A17D0" w:rsidRDefault="007846AA">
      <w:pPr>
        <w:pStyle w:val="a7"/>
        <w:rPr>
          <w:rFonts w:hint="default"/>
        </w:rPr>
      </w:pPr>
      <w:r>
        <w:t>参考文献</w:t>
      </w:r>
    </w:p>
    <w:p w:rsidR="00C62A99" w:rsidRPr="00C62A99" w:rsidRDefault="00C62A99" w:rsidP="00C62A99">
      <w:pPr>
        <w:pStyle w:val="a6"/>
        <w:rPr>
          <w:rFonts w:hint="eastAsia"/>
        </w:rPr>
      </w:pPr>
      <w:r>
        <w:rPr>
          <w:rFonts w:hint="eastAsia"/>
          <w:lang w:val="ja-JP"/>
        </w:rPr>
        <w:t>[</w:t>
      </w:r>
      <w:r>
        <w:t xml:space="preserve">1] </w:t>
      </w:r>
      <w:r w:rsidRPr="00C62A99">
        <w:t>辻　聡美，佐藤信夫，矢野和男：職場を測る─社員個別の力を引き出すセンサ応用技術，精密工学会誌，83巻12号，pp.1109-1116（2017）</w:t>
      </w:r>
    </w:p>
    <w:p w:rsidR="00C62A99" w:rsidRPr="00C62A99" w:rsidRDefault="00C62A99" w:rsidP="00C62A99">
      <w:pPr>
        <w:pStyle w:val="a6"/>
        <w:rPr>
          <w:rFonts w:hint="eastAsia"/>
          <w:lang w:val="ja-JP"/>
        </w:rPr>
      </w:pPr>
    </w:p>
    <w:p w:rsidR="007A17D0" w:rsidRDefault="007846AA">
      <w:pPr>
        <w:pStyle w:val="a6"/>
      </w:pPr>
      <w:r>
        <w:rPr>
          <w:rFonts w:eastAsia="Arial Unicode MS" w:cs="Arial Unicode MS"/>
        </w:rPr>
        <w:t>[</w:t>
      </w:r>
      <w:r w:rsidR="006825FC">
        <w:rPr>
          <w:rFonts w:eastAsia="Arial Unicode MS" w:cs="Arial Unicode MS"/>
        </w:rPr>
        <w:t>2</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半谷</w:t>
      </w:r>
      <w:r>
        <w:rPr>
          <w:rFonts w:ascii="Arial Unicode MS" w:hAnsi="Arial Unicode MS" w:cs="Arial Unicode MS" w:hint="eastAsia"/>
          <w:lang w:val="ja-JP"/>
        </w:rPr>
        <w:t xml:space="preserve"> </w:t>
      </w:r>
      <w:r>
        <w:rPr>
          <w:rFonts w:ascii="Arial Unicode MS" w:hAnsi="Arial Unicode MS" w:cs="Arial Unicode MS" w:hint="eastAsia"/>
          <w:lang w:val="ja-JP"/>
        </w:rPr>
        <w:t>千尋</w:t>
      </w:r>
      <w:r>
        <w:rPr>
          <w:rFonts w:eastAsia="Arial Unicode MS" w:cs="Arial Unicode MS"/>
        </w:rPr>
        <w:t xml:space="preserve">, </w:t>
      </w:r>
      <w:r>
        <w:rPr>
          <w:rFonts w:ascii="Arial Unicode MS" w:hAnsi="Arial Unicode MS" w:cs="Arial Unicode MS" w:hint="eastAsia"/>
        </w:rPr>
        <w:t>藤波</w:t>
      </w:r>
      <w:r>
        <w:rPr>
          <w:rFonts w:ascii="Arial Unicode MS" w:hAnsi="Arial Unicode MS" w:cs="Arial Unicode MS" w:hint="eastAsia"/>
        </w:rPr>
        <w:t xml:space="preserve"> </w:t>
      </w:r>
      <w:r>
        <w:rPr>
          <w:rFonts w:ascii="Arial Unicode MS" w:hAnsi="Arial Unicode MS" w:cs="Arial Unicode MS" w:hint="eastAsia"/>
        </w:rPr>
        <w:t>香織</w:t>
      </w:r>
      <w:r>
        <w:rPr>
          <w:rFonts w:ascii="Arial Unicode MS" w:hAnsi="Arial Unicode MS" w:cs="Arial Unicode MS" w:hint="eastAsia"/>
        </w:rPr>
        <w:t xml:space="preserve">  </w:t>
      </w:r>
      <w:r>
        <w:rPr>
          <w:rFonts w:eastAsia="Arial Unicode MS" w:cs="Arial Unicode MS"/>
        </w:rPr>
        <w:t>(2020).</w:t>
      </w:r>
      <w:r>
        <w:br/>
      </w:r>
      <w:r>
        <w:rPr>
          <w:rFonts w:ascii="Arial Unicode MS" w:hAnsi="Arial Unicode MS" w:cs="Arial Unicode MS" w:hint="eastAsia"/>
          <w:lang w:val="ja-JP"/>
        </w:rPr>
        <w:t>公共空間における誘目性が高い情報投影機構，第</w:t>
      </w:r>
      <w:r>
        <w:rPr>
          <w:rFonts w:eastAsia="Arial Unicode MS" w:cs="Arial Unicode MS"/>
        </w:rPr>
        <w:t>82</w:t>
      </w:r>
      <w:r>
        <w:rPr>
          <w:rFonts w:ascii="Arial Unicode MS" w:hAnsi="Arial Unicode MS" w:cs="Arial Unicode MS" w:hint="eastAsia"/>
          <w:lang w:val="ja-JP"/>
        </w:rPr>
        <w:t>回全国大会講演論文集</w:t>
      </w:r>
      <w:r>
        <w:rPr>
          <w:rFonts w:eastAsia="Arial Unicode MS" w:cs="Arial Unicode MS"/>
        </w:rPr>
        <w:t>, 2020, 73-74</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3</w:t>
      </w:r>
      <w:r>
        <w:rPr>
          <w:rFonts w:eastAsia="Arial Unicode MS" w:cs="Arial Unicode MS"/>
        </w:rPr>
        <w:t xml:space="preserve">] </w:t>
      </w:r>
      <w:r>
        <w:rPr>
          <w:rFonts w:ascii="Arial Unicode MS" w:hAnsi="Arial Unicode MS" w:cs="Arial Unicode MS" w:hint="eastAsia"/>
          <w:lang w:val="ja-JP"/>
        </w:rPr>
        <w:t>漆田</w:t>
      </w:r>
      <w:r>
        <w:rPr>
          <w:rFonts w:ascii="Arial Unicode MS" w:hAnsi="Arial Unicode MS" w:cs="Arial Unicode MS" w:hint="eastAsia"/>
          <w:lang w:val="ja-JP"/>
        </w:rPr>
        <w:t xml:space="preserve"> </w:t>
      </w:r>
      <w:r>
        <w:rPr>
          <w:rFonts w:ascii="Arial Unicode MS" w:hAnsi="Arial Unicode MS" w:cs="Arial Unicode MS" w:hint="eastAsia"/>
          <w:lang w:val="ja-JP"/>
        </w:rPr>
        <w:t>光汰</w:t>
      </w:r>
      <w:r>
        <w:rPr>
          <w:rFonts w:eastAsia="Arial Unicode MS" w:cs="Arial Unicode MS"/>
        </w:rPr>
        <w:t>,</w:t>
      </w:r>
      <w:r>
        <w:rPr>
          <w:rFonts w:ascii="Times New Roman" w:hAnsi="Times New Roman"/>
          <w:position w:val="8"/>
          <w:sz w:val="19"/>
          <w:szCs w:val="19"/>
        </w:rPr>
        <w:t xml:space="preserve"> </w:t>
      </w:r>
      <w:r>
        <w:rPr>
          <w:rFonts w:ascii="Arial Unicode MS" w:hAnsi="Arial Unicode MS" w:cs="Arial Unicode MS" w:hint="eastAsia"/>
          <w:lang w:val="ja-JP"/>
        </w:rPr>
        <w:t>橋本</w:t>
      </w:r>
      <w:r>
        <w:rPr>
          <w:rFonts w:ascii="Arial Unicode MS" w:hAnsi="Arial Unicode MS" w:cs="Arial Unicode MS" w:hint="eastAsia"/>
          <w:lang w:val="ja-JP"/>
        </w:rPr>
        <w:t xml:space="preserve"> </w:t>
      </w:r>
      <w:r>
        <w:rPr>
          <w:rFonts w:ascii="Arial Unicode MS" w:hAnsi="Arial Unicode MS" w:cs="Arial Unicode MS" w:hint="eastAsia"/>
          <w:lang w:val="ja-JP"/>
        </w:rPr>
        <w:t>浩二</w:t>
      </w:r>
      <w:r>
        <w:rPr>
          <w:rFonts w:ascii="Arial Unicode MS" w:hAnsi="Arial Unicode MS" w:cs="Arial Unicode MS" w:hint="eastAsia"/>
          <w:lang w:val="ja-JP"/>
        </w:rPr>
        <w:t xml:space="preserve">  </w:t>
      </w:r>
      <w:r>
        <w:rPr>
          <w:rFonts w:eastAsia="Arial Unicode MS" w:cs="Arial Unicode MS"/>
        </w:rPr>
        <w:t>(2018).</w:t>
      </w:r>
      <w:r>
        <w:br/>
      </w:r>
      <w:r>
        <w:rPr>
          <w:rFonts w:ascii="Arial Unicode MS" w:hAnsi="Arial Unicode MS" w:cs="Arial Unicode MS" w:hint="eastAsia"/>
          <w:lang w:val="ja-JP"/>
        </w:rPr>
        <w:t>インタラクティブな広告表示を可能にする</w:t>
      </w:r>
      <w:r>
        <w:rPr>
          <w:rFonts w:ascii="Arial Unicode MS" w:hAnsi="Arial Unicode MS" w:cs="Arial Unicode MS" w:hint="eastAsia"/>
          <w:lang w:val="ja-JP"/>
        </w:rPr>
        <w:t xml:space="preserve"> </w:t>
      </w:r>
      <w:r>
        <w:rPr>
          <w:rFonts w:ascii="Arial Unicode MS" w:hAnsi="Arial Unicode MS" w:cs="Arial Unicode MS" w:hint="eastAsia"/>
          <w:lang w:val="ja-JP"/>
        </w:rPr>
        <w:t>デジタルサイネージシステム</w:t>
      </w:r>
      <w:r>
        <w:rPr>
          <w:rFonts w:eastAsia="Arial Unicode MS" w:cs="Arial Unicode MS"/>
        </w:rPr>
        <w:t>,</w:t>
      </w:r>
    </w:p>
    <w:p w:rsidR="007A17D0" w:rsidRDefault="007846AA">
      <w:pPr>
        <w:pStyle w:val="a6"/>
      </w:pPr>
      <w:r>
        <w:rPr>
          <w:rFonts w:ascii="Arial Unicode MS" w:hAnsi="Arial Unicode MS" w:cs="Arial Unicode MS" w:hint="eastAsia"/>
        </w:rPr>
        <w:t>第</w:t>
      </w:r>
      <w:r>
        <w:rPr>
          <w:rFonts w:eastAsia="Arial Unicode MS" w:cs="Arial Unicode MS"/>
        </w:rPr>
        <w:t>80</w:t>
      </w:r>
      <w:r>
        <w:rPr>
          <w:rFonts w:ascii="Arial Unicode MS" w:hAnsi="Arial Unicode MS" w:cs="Arial Unicode MS" w:hint="eastAsia"/>
          <w:lang w:val="ja-JP"/>
        </w:rPr>
        <w:t>回全国大会講演論文集</w:t>
      </w:r>
      <w:r>
        <w:rPr>
          <w:rFonts w:eastAsia="Arial Unicode MS" w:cs="Arial Unicode MS"/>
        </w:rPr>
        <w:t>, 2018, 87-88</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4</w:t>
      </w:r>
      <w:r>
        <w:rPr>
          <w:rFonts w:eastAsia="Arial Unicode MS" w:cs="Arial Unicode MS"/>
        </w:rPr>
        <w:t xml:space="preserve">] </w:t>
      </w:r>
      <w:r>
        <w:rPr>
          <w:rFonts w:ascii="Arial Unicode MS" w:hAnsi="Arial Unicode MS" w:cs="Arial Unicode MS" w:hint="eastAsia"/>
          <w:lang w:val="ja-JP"/>
        </w:rPr>
        <w:t>長江祐輝</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遠藤正隆</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中嶋裕一</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三浦哲郎</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菱田隆彰</w:t>
      </w:r>
      <w:r>
        <w:rPr>
          <w:rFonts w:ascii="Arial Unicode MS" w:hAnsi="Arial Unicode MS" w:cs="Arial Unicode MS" w:hint="eastAsia"/>
          <w:lang w:val="ja-JP"/>
        </w:rPr>
        <w:t xml:space="preserve"> </w:t>
      </w:r>
      <w:r>
        <w:rPr>
          <w:rFonts w:eastAsia="Arial Unicode MS" w:cs="Arial Unicode MS"/>
        </w:rPr>
        <w:t>(2017).</w:t>
      </w:r>
      <w:r>
        <w:br/>
      </w:r>
      <w:r>
        <w:rPr>
          <w:rFonts w:ascii="Arial Unicode MS" w:hAnsi="Arial Unicode MS" w:cs="Arial Unicode MS" w:hint="eastAsia"/>
          <w:lang w:val="ja-JP"/>
        </w:rPr>
        <w:t>店舗内へ誘導を促進する対話型</w:t>
      </w:r>
      <w:r w:rsidR="006825FC">
        <w:rPr>
          <w:rFonts w:ascii="Arial Unicode MS" w:hAnsi="Arial Unicode MS" w:cs="Arial Unicode MS" w:hint="eastAsia"/>
          <w:lang w:val="ja-JP"/>
        </w:rPr>
        <w:t>デジ</w:t>
      </w:r>
      <w:r>
        <w:rPr>
          <w:rFonts w:ascii="Arial Unicode MS" w:hAnsi="Arial Unicode MS" w:cs="Arial Unicode MS" w:hint="eastAsia"/>
          <w:lang w:val="ja-JP"/>
        </w:rPr>
        <w:t>タルサイネー</w:t>
      </w:r>
      <w:r w:rsidR="006825FC">
        <w:rPr>
          <w:rFonts w:ascii="Arial Unicode MS" w:hAnsi="Arial Unicode MS" w:cs="Arial Unicode MS" w:hint="eastAsia"/>
          <w:lang w:val="ja-JP"/>
        </w:rPr>
        <w:t>ジ</w:t>
      </w:r>
      <w:r>
        <w:rPr>
          <w:rFonts w:ascii="Arial Unicode MS" w:hAnsi="Arial Unicode MS" w:cs="Arial Unicode MS" w:hint="eastAsia"/>
          <w:lang w:val="ja-JP"/>
        </w:rPr>
        <w:t>の実装</w:t>
      </w:r>
      <w:r>
        <w:rPr>
          <w:rFonts w:eastAsia="Arial Unicode MS" w:cs="Arial Unicode MS"/>
        </w:rPr>
        <w:t>,</w:t>
      </w:r>
    </w:p>
    <w:p w:rsidR="007A17D0" w:rsidRDefault="007846AA">
      <w:pPr>
        <w:pStyle w:val="a6"/>
      </w:pPr>
      <w:r>
        <w:rPr>
          <w:rFonts w:ascii="Arial Unicode MS" w:hAnsi="Arial Unicode MS" w:cs="Arial Unicode MS" w:hint="eastAsia"/>
          <w:lang w:val="ja-JP"/>
        </w:rPr>
        <w:t>マルチメディア，分散協調とモバイルシンポジウム</w:t>
      </w:r>
      <w:r>
        <w:rPr>
          <w:rFonts w:eastAsia="Arial Unicode MS" w:cs="Arial Unicode MS"/>
        </w:rPr>
        <w:t>2017</w:t>
      </w:r>
      <w:r>
        <w:rPr>
          <w:rFonts w:ascii="Arial Unicode MS" w:hAnsi="Arial Unicode MS" w:cs="Arial Unicode MS" w:hint="eastAsia"/>
          <w:lang w:val="zh-TW" w:eastAsia="zh-TW"/>
        </w:rPr>
        <w:t>論文集</w:t>
      </w:r>
      <w:r>
        <w:rPr>
          <w:rFonts w:eastAsia="Arial Unicode MS" w:cs="Arial Unicode MS"/>
        </w:rPr>
        <w:t>, 2017, 1841-1846</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5</w:t>
      </w:r>
      <w:r>
        <w:rPr>
          <w:rFonts w:eastAsia="Arial Unicode MS" w:cs="Arial Unicode MS"/>
        </w:rPr>
        <w:t xml:space="preserve">] </w:t>
      </w:r>
      <w:r>
        <w:rPr>
          <w:rFonts w:ascii="Arial Unicode MS" w:hAnsi="Arial Unicode MS" w:cs="Arial Unicode MS" w:hint="eastAsia"/>
          <w:lang w:val="ja-JP"/>
        </w:rPr>
        <w:t>水谷三千代</w:t>
      </w:r>
      <w:r>
        <w:rPr>
          <w:rFonts w:eastAsia="Arial Unicode MS" w:cs="Arial Unicode MS"/>
        </w:rPr>
        <w:t>,</w:t>
      </w:r>
      <w:r>
        <w:rPr>
          <w:rFonts w:eastAsia="Arial Unicode MS" w:cs="Arial Unicode MS"/>
          <w:position w:val="10"/>
          <w:sz w:val="16"/>
          <w:szCs w:val="16"/>
        </w:rPr>
        <w:t xml:space="preserve"> </w:t>
      </w:r>
      <w:r>
        <w:rPr>
          <w:rFonts w:ascii="Arial Unicode MS" w:hAnsi="Arial Unicode MS" w:cs="Arial Unicode MS" w:hint="eastAsia"/>
          <w:lang w:val="ja-JP"/>
        </w:rPr>
        <w:t>長江祐輝</w:t>
      </w:r>
      <w:r>
        <w:rPr>
          <w:rFonts w:eastAsia="Arial Unicode MS" w:cs="Arial Unicode MS"/>
        </w:rPr>
        <w:t>,</w:t>
      </w:r>
      <w:r>
        <w:rPr>
          <w:rFonts w:eastAsia="Arial Unicode MS" w:cs="Arial Unicode MS"/>
          <w:position w:val="10"/>
          <w:sz w:val="16"/>
          <w:szCs w:val="16"/>
        </w:rPr>
        <w:t xml:space="preserve"> </w:t>
      </w:r>
      <w:r>
        <w:rPr>
          <w:rFonts w:ascii="Arial Unicode MS" w:hAnsi="Arial Unicode MS" w:cs="Arial Unicode MS" w:hint="eastAsia"/>
          <w:lang w:val="ja-JP"/>
        </w:rPr>
        <w:t>遠藤正隆</w:t>
      </w:r>
      <w:r>
        <w:rPr>
          <w:rFonts w:eastAsia="Arial Unicode MS" w:cs="Arial Unicode MS"/>
        </w:rPr>
        <w:t>,</w:t>
      </w:r>
      <w:r>
        <w:rPr>
          <w:rFonts w:eastAsia="Arial Unicode MS" w:cs="Arial Unicode MS"/>
          <w:position w:val="10"/>
          <w:sz w:val="16"/>
          <w:szCs w:val="16"/>
        </w:rPr>
        <w:t xml:space="preserve"> </w:t>
      </w:r>
      <w:r>
        <w:rPr>
          <w:rFonts w:ascii="Arial Unicode MS" w:hAnsi="Arial Unicode MS" w:cs="Arial Unicode MS" w:hint="eastAsia"/>
          <w:lang w:val="ja-JP"/>
        </w:rPr>
        <w:t>中嶋裕一</w:t>
      </w:r>
      <w:r>
        <w:rPr>
          <w:rFonts w:eastAsia="Arial Unicode MS" w:cs="Arial Unicode MS"/>
        </w:rPr>
        <w:t>,</w:t>
      </w:r>
      <w:r>
        <w:rPr>
          <w:rFonts w:eastAsia="Arial Unicode MS" w:cs="Arial Unicode MS"/>
          <w:position w:val="10"/>
          <w:sz w:val="16"/>
          <w:szCs w:val="16"/>
        </w:rPr>
        <w:t xml:space="preserve"> </w:t>
      </w:r>
      <w:r>
        <w:rPr>
          <w:rFonts w:ascii="Arial Unicode MS" w:hAnsi="Arial Unicode MS" w:cs="Arial Unicode MS" w:hint="eastAsia"/>
          <w:lang w:val="ja-JP"/>
        </w:rPr>
        <w:t>三浦哲郎</w:t>
      </w:r>
      <w:r>
        <w:rPr>
          <w:rFonts w:eastAsia="Arial Unicode MS" w:cs="Arial Unicode MS"/>
        </w:rPr>
        <w:t>,</w:t>
      </w:r>
      <w:r>
        <w:rPr>
          <w:rFonts w:eastAsia="Arial Unicode MS" w:cs="Arial Unicode MS"/>
          <w:position w:val="10"/>
          <w:sz w:val="16"/>
          <w:szCs w:val="16"/>
        </w:rPr>
        <w:t xml:space="preserve"> </w:t>
      </w:r>
      <w:r>
        <w:rPr>
          <w:rFonts w:ascii="Arial Unicode MS" w:hAnsi="Arial Unicode MS" w:cs="Arial Unicode MS" w:hint="eastAsia"/>
        </w:rPr>
        <w:t>菱田隆彰</w:t>
      </w:r>
      <w:r>
        <w:rPr>
          <w:rFonts w:ascii="Arial Unicode MS" w:hAnsi="Arial Unicode MS" w:cs="Arial Unicode MS" w:hint="eastAsia"/>
        </w:rPr>
        <w:t xml:space="preserve">   </w:t>
      </w:r>
      <w:r>
        <w:rPr>
          <w:rFonts w:eastAsia="Arial Unicode MS" w:cs="Arial Unicode MS"/>
        </w:rPr>
        <w:t>(2017).</w:t>
      </w:r>
      <w:r>
        <w:br/>
      </w:r>
      <w:r>
        <w:rPr>
          <w:rFonts w:ascii="Arial Unicode MS" w:hAnsi="Arial Unicode MS" w:cs="Arial Unicode MS" w:hint="eastAsia"/>
          <w:lang w:val="ja-JP"/>
        </w:rPr>
        <w:t>センサとスマートフォンを用いた</w:t>
      </w:r>
      <w:r>
        <w:rPr>
          <w:rFonts w:ascii="Arial Unicode MS" w:hAnsi="Arial Unicode MS" w:cs="Arial Unicode MS" w:hint="eastAsia"/>
          <w:lang w:val="ja-JP"/>
        </w:rPr>
        <w:t xml:space="preserve"> </w:t>
      </w:r>
      <w:r>
        <w:rPr>
          <w:rFonts w:ascii="Arial Unicode MS" w:hAnsi="Arial Unicode MS" w:cs="Arial Unicode MS" w:hint="eastAsia"/>
          <w:lang w:val="ja-JP"/>
        </w:rPr>
        <w:t>広告効果を高める対話型</w:t>
      </w:r>
      <w:r w:rsidR="006825FC">
        <w:rPr>
          <w:rFonts w:ascii="Arial Unicode MS" w:hAnsi="Arial Unicode MS" w:cs="Arial Unicode MS" w:hint="eastAsia"/>
          <w:lang w:val="ja-JP"/>
        </w:rPr>
        <w:t>デジ</w:t>
      </w:r>
      <w:r>
        <w:rPr>
          <w:rFonts w:ascii="Arial Unicode MS" w:hAnsi="Arial Unicode MS" w:cs="Arial Unicode MS" w:hint="eastAsia"/>
          <w:lang w:val="ja-JP"/>
        </w:rPr>
        <w:t>タルサイネー</w:t>
      </w:r>
      <w:r w:rsidR="006825FC">
        <w:rPr>
          <w:rFonts w:ascii="Arial Unicode MS" w:hAnsi="Arial Unicode MS" w:cs="Arial Unicode MS" w:hint="eastAsia"/>
          <w:lang w:val="ja-JP"/>
        </w:rPr>
        <w:t>ジ</w:t>
      </w:r>
      <w:r>
        <w:rPr>
          <w:rFonts w:eastAsia="Arial Unicode MS" w:cs="Arial Unicode MS"/>
        </w:rPr>
        <w:t>,</w:t>
      </w:r>
    </w:p>
    <w:p w:rsidR="007A17D0" w:rsidRDefault="007846AA">
      <w:pPr>
        <w:pStyle w:val="a6"/>
        <w:rPr>
          <w:rFonts w:eastAsia="Arial Unicode MS" w:cs="Arial Unicode MS"/>
        </w:rPr>
      </w:pPr>
      <w:r>
        <w:rPr>
          <w:rFonts w:ascii="Arial Unicode MS" w:hAnsi="Arial Unicode MS" w:cs="Arial Unicode MS" w:hint="eastAsia"/>
        </w:rPr>
        <w:t>第</w:t>
      </w:r>
      <w:r>
        <w:rPr>
          <w:rFonts w:eastAsia="Arial Unicode MS" w:cs="Arial Unicode MS"/>
        </w:rPr>
        <w:t>79</w:t>
      </w:r>
      <w:r>
        <w:rPr>
          <w:rFonts w:ascii="Arial Unicode MS" w:hAnsi="Arial Unicode MS" w:cs="Arial Unicode MS" w:hint="eastAsia"/>
          <w:lang w:val="ja-JP"/>
        </w:rPr>
        <w:t>回全国大会講演論文集</w:t>
      </w:r>
      <w:r>
        <w:rPr>
          <w:rFonts w:eastAsia="Arial Unicode MS" w:cs="Arial Unicode MS"/>
        </w:rPr>
        <w:t>, 2017, 107-108</w:t>
      </w:r>
    </w:p>
    <w:p w:rsidR="006825FC" w:rsidRDefault="006825FC">
      <w:pPr>
        <w:pStyle w:val="a6"/>
        <w:rPr>
          <w:rFonts w:eastAsia="Arial Unicode MS" w:cs="Arial Unicode MS"/>
        </w:rPr>
      </w:pPr>
    </w:p>
    <w:p w:rsidR="006825FC" w:rsidRDefault="006825FC">
      <w:pPr>
        <w:pStyle w:val="a6"/>
      </w:pPr>
      <w:r>
        <w:rPr>
          <w:rFonts w:eastAsia="Arial Unicode MS" w:cs="Arial Unicode MS"/>
        </w:rPr>
        <w:t>[6]</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7</w:t>
      </w:r>
      <w:r>
        <w:rPr>
          <w:rFonts w:eastAsia="Arial Unicode MS" w:cs="Arial Unicode MS"/>
        </w:rPr>
        <w:t xml:space="preserve">] </w:t>
      </w:r>
      <w:r>
        <w:rPr>
          <w:rFonts w:ascii="Arial Unicode MS" w:hAnsi="Arial Unicode MS" w:cs="Arial Unicode MS" w:hint="eastAsia"/>
          <w:lang w:val="zh-TW" w:eastAsia="zh-TW"/>
        </w:rPr>
        <w:t>張</w:t>
      </w:r>
      <w:r>
        <w:rPr>
          <w:rFonts w:ascii="Arial Unicode MS" w:hAnsi="Arial Unicode MS" w:cs="Arial Unicode MS" w:hint="eastAsia"/>
          <w:lang w:val="zh-TW" w:eastAsia="zh-TW"/>
        </w:rPr>
        <w:t xml:space="preserve"> </w:t>
      </w:r>
      <w:r>
        <w:rPr>
          <w:rFonts w:ascii="Arial Unicode MS" w:hAnsi="Arial Unicode MS" w:cs="Arial Unicode MS" w:hint="eastAsia"/>
          <w:lang w:val="zh-TW" w:eastAsia="zh-TW"/>
        </w:rPr>
        <w:t>志華</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高橋</w:t>
      </w:r>
      <w:r>
        <w:rPr>
          <w:rFonts w:ascii="Arial Unicode MS" w:hAnsi="Arial Unicode MS" w:cs="Arial Unicode MS" w:hint="eastAsia"/>
          <w:lang w:val="ja-JP"/>
        </w:rPr>
        <w:t xml:space="preserve"> </w:t>
      </w:r>
      <w:r>
        <w:rPr>
          <w:rFonts w:ascii="Arial Unicode MS" w:hAnsi="Arial Unicode MS" w:cs="Arial Unicode MS" w:hint="eastAsia"/>
          <w:lang w:val="ja-JP"/>
        </w:rPr>
        <w:t>雄太</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藤本</w:t>
      </w:r>
      <w:r>
        <w:rPr>
          <w:rFonts w:ascii="Arial Unicode MS" w:hAnsi="Arial Unicode MS" w:cs="Arial Unicode MS" w:hint="eastAsia"/>
          <w:lang w:val="ja-JP"/>
        </w:rPr>
        <w:t xml:space="preserve"> </w:t>
      </w:r>
      <w:r>
        <w:rPr>
          <w:rFonts w:ascii="Arial Unicode MS" w:hAnsi="Arial Unicode MS" w:cs="Arial Unicode MS" w:hint="eastAsia"/>
          <w:lang w:val="ja-JP"/>
        </w:rPr>
        <w:t>まなと</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荒川</w:t>
      </w:r>
      <w:r>
        <w:rPr>
          <w:rFonts w:ascii="Arial Unicode MS" w:hAnsi="Arial Unicode MS" w:cs="Arial Unicode MS" w:hint="eastAsia"/>
          <w:lang w:val="ja-JP"/>
        </w:rPr>
        <w:t xml:space="preserve"> </w:t>
      </w:r>
      <w:r>
        <w:rPr>
          <w:rFonts w:ascii="Arial Unicode MS" w:hAnsi="Arial Unicode MS" w:cs="Arial Unicode MS" w:hint="eastAsia"/>
          <w:lang w:val="ja-JP"/>
        </w:rPr>
        <w:t>豊</w:t>
      </w:r>
      <w:r>
        <w:rPr>
          <w:rFonts w:eastAsia="Arial Unicode MS" w:cs="Arial Unicode MS"/>
        </w:rPr>
        <w:t xml:space="preserve">, </w:t>
      </w:r>
      <w:r>
        <w:rPr>
          <w:rFonts w:ascii="Arial Unicode MS" w:hAnsi="Arial Unicode MS" w:cs="Arial Unicode MS" w:hint="eastAsia"/>
        </w:rPr>
        <w:t>安本</w:t>
      </w:r>
      <w:r>
        <w:rPr>
          <w:rFonts w:ascii="Arial Unicode MS" w:hAnsi="Arial Unicode MS" w:cs="Arial Unicode MS" w:hint="eastAsia"/>
        </w:rPr>
        <w:t xml:space="preserve"> </w:t>
      </w:r>
      <w:r>
        <w:rPr>
          <w:rFonts w:ascii="Arial Unicode MS" w:hAnsi="Arial Unicode MS" w:cs="Arial Unicode MS" w:hint="eastAsia"/>
        </w:rPr>
        <w:t>慶一</w:t>
      </w:r>
      <w:r>
        <w:rPr>
          <w:rFonts w:ascii="Arial Unicode MS" w:hAnsi="Arial Unicode MS" w:cs="Arial Unicode MS" w:hint="eastAsia"/>
        </w:rPr>
        <w:t xml:space="preserve">  </w:t>
      </w:r>
      <w:r>
        <w:rPr>
          <w:rFonts w:eastAsia="Arial Unicode MS" w:cs="Arial Unicode MS"/>
        </w:rPr>
        <w:t>(2018).</w:t>
      </w:r>
      <w:r>
        <w:br/>
      </w:r>
      <w:r>
        <w:rPr>
          <w:rFonts w:ascii="Arial Unicode MS" w:hAnsi="Arial Unicode MS" w:cs="Arial Unicode MS" w:hint="eastAsia"/>
          <w:lang w:val="ja-JP"/>
        </w:rPr>
        <w:t>行動変容を誘発する</w:t>
      </w:r>
      <w:r>
        <w:rPr>
          <w:rFonts w:ascii="Arial Unicode MS" w:hAnsi="Arial Unicode MS" w:cs="Arial Unicode MS" w:hint="eastAsia"/>
          <w:lang w:val="ja-JP"/>
        </w:rPr>
        <w:t xml:space="preserve"> </w:t>
      </w:r>
      <w:r>
        <w:rPr>
          <w:rFonts w:ascii="Arial Unicode MS" w:hAnsi="Arial Unicode MS" w:cs="Arial Unicode MS" w:hint="eastAsia"/>
          <w:lang w:val="ja-JP"/>
        </w:rPr>
        <w:t>インタラクティ</w:t>
      </w:r>
      <w:r w:rsidR="006825FC">
        <w:rPr>
          <w:rFonts w:ascii="Arial Unicode MS" w:hAnsi="Arial Unicode MS" w:cs="Arial Unicode MS" w:hint="eastAsia"/>
          <w:lang w:val="ja-JP"/>
        </w:rPr>
        <w:t>ブ</w:t>
      </w:r>
      <w:r>
        <w:rPr>
          <w:rFonts w:ascii="Arial Unicode MS" w:hAnsi="Arial Unicode MS" w:cs="Arial Unicode MS" w:hint="eastAsia"/>
          <w:lang w:val="ja-JP"/>
        </w:rPr>
        <w:t>サイネー</w:t>
      </w:r>
      <w:r w:rsidR="006825FC">
        <w:rPr>
          <w:rFonts w:ascii="Arial Unicode MS" w:hAnsi="Arial Unicode MS" w:cs="Arial Unicode MS" w:hint="eastAsia"/>
          <w:lang w:val="ja-JP"/>
        </w:rPr>
        <w:t>ジ</w:t>
      </w:r>
      <w:r>
        <w:rPr>
          <w:rFonts w:ascii="Arial Unicode MS" w:hAnsi="Arial Unicode MS" w:cs="Arial Unicode MS" w:hint="eastAsia"/>
          <w:lang w:val="ja-JP"/>
        </w:rPr>
        <w:t>へのユー</w:t>
      </w:r>
      <w:r w:rsidR="006825FC">
        <w:rPr>
          <w:rFonts w:ascii="Arial Unicode MS" w:hAnsi="Arial Unicode MS" w:cs="Arial Unicode MS" w:hint="eastAsia"/>
          <w:lang w:val="ja-JP"/>
        </w:rPr>
        <w:t>ザ</w:t>
      </w:r>
      <w:r>
        <w:rPr>
          <w:rFonts w:ascii="Arial Unicode MS" w:hAnsi="Arial Unicode MS" w:cs="Arial Unicode MS" w:hint="eastAsia"/>
          <w:lang w:val="ja-JP"/>
        </w:rPr>
        <w:t>の反応調査</w:t>
      </w:r>
      <w:r>
        <w:rPr>
          <w:rFonts w:ascii="Arial Unicode MS" w:hAnsi="Arial Unicode MS" w:cs="Arial Unicode MS" w:hint="eastAsia"/>
          <w:lang w:val="ja-JP"/>
        </w:rPr>
        <w:t xml:space="preserve"> </w:t>
      </w:r>
      <w:r>
        <w:rPr>
          <w:rFonts w:ascii="Arial Unicode MS" w:hAnsi="Arial Unicode MS" w:cs="Arial Unicode MS" w:hint="eastAsia"/>
          <w:lang w:val="ja-JP"/>
        </w:rPr>
        <w:t>，</w:t>
      </w:r>
    </w:p>
    <w:p w:rsidR="007A17D0" w:rsidRDefault="007846AA">
      <w:pPr>
        <w:pStyle w:val="a6"/>
      </w:pPr>
      <w:r>
        <w:rPr>
          <w:rFonts w:ascii="Arial Unicode MS" w:hAnsi="Arial Unicode MS" w:cs="Arial Unicode MS" w:hint="eastAsia"/>
          <w:lang w:val="ja-JP"/>
        </w:rPr>
        <w:t>マルチメディア，分散協調とモバイルシンポジウム</w:t>
      </w:r>
      <w:r>
        <w:rPr>
          <w:rFonts w:eastAsia="Arial Unicode MS" w:cs="Arial Unicode MS"/>
        </w:rPr>
        <w:t>2018</w:t>
      </w:r>
      <w:r>
        <w:rPr>
          <w:rFonts w:ascii="Arial Unicode MS" w:hAnsi="Arial Unicode MS" w:cs="Arial Unicode MS" w:hint="eastAsia"/>
          <w:lang w:val="zh-TW" w:eastAsia="zh-TW"/>
        </w:rPr>
        <w:t>論文集</w:t>
      </w:r>
      <w:r>
        <w:rPr>
          <w:rFonts w:eastAsia="Arial Unicode MS" w:cs="Arial Unicode MS"/>
        </w:rPr>
        <w:t>, 2018, 1453 - 1462</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8</w:t>
      </w:r>
      <w:r>
        <w:rPr>
          <w:rFonts w:eastAsia="Arial Unicode MS" w:cs="Arial Unicode MS"/>
        </w:rPr>
        <w:t xml:space="preserve">] </w:t>
      </w:r>
      <w:r>
        <w:rPr>
          <w:rFonts w:ascii="Arial Unicode MS" w:hAnsi="Arial Unicode MS" w:cs="Arial Unicode MS" w:hint="eastAsia"/>
          <w:lang w:val="ja-JP"/>
        </w:rPr>
        <w:t>梅山裕輔</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太田高志</w:t>
      </w:r>
      <w:r>
        <w:rPr>
          <w:rFonts w:ascii="Arial Unicode MS" w:hAnsi="Arial Unicode MS" w:cs="Arial Unicode MS" w:hint="eastAsia"/>
          <w:lang w:val="ja-JP"/>
        </w:rPr>
        <w:t xml:space="preserve">  </w:t>
      </w:r>
      <w:r>
        <w:rPr>
          <w:rFonts w:eastAsia="Arial Unicode MS" w:cs="Arial Unicode MS"/>
        </w:rPr>
        <w:t>(2016).</w:t>
      </w:r>
      <w:r>
        <w:br/>
      </w:r>
      <w:r>
        <w:rPr>
          <w:rFonts w:ascii="Arial Unicode MS" w:hAnsi="Arial Unicode MS" w:cs="Arial Unicode MS" w:hint="eastAsia"/>
          <w:lang w:val="ja-JP"/>
        </w:rPr>
        <w:t>待ち時間を楽しくさせるインタラクティブコンテンツ，</w:t>
      </w:r>
    </w:p>
    <w:p w:rsidR="007A17D0" w:rsidRDefault="007846AA">
      <w:pPr>
        <w:pStyle w:val="a6"/>
      </w:pPr>
      <w:r>
        <w:rPr>
          <w:rFonts w:ascii="Arial Unicode MS" w:hAnsi="Arial Unicode MS" w:cs="Arial Unicode MS" w:hint="eastAsia"/>
        </w:rPr>
        <w:t>第</w:t>
      </w:r>
      <w:r>
        <w:rPr>
          <w:rFonts w:eastAsia="Arial Unicode MS" w:cs="Arial Unicode MS"/>
        </w:rPr>
        <w:t>78</w:t>
      </w:r>
      <w:r>
        <w:rPr>
          <w:rFonts w:ascii="Arial Unicode MS" w:hAnsi="Arial Unicode MS" w:cs="Arial Unicode MS" w:hint="eastAsia"/>
          <w:lang w:val="ja-JP"/>
        </w:rPr>
        <w:t>回全国大会講演論文集</w:t>
      </w:r>
      <w:r>
        <w:rPr>
          <w:rFonts w:eastAsia="Arial Unicode MS" w:cs="Arial Unicode MS"/>
        </w:rPr>
        <w:t>, 2016</w:t>
      </w:r>
      <w:r>
        <w:rPr>
          <w:rFonts w:eastAsia="Arial Unicode MS" w:cs="Arial Unicode MS"/>
          <w:lang w:val="de-DE"/>
        </w:rPr>
        <w:t>, 289 - 290</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9</w:t>
      </w:r>
      <w:r>
        <w:rPr>
          <w:rFonts w:eastAsia="Arial Unicode MS" w:cs="Arial Unicode MS"/>
        </w:rPr>
        <w:t xml:space="preserve">] </w:t>
      </w:r>
      <w:r>
        <w:rPr>
          <w:rFonts w:ascii="Arial Unicode MS" w:hAnsi="Arial Unicode MS" w:cs="Arial Unicode MS" w:hint="eastAsia"/>
          <w:lang w:val="ja-JP"/>
        </w:rPr>
        <w:t>山本</w:t>
      </w:r>
      <w:r>
        <w:rPr>
          <w:rFonts w:ascii="Arial Unicode MS" w:hAnsi="Arial Unicode MS" w:cs="Arial Unicode MS" w:hint="eastAsia"/>
          <w:lang w:val="ja-JP"/>
        </w:rPr>
        <w:t xml:space="preserve"> </w:t>
      </w:r>
      <w:r>
        <w:rPr>
          <w:rFonts w:ascii="Arial Unicode MS" w:hAnsi="Arial Unicode MS" w:cs="Arial Unicode MS" w:hint="eastAsia"/>
          <w:lang w:val="ja-JP"/>
        </w:rPr>
        <w:t>大介</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加藤</w:t>
      </w:r>
      <w:r>
        <w:rPr>
          <w:rFonts w:ascii="Arial Unicode MS" w:hAnsi="Arial Unicode MS" w:cs="Arial Unicode MS" w:hint="eastAsia"/>
          <w:lang w:val="ja-JP"/>
        </w:rPr>
        <w:t xml:space="preserve"> </w:t>
      </w:r>
      <w:r>
        <w:rPr>
          <w:rFonts w:ascii="Arial Unicode MS" w:hAnsi="Arial Unicode MS" w:cs="Arial Unicode MS" w:hint="eastAsia"/>
          <w:lang w:val="ja-JP"/>
        </w:rPr>
        <w:t>りか</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田中</w:t>
      </w:r>
      <w:r>
        <w:rPr>
          <w:rFonts w:ascii="Arial Unicode MS" w:hAnsi="Arial Unicode MS" w:cs="Arial Unicode MS" w:hint="eastAsia"/>
          <w:lang w:val="ja-JP"/>
        </w:rPr>
        <w:t xml:space="preserve"> </w:t>
      </w:r>
      <w:r>
        <w:rPr>
          <w:rFonts w:ascii="Arial Unicode MS" w:hAnsi="Arial Unicode MS" w:cs="Arial Unicode MS" w:hint="eastAsia"/>
          <w:lang w:val="ja-JP"/>
        </w:rPr>
        <w:t>亮佑</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高橋</w:t>
      </w:r>
      <w:r>
        <w:rPr>
          <w:rFonts w:ascii="Arial Unicode MS" w:hAnsi="Arial Unicode MS" w:cs="Arial Unicode MS" w:hint="eastAsia"/>
          <w:lang w:val="ja-JP"/>
        </w:rPr>
        <w:t xml:space="preserve"> </w:t>
      </w:r>
      <w:r>
        <w:rPr>
          <w:rFonts w:ascii="Arial Unicode MS" w:hAnsi="Arial Unicode MS" w:cs="Arial Unicode MS" w:hint="eastAsia"/>
          <w:lang w:val="ja-JP"/>
        </w:rPr>
        <w:t>直久</w:t>
      </w:r>
      <w:r>
        <w:rPr>
          <w:rFonts w:ascii="Arial Unicode MS" w:hAnsi="Arial Unicode MS" w:cs="Arial Unicode MS" w:hint="eastAsia"/>
          <w:lang w:val="ja-JP"/>
        </w:rPr>
        <w:t xml:space="preserve"> </w:t>
      </w:r>
      <w:r>
        <w:rPr>
          <w:rFonts w:eastAsia="Arial Unicode MS" w:cs="Arial Unicode MS"/>
        </w:rPr>
        <w:t>(2017).</w:t>
      </w:r>
      <w:r>
        <w:br/>
      </w:r>
      <w:r>
        <w:rPr>
          <w:rFonts w:ascii="Arial Unicode MS" w:hAnsi="Arial Unicode MS" w:cs="Arial Unicode MS" w:hint="eastAsia"/>
          <w:lang w:val="ja-JP"/>
        </w:rPr>
        <w:t>公共空間</w:t>
      </w:r>
      <w:r w:rsidR="006825FC">
        <w:rPr>
          <w:rFonts w:ascii="Arial Unicode MS" w:hAnsi="Arial Unicode MS" w:cs="Arial Unicode MS" w:hint="eastAsia"/>
          <w:lang w:val="ja-JP"/>
        </w:rPr>
        <w:t>で</w:t>
      </w:r>
      <w:r>
        <w:rPr>
          <w:rFonts w:ascii="Arial Unicode MS" w:hAnsi="Arial Unicode MS" w:cs="Arial Unicode MS" w:hint="eastAsia"/>
          <w:lang w:val="ja-JP"/>
        </w:rPr>
        <w:t>の実利用を想定した「しゃ</w:t>
      </w:r>
      <w:r w:rsidR="006825FC">
        <w:rPr>
          <w:rFonts w:ascii="Arial Unicode MS" w:hAnsi="Arial Unicode MS" w:cs="Arial Unicode MS" w:hint="eastAsia"/>
          <w:lang w:val="ja-JP"/>
        </w:rPr>
        <w:t>べ</w:t>
      </w:r>
      <w:r>
        <w:rPr>
          <w:rFonts w:ascii="Arial Unicode MS" w:hAnsi="Arial Unicode MS" w:cs="Arial Unicode MS" w:hint="eastAsia"/>
          <w:lang w:val="ja-JP"/>
        </w:rPr>
        <w:t>る」</w:t>
      </w:r>
      <w:r w:rsidR="006825FC">
        <w:rPr>
          <w:rFonts w:ascii="Arial Unicode MS" w:hAnsi="Arial Unicode MS" w:cs="Arial Unicode MS" w:hint="eastAsia"/>
          <w:lang w:val="ja-JP"/>
        </w:rPr>
        <w:t>バ</w:t>
      </w:r>
      <w:r>
        <w:rPr>
          <w:rFonts w:ascii="Arial Unicode MS" w:hAnsi="Arial Unicode MS" w:cs="Arial Unicode MS" w:hint="eastAsia"/>
          <w:lang w:val="ja-JP"/>
        </w:rPr>
        <w:t>ス路線案内システムの提案とその開発，</w:t>
      </w:r>
    </w:p>
    <w:p w:rsidR="007A17D0" w:rsidRDefault="007846AA">
      <w:pPr>
        <w:pStyle w:val="a6"/>
      </w:pPr>
      <w:r>
        <w:rPr>
          <w:rFonts w:ascii="Arial Unicode MS" w:hAnsi="Arial Unicode MS" w:cs="Arial Unicode MS" w:hint="eastAsia"/>
          <w:lang w:val="ja-JP"/>
        </w:rPr>
        <w:t>マルチメディア，分散協調とモバイルシンポジウム</w:t>
      </w:r>
      <w:r>
        <w:rPr>
          <w:rFonts w:eastAsia="Arial Unicode MS" w:cs="Arial Unicode MS"/>
        </w:rPr>
        <w:t>2017</w:t>
      </w:r>
      <w:r>
        <w:rPr>
          <w:rFonts w:ascii="Arial Unicode MS" w:hAnsi="Arial Unicode MS" w:cs="Arial Unicode MS" w:hint="eastAsia"/>
          <w:lang w:val="zh-TW" w:eastAsia="zh-TW"/>
        </w:rPr>
        <w:t>論文集</w:t>
      </w:r>
      <w:r>
        <w:rPr>
          <w:rFonts w:eastAsia="Arial Unicode MS" w:cs="Arial Unicode MS"/>
        </w:rPr>
        <w:t>, 2017</w:t>
      </w:r>
      <w:r>
        <w:rPr>
          <w:rFonts w:eastAsia="Arial Unicode MS" w:cs="Arial Unicode MS"/>
          <w:lang w:val="ru-RU"/>
        </w:rPr>
        <w:t>, 747 - 752</w:t>
      </w:r>
    </w:p>
    <w:p w:rsidR="007A17D0" w:rsidRDefault="007A17D0">
      <w:pPr>
        <w:pStyle w:val="a6"/>
      </w:pPr>
    </w:p>
    <w:p w:rsidR="007A17D0" w:rsidRDefault="007846AA">
      <w:pPr>
        <w:pStyle w:val="a6"/>
      </w:pPr>
      <w:r>
        <w:rPr>
          <w:rFonts w:eastAsia="Arial Unicode MS" w:cs="Arial Unicode MS"/>
        </w:rPr>
        <w:lastRenderedPageBreak/>
        <w:t>[</w:t>
      </w:r>
      <w:r w:rsidR="006825FC">
        <w:rPr>
          <w:rFonts w:eastAsia="Arial Unicode MS" w:cs="Arial Unicode MS"/>
        </w:rPr>
        <w:t>10</w:t>
      </w:r>
      <w:r>
        <w:rPr>
          <w:rFonts w:eastAsia="Arial Unicode MS" w:cs="Arial Unicode MS"/>
        </w:rPr>
        <w:t xml:space="preserve">] </w:t>
      </w:r>
      <w:r>
        <w:rPr>
          <w:rFonts w:ascii="Arial Unicode MS" w:hAnsi="Arial Unicode MS" w:cs="Arial Unicode MS" w:hint="eastAsia"/>
          <w:lang w:val="ja-JP"/>
        </w:rPr>
        <w:t>三武</w:t>
      </w:r>
      <w:r>
        <w:rPr>
          <w:rFonts w:ascii="Arial Unicode MS" w:hAnsi="Arial Unicode MS" w:cs="Arial Unicode MS" w:hint="eastAsia"/>
          <w:lang w:val="ja-JP"/>
        </w:rPr>
        <w:t xml:space="preserve"> </w:t>
      </w:r>
      <w:r>
        <w:rPr>
          <w:rFonts w:ascii="Arial Unicode MS" w:hAnsi="Arial Unicode MS" w:cs="Arial Unicode MS" w:hint="eastAsia"/>
          <w:lang w:val="ja-JP"/>
        </w:rPr>
        <w:t>裕玄</w:t>
      </w:r>
      <w:r>
        <w:rPr>
          <w:rFonts w:eastAsia="Arial Unicode MS" w:cs="Arial Unicode MS"/>
          <w:lang w:val="de-DE"/>
        </w:rPr>
        <w:t xml:space="preserve">, </w:t>
      </w:r>
      <w:proofErr w:type="spellStart"/>
      <w:r>
        <w:rPr>
          <w:rFonts w:eastAsia="Arial Unicode MS" w:cs="Arial Unicode MS"/>
          <w:lang w:val="de-DE"/>
        </w:rPr>
        <w:t>Hsuehhan</w:t>
      </w:r>
      <w:proofErr w:type="spellEnd"/>
      <w:r>
        <w:rPr>
          <w:rFonts w:eastAsia="Arial Unicode MS" w:cs="Arial Unicode MS"/>
          <w:lang w:val="de-DE"/>
        </w:rPr>
        <w:t xml:space="preserve"> Wu</w:t>
      </w:r>
      <w:r>
        <w:rPr>
          <w:rFonts w:eastAsia="Arial Unicode MS" w:cs="Arial Unicode MS"/>
        </w:rPr>
        <w:t>,</w:t>
      </w:r>
      <w:r>
        <w:rPr>
          <w:rFonts w:ascii="Arial Unicode MS" w:hAnsi="Arial Unicode MS" w:cs="Arial Unicode MS" w:hint="eastAsia"/>
          <w:lang w:val="ja-JP"/>
        </w:rPr>
        <w:t xml:space="preserve"> </w:t>
      </w:r>
      <w:r>
        <w:rPr>
          <w:rFonts w:ascii="Arial Unicode MS" w:hAnsi="Arial Unicode MS" w:cs="Arial Unicode MS" w:hint="eastAsia"/>
          <w:lang w:val="ja-JP"/>
        </w:rPr>
        <w:t>長谷川</w:t>
      </w:r>
      <w:r>
        <w:rPr>
          <w:rFonts w:ascii="Arial Unicode MS" w:hAnsi="Arial Unicode MS" w:cs="Arial Unicode MS" w:hint="eastAsia"/>
          <w:lang w:val="ja-JP"/>
        </w:rPr>
        <w:t xml:space="preserve"> </w:t>
      </w:r>
      <w:r>
        <w:rPr>
          <w:rFonts w:ascii="Arial Unicode MS" w:hAnsi="Arial Unicode MS" w:cs="Arial Unicode MS" w:hint="eastAsia"/>
          <w:lang w:val="ja-JP"/>
        </w:rPr>
        <w:t>晶一</w:t>
      </w:r>
      <w:r>
        <w:rPr>
          <w:rFonts w:ascii="Arial Unicode MS" w:hAnsi="Arial Unicode MS" w:cs="Arial Unicode MS" w:hint="eastAsia"/>
          <w:lang w:val="ja-JP"/>
        </w:rPr>
        <w:t xml:space="preserve">  </w:t>
      </w:r>
      <w:r>
        <w:rPr>
          <w:rFonts w:eastAsia="Arial Unicode MS" w:cs="Arial Unicode MS"/>
        </w:rPr>
        <w:t>(2018).</w:t>
      </w:r>
      <w:r>
        <w:br/>
      </w:r>
      <w:r>
        <w:rPr>
          <w:rFonts w:ascii="Arial Unicode MS" w:hAnsi="Arial Unicode MS" w:cs="Arial Unicode MS" w:hint="eastAsia"/>
          <w:lang w:val="ja-JP"/>
        </w:rPr>
        <w:t>キャラクタを用いた</w:t>
      </w:r>
      <w:r w:rsidR="006825FC">
        <w:rPr>
          <w:rFonts w:ascii="Arial Unicode MS" w:hAnsi="Arial Unicode MS" w:cs="Arial Unicode MS" w:hint="eastAsia"/>
          <w:lang w:val="ja-JP"/>
        </w:rPr>
        <w:t>デジ</w:t>
      </w:r>
      <w:r>
        <w:rPr>
          <w:rFonts w:ascii="Arial Unicode MS" w:hAnsi="Arial Unicode MS" w:cs="Arial Unicode MS" w:hint="eastAsia"/>
          <w:lang w:val="ja-JP"/>
        </w:rPr>
        <w:t>タルサイネー</w:t>
      </w:r>
      <w:r w:rsidR="006825FC">
        <w:rPr>
          <w:rFonts w:ascii="Arial Unicode MS" w:hAnsi="Arial Unicode MS" w:cs="Arial Unicode MS" w:hint="eastAsia"/>
          <w:lang w:val="ja-JP"/>
        </w:rPr>
        <w:t>ジが</w:t>
      </w:r>
      <w:r>
        <w:rPr>
          <w:rFonts w:ascii="Arial Unicode MS" w:hAnsi="Arial Unicode MS" w:cs="Arial Unicode MS" w:hint="eastAsia"/>
          <w:lang w:val="ja-JP"/>
        </w:rPr>
        <w:t>通行人の注意を引きつけるための視線制御，</w:t>
      </w:r>
    </w:p>
    <w:p w:rsidR="007A17D0" w:rsidRDefault="007846AA">
      <w:pPr>
        <w:pStyle w:val="a6"/>
      </w:pPr>
      <w:r>
        <w:rPr>
          <w:rFonts w:ascii="Arial Unicode MS" w:hAnsi="Arial Unicode MS" w:cs="Arial Unicode MS" w:hint="eastAsia"/>
          <w:lang w:val="ja-JP"/>
        </w:rPr>
        <w:t>エンタテインメントコンピューティングシンポジウム</w:t>
      </w:r>
      <w:r>
        <w:rPr>
          <w:rFonts w:eastAsia="Arial Unicode MS" w:cs="Arial Unicode MS"/>
        </w:rPr>
        <w:t>2018</w:t>
      </w:r>
      <w:r>
        <w:rPr>
          <w:rFonts w:ascii="Arial Unicode MS" w:hAnsi="Arial Unicode MS" w:cs="Arial Unicode MS" w:hint="eastAsia"/>
          <w:lang w:val="zh-TW" w:eastAsia="zh-TW"/>
        </w:rPr>
        <w:t>論文集</w:t>
      </w:r>
      <w:r>
        <w:rPr>
          <w:rFonts w:eastAsia="Arial Unicode MS" w:cs="Arial Unicode MS"/>
        </w:rPr>
        <w:t>, 2018</w:t>
      </w:r>
      <w:r>
        <w:rPr>
          <w:rFonts w:eastAsia="Arial Unicode MS" w:cs="Arial Unicode MS"/>
          <w:lang w:val="de-DE"/>
        </w:rPr>
        <w:t>, 276 - 281</w:t>
      </w:r>
    </w:p>
    <w:p w:rsidR="007A17D0" w:rsidRDefault="007A17D0">
      <w:pPr>
        <w:pStyle w:val="a6"/>
      </w:pPr>
    </w:p>
    <w:p w:rsidR="007A17D0" w:rsidRDefault="007846AA">
      <w:pPr>
        <w:pStyle w:val="a6"/>
      </w:pPr>
      <w:r>
        <w:rPr>
          <w:rFonts w:eastAsia="Arial Unicode MS" w:cs="Arial Unicode MS"/>
        </w:rPr>
        <w:t>[</w:t>
      </w:r>
      <w:r w:rsidR="006825FC">
        <w:rPr>
          <w:rFonts w:eastAsia="Arial Unicode MS" w:cs="Arial Unicode MS"/>
        </w:rPr>
        <w:t>11</w:t>
      </w:r>
      <w:r>
        <w:rPr>
          <w:rFonts w:eastAsia="Arial Unicode MS" w:cs="Arial Unicode MS"/>
        </w:rPr>
        <w:t>] [6] James She</w:t>
      </w:r>
      <w:r>
        <w:rPr>
          <w:rFonts w:ascii="Arial Unicode MS" w:hAnsi="Arial Unicode MS" w:cs="Arial Unicode MS" w:hint="eastAsia"/>
        </w:rPr>
        <w:t>，</w:t>
      </w:r>
      <w:r>
        <w:rPr>
          <w:rFonts w:eastAsia="Arial Unicode MS" w:cs="Arial Unicode MS"/>
        </w:rPr>
        <w:t>Jon Crowcroft</w:t>
      </w:r>
      <w:r w:rsidRPr="0021392F">
        <w:rPr>
          <w:rFonts w:ascii="Arial Unicode MS" w:hAnsi="Arial Unicode MS" w:cs="Arial Unicode MS" w:hint="eastAsia"/>
        </w:rPr>
        <w:t>，</w:t>
      </w:r>
      <w:r>
        <w:rPr>
          <w:rFonts w:ascii="Arial Unicode MS" w:hAnsi="Arial Unicode MS" w:cs="Arial Unicode MS" w:hint="eastAsia"/>
          <w:lang w:val="ja-JP"/>
        </w:rPr>
        <w:t>ほか</w:t>
      </w:r>
      <w:r>
        <w:rPr>
          <w:rFonts w:eastAsia="Arial Unicode MS" w:cs="Arial Unicode MS"/>
        </w:rPr>
        <w:t>:</w:t>
      </w:r>
      <w:r>
        <w:rPr>
          <w:rFonts w:eastAsia="Arial Unicode MS" w:cs="Arial Unicode MS"/>
          <w:rtl/>
          <w:lang w:val="ar-SA"/>
        </w:rPr>
        <w:t>“</w:t>
      </w:r>
      <w:proofErr w:type="spellStart"/>
      <w:r>
        <w:rPr>
          <w:rFonts w:eastAsia="Arial Unicode MS" w:cs="Arial Unicode MS"/>
        </w:rPr>
        <w:t>Conver</w:t>
      </w:r>
      <w:proofErr w:type="spellEnd"/>
      <w:r>
        <w:rPr>
          <w:rFonts w:eastAsia="Arial Unicode MS" w:cs="Arial Unicode MS"/>
        </w:rPr>
        <w:t xml:space="preserve"> </w:t>
      </w:r>
      <w:proofErr w:type="spellStart"/>
      <w:r>
        <w:rPr>
          <w:rFonts w:eastAsia="Arial Unicode MS" w:cs="Arial Unicode MS"/>
        </w:rPr>
        <w:t>gence</w:t>
      </w:r>
      <w:proofErr w:type="spellEnd"/>
      <w:r>
        <w:rPr>
          <w:rFonts w:eastAsia="Arial Unicode MS" w:cs="Arial Unicode MS"/>
        </w:rPr>
        <w:t xml:space="preserve"> of Interactive Displays with Smart Mobile Devices for Effective Advertising: A Survey”, ACM Trans, Vol. 10, No. 2, Article 17, Publication date: February 2014. </w:t>
      </w:r>
    </w:p>
    <w:sectPr w:rsidR="007A17D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6D3E" w:rsidRDefault="000B6D3E">
      <w:r>
        <w:separator/>
      </w:r>
    </w:p>
  </w:endnote>
  <w:endnote w:type="continuationSeparator" w:id="0">
    <w:p w:rsidR="000B6D3E" w:rsidRDefault="000B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panose1 w:val="020B0300000000000000"/>
    <w:charset w:val="80"/>
    <w:family w:val="swiss"/>
    <w:pitch w:val="variable"/>
    <w:sig w:usb0="E00002FF" w:usb1="7AC7FFFF" w:usb2="00000012" w:usb3="00000000" w:csb0="0002000D" w:csb1="00000000"/>
  </w:font>
  <w:font w:name="ヒラギノ角ゴ ProN W6">
    <w:panose1 w:val="020B06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7D0" w:rsidRDefault="007A17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6D3E" w:rsidRDefault="000B6D3E">
      <w:r>
        <w:separator/>
      </w:r>
    </w:p>
  </w:footnote>
  <w:footnote w:type="continuationSeparator" w:id="0">
    <w:p w:rsidR="000B6D3E" w:rsidRDefault="000B6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17D0" w:rsidRDefault="007A17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071EF"/>
    <w:multiLevelType w:val="hybridMultilevel"/>
    <w:tmpl w:val="04F4517C"/>
    <w:numStyleLink w:val="a"/>
  </w:abstractNum>
  <w:abstractNum w:abstractNumId="1" w15:restartNumberingAfterBreak="0">
    <w:nsid w:val="400C48E7"/>
    <w:multiLevelType w:val="hybridMultilevel"/>
    <w:tmpl w:val="04F4517C"/>
    <w:styleLink w:val="a"/>
    <w:lvl w:ilvl="0" w:tplc="5F8865A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5A815C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1C0842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154D1E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C803D1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022123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7C8AF12">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DBA42A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29207A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7D0"/>
    <w:rsid w:val="000B6D3E"/>
    <w:rsid w:val="00147F38"/>
    <w:rsid w:val="00162B77"/>
    <w:rsid w:val="0021392F"/>
    <w:rsid w:val="00431F41"/>
    <w:rsid w:val="004B45FF"/>
    <w:rsid w:val="005A4069"/>
    <w:rsid w:val="006825FC"/>
    <w:rsid w:val="00701D1F"/>
    <w:rsid w:val="007846AA"/>
    <w:rsid w:val="007A17D0"/>
    <w:rsid w:val="00920390"/>
    <w:rsid w:val="009709DE"/>
    <w:rsid w:val="00A8469D"/>
    <w:rsid w:val="00AB6A35"/>
    <w:rsid w:val="00C62A99"/>
    <w:rsid w:val="00F96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568617"/>
  <w15:docId w15:val="{2E418FB3-F091-5946-BC5D-B8844DF9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サブタイトル"/>
    <w:next w:val="a6"/>
    <w:pPr>
      <w:keepNext/>
    </w:pPr>
    <w:rPr>
      <w:rFonts w:ascii="ヒラギノ角ゴ ProN W3" w:hAnsi="ヒラギノ角ゴ ProN W3" w:cs="Arial Unicode MS"/>
      <w:color w:val="000000"/>
      <w:sz w:val="40"/>
      <w:szCs w:val="40"/>
      <w14:textOutline w14:w="0" w14:cap="flat" w14:cmpd="sng" w14:algn="ctr">
        <w14:noFill/>
        <w14:prstDash w14:val="solid"/>
        <w14:bevel/>
      </w14:textOutline>
    </w:rPr>
  </w:style>
  <w:style w:type="paragraph" w:styleId="a6">
    <w:name w:val="Body Text"/>
    <w:rPr>
      <w:rFonts w:ascii="ヒラギノ角ゴ ProN W3" w:eastAsia="ヒラギノ角ゴ ProN W3" w:hAnsi="ヒラギノ角ゴ ProN W3" w:cs="ヒラギノ角ゴ ProN W3"/>
      <w:color w:val="000000"/>
      <w:sz w:val="22"/>
      <w:szCs w:val="22"/>
      <w14:textOutline w14:w="0" w14:cap="flat" w14:cmpd="sng" w14:algn="ctr">
        <w14:noFill/>
        <w14:prstDash w14:val="solid"/>
        <w14:bevel/>
      </w14:textOutline>
    </w:rPr>
  </w:style>
  <w:style w:type="paragraph" w:customStyle="1" w:styleId="a7">
    <w:name w:val="見出し"/>
    <w:next w:val="a6"/>
    <w:pPr>
      <w:keepNext/>
      <w:outlineLvl w:val="0"/>
    </w:pPr>
    <w:rPr>
      <w:rFonts w:ascii="Arial Unicode MS" w:eastAsia="ヒラギノ角ゴ ProN W6" w:hAnsi="Arial Unicode MS" w:cs="Arial Unicode MS" w:hint="eastAsia"/>
      <w:color w:val="000000"/>
      <w:sz w:val="36"/>
      <w:szCs w:val="36"/>
      <w:lang w:val="ja-JP"/>
      <w14:textOutline w14:w="0" w14:cap="flat" w14:cmpd="sng" w14:algn="ctr">
        <w14:noFill/>
        <w14:prstDash w14:val="solid"/>
        <w14:bevel/>
      </w14:textOutline>
    </w:rPr>
  </w:style>
  <w:style w:type="numbering" w:customStyle="1" w:styleId="a">
    <w:name w:val="行頭記号"/>
    <w:pPr>
      <w:numPr>
        <w:numId w:val="1"/>
      </w:numPr>
    </w:pPr>
  </w:style>
  <w:style w:type="paragraph" w:styleId="a8">
    <w:name w:val="Balloon Text"/>
    <w:basedOn w:val="a0"/>
    <w:link w:val="a9"/>
    <w:uiPriority w:val="99"/>
    <w:semiHidden/>
    <w:unhideWhenUsed/>
    <w:rsid w:val="00C62A99"/>
    <w:rPr>
      <w:rFonts w:ascii="ＭＳ 明朝" w:eastAsia="ＭＳ 明朝"/>
      <w:sz w:val="18"/>
      <w:szCs w:val="18"/>
    </w:rPr>
  </w:style>
  <w:style w:type="character" w:customStyle="1" w:styleId="a9">
    <w:name w:val="吹き出し (文字)"/>
    <w:basedOn w:val="a1"/>
    <w:link w:val="a8"/>
    <w:uiPriority w:val="99"/>
    <w:semiHidden/>
    <w:rsid w:val="00C62A99"/>
    <w:rPr>
      <w:rFonts w:ascii="ＭＳ 明朝" w:eastAsia="ＭＳ 明朝"/>
      <w:sz w:val="18"/>
      <w:szCs w:val="18"/>
      <w:lang w:eastAsia="en-US"/>
    </w:rPr>
  </w:style>
  <w:style w:type="paragraph" w:styleId="Web">
    <w:name w:val="Normal (Web)"/>
    <w:basedOn w:val="a0"/>
    <w:uiPriority w:val="99"/>
    <w:semiHidden/>
    <w:unhideWhenUsed/>
    <w:rsid w:val="00162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83900">
      <w:bodyDiv w:val="1"/>
      <w:marLeft w:val="0"/>
      <w:marRight w:val="0"/>
      <w:marTop w:val="0"/>
      <w:marBottom w:val="0"/>
      <w:divBdr>
        <w:top w:val="none" w:sz="0" w:space="0" w:color="auto"/>
        <w:left w:val="none" w:sz="0" w:space="0" w:color="auto"/>
        <w:bottom w:val="none" w:sz="0" w:space="0" w:color="auto"/>
        <w:right w:val="none" w:sz="0" w:space="0" w:color="auto"/>
      </w:divBdr>
      <w:divsChild>
        <w:div w:id="290944895">
          <w:marLeft w:val="0"/>
          <w:marRight w:val="0"/>
          <w:marTop w:val="0"/>
          <w:marBottom w:val="0"/>
          <w:divBdr>
            <w:top w:val="none" w:sz="0" w:space="0" w:color="auto"/>
            <w:left w:val="none" w:sz="0" w:space="0" w:color="auto"/>
            <w:bottom w:val="none" w:sz="0" w:space="0" w:color="auto"/>
            <w:right w:val="none" w:sz="0" w:space="0" w:color="auto"/>
          </w:divBdr>
          <w:divsChild>
            <w:div w:id="495000255">
              <w:marLeft w:val="0"/>
              <w:marRight w:val="0"/>
              <w:marTop w:val="0"/>
              <w:marBottom w:val="0"/>
              <w:divBdr>
                <w:top w:val="none" w:sz="0" w:space="0" w:color="auto"/>
                <w:left w:val="none" w:sz="0" w:space="0" w:color="auto"/>
                <w:bottom w:val="none" w:sz="0" w:space="0" w:color="auto"/>
                <w:right w:val="none" w:sz="0" w:space="0" w:color="auto"/>
              </w:divBdr>
              <w:divsChild>
                <w:div w:id="3351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638</Words>
  <Characters>3643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濱田悠貴</cp:lastModifiedBy>
  <cp:revision>4</cp:revision>
  <dcterms:created xsi:type="dcterms:W3CDTF">2020-08-13T06:00:00Z</dcterms:created>
  <dcterms:modified xsi:type="dcterms:W3CDTF">2020-08-13T10:39:00Z</dcterms:modified>
</cp:coreProperties>
</file>