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143" w:rsidRDefault="005E2501" w:rsidP="005E2501">
      <w:pPr>
        <w:pStyle w:val="1"/>
      </w:pPr>
      <w:r>
        <w:rPr>
          <w:rFonts w:hint="eastAsia"/>
        </w:rPr>
        <w:t>CSS</w:t>
      </w:r>
      <w:r>
        <w:rPr>
          <w:rFonts w:hint="eastAsia"/>
        </w:rPr>
        <w:t>样式</w:t>
      </w:r>
      <w:bookmarkStart w:id="0" w:name="_GoBack"/>
      <w:bookmarkEnd w:id="0"/>
    </w:p>
    <w:sectPr w:rsidR="006871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AE7"/>
    <w:rsid w:val="000A1F41"/>
    <w:rsid w:val="005E2501"/>
    <w:rsid w:val="00BB3AE7"/>
    <w:rsid w:val="00BE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25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E2501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25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E250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吕鑫</dc:creator>
  <cp:keywords/>
  <dc:description/>
  <cp:lastModifiedBy>吕鑫</cp:lastModifiedBy>
  <cp:revision>2</cp:revision>
  <dcterms:created xsi:type="dcterms:W3CDTF">2017-09-20T04:33:00Z</dcterms:created>
  <dcterms:modified xsi:type="dcterms:W3CDTF">2017-09-20T04:33:00Z</dcterms:modified>
</cp:coreProperties>
</file>