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965D70" w14:textId="72499444" w:rsidR="003A46E4" w:rsidRDefault="003A46E4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630389">
        <w:rPr>
          <w:rFonts w:ascii="Arial" w:hAnsi="Arial" w:hint="eastAsia"/>
        </w:rPr>
        <w:t>&lt;</w:t>
      </w:r>
      <w:r w:rsidR="00B61783">
        <w:rPr>
          <w:rFonts w:ascii="Arial" w:hAnsi="Arial" w:hint="eastAsia"/>
        </w:rPr>
        <w:t>TeamNote</w:t>
      </w:r>
      <w:r w:rsidR="00630389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14:paraId="598B5619" w14:textId="77777777" w:rsidR="003A46E4" w:rsidRDefault="003A46E4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630389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</w:p>
    <w:p w14:paraId="5172D0B4" w14:textId="77777777" w:rsidR="003A46E4" w:rsidRDefault="003A46E4">
      <w:pPr>
        <w:pStyle w:val="a4"/>
        <w:jc w:val="right"/>
      </w:pPr>
    </w:p>
    <w:p w14:paraId="3CBD5824" w14:textId="77777777" w:rsidR="003A46E4" w:rsidRDefault="003A46E4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46EB333F" w14:textId="77777777" w:rsidR="003A46E4" w:rsidRDefault="003A46E4">
      <w:pPr>
        <w:pStyle w:val="InfoBlue"/>
      </w:pPr>
    </w:p>
    <w:p w14:paraId="4819CD61" w14:textId="77777777" w:rsidR="003A46E4" w:rsidRDefault="003A46E4">
      <w:pPr>
        <w:pStyle w:val="InfoBlue"/>
      </w:pPr>
    </w:p>
    <w:p w14:paraId="3F8B7879" w14:textId="77777777" w:rsidR="003A46E4" w:rsidRDefault="003A46E4">
      <w:pPr>
        <w:pStyle w:val="a4"/>
        <w:rPr>
          <w:sz w:val="28"/>
        </w:rPr>
      </w:pPr>
    </w:p>
    <w:p w14:paraId="64999225" w14:textId="77777777" w:rsidR="003A46E4" w:rsidRDefault="003A46E4">
      <w:pPr>
        <w:sectPr w:rsidR="003A46E4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72888DA0" w14:textId="77777777" w:rsidR="003A46E4" w:rsidRDefault="003A46E4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6E4" w14:paraId="7DAE6E02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7BAE1A73" w14:textId="77777777"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61399A32" w14:textId="77777777"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79DD6A12" w14:textId="77777777"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3E3B22AF" w14:textId="77777777"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3A46E4" w14:paraId="620D8F89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27BF4C26" w14:textId="6B7D4245" w:rsidR="003A46E4" w:rsidRDefault="00B61783" w:rsidP="00B61783">
            <w:pPr>
              <w:pStyle w:val="Tabletext"/>
            </w:pPr>
            <w:r>
              <w:t>2017/7/10</w:t>
            </w:r>
            <w:r>
              <w:rPr>
                <w:rFonts w:ascii="Times New Roman"/>
              </w:rPr>
              <w:t xml:space="preserve"> </w:t>
            </w:r>
          </w:p>
        </w:tc>
        <w:tc>
          <w:tcPr>
            <w:tcW w:w="1152" w:type="dxa"/>
          </w:tcPr>
          <w:p w14:paraId="70D9065F" w14:textId="0380B8FE" w:rsidR="003A46E4" w:rsidRDefault="00B61783">
            <w:pPr>
              <w:pStyle w:val="Tabletext"/>
            </w:pPr>
            <w:r>
              <w:rPr>
                <w:rFonts w:ascii="Times New Roman"/>
              </w:rPr>
              <w:t>1.0</w:t>
            </w:r>
          </w:p>
        </w:tc>
        <w:tc>
          <w:tcPr>
            <w:tcW w:w="3744" w:type="dxa"/>
          </w:tcPr>
          <w:p w14:paraId="50D67009" w14:textId="7BAD7419" w:rsidR="003A46E4" w:rsidRDefault="00B61783">
            <w:pPr>
              <w:pStyle w:val="Tabletext"/>
              <w:rPr>
                <w:rFonts w:hint="eastAsia"/>
              </w:rPr>
            </w:pPr>
            <w:r>
              <w:t>架构设计</w:t>
            </w:r>
          </w:p>
        </w:tc>
        <w:tc>
          <w:tcPr>
            <w:tcW w:w="2304" w:type="dxa"/>
          </w:tcPr>
          <w:p w14:paraId="4D94D71F" w14:textId="7014015C" w:rsidR="003A46E4" w:rsidRDefault="00B61783">
            <w:pPr>
              <w:pStyle w:val="Tabletext"/>
            </w:pPr>
            <w:r>
              <w:rPr>
                <w:rFonts w:ascii="Times New Roman" w:hint="eastAsia"/>
              </w:rPr>
              <w:t>秦佳锐</w:t>
            </w:r>
          </w:p>
        </w:tc>
      </w:tr>
      <w:tr w:rsidR="003A46E4" w14:paraId="1877DD45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3D485B5A" w14:textId="77777777"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14:paraId="1BE56AB5" w14:textId="77777777"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14:paraId="4B3B6184" w14:textId="77777777"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14:paraId="4018F4E5" w14:textId="77777777" w:rsidR="003A46E4" w:rsidRDefault="003A46E4">
            <w:pPr>
              <w:pStyle w:val="Tabletext"/>
            </w:pPr>
          </w:p>
        </w:tc>
      </w:tr>
      <w:tr w:rsidR="003A46E4" w14:paraId="7BABE75F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49705F02" w14:textId="77777777"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14:paraId="76F99961" w14:textId="77777777"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14:paraId="607E0D48" w14:textId="77777777"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14:paraId="5ED0647D" w14:textId="77777777" w:rsidR="003A46E4" w:rsidRDefault="003A46E4">
            <w:pPr>
              <w:pStyle w:val="Tabletext"/>
            </w:pPr>
          </w:p>
        </w:tc>
      </w:tr>
      <w:tr w:rsidR="003A46E4" w14:paraId="559DACDF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0CD83129" w14:textId="77777777"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14:paraId="5CE298EE" w14:textId="77777777"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14:paraId="7C11D4A6" w14:textId="77777777"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14:paraId="5317DD9D" w14:textId="77777777" w:rsidR="003A46E4" w:rsidRDefault="003A46E4">
            <w:pPr>
              <w:pStyle w:val="Tabletext"/>
            </w:pPr>
          </w:p>
        </w:tc>
      </w:tr>
    </w:tbl>
    <w:p w14:paraId="1CFDC2E0" w14:textId="77777777" w:rsidR="003A46E4" w:rsidRDefault="003A46E4"/>
    <w:p w14:paraId="4E29D960" w14:textId="77777777" w:rsidR="003A46E4" w:rsidRDefault="003A46E4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14:paraId="3122B4AE" w14:textId="77777777" w:rsidR="003846AF" w:rsidRDefault="003A46E4">
      <w:pPr>
        <w:pStyle w:val="10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3846AF">
        <w:rPr>
          <w:noProof/>
        </w:rPr>
        <w:t>1.</w:t>
      </w:r>
      <w:r w:rsidR="003846AF"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 w:rsidR="003846AF">
        <w:rPr>
          <w:rFonts w:hint="eastAsia"/>
          <w:noProof/>
        </w:rPr>
        <w:t>简介</w:t>
      </w:r>
      <w:r w:rsidR="003846AF">
        <w:rPr>
          <w:noProof/>
        </w:rPr>
        <w:tab/>
      </w:r>
      <w:r w:rsidR="003846AF">
        <w:rPr>
          <w:noProof/>
        </w:rPr>
        <w:fldChar w:fldCharType="begin"/>
      </w:r>
      <w:r w:rsidR="003846AF">
        <w:rPr>
          <w:noProof/>
        </w:rPr>
        <w:instrText xml:space="preserve"> PAGEREF _Toc492823652 \h </w:instrText>
      </w:r>
      <w:r w:rsidR="003846AF">
        <w:rPr>
          <w:noProof/>
        </w:rPr>
      </w:r>
      <w:r w:rsidR="003846AF">
        <w:rPr>
          <w:noProof/>
        </w:rPr>
        <w:fldChar w:fldCharType="separate"/>
      </w:r>
      <w:r w:rsidR="003846AF">
        <w:rPr>
          <w:noProof/>
        </w:rPr>
        <w:t>4</w:t>
      </w:r>
      <w:r w:rsidR="003846AF">
        <w:rPr>
          <w:noProof/>
        </w:rPr>
        <w:fldChar w:fldCharType="end"/>
      </w:r>
    </w:p>
    <w:p w14:paraId="1B7A5014" w14:textId="77777777" w:rsidR="003846AF" w:rsidRDefault="003846AF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_Toc492823653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E5ED313" w14:textId="77777777" w:rsidR="003846AF" w:rsidRDefault="003846AF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_Toc492823654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6D46880" w14:textId="77777777" w:rsidR="003846AF" w:rsidRDefault="003846AF">
      <w:pPr>
        <w:pStyle w:val="10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rFonts w:hint="eastAsia"/>
          <w:noProof/>
        </w:rPr>
        <w:t>用例视图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_Toc492823655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DB9E638" w14:textId="77777777" w:rsidR="003846AF" w:rsidRDefault="003846AF">
      <w:pPr>
        <w:pStyle w:val="10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rFonts w:hint="eastAsia"/>
          <w:noProof/>
        </w:rPr>
        <w:t>逻辑视图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_Toc492823656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FC1C583" w14:textId="77777777" w:rsidR="003846AF" w:rsidRDefault="003846AF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_Toc492823657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7C32441" w14:textId="77777777" w:rsidR="003846AF" w:rsidRDefault="003846AF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rFonts w:hint="eastAsia"/>
          <w:noProof/>
        </w:rPr>
        <w:t>在构架方面具有重要意义的设计包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_Toc492823658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452C081" w14:textId="77777777" w:rsidR="003846AF" w:rsidRDefault="003846AF">
      <w:pPr>
        <w:pStyle w:val="10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rFonts w:hint="eastAsia"/>
          <w:noProof/>
        </w:rPr>
        <w:t>部署视图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_Toc492823659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5B00E79" w14:textId="77777777" w:rsidR="003846AF" w:rsidRDefault="003846AF">
      <w:pPr>
        <w:pStyle w:val="10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rFonts w:hint="eastAsia"/>
          <w:noProof/>
        </w:rPr>
        <w:t>实现视图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_Toc492823660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E280A4D" w14:textId="77777777" w:rsidR="003846AF" w:rsidRDefault="003846AF">
      <w:pPr>
        <w:pStyle w:val="10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rFonts w:hint="eastAsia"/>
          <w:noProof/>
        </w:rPr>
        <w:t>数据视图（可选）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_Toc492823661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614B4CB" w14:textId="77777777" w:rsidR="003A46E4" w:rsidRDefault="003A46E4">
      <w:pPr>
        <w:pStyle w:val="a4"/>
        <w:rPr>
          <w:rFonts w:ascii="Arial" w:hAnsi="Arial" w:hint="eastAsia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630389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  <w:r>
        <w:rPr>
          <w:rFonts w:ascii="Arial" w:hAnsi="Arial" w:hint="eastAsia"/>
        </w:rPr>
        <w:t>（简化版）</w:t>
      </w:r>
    </w:p>
    <w:p w14:paraId="33689102" w14:textId="77777777" w:rsidR="003A46E4" w:rsidRDefault="003A46E4">
      <w:pPr>
        <w:pStyle w:val="1"/>
        <w:ind w:left="360" w:hanging="360"/>
      </w:pPr>
      <w:bookmarkStart w:id="0" w:name="_Toc492823652"/>
      <w:r>
        <w:rPr>
          <w:rFonts w:hint="eastAsia"/>
        </w:rPr>
        <w:t>简介</w:t>
      </w:r>
      <w:bookmarkEnd w:id="0"/>
    </w:p>
    <w:p w14:paraId="4D8FDB95" w14:textId="77777777" w:rsidR="003A46E4" w:rsidRDefault="003A46E4">
      <w:pPr>
        <w:pStyle w:val="2"/>
      </w:pPr>
      <w:bookmarkStart w:id="1" w:name="_Toc492823653"/>
      <w:r>
        <w:rPr>
          <w:rFonts w:hint="eastAsia"/>
        </w:rPr>
        <w:t>目的</w:t>
      </w:r>
      <w:bookmarkEnd w:id="1"/>
    </w:p>
    <w:p w14:paraId="22E7C583" w14:textId="67B96550" w:rsidR="003A46E4" w:rsidRDefault="003A46E4">
      <w:pPr>
        <w:ind w:left="720"/>
        <w:rPr>
          <w:rFonts w:hint="eastAsia"/>
        </w:rPr>
      </w:pPr>
      <w:r>
        <w:rPr>
          <w:rFonts w:hint="eastAsia"/>
        </w:rPr>
        <w:t>本文档将从构架方面对系统进行综合概述，其中会使用多种不同的构架视图来描述系统的各个方面。它用于记录并表述已对系统的构架方面作出的重要决策。</w:t>
      </w:r>
      <w:r w:rsidR="00835297">
        <w:rPr>
          <w:rFonts w:hint="eastAsia"/>
        </w:rPr>
        <w:t>此文档</w:t>
      </w:r>
      <w:r w:rsidR="00835297">
        <w:t>针对的读者是软件的开发者，</w:t>
      </w:r>
      <w:r w:rsidR="00835297">
        <w:rPr>
          <w:rFonts w:hint="eastAsia"/>
        </w:rPr>
        <w:t>能够向</w:t>
      </w:r>
      <w:r w:rsidR="00835297">
        <w:t>开发者比较全面地展现整个软件的架构。</w:t>
      </w:r>
    </w:p>
    <w:p w14:paraId="68B9638F" w14:textId="77777777" w:rsidR="003A46E4" w:rsidRDefault="003A46E4">
      <w:pPr>
        <w:pStyle w:val="2"/>
      </w:pPr>
      <w:bookmarkStart w:id="2" w:name="_Toc492823654"/>
      <w:r>
        <w:rPr>
          <w:rFonts w:hint="eastAsia"/>
        </w:rPr>
        <w:t>参考资料</w:t>
      </w:r>
      <w:bookmarkEnd w:id="2"/>
    </w:p>
    <w:p w14:paraId="3DF06BA8" w14:textId="66EBE42B" w:rsidR="00835297" w:rsidRDefault="00835297" w:rsidP="00835297">
      <w:pPr>
        <w:pStyle w:val="p1"/>
        <w:ind w:firstLine="72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[1] </w:t>
      </w:r>
      <w:r>
        <w:rPr>
          <w:rFonts w:ascii="宋体" w:eastAsia="宋体" w:hAnsi="宋体" w:hint="eastAsia"/>
        </w:rPr>
        <w:t>沈备军</w:t>
      </w:r>
      <w:r>
        <w:rPr>
          <w:rFonts w:ascii="宋体" w:eastAsia="宋体" w:hAnsi="宋体"/>
        </w:rPr>
        <w:t xml:space="preserve">, </w:t>
      </w:r>
      <w:r>
        <w:rPr>
          <w:rFonts w:ascii="宋体" w:eastAsia="宋体" w:hAnsi="宋体" w:hint="eastAsia"/>
        </w:rPr>
        <w:t>陈昊鹏</w:t>
      </w:r>
      <w:r>
        <w:rPr>
          <w:rFonts w:ascii="宋体" w:eastAsia="宋体" w:hAnsi="宋体"/>
        </w:rPr>
        <w:t xml:space="preserve">, </w:t>
      </w:r>
      <w:r>
        <w:rPr>
          <w:rFonts w:ascii="宋体" w:eastAsia="宋体" w:hAnsi="宋体" w:hint="eastAsia"/>
        </w:rPr>
        <w:t>陈雨亭</w:t>
      </w:r>
      <w:r>
        <w:rPr>
          <w:rFonts w:ascii="宋体" w:eastAsia="宋体" w:hAnsi="宋体"/>
        </w:rPr>
        <w:t xml:space="preserve">. </w:t>
      </w:r>
      <w:r>
        <w:rPr>
          <w:rFonts w:ascii="宋体" w:eastAsia="宋体" w:hAnsi="宋体" w:hint="eastAsia"/>
        </w:rPr>
        <w:t>软件工程原理</w:t>
      </w:r>
      <w:r>
        <w:rPr>
          <w:rFonts w:ascii="宋体" w:eastAsia="宋体" w:hAnsi="宋体"/>
        </w:rPr>
        <w:t xml:space="preserve">[M]. </w:t>
      </w:r>
      <w:r>
        <w:rPr>
          <w:rFonts w:ascii="宋体" w:eastAsia="宋体" w:hAnsi="宋体" w:hint="eastAsia"/>
        </w:rPr>
        <w:t>北京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 w:hint="eastAsia"/>
        </w:rPr>
        <w:t>高等教育出版社</w:t>
      </w:r>
      <w:r>
        <w:rPr>
          <w:rFonts w:ascii="宋体" w:eastAsia="宋体" w:hAnsi="宋体"/>
        </w:rPr>
        <w:t>, 2013.</w:t>
      </w:r>
    </w:p>
    <w:p w14:paraId="57059D4A" w14:textId="77777777" w:rsidR="00860B1F" w:rsidRDefault="00860B1F" w:rsidP="00835297">
      <w:pPr>
        <w:pStyle w:val="p1"/>
        <w:ind w:firstLine="720"/>
        <w:rPr>
          <w:rFonts w:ascii="宋体" w:eastAsia="宋体" w:hAnsi="宋体" w:hint="eastAsia"/>
        </w:rPr>
      </w:pPr>
    </w:p>
    <w:p w14:paraId="02C5D1F0" w14:textId="77777777" w:rsidR="003A46E4" w:rsidRDefault="003A46E4">
      <w:pPr>
        <w:pStyle w:val="1"/>
        <w:ind w:left="360" w:hanging="360"/>
      </w:pPr>
      <w:bookmarkStart w:id="3" w:name="_Toc492823655"/>
      <w:r>
        <w:rPr>
          <w:rFonts w:hint="eastAsia"/>
        </w:rPr>
        <w:t>用例视图</w:t>
      </w:r>
      <w:bookmarkEnd w:id="3"/>
    </w:p>
    <w:p w14:paraId="7A138E12" w14:textId="5740A909" w:rsidR="00C06D2F" w:rsidRPr="00C06D2F" w:rsidRDefault="00C06D2F" w:rsidP="00C06D2F">
      <w:r>
        <w:rPr>
          <w:noProof/>
        </w:rPr>
        <w:drawing>
          <wp:inline distT="0" distB="0" distL="0" distR="0" wp14:anchorId="29BB8D0C" wp14:editId="7C7608E8">
            <wp:extent cx="5943600" cy="3820795"/>
            <wp:effectExtent l="0" t="0" r="0" b="0"/>
            <wp:docPr id="1" name="图片 1" descr="II6FP2VLZV~902$7N~2MYX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I6FP2VLZV~902$7N~2MYX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E36FC" w14:textId="77777777" w:rsidR="003A46E4" w:rsidRDefault="003A46E4"/>
    <w:p w14:paraId="7CD0486C" w14:textId="77777777" w:rsidR="003A46E4" w:rsidRDefault="003A46E4">
      <w:pPr>
        <w:pStyle w:val="1"/>
        <w:ind w:left="360" w:hanging="360"/>
      </w:pPr>
      <w:bookmarkStart w:id="4" w:name="_Toc492823656"/>
      <w:r>
        <w:rPr>
          <w:rFonts w:hint="eastAsia"/>
        </w:rPr>
        <w:t>逻辑视图</w:t>
      </w:r>
      <w:bookmarkEnd w:id="4"/>
    </w:p>
    <w:p w14:paraId="42E43D94" w14:textId="77777777" w:rsidR="003A46E4" w:rsidRDefault="003A46E4">
      <w:pPr>
        <w:pStyle w:val="2"/>
      </w:pPr>
      <w:bookmarkStart w:id="5" w:name="_Toc492823657"/>
      <w:r>
        <w:rPr>
          <w:rFonts w:hint="eastAsia"/>
        </w:rPr>
        <w:t>概述</w:t>
      </w:r>
      <w:bookmarkEnd w:id="5"/>
    </w:p>
    <w:p w14:paraId="31335EB4" w14:textId="77777777" w:rsidR="00F84D96" w:rsidRDefault="00F84D96" w:rsidP="006C769F">
      <w:pPr>
        <w:ind w:left="720"/>
      </w:pPr>
      <w:r>
        <w:t>总共分为6</w:t>
      </w:r>
      <w:r>
        <w:rPr>
          <w:rFonts w:hint="eastAsia"/>
        </w:rPr>
        <w:t>个</w:t>
      </w:r>
      <w:r>
        <w:t>包：</w:t>
      </w:r>
      <w:r>
        <w:rPr>
          <w:rFonts w:hint="eastAsia"/>
        </w:rPr>
        <w:t>model</w:t>
      </w:r>
      <w:r>
        <w:t>、</w:t>
      </w:r>
      <w:r>
        <w:rPr>
          <w:rFonts w:hint="eastAsia"/>
        </w:rPr>
        <w:t>DAO</w:t>
      </w:r>
      <w:r>
        <w:t>、handler、</w:t>
      </w:r>
      <w:r>
        <w:rPr>
          <w:rFonts w:hint="eastAsia"/>
        </w:rPr>
        <w:t>utility</w:t>
      </w:r>
      <w:r>
        <w:t>、</w:t>
      </w:r>
      <w:r>
        <w:rPr>
          <w:rFonts w:hint="eastAsia"/>
        </w:rPr>
        <w:t>service</w:t>
      </w:r>
      <w:r>
        <w:t>和controller；</w:t>
      </w:r>
    </w:p>
    <w:p w14:paraId="08536366" w14:textId="5778464D" w:rsidR="006C769F" w:rsidRPr="006C769F" w:rsidRDefault="00F84D96" w:rsidP="006C769F">
      <w:pPr>
        <w:ind w:left="720"/>
      </w:pPr>
      <w:r>
        <w:rPr>
          <w:rFonts w:hint="eastAsia"/>
        </w:rPr>
        <w:t>model</w:t>
      </w:r>
      <w:r>
        <w:t>是包括所有数据库的映射</w:t>
      </w:r>
      <w:r>
        <w:rPr>
          <w:rFonts w:hint="eastAsia"/>
        </w:rPr>
        <w:t>类</w:t>
      </w:r>
      <w:r>
        <w:t>、</w:t>
      </w:r>
      <w:r>
        <w:rPr>
          <w:rFonts w:hint="eastAsia"/>
        </w:rPr>
        <w:t>DAO</w:t>
      </w:r>
      <w:r>
        <w:t>是所有对数据库对象进行CRUD操作的类、</w:t>
      </w:r>
      <w:r>
        <w:rPr>
          <w:rFonts w:hint="eastAsia"/>
        </w:rPr>
        <w:t>handler</w:t>
      </w:r>
      <w:r>
        <w:t xml:space="preserve">主要是用于web </w:t>
      </w:r>
      <w:r>
        <w:rPr>
          <w:rFonts w:hint="eastAsia"/>
        </w:rPr>
        <w:t>socket</w:t>
      </w:r>
      <w:r>
        <w:t>即时通信和把通信内容存入数据库，</w:t>
      </w:r>
      <w:r>
        <w:rPr>
          <w:rFonts w:hint="eastAsia"/>
        </w:rPr>
        <w:t>调用DAO</w:t>
      </w:r>
      <w:r>
        <w:t>中的类、</w:t>
      </w:r>
      <w:r>
        <w:rPr>
          <w:rFonts w:hint="eastAsia"/>
        </w:rPr>
        <w:t>utility</w:t>
      </w:r>
      <w:r>
        <w:t>是一些与即时通信和身份验证有关的工具类、</w:t>
      </w:r>
      <w:r>
        <w:rPr>
          <w:rFonts w:hint="eastAsia"/>
        </w:rPr>
        <w:t>service</w:t>
      </w:r>
      <w:r>
        <w:t>是提供的一些服务、 controller是MVC模式中的</w:t>
      </w:r>
      <w:r>
        <w:rPr>
          <w:rFonts w:hint="eastAsia"/>
        </w:rPr>
        <w:t>控制类</w:t>
      </w:r>
      <w:r w:rsidR="00637EFF">
        <w:t>。</w:t>
      </w:r>
    </w:p>
    <w:p w14:paraId="03B402A9" w14:textId="6D2B67E1" w:rsidR="001B4086" w:rsidRDefault="003A46E4" w:rsidP="001B4086">
      <w:pPr>
        <w:pStyle w:val="2"/>
      </w:pPr>
      <w:bookmarkStart w:id="6" w:name="_Toc492823658"/>
      <w:r>
        <w:rPr>
          <w:rFonts w:hint="eastAsia"/>
        </w:rPr>
        <w:lastRenderedPageBreak/>
        <w:t>在构架方面具有重要意义的设计包</w:t>
      </w:r>
      <w:bookmarkEnd w:id="6"/>
    </w:p>
    <w:p w14:paraId="353D1036" w14:textId="40C3110A" w:rsidR="00551986" w:rsidRDefault="00802BEB" w:rsidP="00551986">
      <w:pPr>
        <w:ind w:left="720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3BC72787" wp14:editId="16AB1223">
            <wp:extent cx="4914900" cy="3047133"/>
            <wp:effectExtent l="0" t="0" r="0" b="1270"/>
            <wp:docPr id="2" name="图片 2" descr="../../../../../../Library/Containers/com.tencent.qq/Data/Library/Caches/Images/CE3E90BF5619C221B4DE1BED06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../Library/Containers/com.tencent.qq/Data/Library/Caches/Images/CE3E90BF5619C221B4DE1BED0610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395" cy="305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613D6" w14:textId="6A5A9FCE" w:rsidR="00935CBB" w:rsidRDefault="00935CBB" w:rsidP="00551986">
      <w:pPr>
        <w:ind w:left="720"/>
      </w:pPr>
    </w:p>
    <w:p w14:paraId="3FB82F50" w14:textId="571C56A0" w:rsidR="0029202B" w:rsidRDefault="0092671D" w:rsidP="00551986">
      <w:pPr>
        <w:ind w:left="720"/>
      </w:pPr>
      <w:r>
        <w:t>1）</w:t>
      </w:r>
      <w:r w:rsidR="009F7EFD" w:rsidRPr="0092671D">
        <w:rPr>
          <w:rFonts w:hint="eastAsia"/>
          <w:b/>
        </w:rPr>
        <w:t>c</w:t>
      </w:r>
      <w:r w:rsidR="00D3319B" w:rsidRPr="0092671D">
        <w:rPr>
          <w:b/>
        </w:rPr>
        <w:t>ontroller</w:t>
      </w:r>
      <w:r w:rsidR="00A244BA">
        <w:rPr>
          <w:b/>
        </w:rPr>
        <w:t>包</w:t>
      </w:r>
      <w:r w:rsidR="00D3319B">
        <w:t>：</w:t>
      </w:r>
      <w:r w:rsidR="00D3319B">
        <w:rPr>
          <w:rFonts w:hint="eastAsia"/>
        </w:rPr>
        <w:t>包含所有的</w:t>
      </w:r>
      <w:r w:rsidR="00D3319B">
        <w:t>控制类</w:t>
      </w:r>
      <w:r w:rsidR="009F7EFD">
        <w:t>、</w:t>
      </w:r>
      <w:r w:rsidR="009F7EFD">
        <w:rPr>
          <w:rFonts w:hint="eastAsia"/>
        </w:rPr>
        <w:t>比较重要的有cooperate</w:t>
      </w:r>
      <w:r w:rsidR="009F7EFD">
        <w:t xml:space="preserve"> </w:t>
      </w:r>
      <w:r w:rsidR="009F7EFD">
        <w:rPr>
          <w:rFonts w:hint="eastAsia"/>
        </w:rPr>
        <w:t>controller</w:t>
      </w:r>
      <w:r w:rsidR="009F7EFD">
        <w:t xml:space="preserve">、note </w:t>
      </w:r>
      <w:r w:rsidR="009F7EFD">
        <w:rPr>
          <w:rFonts w:hint="eastAsia"/>
        </w:rPr>
        <w:t>controller</w:t>
      </w:r>
      <w:r w:rsidR="009F7EFD">
        <w:t xml:space="preserve">、user </w:t>
      </w:r>
      <w:r w:rsidR="009F7EFD">
        <w:rPr>
          <w:rFonts w:hint="eastAsia"/>
        </w:rPr>
        <w:t>controller</w:t>
      </w:r>
      <w:r w:rsidR="00263561">
        <w:t>。</w:t>
      </w:r>
      <w:r w:rsidR="00263561">
        <w:rPr>
          <w:rFonts w:hint="eastAsia"/>
        </w:rPr>
        <w:t>其中</w:t>
      </w:r>
      <w:r w:rsidR="00263561">
        <w:t xml:space="preserve">cooperate </w:t>
      </w:r>
      <w:r w:rsidR="00263561">
        <w:rPr>
          <w:rFonts w:hint="eastAsia"/>
        </w:rPr>
        <w:t>controller</w:t>
      </w:r>
      <w:r w:rsidR="00263561">
        <w:t>负责和</w:t>
      </w:r>
      <w:r w:rsidR="00263561">
        <w:rPr>
          <w:rFonts w:hint="eastAsia"/>
        </w:rPr>
        <w:t>协作编程</w:t>
      </w:r>
      <w:r w:rsidR="00263561">
        <w:t>有关的功能：</w:t>
      </w:r>
      <w:r w:rsidR="00263561">
        <w:rPr>
          <w:rFonts w:hint="eastAsia"/>
        </w:rPr>
        <w:t>例如</w:t>
      </w:r>
      <w:r w:rsidR="00263561">
        <w:t>转让所有权、</w:t>
      </w:r>
      <w:r w:rsidR="00263561">
        <w:rPr>
          <w:rFonts w:hint="eastAsia"/>
        </w:rPr>
        <w:t>邀请</w:t>
      </w:r>
      <w:r w:rsidR="00263561">
        <w:t>加入工作组、版本</w:t>
      </w:r>
      <w:r w:rsidR="00263561">
        <w:rPr>
          <w:rFonts w:hint="eastAsia"/>
        </w:rPr>
        <w:t>回退</w:t>
      </w:r>
      <w:r w:rsidR="00263561">
        <w:t>、</w:t>
      </w:r>
      <w:r w:rsidR="00263561">
        <w:rPr>
          <w:rFonts w:hint="eastAsia"/>
        </w:rPr>
        <w:t>merge</w:t>
      </w:r>
      <w:r w:rsidR="00263561">
        <w:t>操作、即时通信等；</w:t>
      </w:r>
      <w:r w:rsidR="00263561">
        <w:rPr>
          <w:rFonts w:hint="eastAsia"/>
        </w:rPr>
        <w:t>note</w:t>
      </w:r>
      <w:r w:rsidR="00263561">
        <w:t xml:space="preserve"> controller负责控制和笔记有关的操作，</w:t>
      </w:r>
      <w:r w:rsidR="00263561">
        <w:rPr>
          <w:rFonts w:hint="eastAsia"/>
        </w:rPr>
        <w:t>例如</w:t>
      </w:r>
      <w:r w:rsidR="00263561">
        <w:t>新建笔记、</w:t>
      </w:r>
      <w:r>
        <w:t>收藏笔记本</w:t>
      </w:r>
      <w:r>
        <w:rPr>
          <w:rFonts w:hint="eastAsia"/>
        </w:rPr>
        <w:t>等</w:t>
      </w:r>
      <w:r>
        <w:t>操作；</w:t>
      </w:r>
      <w:r>
        <w:rPr>
          <w:rFonts w:hint="eastAsia"/>
        </w:rPr>
        <w:t>user</w:t>
      </w:r>
      <w:r>
        <w:t xml:space="preserve"> controller负责与用户有关的一些操作，</w:t>
      </w:r>
      <w:r>
        <w:rPr>
          <w:rFonts w:hint="eastAsia"/>
        </w:rPr>
        <w:t>主要</w:t>
      </w:r>
      <w:r>
        <w:t>包括个人</w:t>
      </w:r>
      <w:r>
        <w:rPr>
          <w:rFonts w:hint="eastAsia"/>
        </w:rPr>
        <w:t>信息</w:t>
      </w:r>
      <w:r>
        <w:t>的设置、</w:t>
      </w:r>
      <w:r>
        <w:rPr>
          <w:rFonts w:hint="eastAsia"/>
        </w:rPr>
        <w:t>关注与</w:t>
      </w:r>
      <w:r>
        <w:t>被关注等</w:t>
      </w:r>
      <w:r w:rsidR="007C4543">
        <w:t>；</w:t>
      </w:r>
    </w:p>
    <w:p w14:paraId="044B9C0E" w14:textId="75341662" w:rsidR="0092671D" w:rsidRDefault="0092671D" w:rsidP="00551986">
      <w:pPr>
        <w:ind w:left="720"/>
      </w:pPr>
      <w:r>
        <w:rPr>
          <w:rFonts w:hint="eastAsia"/>
          <w:b/>
        </w:rPr>
        <w:t>2）</w:t>
      </w:r>
      <w:r>
        <w:rPr>
          <w:b/>
        </w:rPr>
        <w:t>utility</w:t>
      </w:r>
      <w:r w:rsidR="00A244BA">
        <w:rPr>
          <w:b/>
        </w:rPr>
        <w:t>包</w:t>
      </w:r>
      <w:r>
        <w:rPr>
          <w:b/>
        </w:rPr>
        <w:t>：</w:t>
      </w:r>
      <w:r>
        <w:t>包含所有的工具类：</w:t>
      </w:r>
      <w:r>
        <w:rPr>
          <w:rFonts w:hint="eastAsia"/>
        </w:rPr>
        <w:t>Auth</w:t>
      </w:r>
      <w:r>
        <w:t>Util负责身份验证、ConvertUtil负责数据库和现实层信息的转换</w:t>
      </w:r>
      <w:r w:rsidR="000715D2">
        <w:t>、ExportU</w:t>
      </w:r>
      <w:r w:rsidR="000715D2">
        <w:rPr>
          <w:rFonts w:hint="eastAsia"/>
        </w:rPr>
        <w:t>til负责</w:t>
      </w:r>
      <w:r w:rsidR="007B6617">
        <w:t>导出文件的格式转换</w:t>
      </w:r>
      <w:r w:rsidR="00722088">
        <w:t>、</w:t>
      </w:r>
      <w:r w:rsidR="00722088">
        <w:rPr>
          <w:rFonts w:hint="eastAsia"/>
        </w:rPr>
        <w:t>Notice</w:t>
      </w:r>
      <w:r w:rsidR="00722088">
        <w:t>Ut</w:t>
      </w:r>
      <w:r w:rsidR="00722088">
        <w:rPr>
          <w:rFonts w:hint="eastAsia"/>
        </w:rPr>
        <w:t>il</w:t>
      </w:r>
      <w:r w:rsidR="00722088">
        <w:t>负责通知的发送</w:t>
      </w:r>
      <w:r w:rsidR="00962FD0">
        <w:t>、</w:t>
      </w:r>
      <w:r w:rsidR="00962FD0">
        <w:rPr>
          <w:rFonts w:hint="eastAsia"/>
        </w:rPr>
        <w:t>Quality</w:t>
      </w:r>
      <w:r w:rsidR="00962FD0">
        <w:t>Util负责</w:t>
      </w:r>
      <w:r w:rsidR="00F4267A">
        <w:t>监测发送内容中是否含有敏感词汇</w:t>
      </w:r>
      <w:r w:rsidR="007C4543">
        <w:t>；</w:t>
      </w:r>
    </w:p>
    <w:p w14:paraId="5AC62073" w14:textId="6A4B9AC5" w:rsidR="007C4543" w:rsidRDefault="007C4543" w:rsidP="00551986">
      <w:pPr>
        <w:ind w:left="720"/>
      </w:pPr>
      <w:r>
        <w:rPr>
          <w:b/>
        </w:rPr>
        <w:t>3）</w:t>
      </w:r>
      <w:r>
        <w:rPr>
          <w:rFonts w:hint="eastAsia"/>
          <w:b/>
        </w:rPr>
        <w:t>service</w:t>
      </w:r>
      <w:r w:rsidR="00A244BA">
        <w:rPr>
          <w:b/>
        </w:rPr>
        <w:t>包</w:t>
      </w:r>
      <w:r>
        <w:rPr>
          <w:b/>
        </w:rPr>
        <w:t>：</w:t>
      </w:r>
      <w:r>
        <w:t>包含所有的服务类，</w:t>
      </w:r>
      <w:r>
        <w:rPr>
          <w:rFonts w:hint="eastAsia"/>
        </w:rPr>
        <w:t>提供给</w:t>
      </w:r>
      <w:r>
        <w:t>controller使用，</w:t>
      </w:r>
      <w:r>
        <w:rPr>
          <w:rFonts w:hint="eastAsia"/>
        </w:rPr>
        <w:t>分类的标准是</w:t>
      </w:r>
      <w:r>
        <w:t>按照角色和功能不同来进行</w:t>
      </w:r>
      <w:r>
        <w:rPr>
          <w:rFonts w:hint="eastAsia"/>
        </w:rPr>
        <w:t>分类</w:t>
      </w:r>
      <w:r>
        <w:t>，</w:t>
      </w:r>
      <w:r>
        <w:rPr>
          <w:rFonts w:hint="eastAsia"/>
        </w:rPr>
        <w:t>包括</w:t>
      </w:r>
      <w:r>
        <w:t>AdminService（</w:t>
      </w:r>
      <w:r>
        <w:rPr>
          <w:rFonts w:hint="eastAsia"/>
        </w:rPr>
        <w:t>负责提供一些管理员所需</w:t>
      </w:r>
      <w:r>
        <w:t>的服务如审核、</w:t>
      </w:r>
      <w:r>
        <w:rPr>
          <w:rFonts w:hint="eastAsia"/>
        </w:rPr>
        <w:t>管理后台数据等</w:t>
      </w:r>
      <w:r>
        <w:t>）、</w:t>
      </w:r>
      <w:r w:rsidR="006D2428">
        <w:t>CooperateService（</w:t>
      </w:r>
      <w:r w:rsidR="006D2428">
        <w:rPr>
          <w:rFonts w:hint="eastAsia"/>
        </w:rPr>
        <w:t>负责</w:t>
      </w:r>
      <w:r w:rsidR="006D2428">
        <w:t>提供和协作编辑有关的服务）</w:t>
      </w:r>
      <w:r w:rsidR="004202C9">
        <w:t>、CreateNoteService（</w:t>
      </w:r>
      <w:r w:rsidR="004202C9">
        <w:rPr>
          <w:rFonts w:hint="eastAsia"/>
        </w:rPr>
        <w:t>新建</w:t>
      </w:r>
      <w:r w:rsidR="004202C9">
        <w:t>服务）、DownloadService（</w:t>
      </w:r>
      <w:r w:rsidR="004202C9">
        <w:rPr>
          <w:rFonts w:hint="eastAsia"/>
        </w:rPr>
        <w:t>下载</w:t>
      </w:r>
      <w:r w:rsidR="004202C9">
        <w:t>服务）、EvaluateService（</w:t>
      </w:r>
      <w:r w:rsidR="004202C9">
        <w:rPr>
          <w:rFonts w:hint="eastAsia"/>
        </w:rPr>
        <w:t>点赞</w:t>
      </w:r>
      <w:r w:rsidR="004202C9">
        <w:t>、</w:t>
      </w:r>
      <w:r w:rsidR="004202C9">
        <w:rPr>
          <w:rFonts w:hint="eastAsia"/>
        </w:rPr>
        <w:t>评论</w:t>
      </w:r>
      <w:r w:rsidR="004202C9">
        <w:t>、</w:t>
      </w:r>
      <w:r w:rsidR="004202C9">
        <w:rPr>
          <w:rFonts w:hint="eastAsia"/>
        </w:rPr>
        <w:t>举报</w:t>
      </w:r>
      <w:r w:rsidR="004202C9">
        <w:t>等评价类服务）</w:t>
      </w:r>
      <w:r w:rsidR="001509DE">
        <w:t>、</w:t>
      </w:r>
      <w:r w:rsidR="001509DE">
        <w:rPr>
          <w:rFonts w:hint="eastAsia"/>
        </w:rPr>
        <w:t>Letter</w:t>
      </w:r>
      <w:r w:rsidR="001509DE">
        <w:t>Service（</w:t>
      </w:r>
      <w:r w:rsidR="001509DE">
        <w:rPr>
          <w:rFonts w:hint="eastAsia"/>
        </w:rPr>
        <w:t>私信</w:t>
      </w:r>
      <w:r w:rsidR="001509DE">
        <w:t>服务）、NoteManageService（</w:t>
      </w:r>
      <w:r w:rsidR="001509DE">
        <w:rPr>
          <w:rFonts w:hint="eastAsia"/>
        </w:rPr>
        <w:t>笔记管理服务</w:t>
      </w:r>
      <w:r w:rsidR="001509DE">
        <w:t>、</w:t>
      </w:r>
      <w:r w:rsidR="001509DE">
        <w:rPr>
          <w:rFonts w:hint="eastAsia"/>
        </w:rPr>
        <w:t>包括</w:t>
      </w:r>
      <w:r w:rsidR="001509DE">
        <w:t>编辑等）、RecommendService（</w:t>
      </w:r>
      <w:r w:rsidR="00D839A4">
        <w:rPr>
          <w:rFonts w:hint="eastAsia"/>
        </w:rPr>
        <w:t>推荐服务</w:t>
      </w:r>
      <w:r w:rsidR="00D839A4">
        <w:t>，</w:t>
      </w:r>
      <w:r w:rsidR="00D839A4">
        <w:rPr>
          <w:rFonts w:hint="eastAsia"/>
        </w:rPr>
        <w:t>根据</w:t>
      </w:r>
      <w:r w:rsidR="00D839A4">
        <w:t>用户关注</w:t>
      </w:r>
      <w:r w:rsidR="00D839A4">
        <w:rPr>
          <w:rFonts w:hint="eastAsia"/>
        </w:rPr>
        <w:t>的</w:t>
      </w:r>
      <w:r w:rsidR="00D839A4">
        <w:t>标签进行推荐</w:t>
      </w:r>
      <w:r w:rsidR="001509DE">
        <w:t>）</w:t>
      </w:r>
      <w:r w:rsidR="00B53F4A">
        <w:t>、</w:t>
      </w:r>
      <w:r w:rsidR="00B53F4A">
        <w:rPr>
          <w:rFonts w:hint="eastAsia"/>
        </w:rPr>
        <w:t>SearchService</w:t>
      </w:r>
      <w:r w:rsidR="00B53F4A">
        <w:t>（模糊</w:t>
      </w:r>
      <w:r w:rsidR="00B53F4A">
        <w:rPr>
          <w:rFonts w:hint="eastAsia"/>
        </w:rPr>
        <w:t>搜索服务</w:t>
      </w:r>
      <w:r w:rsidR="00B53F4A">
        <w:t>）、UserBasicService（</w:t>
      </w:r>
      <w:r w:rsidR="00B53F4A">
        <w:rPr>
          <w:rFonts w:hint="eastAsia"/>
        </w:rPr>
        <w:t>用户基本服务</w:t>
      </w:r>
      <w:r w:rsidR="00B53F4A">
        <w:t>，</w:t>
      </w:r>
      <w:r w:rsidR="00B53F4A">
        <w:rPr>
          <w:rFonts w:hint="eastAsia"/>
        </w:rPr>
        <w:t>主要功能</w:t>
      </w:r>
      <w:r w:rsidR="00B53F4A">
        <w:t>是用户信息的设置和</w:t>
      </w:r>
      <w:r w:rsidR="00B53F4A">
        <w:rPr>
          <w:rFonts w:hint="eastAsia"/>
        </w:rPr>
        <w:t>编辑</w:t>
      </w:r>
      <w:r w:rsidR="001475BC">
        <w:t>、</w:t>
      </w:r>
      <w:r w:rsidR="001475BC">
        <w:rPr>
          <w:rFonts w:hint="eastAsia"/>
        </w:rPr>
        <w:t>以及</w:t>
      </w:r>
      <w:r w:rsidR="001475BC">
        <w:t>关注</w:t>
      </w:r>
      <w:r w:rsidR="001475BC">
        <w:rPr>
          <w:rFonts w:hint="eastAsia"/>
        </w:rPr>
        <w:t>等</w:t>
      </w:r>
      <w:r w:rsidR="001475BC">
        <w:t>功能</w:t>
      </w:r>
      <w:r w:rsidR="00B53F4A">
        <w:t>）</w:t>
      </w:r>
    </w:p>
    <w:p w14:paraId="2A692800" w14:textId="77777777" w:rsidR="00387C52" w:rsidRDefault="00387C52" w:rsidP="00551986">
      <w:pPr>
        <w:ind w:left="720"/>
        <w:rPr>
          <w:rFonts w:hint="eastAsia"/>
        </w:rPr>
      </w:pPr>
    </w:p>
    <w:p w14:paraId="44F9D67A" w14:textId="77777777" w:rsidR="003A46E4" w:rsidRDefault="003A46E4">
      <w:pPr>
        <w:pStyle w:val="1"/>
        <w:ind w:left="360" w:hanging="360"/>
      </w:pPr>
      <w:bookmarkStart w:id="7" w:name="_Toc492823659"/>
      <w:r>
        <w:rPr>
          <w:rFonts w:hint="eastAsia"/>
        </w:rPr>
        <w:lastRenderedPageBreak/>
        <w:t>部署视图</w:t>
      </w:r>
      <w:bookmarkEnd w:id="7"/>
    </w:p>
    <w:p w14:paraId="3BE3863B" w14:textId="26D7184F" w:rsidR="00802BEB" w:rsidRPr="00802BEB" w:rsidRDefault="00802BEB" w:rsidP="00802BEB">
      <w:pPr>
        <w:ind w:firstLine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48BA9B3" wp14:editId="1FD045FE">
            <wp:extent cx="5143500" cy="2338754"/>
            <wp:effectExtent l="0" t="0" r="0" b="0"/>
            <wp:docPr id="3" name="图片 3" descr="../../../../../../Library/Containers/com.tencent.qq/Data/Library/Caches/Images/23677E24D25C5C3CB2D2B56B1A5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../../Library/Containers/com.tencent.qq/Data/Library/Caches/Images/23677E24D25C5C3CB2D2B56B1A53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4540" cy="2343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97578" w14:textId="29E32B79" w:rsidR="003A46E4" w:rsidRDefault="003A46E4" w:rsidP="00940663">
      <w:pPr>
        <w:pStyle w:val="1"/>
        <w:ind w:left="360" w:hanging="360"/>
        <w:rPr>
          <w:rFonts w:hint="eastAsia"/>
        </w:rPr>
      </w:pPr>
      <w:bookmarkStart w:id="8" w:name="_Toc492823660"/>
      <w:r>
        <w:rPr>
          <w:rFonts w:hint="eastAsia"/>
        </w:rPr>
        <w:t>实现视图</w:t>
      </w:r>
      <w:bookmarkEnd w:id="8"/>
    </w:p>
    <w:p w14:paraId="041A8CD4" w14:textId="3D21AAB3" w:rsidR="00940663" w:rsidRPr="00940663" w:rsidRDefault="00940663" w:rsidP="00940663">
      <w:pPr>
        <w:ind w:left="360" w:firstLine="360"/>
      </w:pPr>
      <w:r>
        <w:t>（</w:t>
      </w:r>
      <w:r>
        <w:rPr>
          <w:rFonts w:hint="eastAsia"/>
        </w:rPr>
        <w:t>同</w:t>
      </w:r>
      <w:r>
        <w:t>逻辑</w:t>
      </w:r>
      <w:r>
        <w:rPr>
          <w:rFonts w:hint="eastAsia"/>
        </w:rPr>
        <w:t>视图</w:t>
      </w:r>
      <w:r>
        <w:t>）</w:t>
      </w:r>
    </w:p>
    <w:p w14:paraId="099C6679" w14:textId="336C9D21" w:rsidR="003A46E4" w:rsidRDefault="003A46E4">
      <w:pPr>
        <w:pStyle w:val="1"/>
        <w:ind w:left="360" w:hanging="360"/>
      </w:pPr>
      <w:bookmarkStart w:id="9" w:name="_Toc492823661"/>
      <w:r>
        <w:rPr>
          <w:rFonts w:hint="eastAsia"/>
        </w:rPr>
        <w:t>数据视图</w:t>
      </w:r>
      <w:bookmarkEnd w:id="9"/>
    </w:p>
    <w:p w14:paraId="0D20431E" w14:textId="4E9389C2" w:rsidR="002B34A5" w:rsidRDefault="00CA5C60" w:rsidP="003846AF">
      <w:pPr>
        <w:ind w:left="720"/>
      </w:pPr>
      <w:r>
        <w:rPr>
          <w:rFonts w:hint="eastAsia"/>
        </w:rPr>
        <w:t>由于</w:t>
      </w:r>
      <w:r>
        <w:t>我们的主要数据都存储在mongodb的非结构化数据库中，</w:t>
      </w:r>
      <w:r>
        <w:rPr>
          <w:rFonts w:hint="eastAsia"/>
        </w:rPr>
        <w:t>mysql</w:t>
      </w:r>
      <w:r>
        <w:t>中存储的结构化数据比较少，</w:t>
      </w:r>
      <w:r>
        <w:rPr>
          <w:rFonts w:hint="eastAsia"/>
        </w:rPr>
        <w:t>所以</w:t>
      </w:r>
      <w:r>
        <w:t>这里</w:t>
      </w:r>
      <w:r>
        <w:rPr>
          <w:rFonts w:hint="eastAsia"/>
        </w:rPr>
        <w:t>只画出</w:t>
      </w:r>
      <w:r>
        <w:t>mysql数据库的ER图如下：</w:t>
      </w:r>
      <w:r w:rsidR="003C036E">
        <w:t>（</w:t>
      </w:r>
      <w:r w:rsidR="003C036E">
        <w:rPr>
          <w:rFonts w:hint="eastAsia"/>
        </w:rPr>
        <w:t>mongodb</w:t>
      </w:r>
      <w:r w:rsidR="003C036E">
        <w:t>数据表的设计在</w:t>
      </w:r>
      <w:r w:rsidR="003C036E">
        <w:t>“</w:t>
      </w:r>
      <w:r w:rsidR="003C036E">
        <w:rPr>
          <w:rFonts w:hint="eastAsia"/>
        </w:rPr>
        <w:t>数据库设计</w:t>
      </w:r>
      <w:r w:rsidR="003C036E">
        <w:t>”</w:t>
      </w:r>
      <w:r w:rsidR="003C036E">
        <w:rPr>
          <w:rFonts w:hint="eastAsia"/>
        </w:rPr>
        <w:t>文件夹中</w:t>
      </w:r>
      <w:r w:rsidR="003C036E">
        <w:t>）</w:t>
      </w:r>
    </w:p>
    <w:p w14:paraId="5A0DD23F" w14:textId="4F2AA8C9" w:rsidR="003846AF" w:rsidRPr="002B34A5" w:rsidRDefault="00187651" w:rsidP="00187651">
      <w:r>
        <w:tab/>
      </w:r>
      <w:bookmarkStart w:id="10" w:name="_GoBack"/>
      <w:bookmarkEnd w:id="10"/>
    </w:p>
    <w:sectPr w:rsidR="003846AF" w:rsidRPr="002B34A5">
      <w:headerReference w:type="default" r:id="rId11"/>
      <w:footerReference w:type="defaul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8F0429" w14:textId="77777777" w:rsidR="00EA64F8" w:rsidRDefault="00EA64F8">
      <w:r>
        <w:separator/>
      </w:r>
    </w:p>
  </w:endnote>
  <w:endnote w:type="continuationSeparator" w:id="0">
    <w:p w14:paraId="389F29D6" w14:textId="77777777" w:rsidR="00EA64F8" w:rsidRDefault="00EA6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.PingFang SC">
    <w:charset w:val="86"/>
    <w:family w:val="auto"/>
    <w:pitch w:val="variable"/>
    <w:sig w:usb0="A00002FF" w:usb1="7ACFFDFB" w:usb2="00000017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A46E4" w14:paraId="10869C58" w14:textId="77777777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74E98C2" w14:textId="77777777" w:rsidR="003A46E4" w:rsidRDefault="003A46E4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D471A20" w14:textId="1BF6A1E0" w:rsidR="003A46E4" w:rsidRDefault="003A46E4" w:rsidP="00835297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835297">
            <w:rPr>
              <w:rFonts w:ascii="Times New Roman" w:hint="eastAsia"/>
            </w:rPr>
            <w:t>TeamNote</w:t>
          </w:r>
          <w:r w:rsidR="00835297">
            <w:rPr>
              <w:rFonts w:ascii="Times New Roman"/>
            </w:rPr>
            <w:t xml:space="preserve"> </w:t>
          </w:r>
          <w:r w:rsidR="00835297">
            <w:rPr>
              <w:rFonts w:ascii="Times New Roman" w:hint="eastAsia"/>
            </w:rPr>
            <w:t>Team</w:t>
          </w:r>
          <w:r>
            <w:rPr>
              <w:rFonts w:ascii="Times New Roman"/>
            </w:rPr>
            <w:fldChar w:fldCharType="end"/>
          </w:r>
          <w:r w:rsidR="002C7325">
            <w:rPr>
              <w:rFonts w:ascii="Times New Roman"/>
            </w:rPr>
            <w:t>, 20</w:t>
          </w:r>
          <w:r w:rsidR="002C7325">
            <w:rPr>
              <w:rFonts w:ascii="Times New Roman" w:hint="eastAsia"/>
            </w:rPr>
            <w:t>1</w:t>
          </w:r>
          <w:r w:rsidR="00835297">
            <w:rPr>
              <w:rFonts w:ascii="Times New Roman" w:hint="eastAsia"/>
            </w:rPr>
            <w:t>7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BC21AAF" w14:textId="77777777" w:rsidR="003A46E4" w:rsidRDefault="003A46E4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187651"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187651" w:rsidRPr="00187651">
            <w:rPr>
              <w:rStyle w:val="a8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17289DAF" w14:textId="77777777" w:rsidR="003A46E4" w:rsidRDefault="003A46E4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DCC6DF" w14:textId="77777777" w:rsidR="00EA64F8" w:rsidRDefault="00EA64F8">
      <w:r>
        <w:separator/>
      </w:r>
    </w:p>
  </w:footnote>
  <w:footnote w:type="continuationSeparator" w:id="0">
    <w:p w14:paraId="0C6614B5" w14:textId="77777777" w:rsidR="00EA64F8" w:rsidRDefault="00EA64F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D045DA" w14:textId="77777777" w:rsidR="003A46E4" w:rsidRDefault="003A46E4">
    <w:pPr>
      <w:rPr>
        <w:sz w:val="24"/>
      </w:rPr>
    </w:pPr>
  </w:p>
  <w:p w14:paraId="071481BC" w14:textId="77777777" w:rsidR="003A46E4" w:rsidRDefault="003A46E4">
    <w:pPr>
      <w:pBdr>
        <w:top w:val="single" w:sz="6" w:space="1" w:color="auto"/>
      </w:pBdr>
      <w:rPr>
        <w:sz w:val="24"/>
      </w:rPr>
    </w:pPr>
  </w:p>
  <w:p w14:paraId="38C1ABFD" w14:textId="15549E70" w:rsidR="003A46E4" w:rsidRDefault="003A46E4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B61783">
      <w:rPr>
        <w:rFonts w:ascii="Arial" w:hAnsi="Arial"/>
        <w:b/>
        <w:sz w:val="36"/>
      </w:rPr>
      <w:t>&lt;TeamNote</w:t>
    </w:r>
    <w:r w:rsidR="00630389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14:paraId="78EFE691" w14:textId="77777777" w:rsidR="003A46E4" w:rsidRDefault="003A46E4">
    <w:pPr>
      <w:pBdr>
        <w:bottom w:val="single" w:sz="6" w:space="1" w:color="auto"/>
      </w:pBdr>
      <w:jc w:val="right"/>
      <w:rPr>
        <w:sz w:val="24"/>
      </w:rPr>
    </w:pPr>
  </w:p>
  <w:p w14:paraId="266D4AD4" w14:textId="77777777" w:rsidR="003A46E4" w:rsidRDefault="003A46E4">
    <w:pPr>
      <w:pStyle w:val="a6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A46E4" w14:paraId="4C21852F" w14:textId="77777777">
      <w:tblPrEx>
        <w:tblCellMar>
          <w:top w:w="0" w:type="dxa"/>
          <w:bottom w:w="0" w:type="dxa"/>
        </w:tblCellMar>
      </w:tblPrEx>
      <w:tc>
        <w:tcPr>
          <w:tcW w:w="6379" w:type="dxa"/>
        </w:tcPr>
        <w:p w14:paraId="28798390" w14:textId="0A8DD765" w:rsidR="003A46E4" w:rsidRDefault="003A46E4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630389">
            <w:rPr>
              <w:rFonts w:ascii="Times New Roman" w:hint="eastAsia"/>
            </w:rPr>
            <w:t>&lt;</w:t>
          </w:r>
          <w:r w:rsidR="00B61783">
            <w:rPr>
              <w:rFonts w:ascii="Times New Roman" w:hint="eastAsia"/>
            </w:rPr>
            <w:t>TeamNote</w:t>
          </w:r>
          <w:r w:rsidR="00630389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58B8FF28" w14:textId="77777777" w:rsidR="003A46E4" w:rsidRDefault="003A46E4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3A46E4" w14:paraId="4E90E704" w14:textId="77777777">
      <w:tblPrEx>
        <w:tblCellMar>
          <w:top w:w="0" w:type="dxa"/>
          <w:bottom w:w="0" w:type="dxa"/>
        </w:tblCellMar>
      </w:tblPrEx>
      <w:tc>
        <w:tcPr>
          <w:tcW w:w="6379" w:type="dxa"/>
        </w:tcPr>
        <w:p w14:paraId="3CFF4C3E" w14:textId="77777777" w:rsidR="003A46E4" w:rsidRDefault="003A46E4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630389">
            <w:rPr>
              <w:rFonts w:ascii="Times New Roman" w:hint="eastAsia"/>
            </w:rPr>
            <w:t>软件架构文档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291CBD24" w14:textId="4C73F11A" w:rsidR="003A46E4" w:rsidRDefault="003A46E4">
          <w:r>
            <w:rPr>
              <w:rFonts w:ascii="Times New Roman"/>
            </w:rPr>
            <w:t xml:space="preserve">  </w:t>
          </w:r>
          <w:r w:rsidR="00B61783">
            <w:rPr>
              <w:rFonts w:ascii="Times New Roman"/>
              <w:noProof/>
            </w:rPr>
            <w:t>Date:  &lt;2017/7/10</w:t>
          </w:r>
          <w:r>
            <w:rPr>
              <w:rFonts w:ascii="Times New Roman"/>
              <w:noProof/>
            </w:rPr>
            <w:t>&gt;</w:t>
          </w:r>
        </w:p>
      </w:tc>
    </w:tr>
  </w:tbl>
  <w:p w14:paraId="27FB7599" w14:textId="77777777" w:rsidR="003A46E4" w:rsidRDefault="003A46E4">
    <w:pPr>
      <w:pStyle w:val="a6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E8CB38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10"/>
  </w:num>
  <w:num w:numId="3">
    <w:abstractNumId w:val="20"/>
  </w:num>
  <w:num w:numId="4">
    <w:abstractNumId w:val="15"/>
  </w:num>
  <w:num w:numId="5">
    <w:abstractNumId w:val="14"/>
  </w:num>
  <w:num w:numId="6">
    <w:abstractNumId w:val="2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3"/>
  </w:num>
  <w:num w:numId="8">
    <w:abstractNumId w:val="19"/>
  </w:num>
  <w:num w:numId="9">
    <w:abstractNumId w:val="4"/>
  </w:num>
  <w:num w:numId="10">
    <w:abstractNumId w:val="11"/>
  </w:num>
  <w:num w:numId="11">
    <w:abstractNumId w:val="9"/>
  </w:num>
  <w:num w:numId="12">
    <w:abstractNumId w:val="18"/>
  </w:num>
  <w:num w:numId="13">
    <w:abstractNumId w:val="8"/>
  </w:num>
  <w:num w:numId="14">
    <w:abstractNumId w:val="5"/>
  </w:num>
  <w:num w:numId="15">
    <w:abstractNumId w:val="17"/>
  </w:num>
  <w:num w:numId="16">
    <w:abstractNumId w:val="13"/>
  </w:num>
  <w:num w:numId="17">
    <w:abstractNumId w:val="6"/>
  </w:num>
  <w:num w:numId="18">
    <w:abstractNumId w:val="12"/>
  </w:num>
  <w:num w:numId="19">
    <w:abstractNumId w:val="2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6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6"/>
  <w:hideSpelling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389"/>
    <w:rsid w:val="000301C3"/>
    <w:rsid w:val="000715D2"/>
    <w:rsid w:val="000825B8"/>
    <w:rsid w:val="000A0540"/>
    <w:rsid w:val="000C44AA"/>
    <w:rsid w:val="00140B74"/>
    <w:rsid w:val="00146D53"/>
    <w:rsid w:val="001475BC"/>
    <w:rsid w:val="001509DE"/>
    <w:rsid w:val="00175500"/>
    <w:rsid w:val="001761BA"/>
    <w:rsid w:val="00187651"/>
    <w:rsid w:val="001B06D0"/>
    <w:rsid w:val="001B4086"/>
    <w:rsid w:val="001D0182"/>
    <w:rsid w:val="00212125"/>
    <w:rsid w:val="00263561"/>
    <w:rsid w:val="0029202B"/>
    <w:rsid w:val="002B34A5"/>
    <w:rsid w:val="002C7325"/>
    <w:rsid w:val="002F0559"/>
    <w:rsid w:val="00315895"/>
    <w:rsid w:val="003335B8"/>
    <w:rsid w:val="00365EBF"/>
    <w:rsid w:val="003846AF"/>
    <w:rsid w:val="00387C52"/>
    <w:rsid w:val="003A46E4"/>
    <w:rsid w:val="003C036E"/>
    <w:rsid w:val="003D7E78"/>
    <w:rsid w:val="003F5E72"/>
    <w:rsid w:val="004202C9"/>
    <w:rsid w:val="00454362"/>
    <w:rsid w:val="0047760A"/>
    <w:rsid w:val="004E5825"/>
    <w:rsid w:val="0051586F"/>
    <w:rsid w:val="00551986"/>
    <w:rsid w:val="00575EF6"/>
    <w:rsid w:val="00630389"/>
    <w:rsid w:val="00637EFF"/>
    <w:rsid w:val="006C769F"/>
    <w:rsid w:val="006D2428"/>
    <w:rsid w:val="006F4EF9"/>
    <w:rsid w:val="00722088"/>
    <w:rsid w:val="00731869"/>
    <w:rsid w:val="007B6617"/>
    <w:rsid w:val="007C4543"/>
    <w:rsid w:val="00802BEB"/>
    <w:rsid w:val="00835297"/>
    <w:rsid w:val="00860B1F"/>
    <w:rsid w:val="00915EA6"/>
    <w:rsid w:val="0092671D"/>
    <w:rsid w:val="00935CBB"/>
    <w:rsid w:val="00940663"/>
    <w:rsid w:val="00962FD0"/>
    <w:rsid w:val="00980A3B"/>
    <w:rsid w:val="009A3548"/>
    <w:rsid w:val="009F7EFD"/>
    <w:rsid w:val="00A244BA"/>
    <w:rsid w:val="00A940EE"/>
    <w:rsid w:val="00AB0232"/>
    <w:rsid w:val="00AB05F7"/>
    <w:rsid w:val="00B53F4A"/>
    <w:rsid w:val="00B61783"/>
    <w:rsid w:val="00B924EF"/>
    <w:rsid w:val="00C06D2F"/>
    <w:rsid w:val="00CA5C60"/>
    <w:rsid w:val="00CC2B23"/>
    <w:rsid w:val="00CC3BDD"/>
    <w:rsid w:val="00D21734"/>
    <w:rsid w:val="00D3319B"/>
    <w:rsid w:val="00D839A4"/>
    <w:rsid w:val="00E3289A"/>
    <w:rsid w:val="00E41748"/>
    <w:rsid w:val="00E4621B"/>
    <w:rsid w:val="00EA64F8"/>
    <w:rsid w:val="00F4267A"/>
    <w:rsid w:val="00F84D96"/>
    <w:rsid w:val="00FB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CC820E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Strong"/>
    <w:qFormat/>
    <w:rPr>
      <w:b/>
    </w:rPr>
  </w:style>
  <w:style w:type="character" w:styleId="af0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21">
    <w:name w:val="Body Text Indent 2"/>
    <w:basedOn w:val="a"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paragraph" w:customStyle="1" w:styleId="p1">
    <w:name w:val="p1"/>
    <w:basedOn w:val="a"/>
    <w:rsid w:val="00835297"/>
    <w:pPr>
      <w:widowControl/>
      <w:spacing w:line="240" w:lineRule="auto"/>
    </w:pPr>
    <w:rPr>
      <w:rFonts w:ascii=".PingFang SC" w:eastAsia=".PingFang SC"/>
      <w:snapToGrid/>
      <w:color w:val="333333"/>
      <w:sz w:val="21"/>
      <w:szCs w:val="21"/>
    </w:rPr>
  </w:style>
  <w:style w:type="paragraph" w:styleId="af1">
    <w:name w:val="Date"/>
    <w:basedOn w:val="a"/>
    <w:next w:val="a"/>
    <w:link w:val="af2"/>
    <w:rsid w:val="00AB0232"/>
    <w:pPr>
      <w:ind w:leftChars="2500" w:left="100"/>
    </w:pPr>
  </w:style>
  <w:style w:type="character" w:customStyle="1" w:styleId="af2">
    <w:name w:val="日期字符"/>
    <w:basedOn w:val="a0"/>
    <w:link w:val="af1"/>
    <w:rsid w:val="00AB0232"/>
    <w:rPr>
      <w:rFonts w:ascii="宋体"/>
      <w:snapToGrid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qjr/Desktop/2017-&#22823;&#20108;&#26257;&#26399;&#22823;&#20316;&#19994;-&#25991;&#26723;&#27169;&#26495;/&#36719;&#20214;&#26550;&#26500;&#25991;&#26723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软件架构文档.dot</Template>
  <TotalTime>114</TotalTime>
  <Pages>6</Pages>
  <Words>929</Words>
  <Characters>976</Characters>
  <Application>Microsoft Macintosh Word</Application>
  <DocSecurity>0</DocSecurity>
  <Lines>44</Lines>
  <Paragraphs>29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软件架构文档</vt:lpstr>
    </vt:vector>
  </TitlesOfParts>
  <Company>&lt;SJTU&gt;</Company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软件架构文档</dc:title>
  <dc:subject>&lt;项目名称&gt;</dc:subject>
  <dc:creator>秦佳锐</dc:creator>
  <cp:keywords/>
  <cp:lastModifiedBy>秦佳锐</cp:lastModifiedBy>
  <cp:revision>161</cp:revision>
  <cp:lastPrinted>1601-01-01T00:00:00Z</cp:lastPrinted>
  <dcterms:created xsi:type="dcterms:W3CDTF">2017-09-10T02:09:00Z</dcterms:created>
  <dcterms:modified xsi:type="dcterms:W3CDTF">2017-09-10T08:20:00Z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