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57450" cy="2266950"/>
            <wp:effectExtent l="0" t="0" r="0" b="0"/>
            <wp:docPr id="7" name="图片 7" descr="n81-852C16ZhFMxHbKHMwrgl29hRZcxGP-Kv9ZfajbMCAQAA7gAAAE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n81-852C16ZhFMxHbKHMwrgl29hRZcxGP-Kv9ZfajbMCAQAA7gAAAEpQ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/>
        </w:rPr>
      </w:pPr>
      <w:r>
        <w:rPr>
          <w:rFonts w:hint="eastAsia"/>
          <w:lang w:val="en-US" w:eastAsia="zh-CN"/>
        </w:rPr>
        <w:t xml:space="preserve">     移 动 平 台 开 发 实 验 </w:t>
      </w:r>
      <w:r>
        <w:rPr>
          <w:rFonts w:hint="eastAsia"/>
        </w:rPr>
        <w:t>报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告</w:t>
      </w:r>
    </w:p>
    <w:p>
      <w:pPr>
        <w:jc w:val="both"/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 xml:space="preserve">                     </w:t>
      </w:r>
      <w:r>
        <w:rPr>
          <w:rStyle w:val="22"/>
          <w:rFonts w:hint="eastAsia"/>
          <w:sz w:val="28"/>
          <w:szCs w:val="28"/>
        </w:rPr>
        <w:t>设计题目：</w:t>
      </w:r>
      <w:r>
        <w:rPr>
          <w:rStyle w:val="22"/>
          <w:sz w:val="28"/>
          <w:szCs w:val="28"/>
        </w:rPr>
        <w:t xml:space="preserve"> </w:t>
      </w:r>
      <w:r>
        <w:rPr>
          <w:rStyle w:val="22"/>
          <w:rFonts w:hint="eastAsia"/>
          <w:sz w:val="28"/>
          <w:szCs w:val="28"/>
          <w:lang w:eastAsia="zh-CN"/>
        </w:rPr>
        <w:t>计算</w:t>
      </w:r>
      <w:r>
        <w:rPr>
          <w:rStyle w:val="22"/>
          <w:rFonts w:hint="eastAsia"/>
          <w:sz w:val="28"/>
          <w:szCs w:val="28"/>
          <w:lang w:val="en-US" w:eastAsia="zh-CN"/>
        </w:rPr>
        <w:t>器</w:t>
      </w:r>
    </w:p>
    <w:p>
      <w:pPr>
        <w:ind w:firstLine="1600" w:firstLineChars="500"/>
        <w:rPr>
          <w:rFonts w:hint="eastAsia"/>
          <w:sz w:val="32"/>
        </w:rPr>
      </w:pPr>
    </w:p>
    <w:p>
      <w:pPr>
        <w:ind w:firstLine="1600" w:firstLineChars="500"/>
        <w:rPr>
          <w:rFonts w:hint="eastAsia"/>
          <w:sz w:val="32"/>
        </w:rPr>
      </w:pPr>
    </w:p>
    <w:p>
      <w:pPr>
        <w:ind w:firstLine="1600" w:firstLineChars="500"/>
        <w:rPr>
          <w:rFonts w:hint="eastAsia"/>
          <w:sz w:val="32"/>
        </w:rPr>
      </w:pPr>
    </w:p>
    <w:p>
      <w:pPr>
        <w:ind w:firstLine="1600" w:firstLineChars="500"/>
        <w:rPr>
          <w:rFonts w:hint="eastAsia"/>
          <w:sz w:val="32"/>
        </w:rPr>
      </w:pPr>
    </w:p>
    <w:p>
      <w:pPr>
        <w:rPr>
          <w:rFonts w:hint="eastAsia"/>
          <w:kern w:val="0"/>
          <w:sz w:val="30"/>
        </w:rPr>
      </w:pPr>
      <w:r>
        <w:rPr>
          <w:rFonts w:hint="eastAsia"/>
          <w:sz w:val="32"/>
          <w:lang w:val="en-US" w:eastAsia="zh-CN"/>
        </w:rPr>
        <w:t xml:space="preserve">                                                                                       </w:t>
      </w:r>
      <w:r>
        <w:rPr>
          <w:rFonts w:hint="eastAsia"/>
          <w:kern w:val="0"/>
          <w:sz w:val="30"/>
          <w:lang w:val="en-US" w:eastAsia="zh-CN"/>
        </w:rPr>
        <w:t xml:space="preserve">                                                                                                       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jc w:val="both"/>
        <w:rPr>
          <w:rFonts w:hint="eastAsia"/>
          <w:kern w:val="0"/>
          <w:sz w:val="30"/>
        </w:rPr>
      </w:pPr>
      <w:r>
        <w:rPr>
          <w:rFonts w:hint="eastAsia"/>
          <w:kern w:val="0"/>
          <w:sz w:val="30"/>
          <w:lang w:val="en-US" w:eastAsia="zh-CN"/>
        </w:rPr>
        <w:t xml:space="preserve">                 </w:t>
      </w:r>
      <w:r>
        <w:rPr>
          <w:rFonts w:hint="eastAsia"/>
          <w:kern w:val="0"/>
          <w:sz w:val="30"/>
        </w:rPr>
        <w:t>专    业： 软件工程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jc w:val="both"/>
        <w:rPr>
          <w:rFonts w:hint="eastAsia"/>
          <w:kern w:val="0"/>
          <w:sz w:val="30"/>
        </w:rPr>
      </w:pPr>
      <w:r>
        <w:rPr>
          <w:rFonts w:hint="eastAsia"/>
          <w:kern w:val="0"/>
          <w:sz w:val="30"/>
          <w:lang w:val="en-US" w:eastAsia="zh-CN"/>
        </w:rPr>
        <w:t xml:space="preserve">                 </w:t>
      </w:r>
      <w:r>
        <w:rPr>
          <w:rFonts w:hint="eastAsia"/>
          <w:kern w:val="0"/>
          <w:sz w:val="30"/>
        </w:rPr>
        <w:t>班    级：13软件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jc w:val="center"/>
        <w:rPr>
          <w:rFonts w:hint="eastAsia"/>
          <w:kern w:val="0"/>
          <w:sz w:val="30"/>
        </w:rPr>
      </w:pPr>
      <w:r>
        <w:rPr>
          <w:rFonts w:hint="eastAsia"/>
          <w:kern w:val="0"/>
          <w:sz w:val="30"/>
          <w:lang w:val="en-US" w:eastAsia="zh-CN"/>
        </w:rPr>
        <w:t xml:space="preserve">             </w:t>
      </w:r>
      <w:r>
        <w:rPr>
          <w:rFonts w:hint="eastAsia"/>
          <w:kern w:val="0"/>
          <w:sz w:val="30"/>
        </w:rPr>
        <w:t>学    号：20131105</w:t>
      </w:r>
      <w:r>
        <w:rPr>
          <w:rFonts w:hint="eastAsia"/>
          <w:kern w:val="0"/>
          <w:sz w:val="30"/>
          <w:lang w:val="en-US" w:eastAsia="zh-CN"/>
        </w:rPr>
        <w:t>826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jc w:val="both"/>
        <w:rPr>
          <w:rFonts w:hint="eastAsia"/>
          <w:kern w:val="0"/>
          <w:sz w:val="30"/>
        </w:rPr>
      </w:pPr>
      <w:r>
        <w:rPr>
          <w:rFonts w:hint="eastAsia"/>
          <w:kern w:val="0"/>
          <w:sz w:val="30"/>
          <w:lang w:val="en-US" w:eastAsia="zh-CN"/>
        </w:rPr>
        <w:t xml:space="preserve">                 </w:t>
      </w:r>
      <w:r>
        <w:rPr>
          <w:rFonts w:hint="eastAsia"/>
          <w:kern w:val="0"/>
          <w:sz w:val="30"/>
        </w:rPr>
        <w:t>姓    名：</w:t>
      </w:r>
      <w:r>
        <w:rPr>
          <w:rFonts w:hint="eastAsia"/>
          <w:kern w:val="0"/>
          <w:sz w:val="30"/>
          <w:lang w:val="en-US" w:eastAsia="zh-CN"/>
        </w:rPr>
        <w:t>吕欢达</w:t>
      </w:r>
    </w:p>
    <w:p>
      <w:pPr>
        <w:tabs>
          <w:tab w:val="left" w:pos="4200"/>
        </w:tabs>
        <w:autoSpaceDE w:val="0"/>
        <w:autoSpaceDN w:val="0"/>
        <w:adjustRightInd w:val="0"/>
        <w:spacing w:line="360" w:lineRule="auto"/>
        <w:ind w:left="1890" w:leftChars="900" w:firstLine="300" w:firstLineChars="100"/>
        <w:jc w:val="both"/>
        <w:rPr>
          <w:rFonts w:hint="eastAsia" w:ascii="宋体" w:cs="宋体"/>
          <w:color w:val="000000"/>
          <w:kern w:val="0"/>
          <w:sz w:val="16"/>
          <w:szCs w:val="16"/>
        </w:rPr>
      </w:pPr>
      <w:r>
        <w:rPr>
          <w:rFonts w:hint="eastAsia"/>
          <w:kern w:val="0"/>
          <w:sz w:val="30"/>
          <w:lang w:val="en-US" w:eastAsia="zh-CN"/>
        </w:rPr>
        <w:t xml:space="preserve">                 </w:t>
      </w:r>
      <w:r>
        <w:rPr>
          <w:rFonts w:hint="eastAsia"/>
          <w:kern w:val="0"/>
          <w:sz w:val="30"/>
        </w:rPr>
        <w:t>指导教师：朝力萌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jc w:val="center"/>
        <w:rPr>
          <w:rFonts w:hint="eastAsia"/>
          <w:kern w:val="0"/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 xml:space="preserve">            </w:t>
      </w:r>
      <w:r>
        <w:rPr>
          <w:rFonts w:hint="eastAsia"/>
          <w:sz w:val="30"/>
          <w:szCs w:val="30"/>
        </w:rPr>
        <w:t xml:space="preserve">完成日期： </w:t>
      </w:r>
      <w:r>
        <w:rPr>
          <w:sz w:val="30"/>
          <w:szCs w:val="30"/>
        </w:rPr>
        <w:t>201</w:t>
      </w:r>
      <w:r>
        <w:rPr>
          <w:rFonts w:hint="eastAsia"/>
          <w:sz w:val="30"/>
          <w:szCs w:val="30"/>
          <w:lang w:val="en-US" w:eastAsia="zh-CN"/>
        </w:rPr>
        <w:t>6</w:t>
      </w:r>
      <w:r>
        <w:rPr>
          <w:sz w:val="30"/>
          <w:szCs w:val="30"/>
        </w:rPr>
        <w:t>/</w:t>
      </w:r>
      <w:r>
        <w:rPr>
          <w:rFonts w:hint="eastAsia"/>
          <w:sz w:val="30"/>
          <w:szCs w:val="30"/>
          <w:lang w:val="en-US" w:eastAsia="zh-CN"/>
        </w:rPr>
        <w:t>06</w:t>
      </w:r>
      <w:r>
        <w:rPr>
          <w:sz w:val="30"/>
          <w:szCs w:val="30"/>
        </w:rPr>
        <w:t>/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  <w:lang w:val="en-US" w:eastAsia="zh-CN"/>
        </w:rPr>
        <w:t>8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spacing w:before="468" w:after="312"/>
        <w:rPr>
          <w:rFonts w:hint="eastAsia"/>
        </w:rPr>
      </w:pPr>
      <w:bookmarkStart w:id="0" w:name="_Toc406624046"/>
      <w:r>
        <w:rPr>
          <w:rFonts w:hint="eastAsia"/>
        </w:rPr>
        <w:t>第1章  概要设计</w:t>
      </w:r>
      <w:bookmarkEnd w:id="0"/>
    </w:p>
    <w:p>
      <w:pPr>
        <w:pStyle w:val="3"/>
        <w:spacing w:before="156" w:line="360" w:lineRule="auto"/>
        <w:rPr>
          <w:rFonts w:hint="eastAsia"/>
        </w:rPr>
      </w:pPr>
      <w:bookmarkStart w:id="1" w:name="_Toc406624047"/>
      <w:r>
        <w:rPr>
          <w:rFonts w:hint="eastAsia"/>
        </w:rPr>
        <w:t>1.</w:t>
      </w:r>
      <w:bookmarkEnd w:id="1"/>
    </w:p>
    <w:tbl>
      <w:tblPr>
        <w:tblStyle w:val="20"/>
        <w:tblpPr w:leftFromText="180" w:rightFromText="180" w:vertAnchor="text" w:horzAnchor="margin" w:tblpXSpec="right" w:tblpY="2"/>
        <w:tblW w:w="71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227" w:type="dxa"/>
        </w:tblCellMar>
      </w:tblPr>
      <w:tblGrid>
        <w:gridCol w:w="7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227" w:type="dxa"/>
          </w:tblCellMar>
        </w:tblPrEx>
        <w:tc>
          <w:tcPr>
            <w:tcW w:w="71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both"/>
              <w:rPr>
                <w:b/>
                <w:bCs/>
                <w:spacing w:val="28"/>
                <w:sz w:val="32"/>
              </w:rPr>
            </w:pPr>
            <w:r>
              <w:rPr>
                <w:rFonts w:hint="eastAsia"/>
                <w:b/>
                <w:bCs/>
                <w:spacing w:val="28"/>
                <w:sz w:val="32"/>
              </w:rPr>
              <w:t>设计内容与设计要求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227" w:type="dxa"/>
          </w:tblCellMar>
        </w:tblPrEx>
        <w:trPr>
          <w:trHeight w:val="11041" w:hRule="atLeast"/>
        </w:trPr>
        <w:tc>
          <w:tcPr>
            <w:tcW w:w="71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440" w:lineRule="exact"/>
              <w:rPr>
                <w:rFonts w:hint="eastAsia" w:ascii="楷体_GB2312" w:eastAsia="楷体_GB2312"/>
                <w:b/>
                <w:bCs/>
                <w:sz w:val="32"/>
              </w:rPr>
            </w:pPr>
            <w:r>
              <w:rPr>
                <w:rFonts w:hint="eastAsia" w:ascii="楷体_GB2312" w:eastAsia="楷体_GB2312"/>
                <w:b/>
                <w:bCs/>
                <w:sz w:val="32"/>
              </w:rPr>
              <w:t>设计内容：</w:t>
            </w:r>
          </w:p>
          <w:p>
            <w:pPr>
              <w:spacing w:line="440" w:lineRule="exact"/>
              <w:rPr>
                <w:rFonts w:hint="eastAsia" w:ascii="楷体_GB2312" w:eastAsia="楷体_GB2312"/>
                <w:b/>
                <w:bCs/>
                <w:sz w:val="32"/>
              </w:rPr>
            </w:pPr>
            <w:r>
              <w:rPr>
                <w:rFonts w:hint="eastAsia" w:ascii="楷体_GB2312" w:eastAsia="楷体_GB2312"/>
                <w:b/>
                <w:bCs/>
                <w:sz w:val="32"/>
              </w:rPr>
              <w:t xml:space="preserve"> </w:t>
            </w:r>
          </w:p>
          <w:p>
            <w:pPr>
              <w:numPr>
                <w:numId w:val="0"/>
              </w:numPr>
              <w:spacing w:line="580" w:lineRule="exact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32"/>
              </w:rPr>
              <w:t xml:space="preserve"> </w:t>
            </w:r>
            <w:r>
              <w:rPr>
                <w:rFonts w:hint="eastAsia" w:ascii="宋体" w:hAnsi="宋体"/>
                <w:lang w:val="en-US" w:eastAsia="zh-CN"/>
              </w:rPr>
              <w:t xml:space="preserve">  </w:t>
            </w:r>
          </w:p>
          <w:p>
            <w:pPr>
              <w:numPr>
                <w:numId w:val="0"/>
              </w:numPr>
              <w:spacing w:line="580" w:lineRule="exact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                基本功能 </w:t>
            </w:r>
          </w:p>
          <w:p>
            <w:pPr>
              <w:numPr>
                <w:ilvl w:val="0"/>
                <w:numId w:val="1"/>
              </w:numPr>
              <w:tabs>
                <w:tab w:val="left" w:pos="1620"/>
              </w:tabs>
              <w:spacing w:line="580" w:lineRule="exact"/>
              <w:ind w:left="1622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单击数字键，显示当前数值 </w:t>
            </w:r>
          </w:p>
          <w:p>
            <w:pPr>
              <w:numPr>
                <w:ilvl w:val="0"/>
                <w:numId w:val="1"/>
              </w:numPr>
              <w:tabs>
                <w:tab w:val="left" w:pos="1620"/>
              </w:tabs>
              <w:spacing w:line="580" w:lineRule="exact"/>
              <w:ind w:left="1622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单击“+”、“-”、“*”、“/”建进行运算   </w:t>
            </w:r>
          </w:p>
          <w:p>
            <w:pPr>
              <w:numPr>
                <w:ilvl w:val="0"/>
                <w:numId w:val="1"/>
              </w:numPr>
              <w:tabs>
                <w:tab w:val="left" w:pos="1620"/>
              </w:tabs>
              <w:spacing w:line="580" w:lineRule="exact"/>
              <w:ind w:left="1622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单击“=”，显示运算结果    </w:t>
            </w:r>
          </w:p>
          <w:p>
            <w:pPr>
              <w:numPr>
                <w:ilvl w:val="0"/>
                <w:numId w:val="1"/>
              </w:numPr>
              <w:tabs>
                <w:tab w:val="left" w:pos="1620"/>
              </w:tabs>
              <w:spacing w:line="580" w:lineRule="exact"/>
              <w:ind w:left="1622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单击“C”，清楚已有结果   </w:t>
            </w:r>
          </w:p>
          <w:p>
            <w:pPr>
              <w:numPr>
                <w:ilvl w:val="0"/>
                <w:numId w:val="1"/>
              </w:numPr>
              <w:tabs>
                <w:tab w:val="left" w:pos="1620"/>
              </w:tabs>
              <w:spacing w:line="580" w:lineRule="exact"/>
              <w:ind w:left="1622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进行连续四则运算 </w:t>
            </w:r>
          </w:p>
          <w:p>
            <w:pPr>
              <w:numPr>
                <w:ilvl w:val="0"/>
                <w:numId w:val="1"/>
              </w:numPr>
              <w:tabs>
                <w:tab w:val="left" w:pos="1620"/>
              </w:tabs>
              <w:spacing w:line="580" w:lineRule="exact"/>
              <w:ind w:left="1622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设计要求：</w:t>
            </w:r>
          </w:p>
          <w:p>
            <w:pPr>
              <w:numPr>
                <w:ilvl w:val="0"/>
                <w:numId w:val="1"/>
              </w:numPr>
              <w:tabs>
                <w:tab w:val="left" w:pos="1620"/>
              </w:tabs>
              <w:spacing w:line="580" w:lineRule="exact"/>
              <w:ind w:left="1622"/>
              <w:rPr>
                <w:rFonts w:hint="eastAsia"/>
              </w:rPr>
            </w:pPr>
            <w:r>
              <w:rPr>
                <w:rFonts w:hint="eastAsia" w:ascii="宋体" w:hAnsi="宋体"/>
                <w:lang w:val="en-US" w:eastAsia="zh-CN"/>
              </w:rPr>
              <w:t>设计</w:t>
            </w:r>
            <w:r>
              <w:rPr>
                <w:rFonts w:hint="eastAsia" w:ascii="宋体" w:hAnsi="宋体"/>
              </w:rPr>
              <w:t>方案要合理、正确；</w:t>
            </w:r>
          </w:p>
          <w:p>
            <w:pPr>
              <w:numPr>
                <w:ilvl w:val="0"/>
                <w:numId w:val="1"/>
              </w:numPr>
              <w:tabs>
                <w:tab w:val="left" w:pos="1620"/>
              </w:tabs>
              <w:spacing w:line="580" w:lineRule="exact"/>
              <w:ind w:left="1622"/>
            </w:pPr>
            <w:r>
              <w:rPr>
                <w:rFonts w:hint="eastAsia" w:ascii="宋体" w:hAnsi="宋体"/>
                <w:lang w:val="en-US" w:eastAsia="zh-CN"/>
              </w:rPr>
              <w:t>要符合标准计算器的规则</w:t>
            </w:r>
            <w:r>
              <w:rPr>
                <w:rFonts w:hint="eastAsia" w:ascii="宋体" w:hAnsi="宋体"/>
              </w:rPr>
              <w:t>；</w:t>
            </w:r>
          </w:p>
          <w:p>
            <w:pPr>
              <w:numPr>
                <w:ilvl w:val="0"/>
                <w:numId w:val="1"/>
              </w:numPr>
              <w:tabs>
                <w:tab w:val="left" w:pos="1620"/>
              </w:tabs>
              <w:spacing w:line="580" w:lineRule="exact"/>
              <w:ind w:left="1622"/>
            </w:pPr>
            <w:r>
              <w:rPr>
                <w:rFonts w:hint="eastAsia" w:ascii="宋体" w:hAnsi="宋体"/>
              </w:rPr>
              <w:t>系统软件设计及调试；</w:t>
            </w:r>
          </w:p>
          <w:p>
            <w:pPr>
              <w:numPr>
                <w:ilvl w:val="0"/>
                <w:numId w:val="1"/>
              </w:numPr>
              <w:tabs>
                <w:tab w:val="left" w:pos="1620"/>
              </w:tabs>
              <w:spacing w:line="580" w:lineRule="exact"/>
              <w:ind w:left="1622"/>
            </w:pPr>
            <w:r>
              <w:rPr>
                <w:rFonts w:hint="eastAsia" w:ascii="宋体" w:hAnsi="宋体"/>
              </w:rPr>
              <w:t>写出设计报告。</w:t>
            </w:r>
          </w:p>
        </w:tc>
      </w:tr>
    </w:tbl>
    <w:p>
      <w:pPr>
        <w:pStyle w:val="2"/>
        <w:spacing w:before="468" w:after="312"/>
        <w:jc w:val="both"/>
        <w:rPr>
          <w:b/>
          <w:sz w:val="30"/>
          <w:szCs w:val="30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30"/>
          <w:szCs w:val="30"/>
        </w:rPr>
        <w:t xml:space="preserve">           </w:t>
      </w:r>
    </w:p>
    <w:p>
      <w:pPr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详细设计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7" w:hRule="atLeast"/>
        </w:trPr>
        <w:tc>
          <w:tcPr>
            <w:tcW w:w="426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1620"/>
              </w:tabs>
              <w:spacing w:after="240" w:afterAutospacing="0"/>
              <w:jc w:val="left"/>
              <w:rPr>
                <w:rFonts w:hint="eastAsia"/>
                <w:b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2566670" cy="4563110"/>
                  <wp:effectExtent l="0" t="0" r="5080" b="8890"/>
                  <wp:docPr id="2" name="图片 2" descr="IMG_5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598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456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spacing w:line="580" w:lineRule="exact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单击数字键，显示当前数值 </w:t>
            </w:r>
          </w:p>
          <w:p>
            <w:pPr>
              <w:numPr>
                <w:numId w:val="0"/>
              </w:numPr>
              <w:spacing w:line="580" w:lineRule="exact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单击“+”、“-”、“*”、“/”建进行运算   </w:t>
            </w:r>
          </w:p>
          <w:p>
            <w:pPr>
              <w:numPr>
                <w:numId w:val="0"/>
              </w:numPr>
              <w:spacing w:line="580" w:lineRule="exact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单击“=”，显示运算结果   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1620"/>
              </w:tabs>
              <w:spacing w:after="240" w:afterAutospacing="0"/>
              <w:jc w:val="left"/>
              <w:rPr>
                <w:rFonts w:hint="eastAsia"/>
                <w:b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单击“C”，清楚已有结果 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</w:t>
      </w:r>
      <w:bookmarkStart w:id="2" w:name="_GoBack"/>
      <w:bookmarkEnd w:id="2"/>
      <w:r>
        <w:rPr>
          <w:rFonts w:hint="eastAsia"/>
          <w:b/>
          <w:sz w:val="24"/>
          <w:szCs w:val="24"/>
          <w:lang w:val="en-US" w:eastAsia="zh-CN"/>
        </w:rPr>
        <w:t>程序代码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drawing>
          <wp:inline distT="0" distB="0" distL="114300" distR="114300">
            <wp:extent cx="5253355" cy="7004685"/>
            <wp:effectExtent l="0" t="0" r="4445" b="5715"/>
            <wp:docPr id="3" name="图片 3" descr="IMG_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598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left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drawing>
          <wp:inline distT="0" distB="0" distL="114300" distR="114300">
            <wp:extent cx="5253355" cy="7004685"/>
            <wp:effectExtent l="0" t="0" r="4445" b="5715"/>
            <wp:docPr id="4" name="图片 4" descr="IMG_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598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after="240" w:afterAutospacing="0"/>
        <w:jc w:val="left"/>
      </w:pPr>
      <w:r>
        <w:rPr>
          <w:rFonts w:hint="eastAsia"/>
          <w:b/>
          <w:sz w:val="24"/>
          <w:szCs w:val="24"/>
          <w:lang w:val="en-US" w:eastAsia="zh-CN"/>
        </w:rPr>
        <w:t>课题的难点和关键点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240" w:afterAutospacing="0"/>
        <w:jc w:val="left"/>
      </w:pPr>
      <w:r>
        <w:rPr>
          <w:rFonts w:hint="eastAsia"/>
          <w:b/>
          <w:sz w:val="24"/>
          <w:szCs w:val="24"/>
          <w:lang w:val="en-US" w:eastAsia="zh-CN"/>
        </w:rPr>
        <w:t xml:space="preserve">   </w:t>
      </w:r>
      <w:r>
        <w:rPr>
          <w:rFonts w:hint="default"/>
        </w:rPr>
        <w:t>该课题的难点主要是浮点计算的实现和单双目运算的区分。开始时将类中的操作数都设置为整型，可以实现最基本的整数四则运算， 但是在之后实现扩展功能时发现整数无法很好得实现所要求的功能，于是便要 求计算器能够实现浮点输入和运算。</w:t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Mongolian Baiti">
    <w:panose1 w:val="03000500000000000000"/>
    <w:charset w:val="00"/>
    <w:family w:val="script"/>
    <w:pitch w:val="default"/>
    <w:sig w:usb0="80000023" w:usb1="00000000" w:usb2="00020000" w:usb3="00000000" w:csb0="0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微软雅黑 黑体 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1822074">
    <w:nsid w:val="5721A27A"/>
    <w:multiLevelType w:val="singleLevel"/>
    <w:tmpl w:val="5721A27A"/>
    <w:lvl w:ilvl="0" w:tentative="1">
      <w:start w:val="2"/>
      <w:numFmt w:val="decimal"/>
      <w:suff w:val="nothing"/>
      <w:lvlText w:val="%1."/>
      <w:lvlJc w:val="left"/>
    </w:lvl>
  </w:abstractNum>
  <w:abstractNum w:abstractNumId="1461934645">
    <w:nsid w:val="57235A35"/>
    <w:multiLevelType w:val="multilevel"/>
    <w:tmpl w:val="57235A35"/>
    <w:lvl w:ilvl="0" w:tentative="1">
      <w:start w:val="1"/>
      <w:numFmt w:val="decimal"/>
      <w:lvlText w:val="%1、"/>
      <w:lvlJc w:val="left"/>
      <w:pPr>
        <w:tabs>
          <w:tab w:val="left" w:pos="1620"/>
        </w:tabs>
        <w:ind w:left="1620" w:hanging="720"/>
      </w:pPr>
      <w:rPr>
        <w:rFonts w:hint="default" w:ascii="Times New Roman" w:hAnsi="Times New Roman" w:cs="Times New Roman"/>
        <w:u w:val="none" w:color="000000"/>
      </w:rPr>
    </w:lvl>
    <w:lvl w:ilvl="1" w:tentative="1">
      <w:start w:val="1"/>
      <w:numFmt w:val="lowerLetter"/>
      <w:lvlText w:val="%2)"/>
      <w:lvlJc w:val="left"/>
      <w:pPr>
        <w:tabs>
          <w:tab w:val="left" w:pos="1740"/>
        </w:tabs>
        <w:ind w:left="1740" w:hanging="420"/>
      </w:pPr>
      <w:rPr>
        <w:rFonts w:hint="default" w:ascii="Times New Roman" w:hAnsi="Times New Roman" w:cs="Times New Roman"/>
        <w:u w:val="none" w:color="000000"/>
      </w:rPr>
    </w:lvl>
    <w:lvl w:ilvl="2" w:tentative="1">
      <w:start w:val="1"/>
      <w:numFmt w:val="lowerRoman"/>
      <w:lvlText w:val="%3."/>
      <w:lvlJc w:val="right"/>
      <w:pPr>
        <w:tabs>
          <w:tab w:val="left" w:pos="2160"/>
        </w:tabs>
        <w:ind w:left="2160" w:hanging="420"/>
      </w:pPr>
      <w:rPr>
        <w:rFonts w:hint="default" w:ascii="Times New Roman" w:hAnsi="Times New Roman" w:cs="Times New Roman"/>
        <w:u w:val="none" w:color="000000"/>
      </w:rPr>
    </w:lvl>
    <w:lvl w:ilvl="3" w:tentative="1">
      <w:start w:val="1"/>
      <w:numFmt w:val="decimal"/>
      <w:lvlText w:val="%4."/>
      <w:lvlJc w:val="left"/>
      <w:pPr>
        <w:tabs>
          <w:tab w:val="left" w:pos="2580"/>
        </w:tabs>
        <w:ind w:left="2580" w:hanging="420"/>
      </w:pPr>
      <w:rPr>
        <w:rFonts w:hint="default" w:ascii="Times New Roman" w:hAnsi="Times New Roman" w:cs="Times New Roman"/>
        <w:u w:val="none" w:color="000000"/>
      </w:rPr>
    </w:lvl>
    <w:lvl w:ilvl="4" w:tentative="1">
      <w:start w:val="1"/>
      <w:numFmt w:val="lowerLetter"/>
      <w:lvlText w:val="%5)"/>
      <w:lvlJc w:val="left"/>
      <w:pPr>
        <w:tabs>
          <w:tab w:val="left" w:pos="3000"/>
        </w:tabs>
        <w:ind w:left="3000" w:hanging="420"/>
      </w:pPr>
      <w:rPr>
        <w:rFonts w:hint="default" w:ascii="Times New Roman" w:hAnsi="Times New Roman" w:cs="Times New Roman"/>
        <w:u w:val="none" w:color="000000"/>
      </w:rPr>
    </w:lvl>
    <w:lvl w:ilvl="5" w:tentative="1">
      <w:start w:val="1"/>
      <w:numFmt w:val="lowerRoman"/>
      <w:lvlText w:val="%6."/>
      <w:lvlJc w:val="right"/>
      <w:pPr>
        <w:tabs>
          <w:tab w:val="left" w:pos="3420"/>
        </w:tabs>
        <w:ind w:left="3420" w:hanging="420"/>
      </w:pPr>
      <w:rPr>
        <w:rFonts w:hint="default" w:ascii="Times New Roman" w:hAnsi="Times New Roman" w:cs="Times New Roman"/>
        <w:u w:val="none" w:color="000000"/>
      </w:rPr>
    </w:lvl>
    <w:lvl w:ilvl="6" w:tentative="1">
      <w:start w:val="1"/>
      <w:numFmt w:val="decimal"/>
      <w:lvlText w:val="%7."/>
      <w:lvlJc w:val="left"/>
      <w:pPr>
        <w:tabs>
          <w:tab w:val="left" w:pos="3840"/>
        </w:tabs>
        <w:ind w:left="3840" w:hanging="420"/>
      </w:pPr>
      <w:rPr>
        <w:rFonts w:hint="default" w:ascii="Times New Roman" w:hAnsi="Times New Roman" w:cs="Times New Roman"/>
        <w:u w:val="none" w:color="000000"/>
      </w:rPr>
    </w:lvl>
    <w:lvl w:ilvl="7" w:tentative="1">
      <w:start w:val="1"/>
      <w:numFmt w:val="lowerLetter"/>
      <w:lvlText w:val="%8)"/>
      <w:lvlJc w:val="left"/>
      <w:pPr>
        <w:tabs>
          <w:tab w:val="left" w:pos="4260"/>
        </w:tabs>
        <w:ind w:left="4260" w:hanging="420"/>
      </w:pPr>
      <w:rPr>
        <w:rFonts w:hint="default" w:ascii="Times New Roman" w:hAnsi="Times New Roman" w:cs="Times New Roman"/>
        <w:u w:val="none" w:color="000000"/>
      </w:rPr>
    </w:lvl>
    <w:lvl w:ilvl="8" w:tentative="1">
      <w:start w:val="1"/>
      <w:numFmt w:val="lowerRoman"/>
      <w:lvlText w:val="%9."/>
      <w:lvlJc w:val="right"/>
      <w:pPr>
        <w:tabs>
          <w:tab w:val="left" w:pos="4680"/>
        </w:tabs>
        <w:ind w:left="4680" w:hanging="420"/>
      </w:pPr>
      <w:rPr>
        <w:rFonts w:hint="default" w:ascii="Times New Roman" w:hAnsi="Times New Roman" w:cs="Times New Roman"/>
        <w:u w:val="none" w:color="000000"/>
      </w:rPr>
    </w:lvl>
  </w:abstractNum>
  <w:num w:numId="1">
    <w:abstractNumId w:val="1461934645"/>
  </w:num>
  <w:num w:numId="2">
    <w:abstractNumId w:val="14618220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B74153"/>
    <w:rsid w:val="60B7415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50" w:beforeLines="150" w:after="100" w:afterLines="100"/>
      <w:jc w:val="center"/>
      <w:outlineLvl w:val="0"/>
    </w:pPr>
    <w:rPr>
      <w:rFonts w:eastAsia="黑体"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50" w:beforeLines="50"/>
      <w:jc w:val="left"/>
      <w:outlineLvl w:val="1"/>
    </w:pPr>
    <w:rPr>
      <w:b/>
      <w:bCs/>
      <w:sz w:val="32"/>
      <w:szCs w:val="32"/>
    </w:rPr>
  </w:style>
  <w:style w:type="character" w:default="1" w:styleId="7">
    <w:name w:val="Default Paragraph Font"/>
    <w:semiHidden/>
    <w:qFormat/>
    <w:uiPriority w:val="0"/>
  </w:style>
  <w:style w:type="table" w:default="1" w:styleId="2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22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iPriority w:val="0"/>
    <w:rPr>
      <w:sz w:val="24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page number"/>
    <w:basedOn w:val="7"/>
    <w:uiPriority w:val="0"/>
  </w:style>
  <w:style w:type="character" w:styleId="10">
    <w:name w:val="FollowedHyperlink"/>
    <w:basedOn w:val="7"/>
    <w:uiPriority w:val="0"/>
    <w:rPr>
      <w:color w:val="555555"/>
      <w:u w:val="none"/>
    </w:rPr>
  </w:style>
  <w:style w:type="character" w:styleId="11">
    <w:name w:val="Emphasis"/>
    <w:basedOn w:val="7"/>
    <w:qFormat/>
    <w:uiPriority w:val="0"/>
    <w:rPr>
      <w:i/>
    </w:rPr>
  </w:style>
  <w:style w:type="character" w:styleId="12">
    <w:name w:val="HTML Definition"/>
    <w:basedOn w:val="7"/>
    <w:uiPriority w:val="0"/>
  </w:style>
  <w:style w:type="character" w:styleId="13">
    <w:name w:val="HTML Acronym"/>
    <w:basedOn w:val="7"/>
    <w:uiPriority w:val="0"/>
    <w:rPr>
      <w:bdr w:val="none" w:color="auto" w:sz="0" w:space="0"/>
    </w:rPr>
  </w:style>
  <w:style w:type="character" w:styleId="14">
    <w:name w:val="HTML Variable"/>
    <w:basedOn w:val="7"/>
    <w:uiPriority w:val="0"/>
  </w:style>
  <w:style w:type="character" w:styleId="15">
    <w:name w:val="Hyperlink"/>
    <w:basedOn w:val="7"/>
    <w:uiPriority w:val="0"/>
    <w:rPr>
      <w:color w:val="555555"/>
      <w:u w:val="none"/>
    </w:rPr>
  </w:style>
  <w:style w:type="character" w:styleId="16">
    <w:name w:val="HTML Code"/>
    <w:basedOn w:val="7"/>
    <w:uiPriority w:val="0"/>
    <w:rPr>
      <w:rFonts w:hint="default" w:ascii="monospace" w:hAnsi="monospace" w:eastAsia="monospace" w:cs="monospace"/>
      <w:sz w:val="24"/>
      <w:szCs w:val="24"/>
      <w:bdr w:val="none" w:color="auto" w:sz="0" w:space="0"/>
    </w:rPr>
  </w:style>
  <w:style w:type="character" w:styleId="17">
    <w:name w:val="HTML Cite"/>
    <w:basedOn w:val="7"/>
    <w:uiPriority w:val="0"/>
  </w:style>
  <w:style w:type="character" w:styleId="18">
    <w:name w:val="HTML Keyboard"/>
    <w:basedOn w:val="7"/>
    <w:uiPriority w:val="0"/>
    <w:rPr>
      <w:rFonts w:ascii="monospace" w:hAnsi="monospace" w:eastAsia="monospace" w:cs="monospace"/>
      <w:sz w:val="24"/>
      <w:szCs w:val="24"/>
    </w:rPr>
  </w:style>
  <w:style w:type="character" w:styleId="19">
    <w:name w:val="HTML Sample"/>
    <w:basedOn w:val="7"/>
    <w:uiPriority w:val="0"/>
    <w:rPr>
      <w:rFonts w:hint="default" w:ascii="monospace" w:hAnsi="monospace" w:eastAsia="monospace" w:cs="monospace"/>
      <w:sz w:val="24"/>
      <w:szCs w:val="24"/>
    </w:rPr>
  </w:style>
  <w:style w:type="table" w:styleId="21">
    <w:name w:val="Table Grid"/>
    <w:basedOn w:val="2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22">
    <w:name w:val="页脚 Char"/>
    <w:link w:val="4"/>
    <w:uiPriority w:val="0"/>
    <w:rPr>
      <w:sz w:val="18"/>
      <w:szCs w:val="18"/>
    </w:rPr>
  </w:style>
  <w:style w:type="character" w:customStyle="1" w:styleId="23">
    <w:name w:val="org_name2"/>
    <w:basedOn w:val="7"/>
    <w:uiPriority w:val="0"/>
  </w:style>
  <w:style w:type="character" w:customStyle="1" w:styleId="24">
    <w:name w:val="no52"/>
    <w:basedOn w:val="7"/>
    <w:uiPriority w:val="0"/>
  </w:style>
  <w:style w:type="character" w:customStyle="1" w:styleId="25">
    <w:name w:val="my-class"/>
    <w:basedOn w:val="7"/>
    <w:uiPriority w:val="0"/>
  </w:style>
  <w:style w:type="character" w:customStyle="1" w:styleId="26">
    <w:name w:val="my-notice"/>
    <w:basedOn w:val="7"/>
    <w:uiPriority w:val="0"/>
  </w:style>
  <w:style w:type="character" w:customStyle="1" w:styleId="27">
    <w:name w:val="t-tag"/>
    <w:basedOn w:val="7"/>
    <w:uiPriority w:val="0"/>
    <w:rPr>
      <w:color w:val="FFFFFF"/>
      <w:sz w:val="18"/>
      <w:szCs w:val="18"/>
      <w:bdr w:val="none" w:color="auto" w:sz="0" w:space="0"/>
      <w:shd w:val="clear" w:fill="FE8833"/>
    </w:rPr>
  </w:style>
  <w:style w:type="character" w:customStyle="1" w:styleId="28">
    <w:name w:val="no4"/>
    <w:basedOn w:val="7"/>
    <w:uiPriority w:val="0"/>
  </w:style>
  <w:style w:type="character" w:customStyle="1" w:styleId="29">
    <w:name w:val="no62"/>
    <w:basedOn w:val="7"/>
    <w:uiPriority w:val="0"/>
  </w:style>
  <w:style w:type="character" w:customStyle="1" w:styleId="30">
    <w:name w:val="no72"/>
    <w:basedOn w:val="7"/>
    <w:uiPriority w:val="0"/>
  </w:style>
  <w:style w:type="character" w:customStyle="1" w:styleId="31">
    <w:name w:val="ui-bz-bg-hover"/>
    <w:basedOn w:val="7"/>
    <w:uiPriority w:val="0"/>
    <w:rPr>
      <w:shd w:val="clear" w:fill="000000"/>
    </w:rPr>
  </w:style>
  <w:style w:type="character" w:customStyle="1" w:styleId="32">
    <w:name w:val="ui-bz-bg-hover1"/>
    <w:basedOn w:val="7"/>
    <w:uiPriority w:val="0"/>
  </w:style>
  <w:style w:type="character" w:customStyle="1" w:styleId="33">
    <w:name w:val="top-icon"/>
    <w:basedOn w:val="7"/>
    <w:uiPriority w:val="0"/>
  </w:style>
  <w:style w:type="character" w:customStyle="1" w:styleId="34">
    <w:name w:val="ico-jiang"/>
    <w:basedOn w:val="7"/>
    <w:uiPriority w:val="0"/>
  </w:style>
  <w:style w:type="character" w:customStyle="1" w:styleId="35">
    <w:name w:val="ico-jiang1"/>
    <w:basedOn w:val="7"/>
    <w:uiPriority w:val="0"/>
  </w:style>
  <w:style w:type="character" w:customStyle="1" w:styleId="36">
    <w:name w:val="bds_nopic"/>
    <w:basedOn w:val="7"/>
    <w:uiPriority w:val="0"/>
  </w:style>
  <w:style w:type="character" w:customStyle="1" w:styleId="37">
    <w:name w:val="bds_nopic1"/>
    <w:basedOn w:val="7"/>
    <w:uiPriority w:val="0"/>
  </w:style>
  <w:style w:type="character" w:customStyle="1" w:styleId="38">
    <w:name w:val="bds_nopic2"/>
    <w:basedOn w:val="7"/>
    <w:uiPriority w:val="0"/>
  </w:style>
  <w:style w:type="character" w:customStyle="1" w:styleId="39">
    <w:name w:val="bds_more"/>
    <w:basedOn w:val="7"/>
    <w:uiPriority w:val="0"/>
    <w:rPr>
      <w:bdr w:val="none" w:color="auto" w:sz="0" w:space="0"/>
    </w:rPr>
  </w:style>
  <w:style w:type="character" w:customStyle="1" w:styleId="40">
    <w:name w:val="bds_more1"/>
    <w:basedOn w:val="7"/>
    <w:uiPriority w:val="0"/>
    <w:rPr>
      <w:rFonts w:hint="eastAsia" w:ascii="宋体" w:hAnsi="宋体" w:eastAsia="宋体" w:cs="宋体"/>
      <w:bdr w:val="none" w:color="auto" w:sz="0" w:space="0"/>
    </w:rPr>
  </w:style>
  <w:style w:type="character" w:customStyle="1" w:styleId="41">
    <w:name w:val="bds_more2"/>
    <w:basedOn w:val="7"/>
    <w:uiPriority w:val="0"/>
    <w:rPr>
      <w:bdr w:val="none" w:color="auto" w:sz="0" w:space="0"/>
    </w:rPr>
  </w:style>
  <w:style w:type="character" w:customStyle="1" w:styleId="42">
    <w:name w:val="tip13"/>
    <w:basedOn w:val="7"/>
    <w:uiPriority w:val="0"/>
    <w:rPr>
      <w:vanish/>
      <w:color w:val="FF0000"/>
      <w:sz w:val="18"/>
      <w:szCs w:val="18"/>
    </w:rPr>
  </w:style>
  <w:style w:type="character" w:customStyle="1" w:styleId="43">
    <w:name w:val="f-star"/>
    <w:basedOn w:val="7"/>
    <w:uiPriority w:val="0"/>
    <w:rPr>
      <w:color w:val="999999"/>
      <w:sz w:val="21"/>
      <w:szCs w:val="21"/>
    </w:rPr>
  </w:style>
  <w:style w:type="character" w:customStyle="1" w:styleId="44">
    <w:name w:val="orange5"/>
    <w:basedOn w:val="7"/>
    <w:uiPriority w:val="0"/>
    <w:rPr>
      <w:color w:val="3FB58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2016-04-29T12:52:00Z</dcterms:created>
  <dc:creator>24425</dc:creator>
  <cp:lastModifiedBy>24425</cp:lastModifiedBy>
  <dcterms:modified xsi:type="dcterms:W3CDTF">2016-04-29T13:16:03Z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