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7648F" w14:textId="350CE110" w:rsidR="00CB43B1" w:rsidRPr="00AE2ACD" w:rsidRDefault="00962B13">
      <w:pPr>
        <w:rPr>
          <w:sz w:val="24"/>
          <w:szCs w:val="24"/>
        </w:rPr>
      </w:pPr>
      <w:r w:rsidRPr="00AE2ACD">
        <w:rPr>
          <w:rFonts w:hint="eastAsia"/>
          <w:sz w:val="24"/>
          <w:szCs w:val="24"/>
        </w:rPr>
        <w:t>[判断题</w:t>
      </w:r>
      <w:r w:rsidRPr="00AE2ACD">
        <w:rPr>
          <w:sz w:val="24"/>
          <w:szCs w:val="24"/>
        </w:rPr>
        <w:t>]</w:t>
      </w:r>
    </w:p>
    <w:p w14:paraId="4A22E75F" w14:textId="4EAD4A3A" w:rsidR="00962B13" w:rsidRPr="00AE2ACD" w:rsidRDefault="00962B13" w:rsidP="00962B13">
      <w:pPr>
        <w:pStyle w:val="a7"/>
        <w:numPr>
          <w:ilvl w:val="0"/>
          <w:numId w:val="1"/>
        </w:numPr>
        <w:ind w:firstLineChars="0"/>
        <w:rPr>
          <w:bCs/>
          <w:kern w:val="16"/>
          <w:sz w:val="24"/>
          <w:szCs w:val="24"/>
        </w:rPr>
      </w:pPr>
      <w:r w:rsidRPr="00AE2ACD">
        <w:rPr>
          <w:rFonts w:hint="eastAsia"/>
          <w:bCs/>
          <w:kern w:val="16"/>
          <w:sz w:val="24"/>
          <w:szCs w:val="24"/>
        </w:rPr>
        <w:t>数据的逻辑结构是指各数据元素之间的逻辑关系，是用户根据应用需要建立的。（</w:t>
      </w:r>
      <w:r w:rsidR="00AE2ACD" w:rsidRPr="00AE2ACD">
        <w:rPr>
          <w:rFonts w:hint="eastAsia"/>
          <w:bCs/>
          <w:kern w:val="16"/>
          <w:sz w:val="24"/>
          <w:szCs w:val="24"/>
        </w:rPr>
        <w:t>√</w:t>
      </w:r>
      <w:r w:rsidRPr="00AE2ACD">
        <w:rPr>
          <w:rFonts w:hint="eastAsia"/>
          <w:bCs/>
          <w:kern w:val="16"/>
          <w:sz w:val="24"/>
          <w:szCs w:val="24"/>
        </w:rPr>
        <w:t>）</w:t>
      </w:r>
    </w:p>
    <w:p w14:paraId="5966ABD5" w14:textId="647B6BC6" w:rsidR="00962B13" w:rsidRPr="00AE2ACD" w:rsidRDefault="00962B1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AE2ACD">
        <w:rPr>
          <w:rFonts w:ascii="宋体" w:hint="eastAsia"/>
          <w:sz w:val="24"/>
          <w:szCs w:val="24"/>
        </w:rPr>
        <w:t>只有用面向对象的计算机语言才能描述数据结构算法。（</w:t>
      </w:r>
      <w:r w:rsidR="00AE2ACD">
        <w:rPr>
          <w:rFonts w:ascii="宋体" w:hint="eastAsia"/>
          <w:sz w:val="24"/>
          <w:szCs w:val="24"/>
        </w:rPr>
        <w:t>×</w:t>
      </w:r>
      <w:r w:rsidRPr="00AE2ACD">
        <w:rPr>
          <w:rFonts w:ascii="宋体" w:hint="eastAsia"/>
          <w:sz w:val="24"/>
          <w:szCs w:val="24"/>
        </w:rPr>
        <w:t>）</w:t>
      </w:r>
    </w:p>
    <w:p w14:paraId="4AD1791A" w14:textId="0A6824E8" w:rsidR="00962B13" w:rsidRPr="00AE2ACD" w:rsidRDefault="00962B1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AE2ACD">
        <w:rPr>
          <w:rFonts w:ascii="宋体" w:hint="eastAsia"/>
          <w:kern w:val="16"/>
          <w:sz w:val="24"/>
          <w:szCs w:val="24"/>
        </w:rPr>
        <w:t>数据元素是数据的最小单位。（</w:t>
      </w:r>
      <w:r w:rsidR="00AE2ACD" w:rsidRPr="00AE2ACD">
        <w:rPr>
          <w:rFonts w:ascii="宋体" w:hint="eastAsia"/>
          <w:kern w:val="16"/>
          <w:sz w:val="24"/>
          <w:szCs w:val="24"/>
        </w:rPr>
        <w:t>×</w:t>
      </w:r>
      <w:r w:rsidRPr="00AE2ACD">
        <w:rPr>
          <w:rFonts w:ascii="宋体" w:hint="eastAsia"/>
          <w:kern w:val="16"/>
          <w:sz w:val="24"/>
          <w:szCs w:val="24"/>
        </w:rPr>
        <w:t>）</w:t>
      </w:r>
    </w:p>
    <w:p w14:paraId="6343DC36" w14:textId="2A22833A" w:rsidR="00962B13" w:rsidRPr="00AE2ACD" w:rsidRDefault="00962B1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AE2ACD">
        <w:rPr>
          <w:rFonts w:ascii="宋体" w:hint="eastAsia"/>
          <w:sz w:val="24"/>
          <w:szCs w:val="24"/>
        </w:rPr>
        <w:t>算法和程序都应具有下面一些特征：有输入，有输出，确定性，有穷性，</w:t>
      </w:r>
      <w:r w:rsidR="00994786">
        <w:rPr>
          <w:rFonts w:ascii="宋体" w:hint="eastAsia"/>
          <w:sz w:val="24"/>
          <w:szCs w:val="24"/>
        </w:rPr>
        <w:t>有效性</w:t>
      </w:r>
      <w:r w:rsidRPr="00AE2ACD">
        <w:rPr>
          <w:rFonts w:ascii="宋体" w:hint="eastAsia"/>
          <w:sz w:val="24"/>
          <w:szCs w:val="24"/>
        </w:rPr>
        <w:t>。（</w:t>
      </w:r>
      <w:r w:rsidR="00AE2ACD">
        <w:rPr>
          <w:rFonts w:ascii="宋体" w:hint="eastAsia"/>
          <w:sz w:val="24"/>
          <w:szCs w:val="24"/>
        </w:rPr>
        <w:t>√</w:t>
      </w:r>
      <w:r w:rsidRPr="00AE2ACD">
        <w:rPr>
          <w:rFonts w:ascii="宋体" w:hint="eastAsia"/>
          <w:sz w:val="24"/>
          <w:szCs w:val="24"/>
        </w:rPr>
        <w:t>）</w:t>
      </w:r>
    </w:p>
    <w:p w14:paraId="4368AFAF" w14:textId="0E15E790" w:rsidR="00AE2ACD" w:rsidRDefault="00AE2ACD" w:rsidP="00AE2ACD">
      <w:pPr>
        <w:numPr>
          <w:ilvl w:val="0"/>
          <w:numId w:val="1"/>
        </w:numPr>
        <w:spacing w:line="320" w:lineRule="atLeast"/>
        <w:rPr>
          <w:rFonts w:ascii="宋体"/>
          <w:sz w:val="24"/>
        </w:rPr>
      </w:pPr>
      <w:r w:rsidRPr="00AE2ACD">
        <w:rPr>
          <w:rFonts w:ascii="宋体" w:hint="eastAsia"/>
          <w:sz w:val="24"/>
          <w:szCs w:val="24"/>
        </w:rPr>
        <w:t>数据结构是指相互之间存在一种或多</w:t>
      </w:r>
      <w:r>
        <w:rPr>
          <w:rFonts w:ascii="宋体" w:hint="eastAsia"/>
          <w:sz w:val="24"/>
        </w:rPr>
        <w:t>种关系的数据元素的全体（</w:t>
      </w:r>
      <w:r w:rsidRPr="00AE2ACD">
        <w:rPr>
          <w:rFonts w:ascii="宋体" w:hAnsi="宋体" w:hint="eastAsia"/>
          <w:sz w:val="24"/>
        </w:rPr>
        <w:t>×</w:t>
      </w:r>
      <w:r>
        <w:rPr>
          <w:rFonts w:ascii="宋体" w:hint="eastAsia"/>
          <w:sz w:val="24"/>
        </w:rPr>
        <w:t>）。</w:t>
      </w:r>
    </w:p>
    <w:p w14:paraId="72619806" w14:textId="61C2AF11" w:rsidR="00AE2ACD" w:rsidRPr="00881F21" w:rsidRDefault="00AE2ACD" w:rsidP="00962B13">
      <w:pPr>
        <w:pStyle w:val="a7"/>
        <w:numPr>
          <w:ilvl w:val="0"/>
          <w:numId w:val="1"/>
        </w:numPr>
        <w:ind w:firstLineChars="0"/>
        <w:rPr>
          <w:bCs/>
        </w:rPr>
      </w:pPr>
      <w:r>
        <w:rPr>
          <w:rFonts w:ascii="宋体" w:hint="eastAsia"/>
          <w:sz w:val="24"/>
        </w:rPr>
        <w:t>从逻辑关系上讲，数据结构主要分为两大类：线性结构和非线性结构（√）。</w:t>
      </w:r>
    </w:p>
    <w:p w14:paraId="04C311D2" w14:textId="65086E3A" w:rsidR="00881F21" w:rsidRPr="00420753" w:rsidRDefault="00881F21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记录是数据处理的最小单位。</w:t>
      </w:r>
      <w:r w:rsidRPr="00420753">
        <w:rPr>
          <w:rFonts w:ascii="宋体" w:hAnsi="宋体" w:hint="eastAsia"/>
          <w:sz w:val="24"/>
          <w:szCs w:val="24"/>
        </w:rPr>
        <w:t xml:space="preserve"> (  </w:t>
      </w:r>
      <w:r w:rsidR="00EA6E97">
        <w:rPr>
          <w:rFonts w:ascii="宋体" w:hAnsi="宋体" w:hint="eastAsia"/>
          <w:sz w:val="24"/>
          <w:szCs w:val="24"/>
        </w:rPr>
        <w:t>×</w:t>
      </w:r>
      <w:r w:rsidRPr="00420753">
        <w:rPr>
          <w:rFonts w:ascii="宋体" w:hAnsi="宋体" w:hint="eastAsia"/>
          <w:sz w:val="24"/>
          <w:szCs w:val="24"/>
        </w:rPr>
        <w:t xml:space="preserve"> )</w:t>
      </w:r>
    </w:p>
    <w:p w14:paraId="2E625686" w14:textId="06E005C8" w:rsidR="00881F21" w:rsidRPr="00420753" w:rsidRDefault="00881F21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数据的逻辑结构是指数据的各数据项之间的逻辑关系；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EA6E97">
        <w:rPr>
          <w:rFonts w:ascii="宋体" w:hAnsi="宋体" w:hint="eastAsia"/>
          <w:sz w:val="24"/>
          <w:szCs w:val="24"/>
        </w:rPr>
        <w:t>×</w:t>
      </w:r>
      <w:r w:rsidRPr="00420753">
        <w:rPr>
          <w:rFonts w:ascii="宋体" w:hAnsi="宋体" w:hint="eastAsia"/>
          <w:sz w:val="24"/>
          <w:szCs w:val="24"/>
        </w:rPr>
        <w:t xml:space="preserve"> )</w:t>
      </w:r>
    </w:p>
    <w:p w14:paraId="34E4E492" w14:textId="70D0C69D" w:rsidR="00881F21" w:rsidRPr="00420753" w:rsidRDefault="00881F21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算法的优劣与算法描述语言无关，但与所用计算机有关。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EA6E97">
        <w:rPr>
          <w:rFonts w:ascii="宋体" w:hAnsi="宋体" w:hint="eastAsia"/>
          <w:sz w:val="24"/>
          <w:szCs w:val="24"/>
        </w:rPr>
        <w:t>×</w:t>
      </w:r>
      <w:r w:rsidRPr="00420753">
        <w:rPr>
          <w:rFonts w:ascii="宋体" w:hAnsi="宋体" w:hint="eastAsia"/>
          <w:sz w:val="24"/>
          <w:szCs w:val="24"/>
        </w:rPr>
        <w:t xml:space="preserve">  )</w:t>
      </w:r>
    </w:p>
    <w:p w14:paraId="4C817110" w14:textId="56F9C8E2" w:rsidR="00420753" w:rsidRPr="00420753" w:rsidRDefault="00420753" w:rsidP="00420753">
      <w:pPr>
        <w:pStyle w:val="a7"/>
        <w:numPr>
          <w:ilvl w:val="0"/>
          <w:numId w:val="1"/>
        </w:numPr>
        <w:ind w:firstLineChars="0"/>
        <w:rPr>
          <w:rFonts w:ascii="宋体" w:hAnsi="宋体" w:hint="eastAsia"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健壮的算法不会因非法的输入数据而出现莫名其妙的状态。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EA6E97">
        <w:rPr>
          <w:rFonts w:ascii="宋体" w:hAnsi="宋体" w:hint="eastAsia"/>
          <w:sz w:val="24"/>
          <w:szCs w:val="24"/>
        </w:rPr>
        <w:t>√</w:t>
      </w:r>
      <w:r w:rsidRPr="00420753">
        <w:rPr>
          <w:rFonts w:ascii="宋体" w:hAnsi="宋体" w:hint="eastAsia"/>
          <w:sz w:val="24"/>
          <w:szCs w:val="24"/>
        </w:rPr>
        <w:t xml:space="preserve">  )</w:t>
      </w:r>
    </w:p>
    <w:p w14:paraId="5155A4AD" w14:textId="3B617218" w:rsidR="00881F21" w:rsidRPr="00420753" w:rsidRDefault="0042075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color w:val="000000"/>
          <w:kern w:val="0"/>
          <w:sz w:val="24"/>
          <w:szCs w:val="24"/>
        </w:rPr>
        <w:t>算法可以用不同的语言描述，如果用</w:t>
      </w:r>
      <w:r w:rsidRPr="00420753">
        <w:rPr>
          <w:rFonts w:ascii="宋体" w:hAnsi="宋体" w:hint="eastAsia"/>
          <w:color w:val="000000"/>
          <w:kern w:val="0"/>
          <w:sz w:val="24"/>
          <w:szCs w:val="24"/>
        </w:rPr>
        <w:t xml:space="preserve">C </w:t>
      </w:r>
      <w:r w:rsidRPr="00420753">
        <w:rPr>
          <w:rFonts w:ascii="宋体" w:hAnsi="宋体" w:hint="eastAsia"/>
          <w:color w:val="000000"/>
          <w:kern w:val="0"/>
          <w:sz w:val="24"/>
          <w:szCs w:val="24"/>
        </w:rPr>
        <w:t>语言或</w:t>
      </w:r>
      <w:r w:rsidRPr="00420753">
        <w:rPr>
          <w:rFonts w:ascii="宋体" w:hAnsi="宋体" w:hint="eastAsia"/>
          <w:color w:val="000000"/>
          <w:kern w:val="0"/>
          <w:sz w:val="24"/>
          <w:szCs w:val="24"/>
        </w:rPr>
        <w:t>PASCAL</w:t>
      </w:r>
      <w:r w:rsidRPr="00420753">
        <w:rPr>
          <w:rFonts w:ascii="宋体" w:hAnsi="宋体" w:hint="eastAsia"/>
          <w:color w:val="000000"/>
          <w:kern w:val="0"/>
          <w:sz w:val="24"/>
          <w:szCs w:val="24"/>
        </w:rPr>
        <w:t>语言等高级语言来描述，则算法实际上就是程序了。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EA6E97">
        <w:rPr>
          <w:rFonts w:ascii="宋体" w:hAnsi="宋体" w:hint="eastAsia"/>
          <w:sz w:val="24"/>
          <w:szCs w:val="24"/>
        </w:rPr>
        <w:t>×</w:t>
      </w:r>
      <w:r w:rsidRPr="00420753">
        <w:rPr>
          <w:rFonts w:ascii="宋体" w:hAnsi="宋体" w:hint="eastAsia"/>
          <w:sz w:val="24"/>
          <w:szCs w:val="24"/>
        </w:rPr>
        <w:t xml:space="preserve">  )</w:t>
      </w:r>
    </w:p>
    <w:p w14:paraId="0430D27C" w14:textId="3985C414" w:rsidR="00420753" w:rsidRPr="00420753" w:rsidRDefault="0042075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程序一定是算法。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EA6E97">
        <w:rPr>
          <w:rFonts w:ascii="宋体" w:hAnsi="宋体" w:hint="eastAsia"/>
          <w:sz w:val="24"/>
          <w:szCs w:val="24"/>
        </w:rPr>
        <w:t>×</w:t>
      </w:r>
      <w:r w:rsidRPr="00420753">
        <w:rPr>
          <w:rFonts w:ascii="宋体" w:hAnsi="宋体" w:hint="eastAsia"/>
          <w:sz w:val="24"/>
          <w:szCs w:val="24"/>
        </w:rPr>
        <w:t xml:space="preserve">  )</w:t>
      </w:r>
    </w:p>
    <w:p w14:paraId="5ADAF4BD" w14:textId="6717F92F" w:rsidR="00420753" w:rsidRPr="00420753" w:rsidRDefault="0042075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数据的物理结构是指数据在计算机内的实际存储形式。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40736D">
        <w:rPr>
          <w:rFonts w:ascii="宋体" w:hAnsi="宋体" w:hint="eastAsia"/>
          <w:sz w:val="24"/>
          <w:szCs w:val="24"/>
        </w:rPr>
        <w:t>√</w:t>
      </w:r>
      <w:r w:rsidRPr="00420753">
        <w:rPr>
          <w:rFonts w:ascii="宋体" w:hAnsi="宋体" w:hint="eastAsia"/>
          <w:sz w:val="24"/>
          <w:szCs w:val="24"/>
        </w:rPr>
        <w:t xml:space="preserve"> )</w:t>
      </w:r>
    </w:p>
    <w:p w14:paraId="492FC607" w14:textId="0C56439B" w:rsidR="00420753" w:rsidRPr="00420753" w:rsidRDefault="0042075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数据结构的抽象操作的定义与具体实现有关。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40736D">
        <w:rPr>
          <w:rFonts w:ascii="宋体" w:hAnsi="宋体" w:hint="eastAsia"/>
          <w:sz w:val="24"/>
          <w:szCs w:val="24"/>
        </w:rPr>
        <w:t>×</w:t>
      </w:r>
      <w:r w:rsidRPr="00420753">
        <w:rPr>
          <w:rFonts w:ascii="宋体" w:hAnsi="宋体" w:hint="eastAsia"/>
          <w:sz w:val="24"/>
          <w:szCs w:val="24"/>
        </w:rPr>
        <w:t xml:space="preserve">  )</w:t>
      </w:r>
    </w:p>
    <w:p w14:paraId="1BE4E2CC" w14:textId="501EF412" w:rsidR="00420753" w:rsidRPr="00420753" w:rsidRDefault="0042075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在顺序存储结构中，有时也存储数据结构中元素之间的关系。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40736D">
        <w:rPr>
          <w:rFonts w:ascii="宋体" w:hAnsi="宋体" w:hint="eastAsia"/>
          <w:sz w:val="24"/>
          <w:szCs w:val="24"/>
        </w:rPr>
        <w:t>×</w:t>
      </w:r>
      <w:r w:rsidRPr="00420753">
        <w:rPr>
          <w:rFonts w:ascii="宋体" w:hAnsi="宋体" w:hint="eastAsia"/>
          <w:sz w:val="24"/>
          <w:szCs w:val="24"/>
        </w:rPr>
        <w:t xml:space="preserve">  )</w:t>
      </w:r>
    </w:p>
    <w:p w14:paraId="0DCF7A98" w14:textId="177D7790" w:rsidR="00420753" w:rsidRPr="00420753" w:rsidRDefault="0042075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顺序存储方式的优点是存储密度大，且插入、删除运算效率高。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40736D">
        <w:rPr>
          <w:rFonts w:ascii="宋体" w:hAnsi="宋体" w:hint="eastAsia"/>
          <w:sz w:val="24"/>
          <w:szCs w:val="24"/>
        </w:rPr>
        <w:t>×</w:t>
      </w:r>
      <w:r w:rsidRPr="00420753">
        <w:rPr>
          <w:rFonts w:ascii="宋体" w:hAnsi="宋体" w:hint="eastAsia"/>
          <w:sz w:val="24"/>
          <w:szCs w:val="24"/>
        </w:rPr>
        <w:t xml:space="preserve">  )</w:t>
      </w:r>
    </w:p>
    <w:p w14:paraId="7150D516" w14:textId="7E0E4880" w:rsidR="00420753" w:rsidRPr="00420753" w:rsidRDefault="00420753" w:rsidP="00962B13">
      <w:pPr>
        <w:pStyle w:val="a7"/>
        <w:numPr>
          <w:ilvl w:val="0"/>
          <w:numId w:val="1"/>
        </w:numPr>
        <w:ind w:firstLineChars="0"/>
        <w:rPr>
          <w:bCs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t>数据结构的基本操作的设置的最重要的准则是，实现应用程序与存储结构的独立。</w:t>
      </w:r>
      <w:r w:rsidRPr="00420753">
        <w:rPr>
          <w:rFonts w:ascii="宋体" w:hAnsi="宋体" w:hint="eastAsia"/>
          <w:sz w:val="24"/>
          <w:szCs w:val="24"/>
        </w:rPr>
        <w:t xml:space="preserve">(  </w:t>
      </w:r>
      <w:r w:rsidR="0040736D">
        <w:rPr>
          <w:rFonts w:ascii="宋体" w:hAnsi="宋体" w:hint="eastAsia"/>
          <w:sz w:val="24"/>
          <w:szCs w:val="24"/>
        </w:rPr>
        <w:t>√</w:t>
      </w:r>
      <w:r w:rsidRPr="00420753">
        <w:rPr>
          <w:rFonts w:ascii="宋体" w:hAnsi="宋体" w:hint="eastAsia"/>
          <w:sz w:val="24"/>
          <w:szCs w:val="24"/>
        </w:rPr>
        <w:t xml:space="preserve">  )</w:t>
      </w:r>
    </w:p>
    <w:p w14:paraId="10A6F3B7" w14:textId="6B34F031" w:rsidR="00420753" w:rsidRPr="00420753" w:rsidRDefault="00420753" w:rsidP="00420753">
      <w:pPr>
        <w:pStyle w:val="a7"/>
        <w:numPr>
          <w:ilvl w:val="0"/>
          <w:numId w:val="1"/>
        </w:numPr>
        <w:ind w:right="-1766" w:firstLineChars="0"/>
        <w:rPr>
          <w:rFonts w:ascii="宋体" w:hAnsi="宋体" w:hint="eastAsia"/>
          <w:sz w:val="24"/>
          <w:szCs w:val="24"/>
        </w:rPr>
      </w:pPr>
      <w:r w:rsidRPr="00420753">
        <w:rPr>
          <w:rFonts w:ascii="宋体" w:hAnsi="宋体" w:hint="eastAsia"/>
          <w:sz w:val="24"/>
          <w:szCs w:val="24"/>
        </w:rPr>
        <w:lastRenderedPageBreak/>
        <w:t>数据的逻辑结构说明数据元素之间的顺序关系</w:t>
      </w:r>
      <w:r w:rsidRPr="00420753">
        <w:rPr>
          <w:rFonts w:ascii="宋体" w:hAnsi="宋体" w:hint="eastAsia"/>
          <w:sz w:val="24"/>
          <w:szCs w:val="24"/>
        </w:rPr>
        <w:t>,</w:t>
      </w:r>
      <w:r w:rsidRPr="00420753">
        <w:rPr>
          <w:rFonts w:ascii="宋体" w:hAnsi="宋体" w:hint="eastAsia"/>
          <w:sz w:val="24"/>
          <w:szCs w:val="24"/>
        </w:rPr>
        <w:t>它依赖于计算机的储存结构</w:t>
      </w:r>
      <w:r w:rsidRPr="00420753">
        <w:rPr>
          <w:rFonts w:ascii="宋体" w:hAnsi="宋体" w:hint="eastAsia"/>
          <w:sz w:val="24"/>
          <w:szCs w:val="24"/>
        </w:rPr>
        <w:t xml:space="preserve">. (   </w:t>
      </w:r>
      <w:r w:rsidR="0040736D">
        <w:rPr>
          <w:rFonts w:ascii="宋体" w:hAnsi="宋体" w:hint="eastAsia"/>
          <w:sz w:val="24"/>
          <w:szCs w:val="24"/>
        </w:rPr>
        <w:t>×</w:t>
      </w:r>
      <w:r w:rsidRPr="00420753">
        <w:rPr>
          <w:rFonts w:ascii="宋体" w:hAnsi="宋体" w:hint="eastAsia"/>
          <w:sz w:val="24"/>
          <w:szCs w:val="24"/>
        </w:rPr>
        <w:t xml:space="preserve"> )</w:t>
      </w:r>
    </w:p>
    <w:p w14:paraId="32D99DD8" w14:textId="77777777" w:rsidR="00420753" w:rsidRPr="00AE2ACD" w:rsidRDefault="00420753" w:rsidP="00962B13">
      <w:pPr>
        <w:pStyle w:val="a7"/>
        <w:numPr>
          <w:ilvl w:val="0"/>
          <w:numId w:val="1"/>
        </w:numPr>
        <w:ind w:firstLineChars="0"/>
        <w:rPr>
          <w:bCs/>
        </w:rPr>
      </w:pPr>
    </w:p>
    <w:p w14:paraId="2A15A108" w14:textId="77777777" w:rsidR="00AE2ACD" w:rsidRPr="00994786" w:rsidRDefault="00AE2ACD" w:rsidP="00994786">
      <w:pPr>
        <w:rPr>
          <w:bCs/>
        </w:rPr>
      </w:pPr>
    </w:p>
    <w:sectPr w:rsidR="00AE2ACD" w:rsidRPr="009947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EEF334" w14:textId="77777777" w:rsidR="008D6D0E" w:rsidRDefault="008D6D0E" w:rsidP="00962B13">
      <w:r>
        <w:separator/>
      </w:r>
    </w:p>
  </w:endnote>
  <w:endnote w:type="continuationSeparator" w:id="0">
    <w:p w14:paraId="38F0C58E" w14:textId="77777777" w:rsidR="008D6D0E" w:rsidRDefault="008D6D0E" w:rsidP="00962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A53587" w14:textId="77777777" w:rsidR="008D6D0E" w:rsidRDefault="008D6D0E" w:rsidP="00962B13">
      <w:r>
        <w:separator/>
      </w:r>
    </w:p>
  </w:footnote>
  <w:footnote w:type="continuationSeparator" w:id="0">
    <w:p w14:paraId="0E74DDA3" w14:textId="77777777" w:rsidR="008D6D0E" w:rsidRDefault="008D6D0E" w:rsidP="00962B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E647B1"/>
    <w:multiLevelType w:val="hybridMultilevel"/>
    <w:tmpl w:val="7C58CF84"/>
    <w:lvl w:ilvl="0" w:tplc="EFD2E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464656"/>
    <w:multiLevelType w:val="singleLevel"/>
    <w:tmpl w:val="1570EAEE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9A"/>
    <w:rsid w:val="0040736D"/>
    <w:rsid w:val="00420753"/>
    <w:rsid w:val="00591E9A"/>
    <w:rsid w:val="00881F21"/>
    <w:rsid w:val="008D6D0E"/>
    <w:rsid w:val="00962B13"/>
    <w:rsid w:val="00994786"/>
    <w:rsid w:val="00AE2ACD"/>
    <w:rsid w:val="00CB43B1"/>
    <w:rsid w:val="00EA6E97"/>
    <w:rsid w:val="00F5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56F5CE"/>
  <w15:chartTrackingRefBased/>
  <w15:docId w15:val="{1459EDCC-C27D-4923-B619-6B1A6F62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2B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2B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2B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2B13"/>
    <w:rPr>
      <w:sz w:val="18"/>
      <w:szCs w:val="18"/>
    </w:rPr>
  </w:style>
  <w:style w:type="paragraph" w:styleId="a7">
    <w:name w:val="List Paragraph"/>
    <w:basedOn w:val="a"/>
    <w:uiPriority w:val="34"/>
    <w:qFormat/>
    <w:rsid w:val="00962B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4</cp:revision>
  <dcterms:created xsi:type="dcterms:W3CDTF">2020-07-23T14:03:00Z</dcterms:created>
  <dcterms:modified xsi:type="dcterms:W3CDTF">2020-07-24T16:17:00Z</dcterms:modified>
</cp:coreProperties>
</file>