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E2329" w14:textId="7AE6C922" w:rsidR="00027570" w:rsidRPr="008F57A8" w:rsidRDefault="00E862A0" w:rsidP="00E862A0">
      <w:pPr>
        <w:jc w:val="center"/>
        <w:rPr>
          <w:rFonts w:ascii="微软雅黑" w:eastAsia="微软雅黑" w:hAnsi="微软雅黑"/>
          <w:sz w:val="24"/>
          <w:szCs w:val="28"/>
        </w:rPr>
      </w:pPr>
      <w:r w:rsidRPr="008F57A8">
        <w:rPr>
          <w:rFonts w:ascii="微软雅黑" w:eastAsia="微软雅黑" w:hAnsi="微软雅黑" w:hint="eastAsia"/>
          <w:sz w:val="24"/>
          <w:szCs w:val="28"/>
        </w:rPr>
        <w:t>实验</w:t>
      </w:r>
      <w:r w:rsidR="000E421B">
        <w:rPr>
          <w:rFonts w:ascii="微软雅黑" w:eastAsia="微软雅黑" w:hAnsi="微软雅黑" w:hint="eastAsia"/>
          <w:sz w:val="24"/>
          <w:szCs w:val="28"/>
        </w:rPr>
        <w:t>5</w:t>
      </w:r>
      <w:r w:rsidRPr="008F57A8">
        <w:rPr>
          <w:rFonts w:ascii="微软雅黑" w:eastAsia="微软雅黑" w:hAnsi="微软雅黑"/>
          <w:sz w:val="24"/>
          <w:szCs w:val="28"/>
        </w:rPr>
        <w:t xml:space="preserve">: </w:t>
      </w:r>
      <w:r w:rsidR="00906089">
        <w:rPr>
          <w:rFonts w:ascii="微软雅黑" w:eastAsia="微软雅黑" w:hAnsi="微软雅黑" w:hint="eastAsia"/>
          <w:sz w:val="24"/>
          <w:szCs w:val="28"/>
        </w:rPr>
        <w:t>抽样定理：</w:t>
      </w:r>
      <w:r w:rsidR="000E421B" w:rsidRPr="000E421B">
        <w:rPr>
          <w:rFonts w:ascii="微软雅黑" w:eastAsia="微软雅黑" w:hAnsi="微软雅黑"/>
          <w:sz w:val="24"/>
          <w:szCs w:val="28"/>
        </w:rPr>
        <w:t>PCM的压缩和扩张</w:t>
      </w:r>
      <w:r w:rsidR="000E421B" w:rsidRPr="008F57A8">
        <w:rPr>
          <w:rFonts w:ascii="微软雅黑" w:eastAsia="微软雅黑" w:hAnsi="微软雅黑"/>
          <w:sz w:val="24"/>
          <w:szCs w:val="28"/>
        </w:rPr>
        <w:t xml:space="preserve"> </w:t>
      </w:r>
    </w:p>
    <w:p w14:paraId="46126E67" w14:textId="77777777" w:rsidR="00804868" w:rsidRDefault="00804868" w:rsidP="00DA384E">
      <w:pPr>
        <w:jc w:val="left"/>
        <w:rPr>
          <w:rFonts w:ascii="宋体" w:eastAsia="宋体" w:hAnsi="宋体"/>
          <w:sz w:val="24"/>
          <w:szCs w:val="28"/>
        </w:rPr>
        <w:sectPr w:rsidR="00804868" w:rsidSect="00EE7CA0">
          <w:headerReference w:type="default" r:id="rId7"/>
          <w:pgSz w:w="11906" w:h="16838"/>
          <w:pgMar w:top="1440" w:right="1800" w:bottom="1440" w:left="1800" w:header="851" w:footer="992" w:gutter="0"/>
          <w:cols w:space="425"/>
          <w:docGrid w:type="lines" w:linePitch="312"/>
        </w:sectPr>
      </w:pPr>
    </w:p>
    <w:p w14:paraId="68971A49" w14:textId="603E0353" w:rsidR="00DA384E" w:rsidRPr="00DA384E" w:rsidRDefault="008C702F" w:rsidP="00DA384E">
      <w:pPr>
        <w:jc w:val="left"/>
        <w:rPr>
          <w:rFonts w:ascii="宋体" w:eastAsia="宋体" w:hAnsi="宋体"/>
          <w:sz w:val="24"/>
          <w:szCs w:val="28"/>
        </w:rPr>
      </w:pPr>
      <w:proofErr w:type="gramStart"/>
      <w:r>
        <w:rPr>
          <w:rFonts w:ascii="宋体" w:eastAsia="宋体" w:hAnsi="宋体" w:hint="eastAsia"/>
          <w:sz w:val="24"/>
          <w:szCs w:val="28"/>
        </w:rPr>
        <w:t>一</w:t>
      </w:r>
      <w:proofErr w:type="gramEnd"/>
      <w:r w:rsidR="00DA384E" w:rsidRPr="00DA384E">
        <w:rPr>
          <w:rFonts w:ascii="宋体" w:eastAsia="宋体" w:hAnsi="宋体"/>
          <w:sz w:val="24"/>
          <w:szCs w:val="28"/>
        </w:rPr>
        <w:t>.实验内容</w:t>
      </w:r>
    </w:p>
    <w:p w14:paraId="2BD9EC0D" w14:textId="77777777" w:rsidR="00246C55" w:rsidRPr="00246C55" w:rsidRDefault="00CD66DD" w:rsidP="00246C55">
      <w:pPr>
        <w:numPr>
          <w:ilvl w:val="0"/>
          <w:numId w:val="1"/>
        </w:numPr>
        <w:jc w:val="left"/>
        <w:rPr>
          <w:rFonts w:ascii="宋体" w:eastAsia="宋体" w:hAnsi="宋体"/>
          <w:sz w:val="24"/>
          <w:szCs w:val="28"/>
        </w:rPr>
      </w:pPr>
      <w:r>
        <w:rPr>
          <w:rFonts w:ascii="宋体" w:eastAsia="宋体" w:hAnsi="宋体"/>
          <w:sz w:val="24"/>
          <w:szCs w:val="28"/>
        </w:rPr>
        <w:tab/>
      </w:r>
      <w:r w:rsidR="00246C55" w:rsidRPr="00246C55">
        <w:rPr>
          <w:rFonts w:ascii="宋体" w:eastAsia="宋体" w:hAnsi="宋体" w:hint="eastAsia"/>
          <w:sz w:val="24"/>
          <w:szCs w:val="28"/>
        </w:rPr>
        <w:t>理解压缩和扩张的必要性：首先深入了解在PCM系统中为什么需要进行信号的压缩和扩张。</w:t>
      </w:r>
    </w:p>
    <w:p w14:paraId="62418018" w14:textId="77777777" w:rsidR="00246C55" w:rsidRPr="00246C55" w:rsidRDefault="00246C55" w:rsidP="00246C55">
      <w:pPr>
        <w:numPr>
          <w:ilvl w:val="0"/>
          <w:numId w:val="1"/>
        </w:numPr>
        <w:jc w:val="left"/>
        <w:rPr>
          <w:rFonts w:ascii="宋体" w:eastAsia="宋体" w:hAnsi="宋体" w:hint="eastAsia"/>
          <w:sz w:val="24"/>
          <w:szCs w:val="28"/>
        </w:rPr>
      </w:pPr>
      <w:r w:rsidRPr="00246C55">
        <w:rPr>
          <w:rFonts w:ascii="宋体" w:eastAsia="宋体" w:hAnsi="宋体" w:hint="eastAsia"/>
          <w:sz w:val="24"/>
          <w:szCs w:val="28"/>
        </w:rPr>
        <w:t>学习压缩和扩张的基本原理：研究压缩器和扩展器的工作原理，以及它们是如何影响信号的。</w:t>
      </w:r>
    </w:p>
    <w:p w14:paraId="05DBFC9A" w14:textId="77777777" w:rsidR="00246C55" w:rsidRPr="00246C55" w:rsidRDefault="00246C55" w:rsidP="00246C55">
      <w:pPr>
        <w:numPr>
          <w:ilvl w:val="0"/>
          <w:numId w:val="1"/>
        </w:numPr>
        <w:jc w:val="left"/>
        <w:rPr>
          <w:rFonts w:ascii="宋体" w:eastAsia="宋体" w:hAnsi="宋体" w:hint="eastAsia"/>
          <w:sz w:val="24"/>
          <w:szCs w:val="28"/>
        </w:rPr>
      </w:pPr>
      <w:r w:rsidRPr="00246C55">
        <w:rPr>
          <w:rFonts w:ascii="宋体" w:eastAsia="宋体" w:hAnsi="宋体" w:hint="eastAsia"/>
          <w:sz w:val="24"/>
          <w:szCs w:val="28"/>
        </w:rPr>
        <w:t>模拟压缩和扩张过程：使用模拟工具来实现PCM系统中的压缩和扩张，记录结果。</w:t>
      </w:r>
    </w:p>
    <w:p w14:paraId="7D6F1768" w14:textId="23FC9FC4" w:rsidR="008C702F" w:rsidRPr="00246C55" w:rsidRDefault="00246C55" w:rsidP="00246C55">
      <w:pPr>
        <w:numPr>
          <w:ilvl w:val="0"/>
          <w:numId w:val="1"/>
        </w:numPr>
        <w:jc w:val="left"/>
        <w:rPr>
          <w:rFonts w:ascii="宋体" w:eastAsia="宋体" w:hAnsi="宋体" w:hint="eastAsia"/>
          <w:sz w:val="24"/>
          <w:szCs w:val="28"/>
        </w:rPr>
      </w:pPr>
      <w:r w:rsidRPr="00246C55">
        <w:rPr>
          <w:rFonts w:ascii="宋体" w:eastAsia="宋体" w:hAnsi="宋体" w:hint="eastAsia"/>
          <w:sz w:val="24"/>
          <w:szCs w:val="28"/>
        </w:rPr>
        <w:t>分析仿真结果：分析模拟过程中生成的图表和数据，理解这些结果如何体现压缩与扩张。</w:t>
      </w:r>
    </w:p>
    <w:p w14:paraId="0FD22D1A" w14:textId="32A448B5" w:rsidR="00DA384E" w:rsidRPr="00DA384E" w:rsidRDefault="008C702F" w:rsidP="00DA384E">
      <w:pPr>
        <w:jc w:val="left"/>
        <w:rPr>
          <w:rFonts w:ascii="宋体" w:eastAsia="宋体" w:hAnsi="宋体"/>
          <w:sz w:val="24"/>
          <w:szCs w:val="28"/>
        </w:rPr>
      </w:pPr>
      <w:r>
        <w:rPr>
          <w:rFonts w:ascii="宋体" w:eastAsia="宋体" w:hAnsi="宋体" w:hint="eastAsia"/>
          <w:sz w:val="24"/>
          <w:szCs w:val="28"/>
        </w:rPr>
        <w:t>二</w:t>
      </w:r>
      <w:r w:rsidR="00DA384E" w:rsidRPr="00DA384E">
        <w:rPr>
          <w:rFonts w:ascii="宋体" w:eastAsia="宋体" w:hAnsi="宋体"/>
          <w:sz w:val="24"/>
          <w:szCs w:val="28"/>
        </w:rPr>
        <w:t>.实验步骤和结果</w:t>
      </w:r>
    </w:p>
    <w:p w14:paraId="02EE0F9A" w14:textId="4E4354D7" w:rsidR="00D5617A" w:rsidRPr="00D5617A" w:rsidRDefault="00D5617A" w:rsidP="00D5617A">
      <w:pPr>
        <w:numPr>
          <w:ilvl w:val="0"/>
          <w:numId w:val="2"/>
        </w:numPr>
        <w:rPr>
          <w:rFonts w:ascii="宋体" w:eastAsia="宋体" w:hAnsi="宋体"/>
          <w:szCs w:val="28"/>
        </w:rPr>
      </w:pPr>
      <w:r w:rsidRPr="00D5617A">
        <w:rPr>
          <w:rFonts w:ascii="宋体" w:eastAsia="宋体" w:hAnsi="宋体" w:hint="eastAsia"/>
          <w:szCs w:val="28"/>
        </w:rPr>
        <w:t>系统搭建：</w:t>
      </w:r>
    </w:p>
    <w:p w14:paraId="01D92EA9" w14:textId="77777777" w:rsidR="00D5617A" w:rsidRPr="00D5617A" w:rsidRDefault="00D5617A" w:rsidP="00D5617A">
      <w:pPr>
        <w:numPr>
          <w:ilvl w:val="1"/>
          <w:numId w:val="2"/>
        </w:numPr>
        <w:jc w:val="left"/>
        <w:rPr>
          <w:rFonts w:ascii="宋体" w:eastAsia="宋体" w:hAnsi="宋体" w:hint="eastAsia"/>
          <w:sz w:val="24"/>
          <w:szCs w:val="28"/>
        </w:rPr>
      </w:pPr>
      <w:r w:rsidRPr="00D5617A">
        <w:rPr>
          <w:rFonts w:ascii="宋体" w:eastAsia="宋体" w:hAnsi="宋体" w:hint="eastAsia"/>
          <w:sz w:val="24"/>
          <w:szCs w:val="28"/>
        </w:rPr>
        <w:t>在</w:t>
      </w:r>
      <w:proofErr w:type="spellStart"/>
      <w:r w:rsidRPr="00D5617A">
        <w:rPr>
          <w:rFonts w:ascii="宋体" w:eastAsia="宋体" w:hAnsi="宋体" w:hint="eastAsia"/>
          <w:sz w:val="24"/>
          <w:szCs w:val="28"/>
        </w:rPr>
        <w:t>SystemView</w:t>
      </w:r>
      <w:proofErr w:type="spellEnd"/>
      <w:r w:rsidRPr="00D5617A">
        <w:rPr>
          <w:rFonts w:ascii="宋体" w:eastAsia="宋体" w:hAnsi="宋体" w:hint="eastAsia"/>
          <w:sz w:val="24"/>
          <w:szCs w:val="28"/>
        </w:rPr>
        <w:t>软件中设置一个基础的PCM编解码环境。</w:t>
      </w:r>
    </w:p>
    <w:p w14:paraId="03DFC737" w14:textId="77777777" w:rsidR="00D5617A" w:rsidRPr="00D5617A" w:rsidRDefault="00D5617A" w:rsidP="00D5617A">
      <w:pPr>
        <w:numPr>
          <w:ilvl w:val="1"/>
          <w:numId w:val="2"/>
        </w:numPr>
        <w:jc w:val="left"/>
        <w:rPr>
          <w:rFonts w:ascii="宋体" w:eastAsia="宋体" w:hAnsi="宋体" w:hint="eastAsia"/>
          <w:sz w:val="24"/>
          <w:szCs w:val="28"/>
        </w:rPr>
      </w:pPr>
      <w:r w:rsidRPr="00D5617A">
        <w:rPr>
          <w:rFonts w:ascii="宋体" w:eastAsia="宋体" w:hAnsi="宋体" w:hint="eastAsia"/>
          <w:sz w:val="24"/>
          <w:szCs w:val="28"/>
        </w:rPr>
        <w:t>加入压缩器模块来实现信号的压缩。</w:t>
      </w:r>
    </w:p>
    <w:p w14:paraId="3AEA4DD6" w14:textId="77777777" w:rsidR="00D5617A" w:rsidRPr="00D5617A" w:rsidRDefault="00D5617A" w:rsidP="00D5617A">
      <w:pPr>
        <w:numPr>
          <w:ilvl w:val="1"/>
          <w:numId w:val="2"/>
        </w:numPr>
        <w:jc w:val="left"/>
        <w:rPr>
          <w:rFonts w:ascii="宋体" w:eastAsia="宋体" w:hAnsi="宋体" w:hint="eastAsia"/>
          <w:sz w:val="24"/>
          <w:szCs w:val="28"/>
        </w:rPr>
      </w:pPr>
      <w:r w:rsidRPr="00D5617A">
        <w:rPr>
          <w:rFonts w:ascii="宋体" w:eastAsia="宋体" w:hAnsi="宋体" w:hint="eastAsia"/>
          <w:sz w:val="24"/>
          <w:szCs w:val="28"/>
        </w:rPr>
        <w:t>在压缩后加入扩张器模块以实现信号的扩张。</w:t>
      </w:r>
    </w:p>
    <w:p w14:paraId="49B8DA2E" w14:textId="77777777" w:rsidR="00D5617A" w:rsidRPr="00D5617A" w:rsidRDefault="00D5617A" w:rsidP="00D5617A">
      <w:pPr>
        <w:numPr>
          <w:ilvl w:val="0"/>
          <w:numId w:val="2"/>
        </w:numPr>
        <w:jc w:val="left"/>
        <w:rPr>
          <w:rFonts w:ascii="宋体" w:eastAsia="宋体" w:hAnsi="宋体" w:hint="eastAsia"/>
          <w:sz w:val="24"/>
          <w:szCs w:val="28"/>
        </w:rPr>
      </w:pPr>
      <w:r w:rsidRPr="00D5617A">
        <w:rPr>
          <w:rFonts w:ascii="宋体" w:eastAsia="宋体" w:hAnsi="宋体" w:hint="eastAsia"/>
          <w:sz w:val="24"/>
          <w:szCs w:val="28"/>
        </w:rPr>
        <w:t>参数设置：</w:t>
      </w:r>
    </w:p>
    <w:p w14:paraId="5396F5B8" w14:textId="77777777" w:rsidR="00D5617A" w:rsidRPr="00D5617A" w:rsidRDefault="00D5617A" w:rsidP="00D5617A">
      <w:pPr>
        <w:numPr>
          <w:ilvl w:val="1"/>
          <w:numId w:val="2"/>
        </w:numPr>
        <w:jc w:val="left"/>
        <w:rPr>
          <w:rFonts w:ascii="宋体" w:eastAsia="宋体" w:hAnsi="宋体" w:hint="eastAsia"/>
          <w:sz w:val="24"/>
          <w:szCs w:val="28"/>
        </w:rPr>
      </w:pPr>
      <w:r w:rsidRPr="00D5617A">
        <w:rPr>
          <w:rFonts w:ascii="宋体" w:eastAsia="宋体" w:hAnsi="宋体" w:hint="eastAsia"/>
          <w:sz w:val="24"/>
          <w:szCs w:val="28"/>
        </w:rPr>
        <w:t>调整压缩器和扩张器的参数，如压缩比和阈值等，以适应信号处理的需要。</w:t>
      </w:r>
    </w:p>
    <w:p w14:paraId="615D79F8" w14:textId="77777777" w:rsidR="00D5617A" w:rsidRPr="00D5617A" w:rsidRDefault="00D5617A" w:rsidP="00D5617A">
      <w:pPr>
        <w:numPr>
          <w:ilvl w:val="0"/>
          <w:numId w:val="2"/>
        </w:numPr>
        <w:jc w:val="left"/>
        <w:rPr>
          <w:rFonts w:ascii="宋体" w:eastAsia="宋体" w:hAnsi="宋体" w:hint="eastAsia"/>
          <w:sz w:val="24"/>
          <w:szCs w:val="28"/>
        </w:rPr>
      </w:pPr>
      <w:r w:rsidRPr="00D5617A">
        <w:rPr>
          <w:rFonts w:ascii="宋体" w:eastAsia="宋体" w:hAnsi="宋体" w:hint="eastAsia"/>
          <w:sz w:val="24"/>
          <w:szCs w:val="28"/>
        </w:rPr>
        <w:t>运行实验：</w:t>
      </w:r>
    </w:p>
    <w:p w14:paraId="5A1D0F09" w14:textId="77777777" w:rsidR="00D5617A" w:rsidRPr="00D5617A" w:rsidRDefault="00D5617A" w:rsidP="00D5617A">
      <w:pPr>
        <w:numPr>
          <w:ilvl w:val="1"/>
          <w:numId w:val="2"/>
        </w:numPr>
        <w:jc w:val="left"/>
        <w:rPr>
          <w:rFonts w:ascii="宋体" w:eastAsia="宋体" w:hAnsi="宋体" w:hint="eastAsia"/>
          <w:sz w:val="24"/>
          <w:szCs w:val="28"/>
        </w:rPr>
      </w:pPr>
      <w:r w:rsidRPr="00D5617A">
        <w:rPr>
          <w:rFonts w:ascii="宋体" w:eastAsia="宋体" w:hAnsi="宋体" w:hint="eastAsia"/>
          <w:sz w:val="24"/>
          <w:szCs w:val="28"/>
        </w:rPr>
        <w:t>启动系统，让信号流经压缩器和扩张器。</w:t>
      </w:r>
    </w:p>
    <w:p w14:paraId="27D6B459" w14:textId="632E2B5D" w:rsidR="00D5617A" w:rsidRPr="00D5617A" w:rsidRDefault="00D5617A" w:rsidP="00D5617A">
      <w:pPr>
        <w:numPr>
          <w:ilvl w:val="1"/>
          <w:numId w:val="2"/>
        </w:numPr>
        <w:jc w:val="left"/>
        <w:rPr>
          <w:rFonts w:ascii="宋体" w:eastAsia="宋体" w:hAnsi="宋体" w:hint="eastAsia"/>
          <w:sz w:val="24"/>
          <w:szCs w:val="28"/>
        </w:rPr>
      </w:pPr>
      <w:r w:rsidRPr="00D5617A">
        <w:rPr>
          <w:rFonts w:ascii="宋体" w:eastAsia="宋体" w:hAnsi="宋体" w:hint="eastAsia"/>
          <w:sz w:val="24"/>
          <w:szCs w:val="28"/>
        </w:rPr>
        <w:t>观察并记录系统的输出，特别是压缩和扩张后的信号变化。</w:t>
      </w:r>
      <w:r>
        <w:rPr>
          <w:rFonts w:ascii="宋体" w:eastAsia="宋体" w:hAnsi="宋体" w:hint="eastAsia"/>
          <w:sz w:val="24"/>
          <w:szCs w:val="28"/>
        </w:rPr>
        <w:t>运行结果如图：</w:t>
      </w:r>
      <w:r>
        <w:rPr>
          <w:rFonts w:ascii="宋体" w:eastAsia="宋体" w:hAnsi="宋体" w:hint="eastAsia"/>
          <w:noProof/>
          <w:sz w:val="24"/>
          <w:szCs w:val="28"/>
        </w:rPr>
        <w:drawing>
          <wp:inline distT="0" distB="0" distL="0" distR="0" wp14:anchorId="7D426F97" wp14:editId="3E26FB86">
            <wp:extent cx="5274310" cy="2966085"/>
            <wp:effectExtent l="0" t="0" r="2540" b="5715"/>
            <wp:docPr id="4380132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13259" name="图片 4380132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66085"/>
                    </a:xfrm>
                    <a:prstGeom prst="rect">
                      <a:avLst/>
                    </a:prstGeom>
                  </pic:spPr>
                </pic:pic>
              </a:graphicData>
            </a:graphic>
          </wp:inline>
        </w:drawing>
      </w:r>
    </w:p>
    <w:p w14:paraId="72D17945" w14:textId="77777777" w:rsidR="00D5617A" w:rsidRPr="00D5617A" w:rsidRDefault="00D5617A" w:rsidP="00D5617A">
      <w:pPr>
        <w:numPr>
          <w:ilvl w:val="0"/>
          <w:numId w:val="2"/>
        </w:numPr>
        <w:jc w:val="left"/>
        <w:rPr>
          <w:rFonts w:ascii="宋体" w:eastAsia="宋体" w:hAnsi="宋体" w:hint="eastAsia"/>
          <w:sz w:val="24"/>
          <w:szCs w:val="28"/>
        </w:rPr>
      </w:pPr>
      <w:r w:rsidRPr="00D5617A">
        <w:rPr>
          <w:rFonts w:ascii="宋体" w:eastAsia="宋体" w:hAnsi="宋体" w:hint="eastAsia"/>
          <w:sz w:val="24"/>
          <w:szCs w:val="28"/>
        </w:rPr>
        <w:t>结果分析：</w:t>
      </w:r>
    </w:p>
    <w:p w14:paraId="69263C15" w14:textId="77777777" w:rsidR="00D5617A" w:rsidRPr="00D5617A" w:rsidRDefault="00D5617A" w:rsidP="00D5617A">
      <w:pPr>
        <w:numPr>
          <w:ilvl w:val="1"/>
          <w:numId w:val="2"/>
        </w:numPr>
        <w:jc w:val="left"/>
        <w:rPr>
          <w:rFonts w:ascii="宋体" w:eastAsia="宋体" w:hAnsi="宋体" w:hint="eastAsia"/>
          <w:sz w:val="24"/>
          <w:szCs w:val="28"/>
        </w:rPr>
      </w:pPr>
      <w:r w:rsidRPr="00D5617A">
        <w:rPr>
          <w:rFonts w:ascii="宋体" w:eastAsia="宋体" w:hAnsi="宋体" w:hint="eastAsia"/>
          <w:sz w:val="24"/>
          <w:szCs w:val="28"/>
        </w:rPr>
        <w:t>使用</w:t>
      </w:r>
      <w:proofErr w:type="spellStart"/>
      <w:r w:rsidRPr="00D5617A">
        <w:rPr>
          <w:rFonts w:ascii="宋体" w:eastAsia="宋体" w:hAnsi="宋体" w:hint="eastAsia"/>
          <w:sz w:val="24"/>
          <w:szCs w:val="28"/>
        </w:rPr>
        <w:t>SystemView</w:t>
      </w:r>
      <w:proofErr w:type="spellEnd"/>
      <w:r w:rsidRPr="00D5617A">
        <w:rPr>
          <w:rFonts w:ascii="宋体" w:eastAsia="宋体" w:hAnsi="宋体" w:hint="eastAsia"/>
          <w:sz w:val="24"/>
          <w:szCs w:val="28"/>
        </w:rPr>
        <w:t>的分析工具检查并绘制信号的时间窗波形。</w:t>
      </w:r>
    </w:p>
    <w:p w14:paraId="2B53096D" w14:textId="77777777" w:rsidR="00D5617A" w:rsidRPr="00D5617A" w:rsidRDefault="00D5617A" w:rsidP="00D5617A">
      <w:pPr>
        <w:numPr>
          <w:ilvl w:val="1"/>
          <w:numId w:val="2"/>
        </w:numPr>
        <w:rPr>
          <w:rFonts w:ascii="宋体" w:eastAsia="宋体" w:hAnsi="宋体"/>
          <w:szCs w:val="28"/>
        </w:rPr>
      </w:pPr>
      <w:r w:rsidRPr="00D5617A">
        <w:rPr>
          <w:rFonts w:ascii="宋体" w:eastAsia="宋体" w:hAnsi="宋体" w:hint="eastAsia"/>
          <w:sz w:val="24"/>
          <w:szCs w:val="28"/>
        </w:rPr>
        <w:t>对比压缩前后的信号波形，分析其中的差异和可能导致的原因。</w:t>
      </w:r>
    </w:p>
    <w:p w14:paraId="58FE46B7" w14:textId="09EADB56" w:rsidR="008C702F" w:rsidRPr="00D5617A" w:rsidRDefault="00D5617A" w:rsidP="00D5617A">
      <w:pPr>
        <w:pStyle w:val="a8"/>
        <w:numPr>
          <w:ilvl w:val="0"/>
          <w:numId w:val="2"/>
        </w:numPr>
        <w:ind w:firstLineChars="0"/>
        <w:jc w:val="left"/>
        <w:rPr>
          <w:rFonts w:ascii="宋体" w:eastAsia="宋体" w:hAnsi="宋体"/>
          <w:sz w:val="24"/>
          <w:szCs w:val="28"/>
        </w:rPr>
      </w:pPr>
      <w:r>
        <w:rPr>
          <w:rFonts w:ascii="宋体" w:eastAsia="宋体" w:hAnsi="宋体" w:hint="eastAsia"/>
          <w:sz w:val="24"/>
          <w:szCs w:val="28"/>
        </w:rPr>
        <w:t>问题解决：</w:t>
      </w:r>
      <w:r w:rsidRPr="00D5617A">
        <w:rPr>
          <w:rFonts w:ascii="宋体" w:eastAsia="宋体" w:hAnsi="宋体" w:hint="eastAsia"/>
          <w:sz w:val="24"/>
          <w:szCs w:val="28"/>
        </w:rPr>
        <w:t>根据观察到的问题，尝试调整压缩扩张参数，优化信号处理效果。</w:t>
      </w:r>
    </w:p>
    <w:p w14:paraId="2E35C6C7" w14:textId="2917802C" w:rsidR="00DA384E" w:rsidRDefault="008C702F" w:rsidP="00DA384E">
      <w:pPr>
        <w:jc w:val="left"/>
        <w:rPr>
          <w:rFonts w:ascii="宋体" w:eastAsia="宋体" w:hAnsi="宋体"/>
          <w:sz w:val="24"/>
          <w:szCs w:val="28"/>
        </w:rPr>
      </w:pPr>
      <w:r>
        <w:rPr>
          <w:rFonts w:ascii="宋体" w:eastAsia="宋体" w:hAnsi="宋体" w:hint="eastAsia"/>
          <w:sz w:val="24"/>
          <w:szCs w:val="28"/>
        </w:rPr>
        <w:lastRenderedPageBreak/>
        <w:t>三</w:t>
      </w:r>
      <w:r w:rsidR="00DA384E" w:rsidRPr="00DA384E">
        <w:rPr>
          <w:rFonts w:ascii="宋体" w:eastAsia="宋体" w:hAnsi="宋体"/>
          <w:sz w:val="24"/>
          <w:szCs w:val="28"/>
        </w:rPr>
        <w:t>.实验分析及总结</w:t>
      </w:r>
    </w:p>
    <w:p w14:paraId="2BEE882C" w14:textId="39E7D978" w:rsidR="00D5617A" w:rsidRPr="00D5617A" w:rsidRDefault="00D5617A" w:rsidP="00D5617A">
      <w:pPr>
        <w:pStyle w:val="a8"/>
        <w:numPr>
          <w:ilvl w:val="0"/>
          <w:numId w:val="9"/>
        </w:numPr>
        <w:ind w:firstLineChars="0"/>
        <w:jc w:val="left"/>
        <w:rPr>
          <w:rFonts w:ascii="宋体" w:eastAsia="宋体" w:hAnsi="宋体" w:hint="eastAsia"/>
          <w:sz w:val="24"/>
          <w:szCs w:val="24"/>
        </w:rPr>
      </w:pPr>
      <w:r w:rsidRPr="00D5617A">
        <w:rPr>
          <w:rFonts w:ascii="宋体" w:eastAsia="宋体" w:hAnsi="宋体" w:hint="eastAsia"/>
          <w:b/>
          <w:bCs/>
          <w:sz w:val="24"/>
          <w:szCs w:val="24"/>
        </w:rPr>
        <w:t>仿真分析</w:t>
      </w:r>
      <w:r w:rsidRPr="00D5617A">
        <w:rPr>
          <w:rFonts w:ascii="宋体" w:eastAsia="宋体" w:hAnsi="宋体" w:hint="eastAsia"/>
          <w:sz w:val="24"/>
          <w:szCs w:val="24"/>
        </w:rPr>
        <w:t>：</w:t>
      </w:r>
    </w:p>
    <w:p w14:paraId="78EAC00B" w14:textId="77777777" w:rsidR="00D5617A" w:rsidRPr="00D5617A" w:rsidRDefault="00D5617A" w:rsidP="00D5617A">
      <w:pPr>
        <w:numPr>
          <w:ilvl w:val="0"/>
          <w:numId w:val="5"/>
        </w:numPr>
        <w:jc w:val="left"/>
        <w:rPr>
          <w:rFonts w:ascii="宋体" w:eastAsia="宋体" w:hAnsi="宋体" w:hint="eastAsia"/>
          <w:sz w:val="24"/>
          <w:szCs w:val="24"/>
        </w:rPr>
      </w:pPr>
      <w:r w:rsidRPr="00D5617A">
        <w:rPr>
          <w:rFonts w:ascii="宋体" w:eastAsia="宋体" w:hAnsi="宋体" w:hint="eastAsia"/>
          <w:sz w:val="24"/>
          <w:szCs w:val="24"/>
        </w:rPr>
        <w:t>分析结果图显示在压缩过程中，信号的动态范围被有效降低，而在扩张过程中信号的动态范围被重新扩大。通过对压缩和扩张后的信号与原信号的对比，可以观察到信号经过处理后可能会略有失真。</w:t>
      </w:r>
    </w:p>
    <w:p w14:paraId="60D671D0" w14:textId="172F396C" w:rsidR="00D5617A" w:rsidRPr="00D5617A" w:rsidRDefault="00D5617A" w:rsidP="00D5617A">
      <w:pPr>
        <w:pStyle w:val="a8"/>
        <w:numPr>
          <w:ilvl w:val="0"/>
          <w:numId w:val="9"/>
        </w:numPr>
        <w:ind w:firstLineChars="0"/>
        <w:jc w:val="left"/>
        <w:rPr>
          <w:rFonts w:ascii="宋体" w:eastAsia="宋体" w:hAnsi="宋体" w:hint="eastAsia"/>
          <w:sz w:val="24"/>
          <w:szCs w:val="24"/>
        </w:rPr>
      </w:pPr>
      <w:r w:rsidRPr="00D5617A">
        <w:rPr>
          <w:rFonts w:ascii="宋体" w:eastAsia="宋体" w:hAnsi="宋体" w:hint="eastAsia"/>
          <w:b/>
          <w:bCs/>
          <w:sz w:val="24"/>
          <w:szCs w:val="24"/>
        </w:rPr>
        <w:t>实验总结</w:t>
      </w:r>
      <w:r w:rsidRPr="00D5617A">
        <w:rPr>
          <w:rFonts w:ascii="宋体" w:eastAsia="宋体" w:hAnsi="宋体" w:hint="eastAsia"/>
          <w:sz w:val="24"/>
          <w:szCs w:val="24"/>
        </w:rPr>
        <w:t>：</w:t>
      </w:r>
    </w:p>
    <w:p w14:paraId="1DD9104E" w14:textId="77777777" w:rsidR="00D5617A" w:rsidRPr="00D5617A" w:rsidRDefault="00D5617A" w:rsidP="00D5617A">
      <w:pPr>
        <w:numPr>
          <w:ilvl w:val="0"/>
          <w:numId w:val="6"/>
        </w:numPr>
        <w:jc w:val="left"/>
        <w:rPr>
          <w:rFonts w:ascii="宋体" w:eastAsia="宋体" w:hAnsi="宋体" w:hint="eastAsia"/>
          <w:sz w:val="24"/>
          <w:szCs w:val="24"/>
        </w:rPr>
      </w:pPr>
      <w:r w:rsidRPr="00D5617A">
        <w:rPr>
          <w:rFonts w:ascii="宋体" w:eastAsia="宋体" w:hAnsi="宋体" w:hint="eastAsia"/>
          <w:sz w:val="24"/>
          <w:szCs w:val="24"/>
        </w:rPr>
        <w:t>PCM的压缩和扩张技术对于有效管理信号的动态范围非常必要，能够在不同的通信环境下改善信号的传输质量。</w:t>
      </w:r>
    </w:p>
    <w:p w14:paraId="2B534EB6" w14:textId="77777777" w:rsidR="00D5617A" w:rsidRPr="00D5617A" w:rsidRDefault="00D5617A" w:rsidP="00D5617A">
      <w:pPr>
        <w:numPr>
          <w:ilvl w:val="0"/>
          <w:numId w:val="6"/>
        </w:numPr>
        <w:jc w:val="left"/>
        <w:rPr>
          <w:rFonts w:ascii="宋体" w:eastAsia="宋体" w:hAnsi="宋体" w:hint="eastAsia"/>
          <w:sz w:val="24"/>
          <w:szCs w:val="24"/>
        </w:rPr>
      </w:pPr>
      <w:r w:rsidRPr="00D5617A">
        <w:rPr>
          <w:rFonts w:ascii="宋体" w:eastAsia="宋体" w:hAnsi="宋体" w:hint="eastAsia"/>
          <w:sz w:val="24"/>
          <w:szCs w:val="24"/>
        </w:rPr>
        <w:t>尽管压缩和扩张过程可能会引入一些信号失真，通过调整压缩器和扩张器的参数，可以最大限度地减少这些失真。</w:t>
      </w:r>
    </w:p>
    <w:p w14:paraId="455AAC01" w14:textId="5287216E" w:rsidR="008C702F" w:rsidRPr="00D5617A" w:rsidRDefault="00D5617A" w:rsidP="00D5617A">
      <w:pPr>
        <w:jc w:val="left"/>
        <w:rPr>
          <w:rFonts w:ascii="宋体" w:eastAsia="宋体" w:hAnsi="宋体"/>
          <w:b/>
          <w:bCs/>
          <w:sz w:val="30"/>
          <w:szCs w:val="30"/>
        </w:rPr>
      </w:pPr>
      <w:r w:rsidRPr="00D5617A">
        <w:rPr>
          <w:rFonts w:ascii="宋体" w:eastAsia="宋体" w:hAnsi="宋体" w:hint="eastAsia"/>
          <w:b/>
          <w:bCs/>
          <w:sz w:val="30"/>
          <w:szCs w:val="30"/>
        </w:rPr>
        <w:t>拓展部分</w:t>
      </w:r>
      <w:r>
        <w:rPr>
          <w:rFonts w:ascii="宋体" w:eastAsia="宋体" w:hAnsi="宋体" w:hint="eastAsia"/>
          <w:b/>
          <w:bCs/>
          <w:sz w:val="30"/>
          <w:szCs w:val="30"/>
        </w:rPr>
        <w:t>：</w:t>
      </w:r>
    </w:p>
    <w:p w14:paraId="3D00CE4F" w14:textId="77777777" w:rsidR="00D5617A" w:rsidRPr="00D5617A" w:rsidRDefault="00D5617A" w:rsidP="00D5617A">
      <w:pPr>
        <w:ind w:left="720"/>
        <w:jc w:val="left"/>
        <w:rPr>
          <w:rFonts w:ascii="宋体" w:eastAsia="宋体" w:hAnsi="宋体" w:hint="eastAsia"/>
        </w:rPr>
      </w:pPr>
    </w:p>
    <w:p w14:paraId="62F781E4" w14:textId="6F88090C" w:rsidR="00D5617A" w:rsidRPr="00D5617A" w:rsidRDefault="00D5617A" w:rsidP="00D5617A">
      <w:pPr>
        <w:ind w:leftChars="386" w:left="811"/>
        <w:jc w:val="left"/>
        <w:rPr>
          <w:rFonts w:ascii="宋体" w:eastAsia="宋体" w:hAnsi="宋体" w:hint="eastAsia"/>
          <w:sz w:val="24"/>
          <w:szCs w:val="24"/>
        </w:rPr>
      </w:pPr>
      <w:r w:rsidRPr="00D5617A">
        <w:rPr>
          <w:rFonts w:ascii="宋体" w:eastAsia="宋体" w:hAnsi="宋体" w:hint="eastAsia"/>
          <w:b/>
          <w:bCs/>
          <w:sz w:val="24"/>
          <w:szCs w:val="24"/>
        </w:rPr>
        <w:t>具体区别</w:t>
      </w:r>
      <w:r>
        <w:rPr>
          <w:rFonts w:ascii="宋体" w:eastAsia="宋体" w:hAnsi="宋体" w:hint="eastAsia"/>
          <w:sz w:val="24"/>
          <w:szCs w:val="24"/>
        </w:rPr>
        <w:t>：</w:t>
      </w:r>
      <w:r w:rsidRPr="00D5617A">
        <w:rPr>
          <w:rFonts w:ascii="宋体" w:eastAsia="宋体" w:hAnsi="宋体" w:hint="eastAsia"/>
          <w:sz w:val="24"/>
          <w:szCs w:val="24"/>
        </w:rPr>
        <w:t>扩展完的信号和压缩前的信号之间的区别主要体现在信号的细节和动态范围上。在压缩过程中，为了减少数据量，原始信号的某些细节可能会丢失，特别是在信号幅度较小的部分。在扩张过程中，虽然信号的动态范围得到恢复，但原始的一些细节仍可能无法完全恢复到原有状态。</w:t>
      </w:r>
    </w:p>
    <w:p w14:paraId="4C3EF5D3" w14:textId="6891D861" w:rsidR="00D5617A" w:rsidRPr="00D5617A" w:rsidRDefault="00D5617A" w:rsidP="00D5617A">
      <w:pPr>
        <w:ind w:leftChars="386" w:left="811"/>
        <w:jc w:val="left"/>
        <w:rPr>
          <w:rFonts w:ascii="宋体" w:eastAsia="宋体" w:hAnsi="宋体" w:hint="eastAsia"/>
          <w:sz w:val="24"/>
          <w:szCs w:val="24"/>
        </w:rPr>
      </w:pPr>
      <w:r w:rsidRPr="00D5617A">
        <w:rPr>
          <w:rFonts w:ascii="宋体" w:eastAsia="宋体" w:hAnsi="宋体" w:hint="eastAsia"/>
          <w:b/>
          <w:bCs/>
          <w:sz w:val="24"/>
          <w:szCs w:val="24"/>
        </w:rPr>
        <w:t>解决办法：</w:t>
      </w:r>
      <w:r w:rsidRPr="00D5617A">
        <w:rPr>
          <w:rFonts w:ascii="宋体" w:eastAsia="宋体" w:hAnsi="宋体" w:hint="eastAsia"/>
          <w:sz w:val="24"/>
          <w:szCs w:val="24"/>
        </w:rPr>
        <w:t>为了尽量减少这些区别，可以采用更高精度的压缩算法，例如使用更细致的量化级别或改进的压缩技术，以减轻压缩过程中信息的丢失。此外，优化压缩器和扩张器的参数设置，如选择适当的压缩比和阈值，也能有助于改善信号的恢复质量。</w:t>
      </w:r>
    </w:p>
    <w:p w14:paraId="26696C02" w14:textId="77777777" w:rsidR="00D5617A" w:rsidRPr="00D5617A" w:rsidRDefault="00D5617A" w:rsidP="00D5617A">
      <w:pPr>
        <w:ind w:leftChars="-300" w:left="-630"/>
        <w:jc w:val="left"/>
        <w:rPr>
          <w:rFonts w:ascii="宋体" w:eastAsia="宋体" w:hAnsi="宋体" w:hint="eastAsia"/>
        </w:rPr>
      </w:pPr>
    </w:p>
    <w:p w14:paraId="4E7109E9" w14:textId="77777777" w:rsidR="00804868" w:rsidRPr="00D5617A" w:rsidRDefault="00804868" w:rsidP="00DA384E">
      <w:pPr>
        <w:jc w:val="left"/>
        <w:rPr>
          <w:rFonts w:ascii="宋体" w:eastAsia="宋体" w:hAnsi="宋体"/>
        </w:rPr>
      </w:pPr>
    </w:p>
    <w:sectPr w:rsidR="00804868" w:rsidRPr="00D5617A" w:rsidSect="00EE7CA0">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426218" w14:textId="77777777" w:rsidR="00EE7CA0" w:rsidRDefault="00EE7CA0" w:rsidP="00E862A0">
      <w:r>
        <w:separator/>
      </w:r>
    </w:p>
  </w:endnote>
  <w:endnote w:type="continuationSeparator" w:id="0">
    <w:p w14:paraId="1A03FC20" w14:textId="77777777" w:rsidR="00EE7CA0" w:rsidRDefault="00EE7CA0" w:rsidP="00E86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33D9D3" w14:textId="77777777" w:rsidR="00EE7CA0" w:rsidRDefault="00EE7CA0" w:rsidP="00E862A0">
      <w:r>
        <w:separator/>
      </w:r>
    </w:p>
  </w:footnote>
  <w:footnote w:type="continuationSeparator" w:id="0">
    <w:p w14:paraId="720C7DF6" w14:textId="77777777" w:rsidR="00EE7CA0" w:rsidRDefault="00EE7CA0" w:rsidP="00E86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B0EEA" w14:textId="0C08F8EF" w:rsidR="00E862A0" w:rsidRPr="00E862A0" w:rsidRDefault="00E862A0" w:rsidP="00E862A0">
    <w:pPr>
      <w:pStyle w:val="a3"/>
      <w:jc w:val="both"/>
      <w:rPr>
        <w:rFonts w:ascii="微软雅黑" w:eastAsia="微软雅黑" w:hAnsi="微软雅黑"/>
        <w:b/>
        <w:bCs/>
        <w:sz w:val="24"/>
        <w:szCs w:val="24"/>
      </w:rPr>
    </w:pPr>
    <w:r w:rsidRPr="002F200D">
      <w:rPr>
        <w:rFonts w:ascii="微软雅黑" w:eastAsia="微软雅黑" w:hAnsi="微软雅黑"/>
        <w:b/>
        <w:bCs/>
        <w:sz w:val="21"/>
        <w:szCs w:val="21"/>
      </w:rPr>
      <w:t>实验报告</w:t>
    </w:r>
    <w:r>
      <w:rPr>
        <w:rFonts w:ascii="微软雅黑" w:eastAsia="微软雅黑" w:hAnsi="微软雅黑" w:hint="eastAsia"/>
        <w:b/>
        <w:bCs/>
        <w:sz w:val="24"/>
        <w:szCs w:val="24"/>
      </w:rPr>
      <w:t xml:space="preserve"> </w:t>
    </w:r>
    <w:r>
      <w:rPr>
        <w:rFonts w:ascii="微软雅黑" w:eastAsia="微软雅黑" w:hAnsi="微软雅黑"/>
        <w:b/>
        <w:bCs/>
        <w:sz w:val="24"/>
        <w:szCs w:val="24"/>
      </w:rPr>
      <w:t xml:space="preserve">                </w:t>
    </w:r>
    <w:r>
      <w:rPr>
        <w:rFonts w:ascii="微软雅黑" w:eastAsia="微软雅黑" w:hAnsi="微软雅黑" w:hint="eastAsia"/>
        <w:b/>
        <w:bCs/>
        <w:sz w:val="24"/>
        <w:szCs w:val="24"/>
      </w:rPr>
      <w:t xml:space="preserve"> </w:t>
    </w:r>
    <w:r>
      <w:rPr>
        <w:rFonts w:ascii="微软雅黑" w:eastAsia="微软雅黑" w:hAnsi="微软雅黑"/>
        <w:b/>
        <w:bCs/>
        <w:sz w:val="24"/>
        <w:szCs w:val="24"/>
      </w:rPr>
      <w:t xml:space="preserve">   </w:t>
    </w:r>
    <w:r w:rsidR="001738A2">
      <w:rPr>
        <w:rFonts w:ascii="微软雅黑" w:eastAsia="微软雅黑" w:hAnsi="微软雅黑"/>
        <w:b/>
        <w:bCs/>
        <w:sz w:val="24"/>
        <w:szCs w:val="24"/>
      </w:rPr>
      <w:t xml:space="preserve"> </w:t>
    </w:r>
    <w:r w:rsidRPr="001932F2">
      <w:rPr>
        <w:rFonts w:ascii="微软雅黑" w:eastAsia="微软雅黑" w:hAnsi="微软雅黑" w:hint="eastAsia"/>
        <w:sz w:val="21"/>
        <w:szCs w:val="21"/>
      </w:rPr>
      <w:t>学号：</w:t>
    </w:r>
    <w:r w:rsidR="000E421B">
      <w:rPr>
        <w:rFonts w:ascii="微软雅黑" w:eastAsia="微软雅黑" w:hAnsi="微软雅黑" w:hint="eastAsia"/>
        <w:sz w:val="21"/>
        <w:szCs w:val="21"/>
      </w:rPr>
      <w:t>2311320111</w:t>
    </w:r>
    <w:r w:rsidR="008C49AB" w:rsidRPr="001932F2">
      <w:rPr>
        <w:rFonts w:ascii="微软雅黑" w:eastAsia="微软雅黑" w:hAnsi="微软雅黑" w:hint="eastAsia"/>
        <w:sz w:val="21"/>
        <w:szCs w:val="21"/>
      </w:rPr>
      <w:t xml:space="preserve"> </w:t>
    </w:r>
    <w:r w:rsidR="008C49AB" w:rsidRPr="001932F2">
      <w:rPr>
        <w:rFonts w:ascii="微软雅黑" w:eastAsia="微软雅黑" w:hAnsi="微软雅黑"/>
        <w:sz w:val="21"/>
        <w:szCs w:val="21"/>
      </w:rPr>
      <w:t xml:space="preserve"> </w:t>
    </w:r>
    <w:r w:rsidR="006554BE" w:rsidRPr="001932F2">
      <w:rPr>
        <w:rFonts w:ascii="微软雅黑" w:eastAsia="微软雅黑" w:hAnsi="微软雅黑" w:hint="eastAsia"/>
        <w:sz w:val="21"/>
        <w:szCs w:val="21"/>
      </w:rPr>
      <w:t xml:space="preserve"> </w:t>
    </w:r>
    <w:r w:rsidR="006554BE" w:rsidRPr="001932F2">
      <w:rPr>
        <w:rFonts w:ascii="微软雅黑" w:eastAsia="微软雅黑" w:hAnsi="微软雅黑"/>
        <w:sz w:val="21"/>
        <w:szCs w:val="21"/>
      </w:rPr>
      <w:t xml:space="preserve"> </w:t>
    </w:r>
    <w:r w:rsidRPr="001932F2">
      <w:rPr>
        <w:rFonts w:ascii="微软雅黑" w:eastAsia="微软雅黑" w:hAnsi="微软雅黑" w:hint="eastAsia"/>
        <w:sz w:val="21"/>
        <w:szCs w:val="21"/>
      </w:rPr>
      <w:t xml:space="preserve"> </w:t>
    </w:r>
    <w:r w:rsidRPr="001932F2">
      <w:rPr>
        <w:rFonts w:ascii="微软雅黑" w:eastAsia="微软雅黑" w:hAnsi="微软雅黑"/>
        <w:sz w:val="21"/>
        <w:szCs w:val="21"/>
      </w:rPr>
      <w:t xml:space="preserve">     </w:t>
    </w:r>
    <w:r w:rsidR="007E22E0">
      <w:rPr>
        <w:rFonts w:ascii="微软雅黑" w:eastAsia="微软雅黑" w:hAnsi="微软雅黑"/>
        <w:sz w:val="21"/>
        <w:szCs w:val="21"/>
      </w:rPr>
      <w:t xml:space="preserve">      </w:t>
    </w:r>
    <w:r w:rsidRPr="001932F2">
      <w:rPr>
        <w:rFonts w:ascii="微软雅黑" w:eastAsia="微软雅黑" w:hAnsi="微软雅黑" w:hint="eastAsia"/>
        <w:sz w:val="21"/>
        <w:szCs w:val="21"/>
      </w:rPr>
      <w:t>姓名：</w:t>
    </w:r>
    <w:proofErr w:type="gramStart"/>
    <w:r w:rsidR="000E421B">
      <w:rPr>
        <w:rFonts w:ascii="微软雅黑" w:eastAsia="微软雅黑" w:hAnsi="微软雅黑" w:hint="eastAsia"/>
        <w:sz w:val="21"/>
        <w:szCs w:val="21"/>
      </w:rPr>
      <w:t>吕</w:t>
    </w:r>
    <w:proofErr w:type="gramEnd"/>
    <w:r w:rsidR="000E421B">
      <w:rPr>
        <w:rFonts w:ascii="微软雅黑" w:eastAsia="微软雅黑" w:hAnsi="微软雅黑" w:hint="eastAsia"/>
        <w:sz w:val="21"/>
        <w:szCs w:val="21"/>
      </w:rPr>
      <w:t>仔贤</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06DF1"/>
    <w:multiLevelType w:val="multilevel"/>
    <w:tmpl w:val="0010CAF8"/>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
      <w:lvlJc w:val="left"/>
      <w:pPr>
        <w:tabs>
          <w:tab w:val="num" w:pos="1860"/>
        </w:tabs>
        <w:ind w:left="1860" w:hanging="360"/>
      </w:pPr>
      <w:rPr>
        <w:rFonts w:ascii="Symbol" w:hAnsi="Symbol" w:hint="default"/>
        <w:sz w:val="20"/>
      </w:rPr>
    </w:lvl>
    <w:lvl w:ilvl="2" w:tentative="1">
      <w:start w:val="1"/>
      <w:numFmt w:val="bullet"/>
      <w:lvlText w:val=""/>
      <w:lvlJc w:val="left"/>
      <w:pPr>
        <w:tabs>
          <w:tab w:val="num" w:pos="2580"/>
        </w:tabs>
        <w:ind w:left="2580" w:hanging="360"/>
      </w:pPr>
      <w:rPr>
        <w:rFonts w:ascii="Symbol" w:hAnsi="Symbol" w:hint="default"/>
        <w:sz w:val="20"/>
      </w:rPr>
    </w:lvl>
    <w:lvl w:ilvl="3" w:tentative="1">
      <w:start w:val="1"/>
      <w:numFmt w:val="bullet"/>
      <w:lvlText w:val=""/>
      <w:lvlJc w:val="left"/>
      <w:pPr>
        <w:tabs>
          <w:tab w:val="num" w:pos="3300"/>
        </w:tabs>
        <w:ind w:left="3300" w:hanging="360"/>
      </w:pPr>
      <w:rPr>
        <w:rFonts w:ascii="Symbol" w:hAnsi="Symbol" w:hint="default"/>
        <w:sz w:val="20"/>
      </w:rPr>
    </w:lvl>
    <w:lvl w:ilvl="4" w:tentative="1">
      <w:start w:val="1"/>
      <w:numFmt w:val="bullet"/>
      <w:lvlText w:val=""/>
      <w:lvlJc w:val="left"/>
      <w:pPr>
        <w:tabs>
          <w:tab w:val="num" w:pos="4020"/>
        </w:tabs>
        <w:ind w:left="4020" w:hanging="360"/>
      </w:pPr>
      <w:rPr>
        <w:rFonts w:ascii="Symbol" w:hAnsi="Symbol" w:hint="default"/>
        <w:sz w:val="20"/>
      </w:rPr>
    </w:lvl>
    <w:lvl w:ilvl="5" w:tentative="1">
      <w:start w:val="1"/>
      <w:numFmt w:val="bullet"/>
      <w:lvlText w:val=""/>
      <w:lvlJc w:val="left"/>
      <w:pPr>
        <w:tabs>
          <w:tab w:val="num" w:pos="4740"/>
        </w:tabs>
        <w:ind w:left="4740" w:hanging="360"/>
      </w:pPr>
      <w:rPr>
        <w:rFonts w:ascii="Symbol" w:hAnsi="Symbol" w:hint="default"/>
        <w:sz w:val="20"/>
      </w:rPr>
    </w:lvl>
    <w:lvl w:ilvl="6" w:tentative="1">
      <w:start w:val="1"/>
      <w:numFmt w:val="bullet"/>
      <w:lvlText w:val=""/>
      <w:lvlJc w:val="left"/>
      <w:pPr>
        <w:tabs>
          <w:tab w:val="num" w:pos="5460"/>
        </w:tabs>
        <w:ind w:left="5460" w:hanging="360"/>
      </w:pPr>
      <w:rPr>
        <w:rFonts w:ascii="Symbol" w:hAnsi="Symbol" w:hint="default"/>
        <w:sz w:val="20"/>
      </w:rPr>
    </w:lvl>
    <w:lvl w:ilvl="7" w:tentative="1">
      <w:start w:val="1"/>
      <w:numFmt w:val="bullet"/>
      <w:lvlText w:val=""/>
      <w:lvlJc w:val="left"/>
      <w:pPr>
        <w:tabs>
          <w:tab w:val="num" w:pos="6180"/>
        </w:tabs>
        <w:ind w:left="6180" w:hanging="360"/>
      </w:pPr>
      <w:rPr>
        <w:rFonts w:ascii="Symbol" w:hAnsi="Symbol" w:hint="default"/>
        <w:sz w:val="20"/>
      </w:rPr>
    </w:lvl>
    <w:lvl w:ilvl="8" w:tentative="1">
      <w:start w:val="1"/>
      <w:numFmt w:val="bullet"/>
      <w:lvlText w:val=""/>
      <w:lvlJc w:val="left"/>
      <w:pPr>
        <w:tabs>
          <w:tab w:val="num" w:pos="6900"/>
        </w:tabs>
        <w:ind w:left="6900" w:hanging="360"/>
      </w:pPr>
      <w:rPr>
        <w:rFonts w:ascii="Symbol" w:hAnsi="Symbol" w:hint="default"/>
        <w:sz w:val="20"/>
      </w:rPr>
    </w:lvl>
  </w:abstractNum>
  <w:abstractNum w:abstractNumId="1" w15:restartNumberingAfterBreak="0">
    <w:nsid w:val="16641FCB"/>
    <w:multiLevelType w:val="multilevel"/>
    <w:tmpl w:val="C0FE8032"/>
    <w:lvl w:ilvl="0">
      <w:start w:val="1"/>
      <w:numFmt w:val="bullet"/>
      <w:lvlText w:val=""/>
      <w:lvlJc w:val="left"/>
      <w:pPr>
        <w:tabs>
          <w:tab w:val="num" w:pos="1198"/>
        </w:tabs>
        <w:ind w:left="1198" w:hanging="360"/>
      </w:pPr>
      <w:rPr>
        <w:rFonts w:ascii="Symbol" w:hAnsi="Symbol" w:hint="default"/>
        <w:sz w:val="20"/>
      </w:rPr>
    </w:lvl>
    <w:lvl w:ilvl="1" w:tentative="1">
      <w:start w:val="1"/>
      <w:numFmt w:val="bullet"/>
      <w:lvlText w:val=""/>
      <w:lvlJc w:val="left"/>
      <w:pPr>
        <w:tabs>
          <w:tab w:val="num" w:pos="1918"/>
        </w:tabs>
        <w:ind w:left="1918" w:hanging="360"/>
      </w:pPr>
      <w:rPr>
        <w:rFonts w:ascii="Symbol" w:hAnsi="Symbol" w:hint="default"/>
        <w:sz w:val="20"/>
      </w:rPr>
    </w:lvl>
    <w:lvl w:ilvl="2" w:tentative="1">
      <w:start w:val="1"/>
      <w:numFmt w:val="bullet"/>
      <w:lvlText w:val=""/>
      <w:lvlJc w:val="left"/>
      <w:pPr>
        <w:tabs>
          <w:tab w:val="num" w:pos="2638"/>
        </w:tabs>
        <w:ind w:left="2638" w:hanging="360"/>
      </w:pPr>
      <w:rPr>
        <w:rFonts w:ascii="Symbol" w:hAnsi="Symbol" w:hint="default"/>
        <w:sz w:val="20"/>
      </w:rPr>
    </w:lvl>
    <w:lvl w:ilvl="3" w:tentative="1">
      <w:start w:val="1"/>
      <w:numFmt w:val="bullet"/>
      <w:lvlText w:val=""/>
      <w:lvlJc w:val="left"/>
      <w:pPr>
        <w:tabs>
          <w:tab w:val="num" w:pos="3358"/>
        </w:tabs>
        <w:ind w:left="3358" w:hanging="360"/>
      </w:pPr>
      <w:rPr>
        <w:rFonts w:ascii="Symbol" w:hAnsi="Symbol" w:hint="default"/>
        <w:sz w:val="20"/>
      </w:rPr>
    </w:lvl>
    <w:lvl w:ilvl="4" w:tentative="1">
      <w:start w:val="1"/>
      <w:numFmt w:val="bullet"/>
      <w:lvlText w:val=""/>
      <w:lvlJc w:val="left"/>
      <w:pPr>
        <w:tabs>
          <w:tab w:val="num" w:pos="4078"/>
        </w:tabs>
        <w:ind w:left="4078" w:hanging="360"/>
      </w:pPr>
      <w:rPr>
        <w:rFonts w:ascii="Symbol" w:hAnsi="Symbol" w:hint="default"/>
        <w:sz w:val="20"/>
      </w:rPr>
    </w:lvl>
    <w:lvl w:ilvl="5" w:tentative="1">
      <w:start w:val="1"/>
      <w:numFmt w:val="bullet"/>
      <w:lvlText w:val=""/>
      <w:lvlJc w:val="left"/>
      <w:pPr>
        <w:tabs>
          <w:tab w:val="num" w:pos="4798"/>
        </w:tabs>
        <w:ind w:left="4798" w:hanging="360"/>
      </w:pPr>
      <w:rPr>
        <w:rFonts w:ascii="Symbol" w:hAnsi="Symbol" w:hint="default"/>
        <w:sz w:val="20"/>
      </w:rPr>
    </w:lvl>
    <w:lvl w:ilvl="6" w:tentative="1">
      <w:start w:val="1"/>
      <w:numFmt w:val="bullet"/>
      <w:lvlText w:val=""/>
      <w:lvlJc w:val="left"/>
      <w:pPr>
        <w:tabs>
          <w:tab w:val="num" w:pos="5518"/>
        </w:tabs>
        <w:ind w:left="5518" w:hanging="360"/>
      </w:pPr>
      <w:rPr>
        <w:rFonts w:ascii="Symbol" w:hAnsi="Symbol" w:hint="default"/>
        <w:sz w:val="20"/>
      </w:rPr>
    </w:lvl>
    <w:lvl w:ilvl="7" w:tentative="1">
      <w:start w:val="1"/>
      <w:numFmt w:val="bullet"/>
      <w:lvlText w:val=""/>
      <w:lvlJc w:val="left"/>
      <w:pPr>
        <w:tabs>
          <w:tab w:val="num" w:pos="6238"/>
        </w:tabs>
        <w:ind w:left="6238" w:hanging="360"/>
      </w:pPr>
      <w:rPr>
        <w:rFonts w:ascii="Symbol" w:hAnsi="Symbol" w:hint="default"/>
        <w:sz w:val="20"/>
      </w:rPr>
    </w:lvl>
    <w:lvl w:ilvl="8" w:tentative="1">
      <w:start w:val="1"/>
      <w:numFmt w:val="bullet"/>
      <w:lvlText w:val=""/>
      <w:lvlJc w:val="left"/>
      <w:pPr>
        <w:tabs>
          <w:tab w:val="num" w:pos="6958"/>
        </w:tabs>
        <w:ind w:left="6958" w:hanging="360"/>
      </w:pPr>
      <w:rPr>
        <w:rFonts w:ascii="Symbol" w:hAnsi="Symbol" w:hint="default"/>
        <w:sz w:val="20"/>
      </w:rPr>
    </w:lvl>
  </w:abstractNum>
  <w:abstractNum w:abstractNumId="2" w15:restartNumberingAfterBreak="0">
    <w:nsid w:val="1EAD7B4B"/>
    <w:multiLevelType w:val="hybridMultilevel"/>
    <w:tmpl w:val="9CC26F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8493199"/>
    <w:multiLevelType w:val="multilevel"/>
    <w:tmpl w:val="D6366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476A11"/>
    <w:multiLevelType w:val="hybridMultilevel"/>
    <w:tmpl w:val="321EFC36"/>
    <w:lvl w:ilvl="0" w:tplc="0409000F">
      <w:start w:val="1"/>
      <w:numFmt w:val="decimal"/>
      <w:lvlText w:val="%1."/>
      <w:lvlJc w:val="left"/>
      <w:pPr>
        <w:ind w:left="1278" w:hanging="440"/>
      </w:pPr>
    </w:lvl>
    <w:lvl w:ilvl="1" w:tplc="04090019" w:tentative="1">
      <w:start w:val="1"/>
      <w:numFmt w:val="lowerLetter"/>
      <w:lvlText w:val="%2)"/>
      <w:lvlJc w:val="left"/>
      <w:pPr>
        <w:ind w:left="1718" w:hanging="440"/>
      </w:pPr>
    </w:lvl>
    <w:lvl w:ilvl="2" w:tplc="0409001B" w:tentative="1">
      <w:start w:val="1"/>
      <w:numFmt w:val="lowerRoman"/>
      <w:lvlText w:val="%3."/>
      <w:lvlJc w:val="right"/>
      <w:pPr>
        <w:ind w:left="2158" w:hanging="440"/>
      </w:pPr>
    </w:lvl>
    <w:lvl w:ilvl="3" w:tplc="0409000F" w:tentative="1">
      <w:start w:val="1"/>
      <w:numFmt w:val="decimal"/>
      <w:lvlText w:val="%4."/>
      <w:lvlJc w:val="left"/>
      <w:pPr>
        <w:ind w:left="2598" w:hanging="440"/>
      </w:pPr>
    </w:lvl>
    <w:lvl w:ilvl="4" w:tplc="04090019" w:tentative="1">
      <w:start w:val="1"/>
      <w:numFmt w:val="lowerLetter"/>
      <w:lvlText w:val="%5)"/>
      <w:lvlJc w:val="left"/>
      <w:pPr>
        <w:ind w:left="3038" w:hanging="440"/>
      </w:pPr>
    </w:lvl>
    <w:lvl w:ilvl="5" w:tplc="0409001B" w:tentative="1">
      <w:start w:val="1"/>
      <w:numFmt w:val="lowerRoman"/>
      <w:lvlText w:val="%6."/>
      <w:lvlJc w:val="right"/>
      <w:pPr>
        <w:ind w:left="3478" w:hanging="440"/>
      </w:pPr>
    </w:lvl>
    <w:lvl w:ilvl="6" w:tplc="0409000F" w:tentative="1">
      <w:start w:val="1"/>
      <w:numFmt w:val="decimal"/>
      <w:lvlText w:val="%7."/>
      <w:lvlJc w:val="left"/>
      <w:pPr>
        <w:ind w:left="3918" w:hanging="440"/>
      </w:pPr>
    </w:lvl>
    <w:lvl w:ilvl="7" w:tplc="04090019" w:tentative="1">
      <w:start w:val="1"/>
      <w:numFmt w:val="lowerLetter"/>
      <w:lvlText w:val="%8)"/>
      <w:lvlJc w:val="left"/>
      <w:pPr>
        <w:ind w:left="4358" w:hanging="440"/>
      </w:pPr>
    </w:lvl>
    <w:lvl w:ilvl="8" w:tplc="0409001B" w:tentative="1">
      <w:start w:val="1"/>
      <w:numFmt w:val="lowerRoman"/>
      <w:lvlText w:val="%9."/>
      <w:lvlJc w:val="right"/>
      <w:pPr>
        <w:ind w:left="4798" w:hanging="440"/>
      </w:pPr>
    </w:lvl>
  </w:abstractNum>
  <w:abstractNum w:abstractNumId="5" w15:restartNumberingAfterBreak="0">
    <w:nsid w:val="368C55AD"/>
    <w:multiLevelType w:val="multilevel"/>
    <w:tmpl w:val="1E724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7D1F29"/>
    <w:multiLevelType w:val="multilevel"/>
    <w:tmpl w:val="6390F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D01855"/>
    <w:multiLevelType w:val="hybridMultilevel"/>
    <w:tmpl w:val="711CE330"/>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64BE0C2C"/>
    <w:multiLevelType w:val="multilevel"/>
    <w:tmpl w:val="2D2C7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6C3E0A"/>
    <w:multiLevelType w:val="multilevel"/>
    <w:tmpl w:val="AECEA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615842">
    <w:abstractNumId w:val="8"/>
  </w:num>
  <w:num w:numId="2" w16cid:durableId="762458413">
    <w:abstractNumId w:val="3"/>
  </w:num>
  <w:num w:numId="3" w16cid:durableId="1062295087">
    <w:abstractNumId w:val="6"/>
  </w:num>
  <w:num w:numId="4" w16cid:durableId="917328218">
    <w:abstractNumId w:val="2"/>
  </w:num>
  <w:num w:numId="5" w16cid:durableId="1235510461">
    <w:abstractNumId w:val="1"/>
  </w:num>
  <w:num w:numId="6" w16cid:durableId="607079019">
    <w:abstractNumId w:val="0"/>
  </w:num>
  <w:num w:numId="7" w16cid:durableId="1741050814">
    <w:abstractNumId w:val="9"/>
  </w:num>
  <w:num w:numId="8" w16cid:durableId="1142772236">
    <w:abstractNumId w:val="7"/>
  </w:num>
  <w:num w:numId="9" w16cid:durableId="1931157743">
    <w:abstractNumId w:val="4"/>
  </w:num>
  <w:num w:numId="10" w16cid:durableId="554587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A0"/>
    <w:rsid w:val="00027570"/>
    <w:rsid w:val="000E421B"/>
    <w:rsid w:val="001357EC"/>
    <w:rsid w:val="001738A2"/>
    <w:rsid w:val="001932F2"/>
    <w:rsid w:val="001E2B17"/>
    <w:rsid w:val="00246C55"/>
    <w:rsid w:val="002F200D"/>
    <w:rsid w:val="00315EB2"/>
    <w:rsid w:val="0042502E"/>
    <w:rsid w:val="00580978"/>
    <w:rsid w:val="006554BE"/>
    <w:rsid w:val="00696930"/>
    <w:rsid w:val="006D3478"/>
    <w:rsid w:val="00747D25"/>
    <w:rsid w:val="007E22E0"/>
    <w:rsid w:val="00804868"/>
    <w:rsid w:val="0087606F"/>
    <w:rsid w:val="008C49AB"/>
    <w:rsid w:val="008C702F"/>
    <w:rsid w:val="008F57A8"/>
    <w:rsid w:val="00906089"/>
    <w:rsid w:val="00984B80"/>
    <w:rsid w:val="00BA410D"/>
    <w:rsid w:val="00BF07A6"/>
    <w:rsid w:val="00CD66DD"/>
    <w:rsid w:val="00CF650C"/>
    <w:rsid w:val="00D5617A"/>
    <w:rsid w:val="00DA384E"/>
    <w:rsid w:val="00DD179B"/>
    <w:rsid w:val="00E862A0"/>
    <w:rsid w:val="00EE7CA0"/>
    <w:rsid w:val="00F70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20D1"/>
  <w15:chartTrackingRefBased/>
  <w15:docId w15:val="{D0AC927F-A3BE-4C05-A5CA-4A6DEE0ED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862A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862A0"/>
    <w:rPr>
      <w:sz w:val="18"/>
      <w:szCs w:val="18"/>
    </w:rPr>
  </w:style>
  <w:style w:type="paragraph" w:styleId="a5">
    <w:name w:val="footer"/>
    <w:basedOn w:val="a"/>
    <w:link w:val="a6"/>
    <w:uiPriority w:val="99"/>
    <w:unhideWhenUsed/>
    <w:rsid w:val="00E862A0"/>
    <w:pPr>
      <w:tabs>
        <w:tab w:val="center" w:pos="4153"/>
        <w:tab w:val="right" w:pos="8306"/>
      </w:tabs>
      <w:snapToGrid w:val="0"/>
      <w:jc w:val="left"/>
    </w:pPr>
    <w:rPr>
      <w:sz w:val="18"/>
      <w:szCs w:val="18"/>
    </w:rPr>
  </w:style>
  <w:style w:type="character" w:customStyle="1" w:styleId="a6">
    <w:name w:val="页脚 字符"/>
    <w:basedOn w:val="a0"/>
    <w:link w:val="a5"/>
    <w:uiPriority w:val="99"/>
    <w:rsid w:val="00E862A0"/>
    <w:rPr>
      <w:sz w:val="18"/>
      <w:szCs w:val="18"/>
    </w:rPr>
  </w:style>
  <w:style w:type="paragraph" w:styleId="a7">
    <w:name w:val="Normal (Web)"/>
    <w:basedOn w:val="a"/>
    <w:uiPriority w:val="99"/>
    <w:semiHidden/>
    <w:unhideWhenUsed/>
    <w:rsid w:val="00D5617A"/>
    <w:rPr>
      <w:rFonts w:ascii="Times New Roman" w:hAnsi="Times New Roman" w:cs="Times New Roman"/>
      <w:sz w:val="24"/>
      <w:szCs w:val="24"/>
    </w:rPr>
  </w:style>
  <w:style w:type="paragraph" w:styleId="a8">
    <w:name w:val="List Paragraph"/>
    <w:basedOn w:val="a"/>
    <w:uiPriority w:val="34"/>
    <w:qFormat/>
    <w:rsid w:val="00D5617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857417">
      <w:bodyDiv w:val="1"/>
      <w:marLeft w:val="0"/>
      <w:marRight w:val="0"/>
      <w:marTop w:val="0"/>
      <w:marBottom w:val="0"/>
      <w:divBdr>
        <w:top w:val="none" w:sz="0" w:space="0" w:color="auto"/>
        <w:left w:val="none" w:sz="0" w:space="0" w:color="auto"/>
        <w:bottom w:val="none" w:sz="0" w:space="0" w:color="auto"/>
        <w:right w:val="none" w:sz="0" w:space="0" w:color="auto"/>
      </w:divBdr>
    </w:div>
    <w:div w:id="573928035">
      <w:bodyDiv w:val="1"/>
      <w:marLeft w:val="0"/>
      <w:marRight w:val="0"/>
      <w:marTop w:val="0"/>
      <w:marBottom w:val="0"/>
      <w:divBdr>
        <w:top w:val="none" w:sz="0" w:space="0" w:color="auto"/>
        <w:left w:val="none" w:sz="0" w:space="0" w:color="auto"/>
        <w:bottom w:val="none" w:sz="0" w:space="0" w:color="auto"/>
        <w:right w:val="none" w:sz="0" w:space="0" w:color="auto"/>
      </w:divBdr>
    </w:div>
    <w:div w:id="623537558">
      <w:bodyDiv w:val="1"/>
      <w:marLeft w:val="0"/>
      <w:marRight w:val="0"/>
      <w:marTop w:val="0"/>
      <w:marBottom w:val="0"/>
      <w:divBdr>
        <w:top w:val="none" w:sz="0" w:space="0" w:color="auto"/>
        <w:left w:val="none" w:sz="0" w:space="0" w:color="auto"/>
        <w:bottom w:val="none" w:sz="0" w:space="0" w:color="auto"/>
        <w:right w:val="none" w:sz="0" w:space="0" w:color="auto"/>
      </w:divBdr>
    </w:div>
    <w:div w:id="634067312">
      <w:bodyDiv w:val="1"/>
      <w:marLeft w:val="0"/>
      <w:marRight w:val="0"/>
      <w:marTop w:val="0"/>
      <w:marBottom w:val="0"/>
      <w:divBdr>
        <w:top w:val="none" w:sz="0" w:space="0" w:color="auto"/>
        <w:left w:val="none" w:sz="0" w:space="0" w:color="auto"/>
        <w:bottom w:val="none" w:sz="0" w:space="0" w:color="auto"/>
        <w:right w:val="none" w:sz="0" w:space="0" w:color="auto"/>
      </w:divBdr>
    </w:div>
    <w:div w:id="829760572">
      <w:bodyDiv w:val="1"/>
      <w:marLeft w:val="0"/>
      <w:marRight w:val="0"/>
      <w:marTop w:val="0"/>
      <w:marBottom w:val="0"/>
      <w:divBdr>
        <w:top w:val="none" w:sz="0" w:space="0" w:color="auto"/>
        <w:left w:val="none" w:sz="0" w:space="0" w:color="auto"/>
        <w:bottom w:val="none" w:sz="0" w:space="0" w:color="auto"/>
        <w:right w:val="none" w:sz="0" w:space="0" w:color="auto"/>
      </w:divBdr>
    </w:div>
    <w:div w:id="1019430770">
      <w:bodyDiv w:val="1"/>
      <w:marLeft w:val="0"/>
      <w:marRight w:val="0"/>
      <w:marTop w:val="0"/>
      <w:marBottom w:val="0"/>
      <w:divBdr>
        <w:top w:val="none" w:sz="0" w:space="0" w:color="auto"/>
        <w:left w:val="none" w:sz="0" w:space="0" w:color="auto"/>
        <w:bottom w:val="none" w:sz="0" w:space="0" w:color="auto"/>
        <w:right w:val="none" w:sz="0" w:space="0" w:color="auto"/>
      </w:divBdr>
    </w:div>
    <w:div w:id="1139030381">
      <w:bodyDiv w:val="1"/>
      <w:marLeft w:val="0"/>
      <w:marRight w:val="0"/>
      <w:marTop w:val="0"/>
      <w:marBottom w:val="0"/>
      <w:divBdr>
        <w:top w:val="none" w:sz="0" w:space="0" w:color="auto"/>
        <w:left w:val="none" w:sz="0" w:space="0" w:color="auto"/>
        <w:bottom w:val="none" w:sz="0" w:space="0" w:color="auto"/>
        <w:right w:val="none" w:sz="0" w:space="0" w:color="auto"/>
      </w:divBdr>
    </w:div>
    <w:div w:id="1297951443">
      <w:bodyDiv w:val="1"/>
      <w:marLeft w:val="0"/>
      <w:marRight w:val="0"/>
      <w:marTop w:val="0"/>
      <w:marBottom w:val="0"/>
      <w:divBdr>
        <w:top w:val="none" w:sz="0" w:space="0" w:color="auto"/>
        <w:left w:val="none" w:sz="0" w:space="0" w:color="auto"/>
        <w:bottom w:val="none" w:sz="0" w:space="0" w:color="auto"/>
        <w:right w:val="none" w:sz="0" w:space="0" w:color="auto"/>
      </w:divBdr>
    </w:div>
    <w:div w:id="1412660055">
      <w:bodyDiv w:val="1"/>
      <w:marLeft w:val="0"/>
      <w:marRight w:val="0"/>
      <w:marTop w:val="0"/>
      <w:marBottom w:val="0"/>
      <w:divBdr>
        <w:top w:val="none" w:sz="0" w:space="0" w:color="auto"/>
        <w:left w:val="none" w:sz="0" w:space="0" w:color="auto"/>
        <w:bottom w:val="none" w:sz="0" w:space="0" w:color="auto"/>
        <w:right w:val="none" w:sz="0" w:space="0" w:color="auto"/>
      </w:divBdr>
    </w:div>
    <w:div w:id="1559710575">
      <w:bodyDiv w:val="1"/>
      <w:marLeft w:val="0"/>
      <w:marRight w:val="0"/>
      <w:marTop w:val="0"/>
      <w:marBottom w:val="0"/>
      <w:divBdr>
        <w:top w:val="none" w:sz="0" w:space="0" w:color="auto"/>
        <w:left w:val="none" w:sz="0" w:space="0" w:color="auto"/>
        <w:bottom w:val="none" w:sz="0" w:space="0" w:color="auto"/>
        <w:right w:val="none" w:sz="0" w:space="0" w:color="auto"/>
      </w:divBdr>
    </w:div>
    <w:div w:id="1718046817">
      <w:bodyDiv w:val="1"/>
      <w:marLeft w:val="0"/>
      <w:marRight w:val="0"/>
      <w:marTop w:val="0"/>
      <w:marBottom w:val="0"/>
      <w:divBdr>
        <w:top w:val="none" w:sz="0" w:space="0" w:color="auto"/>
        <w:left w:val="none" w:sz="0" w:space="0" w:color="auto"/>
        <w:bottom w:val="none" w:sz="0" w:space="0" w:color="auto"/>
        <w:right w:val="none" w:sz="0" w:space="0" w:color="auto"/>
      </w:divBdr>
    </w:div>
    <w:div w:id="182061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140</Words>
  <Characters>801</Characters>
  <Application>Microsoft Office Word</Application>
  <DocSecurity>0</DocSecurity>
  <Lines>6</Lines>
  <Paragraphs>1</Paragraphs>
  <ScaleCrop>false</ScaleCrop>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c:creator>
  <cp:keywords/>
  <dc:description/>
  <cp:lastModifiedBy>maikal jason</cp:lastModifiedBy>
  <cp:revision>2</cp:revision>
  <dcterms:created xsi:type="dcterms:W3CDTF">2024-05-03T08:12:00Z</dcterms:created>
  <dcterms:modified xsi:type="dcterms:W3CDTF">2024-05-03T08:12:00Z</dcterms:modified>
</cp:coreProperties>
</file>