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634BDF">
      <w:pPr>
        <w:rPr>
          <w:rStyle w:val="6"/>
          <w:rFonts w:hint="eastAsia"/>
          <w:b/>
          <w:bCs/>
          <w:sz w:val="28"/>
          <w:szCs w:val="28"/>
        </w:rPr>
      </w:pPr>
    </w:p>
    <w:p w14:paraId="254C445B">
      <w:pPr>
        <w:spacing w:line="300" w:lineRule="auto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封面内容：</w:t>
      </w:r>
    </w:p>
    <w:p w14:paraId="79E72F79">
      <w:pPr>
        <w:spacing w:line="300" w:lineRule="auto"/>
        <w:jc w:val="center"/>
        <w:rPr>
          <w:rStyle w:val="6"/>
          <w:rFonts w:hint="eastAsia"/>
          <w:b/>
          <w:bCs/>
          <w:sz w:val="30"/>
          <w:szCs w:val="30"/>
        </w:rPr>
      </w:pPr>
      <w:r>
        <w:rPr>
          <w:rStyle w:val="6"/>
          <w:rFonts w:hint="eastAsia"/>
          <w:b/>
          <w:bCs/>
          <w:sz w:val="30"/>
          <w:szCs w:val="30"/>
        </w:rPr>
        <w:t>《网络安全协议实习》结课作业实验报告</w:t>
      </w:r>
    </w:p>
    <w:p w14:paraId="032E6CA5">
      <w:pPr>
        <w:spacing w:line="300" w:lineRule="auto"/>
        <w:jc w:val="center"/>
        <w:rPr>
          <w:rFonts w:hint="eastAsia" w:ascii="宋体" w:hAnsi="宋体" w:eastAsia="宋体"/>
          <w:sz w:val="24"/>
        </w:rPr>
      </w:pPr>
      <w:r>
        <w:rPr>
          <w:rStyle w:val="6"/>
          <w:rFonts w:hint="eastAsia"/>
          <w:b/>
          <w:bCs/>
          <w:sz w:val="30"/>
          <w:szCs w:val="30"/>
        </w:rPr>
        <w:t>应用层网络安全协议开发实习</w:t>
      </w:r>
    </w:p>
    <w:p w14:paraId="35151BAF">
      <w:pPr>
        <w:spacing w:line="300" w:lineRule="auto"/>
        <w:jc w:val="center"/>
        <w:rPr>
          <w:rStyle w:val="6"/>
          <w:rFonts w:hint="default" w:eastAsia="宋体"/>
          <w:b/>
          <w:bCs/>
          <w:sz w:val="30"/>
          <w:szCs w:val="30"/>
          <w:lang w:val="en-US" w:eastAsia="zh-CN"/>
        </w:rPr>
      </w:pPr>
      <w:r>
        <w:rPr>
          <w:rStyle w:val="6"/>
          <w:rFonts w:hint="eastAsia"/>
          <w:b/>
          <w:bCs/>
          <w:sz w:val="30"/>
          <w:szCs w:val="30"/>
        </w:rPr>
        <w:t>班级：</w:t>
      </w:r>
      <w:r>
        <w:rPr>
          <w:rStyle w:val="6"/>
          <w:rFonts w:hint="eastAsia" w:eastAsia="宋体"/>
          <w:b/>
          <w:bCs/>
          <w:sz w:val="30"/>
          <w:szCs w:val="30"/>
          <w:lang w:val="en-US" w:eastAsia="zh-CN"/>
        </w:rPr>
        <w:t>网安2301</w:t>
      </w:r>
    </w:p>
    <w:p w14:paraId="05D3E39E">
      <w:pPr>
        <w:spacing w:line="300" w:lineRule="auto"/>
        <w:jc w:val="center"/>
        <w:rPr>
          <w:rStyle w:val="6"/>
          <w:rFonts w:hint="default" w:eastAsia="宋体"/>
          <w:b/>
          <w:bCs/>
          <w:sz w:val="30"/>
          <w:szCs w:val="30"/>
          <w:lang w:val="en-US" w:eastAsia="zh-CN"/>
        </w:rPr>
      </w:pPr>
      <w:r>
        <w:rPr>
          <w:rStyle w:val="6"/>
          <w:rFonts w:hint="eastAsia"/>
          <w:b/>
          <w:bCs/>
          <w:sz w:val="30"/>
          <w:szCs w:val="30"/>
        </w:rPr>
        <w:t>学号：</w:t>
      </w:r>
      <w:r>
        <w:rPr>
          <w:rStyle w:val="6"/>
          <w:rFonts w:hint="eastAsia" w:eastAsia="宋体"/>
          <w:b/>
          <w:bCs/>
          <w:sz w:val="30"/>
          <w:szCs w:val="30"/>
          <w:lang w:val="en-US" w:eastAsia="zh-CN"/>
        </w:rPr>
        <w:t>2311320111</w:t>
      </w:r>
    </w:p>
    <w:p w14:paraId="2CCFCC1D">
      <w:pPr>
        <w:spacing w:line="300" w:lineRule="auto"/>
        <w:jc w:val="center"/>
        <w:rPr>
          <w:rStyle w:val="6"/>
          <w:rFonts w:hint="default" w:eastAsia="宋体"/>
          <w:b/>
          <w:bCs/>
          <w:sz w:val="30"/>
          <w:szCs w:val="30"/>
          <w:lang w:val="en-US" w:eastAsia="zh-CN"/>
        </w:rPr>
      </w:pPr>
      <w:r>
        <w:rPr>
          <w:rStyle w:val="6"/>
          <w:rFonts w:hint="eastAsia"/>
          <w:b/>
          <w:bCs/>
          <w:sz w:val="30"/>
          <w:szCs w:val="30"/>
        </w:rPr>
        <w:t>姓名：</w:t>
      </w:r>
      <w:r>
        <w:rPr>
          <w:rStyle w:val="6"/>
          <w:rFonts w:hint="eastAsia" w:eastAsia="宋体"/>
          <w:b/>
          <w:bCs/>
          <w:sz w:val="30"/>
          <w:szCs w:val="30"/>
          <w:lang w:val="en-US" w:eastAsia="zh-CN"/>
        </w:rPr>
        <w:t>吕仔贤</w:t>
      </w:r>
    </w:p>
    <w:p w14:paraId="64A0B678">
      <w:pPr>
        <w:jc w:val="center"/>
        <w:rPr>
          <w:rStyle w:val="6"/>
          <w:rFonts w:hint="eastAsia"/>
          <w:b/>
          <w:bCs/>
          <w:sz w:val="28"/>
          <w:szCs w:val="28"/>
        </w:rPr>
      </w:pPr>
    </w:p>
    <w:p w14:paraId="45143A20">
      <w:pPr>
        <w:spacing w:line="300" w:lineRule="auto"/>
        <w:rPr>
          <w:rFonts w:hint="eastAsia" w:ascii="宋体" w:hAnsi="宋体" w:eastAsia="宋体" w:cs="Arial"/>
          <w:color w:val="333333"/>
          <w:sz w:val="24"/>
          <w:shd w:val="clear" w:color="auto" w:fill="FFFFFF"/>
        </w:rPr>
      </w:pPr>
      <w:r>
        <w:rPr>
          <w:rFonts w:hint="eastAsia" w:ascii="宋体" w:hAnsi="宋体" w:eastAsia="宋体" w:cs="Arial"/>
          <w:color w:val="333333"/>
          <w:sz w:val="24"/>
          <w:shd w:val="clear" w:color="auto" w:fill="FFFFFF"/>
        </w:rPr>
        <w:t>题目1：在投票应用层协议项目的基础上，使用现代密码学算法，将该应用层协议修改为安全传输的通信过程。</w:t>
      </w:r>
    </w:p>
    <w:p w14:paraId="4E66E6E6">
      <w:pPr>
        <w:spacing w:line="300" w:lineRule="auto"/>
        <w:rPr>
          <w:rFonts w:hint="eastAsia" w:ascii="宋体" w:hAnsi="宋体" w:eastAsia="宋体" w:cs="Arial"/>
          <w:color w:val="333333"/>
          <w:sz w:val="24"/>
          <w:shd w:val="clear" w:color="auto" w:fill="FFFFFF"/>
        </w:rPr>
      </w:pPr>
      <w:r>
        <w:rPr>
          <w:rFonts w:hint="eastAsia" w:ascii="宋体" w:hAnsi="宋体" w:eastAsia="宋体" w:cs="Arial"/>
          <w:color w:val="333333"/>
          <w:sz w:val="24"/>
          <w:shd w:val="clear" w:color="auto" w:fill="FFFFFF"/>
        </w:rPr>
        <w:t>方式一：将投票信息整体进行加解密；</w:t>
      </w:r>
    </w:p>
    <w:p w14:paraId="5CB4D2CE">
      <w:pPr>
        <w:spacing w:line="300" w:lineRule="auto"/>
        <w:rPr>
          <w:rFonts w:hint="eastAsia" w:ascii="宋体" w:hAnsi="宋体" w:eastAsia="宋体" w:cs="Arial"/>
          <w:color w:val="333333"/>
          <w:sz w:val="24"/>
          <w:shd w:val="clear" w:color="auto" w:fill="FFFFFF"/>
        </w:rPr>
      </w:pPr>
      <w:r>
        <w:rPr>
          <w:rFonts w:hint="eastAsia" w:ascii="宋体" w:hAnsi="宋体" w:eastAsia="宋体" w:cs="Arial"/>
          <w:color w:val="333333"/>
          <w:sz w:val="24"/>
          <w:shd w:val="clear" w:color="auto" w:fill="FFFFFF"/>
        </w:rPr>
        <w:t>方式二：将报文的某个字段进行加解密；两种方式任选</w:t>
      </w:r>
    </w:p>
    <w:p w14:paraId="06648047">
      <w:pPr>
        <w:rPr>
          <w:rFonts w:hint="eastAsia" w:ascii="宋体" w:hAnsi="宋体" w:eastAsia="宋体" w:cs="宋体"/>
          <w:b/>
          <w:bCs/>
          <w:sz w:val="28"/>
          <w:szCs w:val="28"/>
        </w:rPr>
      </w:pPr>
    </w:p>
    <w:p w14:paraId="1E9C670B">
      <w:pPr>
        <w:spacing w:line="300" w:lineRule="auto"/>
        <w:rPr>
          <w:rFonts w:hint="eastAsia" w:ascii="宋体" w:hAnsi="宋体" w:eastAsia="宋体" w:cs="Arial"/>
          <w:color w:val="333333"/>
          <w:sz w:val="24"/>
          <w:shd w:val="clear" w:color="auto" w:fill="FFFFFF"/>
        </w:rPr>
      </w:pPr>
      <w:r>
        <w:rPr>
          <w:rFonts w:hint="eastAsia" w:ascii="宋体" w:hAnsi="宋体" w:eastAsia="宋体" w:cs="Arial"/>
          <w:color w:val="333333"/>
          <w:sz w:val="24"/>
          <w:shd w:val="clear" w:color="auto" w:fill="FFFFFF"/>
        </w:rPr>
        <w:t>题目2：（选做）在投票应用层协议项目的基础上，利用S</w:t>
      </w:r>
      <w:r>
        <w:rPr>
          <w:rFonts w:ascii="宋体" w:hAnsi="宋体" w:eastAsia="宋体" w:cs="Arial"/>
          <w:color w:val="333333"/>
          <w:sz w:val="24"/>
          <w:shd w:val="clear" w:color="auto" w:fill="FFFFFF"/>
        </w:rPr>
        <w:t>SL</w:t>
      </w:r>
      <w:r>
        <w:rPr>
          <w:rFonts w:hint="eastAsia" w:ascii="宋体" w:hAnsi="宋体" w:eastAsia="宋体" w:cs="Arial"/>
          <w:color w:val="333333"/>
          <w:sz w:val="24"/>
          <w:shd w:val="clear" w:color="auto" w:fill="FFFFFF"/>
        </w:rPr>
        <w:t>安全协议，将该应用层协议修改为安全传输的通信过程。</w:t>
      </w:r>
    </w:p>
    <w:p w14:paraId="3FC34F15">
      <w:pPr>
        <w:spacing w:line="300" w:lineRule="auto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提交内容包括：</w:t>
      </w:r>
      <w:r>
        <w:rPr>
          <w:rFonts w:hint="eastAsia" w:ascii="宋体" w:hAnsi="宋体" w:eastAsia="宋体"/>
          <w:sz w:val="24"/>
          <w:highlight w:val="none"/>
        </w:rPr>
        <w:t>实</w:t>
      </w:r>
      <w:r>
        <w:rPr>
          <w:rFonts w:hint="eastAsia" w:ascii="宋体" w:hAnsi="宋体" w:eastAsia="宋体"/>
          <w:sz w:val="24"/>
        </w:rPr>
        <w:t>验报告，2-3分钟的演示和讲解视频，</w:t>
      </w:r>
      <w:r>
        <w:rPr>
          <w:rFonts w:hint="eastAsia" w:ascii="宋体" w:hAnsi="宋体" w:eastAsia="宋体"/>
          <w:sz w:val="24"/>
          <w:highlight w:val="yellow"/>
        </w:rPr>
        <w:t>源代码</w:t>
      </w:r>
      <w:r>
        <w:rPr>
          <w:rFonts w:hint="eastAsia" w:ascii="宋体" w:hAnsi="宋体" w:eastAsia="宋体"/>
          <w:sz w:val="24"/>
        </w:rPr>
        <w:t>。将这些内容上传到泛雅平台。</w:t>
      </w:r>
    </w:p>
    <w:p w14:paraId="42BDC0A1">
      <w:pPr>
        <w:spacing w:line="300" w:lineRule="auto"/>
        <w:rPr>
          <w:rFonts w:hint="eastAsia" w:ascii="宋体" w:hAnsi="宋体"/>
          <w:sz w:val="24"/>
        </w:rPr>
      </w:pPr>
    </w:p>
    <w:p w14:paraId="5B682012">
      <w:pPr>
        <w:spacing w:line="300" w:lineRule="auto"/>
        <w:rPr>
          <w:rFonts w:hint="eastAsia" w:ascii="宋体" w:hAnsi="宋体"/>
          <w:sz w:val="24"/>
        </w:rPr>
      </w:pPr>
      <w:bookmarkStart w:id="0" w:name="_GoBack"/>
      <w:bookmarkEnd w:id="0"/>
    </w:p>
    <w:p w14:paraId="0493BED4">
      <w:pPr>
        <w:spacing w:line="300" w:lineRule="auto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实验报告中包含的内容：</w:t>
      </w:r>
    </w:p>
    <w:p w14:paraId="330C726E">
      <w:pPr>
        <w:numPr>
          <w:ilvl w:val="0"/>
          <w:numId w:val="1"/>
        </w:numPr>
        <w:spacing w:line="300" w:lineRule="auto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程序的设计和实现思路。</w:t>
      </w:r>
    </w:p>
    <w:p w14:paraId="7F8EAE43">
      <w:pPr>
        <w:numPr>
          <w:ilvl w:val="0"/>
          <w:numId w:val="1"/>
        </w:numPr>
        <w:spacing w:line="300" w:lineRule="auto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体现安全传输实现的关键代码并结合文字的介绍。不要粘贴程序所有代码。</w:t>
      </w:r>
    </w:p>
    <w:p w14:paraId="1FC04B69">
      <w:pPr>
        <w:numPr>
          <w:ilvl w:val="0"/>
          <w:numId w:val="1"/>
        </w:numPr>
        <w:spacing w:line="300" w:lineRule="auto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结合抓包工具捕获的数据，体现加密传输的截图</w:t>
      </w:r>
    </w:p>
    <w:p w14:paraId="2F19B36B">
      <w:pPr>
        <w:spacing w:line="300" w:lineRule="auto"/>
        <w:rPr>
          <w:rFonts w:hint="eastAsia" w:ascii="宋体" w:hAnsi="宋体" w:eastAsia="宋体"/>
          <w:sz w:val="24"/>
        </w:rPr>
      </w:pPr>
    </w:p>
    <w:p w14:paraId="0804D329">
      <w:pPr>
        <w:spacing w:line="300" w:lineRule="auto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讲解视频包含的内容：</w:t>
      </w:r>
    </w:p>
    <w:p w14:paraId="3C2583B7">
      <w:pPr>
        <w:numPr>
          <w:ilvl w:val="0"/>
          <w:numId w:val="2"/>
        </w:numPr>
        <w:spacing w:line="300" w:lineRule="auto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程序的运行环境说明演示</w:t>
      </w:r>
    </w:p>
    <w:p w14:paraId="063AE9B0">
      <w:pPr>
        <w:numPr>
          <w:ilvl w:val="0"/>
          <w:numId w:val="2"/>
        </w:numPr>
        <w:spacing w:line="300" w:lineRule="auto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客户端/服务端程序的运行演示</w:t>
      </w:r>
    </w:p>
    <w:p w14:paraId="3CC4C7F2">
      <w:pPr>
        <w:numPr>
          <w:ilvl w:val="0"/>
          <w:numId w:val="2"/>
        </w:numPr>
        <w:spacing w:line="300" w:lineRule="auto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针对实验报告内容的演示说明：关键代码讲解、抓包过程分析</w:t>
      </w:r>
    </w:p>
    <w:p w14:paraId="38B0C1C6">
      <w:pPr>
        <w:spacing w:line="300" w:lineRule="auto"/>
        <w:rPr>
          <w:rFonts w:hint="eastAsia" w:ascii="宋体" w:hAnsi="宋体" w:eastAsia="宋体"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F3D46B0"/>
    <w:multiLevelType w:val="multilevel"/>
    <w:tmpl w:val="3F3D46B0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7CC60840"/>
    <w:multiLevelType w:val="multilevel"/>
    <w:tmpl w:val="7CC60840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66B3"/>
    <w:rsid w:val="000E30F3"/>
    <w:rsid w:val="000E687B"/>
    <w:rsid w:val="001D5DE3"/>
    <w:rsid w:val="00260D99"/>
    <w:rsid w:val="00356080"/>
    <w:rsid w:val="0038383A"/>
    <w:rsid w:val="005A4E3D"/>
    <w:rsid w:val="008247AD"/>
    <w:rsid w:val="008E03A6"/>
    <w:rsid w:val="009C4859"/>
    <w:rsid w:val="00A26F88"/>
    <w:rsid w:val="00B74850"/>
    <w:rsid w:val="00B760AA"/>
    <w:rsid w:val="00C535AC"/>
    <w:rsid w:val="00EF0DFD"/>
    <w:rsid w:val="00F05BEB"/>
    <w:rsid w:val="00F866B3"/>
    <w:rsid w:val="2D0A0F6A"/>
    <w:rsid w:val="2F761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HTML Code"/>
    <w:basedOn w:val="5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7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372</Words>
  <Characters>388</Characters>
  <Lines>15</Lines>
  <Paragraphs>20</Paragraphs>
  <TotalTime>95</TotalTime>
  <ScaleCrop>false</ScaleCrop>
  <LinksUpToDate>false</LinksUpToDate>
  <CharactersWithSpaces>388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2024-06-17T05:40:00Z</dcterms:created>
  <dc:creator>Zhen</dc:creator>
  <cp:lastModifiedBy>裴前.贤hj</cp:lastModifiedBy>
  <dcterms:modified xsi:type="dcterms:W3CDTF">2025-06-11T11:43:09Z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eyJoZGlkIjoiMDlkZjAyZWFhMzkyMTAyYzk2NTM0ZDllNzlkNWE4MmIiLCJ1c2VySWQiOiIxMjg0MjYyNzc4In0=</vt:lpwstr>
  </property>
  <property fmtid="{D5CDD505-2E9C-101B-9397-08002B2CF9AE}" pid="3" name="KSOProductBuildVer">
    <vt:lpwstr>2052-12.1.0.21541</vt:lpwstr>
  </property>
  <property fmtid="{D5CDD505-2E9C-101B-9397-08002B2CF9AE}" pid="4" name="ICV">
    <vt:lpwstr>F52C787761C24DEE95A8C22F260563E2_12</vt:lpwstr>
  </property>
</Properties>
</file>