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C57E5C" w14:textId="77777777" w:rsidR="00067102" w:rsidRDefault="00067102" w:rsidP="00067102">
      <w:pPr>
        <w:ind w:firstLine="480"/>
        <w:jc w:val="center"/>
        <w:rPr>
          <w:rFonts w:ascii="方正粗黑宋简体" w:eastAsia="方正粗黑宋简体" w:hAnsi="方正粗黑宋简体" w:hint="eastAsia"/>
          <w:sz w:val="44"/>
          <w:szCs w:val="44"/>
        </w:rPr>
      </w:pPr>
      <w:r w:rsidRPr="00A14E3E">
        <w:rPr>
          <w:rFonts w:ascii="方正粗黑宋简体" w:eastAsia="方正粗黑宋简体" w:hAnsi="方正粗黑宋简体" w:hint="eastAsia"/>
          <w:sz w:val="44"/>
          <w:szCs w:val="44"/>
        </w:rPr>
        <w:t>第三章</w:t>
      </w:r>
    </w:p>
    <w:p w14:paraId="748D5B65" w14:textId="77777777" w:rsidR="00067102" w:rsidRDefault="00067102" w:rsidP="00067102">
      <w:pPr>
        <w:rPr>
          <w:rFonts w:ascii="仿宋" w:eastAsia="仿宋" w:hAnsi="仿宋"/>
          <w:sz w:val="24"/>
          <w:szCs w:val="24"/>
        </w:rPr>
      </w:pPr>
      <w:r>
        <w:rPr>
          <w:rFonts w:ascii="仿宋" w:eastAsia="仿宋" w:hAnsi="仿宋" w:hint="eastAsia"/>
          <w:sz w:val="24"/>
          <w:szCs w:val="24"/>
        </w:rPr>
        <w:t>1、社会存在的概念</w:t>
      </w:r>
    </w:p>
    <w:p w14:paraId="6DF838EF" w14:textId="77777777" w:rsidR="00067102" w:rsidRDefault="00067102" w:rsidP="00067102">
      <w:pPr>
        <w:ind w:firstLine="480"/>
        <w:rPr>
          <w:rFonts w:ascii="仿宋" w:eastAsia="仿宋" w:hAnsi="仿宋"/>
          <w:sz w:val="24"/>
          <w:szCs w:val="24"/>
        </w:rPr>
      </w:pPr>
      <w:r>
        <w:rPr>
          <w:rFonts w:ascii="仿宋" w:eastAsia="仿宋" w:hAnsi="仿宋" w:hint="eastAsia"/>
          <w:sz w:val="24"/>
          <w:szCs w:val="24"/>
        </w:rPr>
        <w:t>社会存在是指社会物质生活条件，是社会生活的物质方面，主要包括自然地理环境、人口因素和物质生产方式。</w:t>
      </w:r>
    </w:p>
    <w:p w14:paraId="66AD23C8" w14:textId="77777777" w:rsidR="00067102" w:rsidRDefault="00067102" w:rsidP="00067102">
      <w:pPr>
        <w:ind w:firstLine="480"/>
        <w:rPr>
          <w:rFonts w:ascii="仿宋" w:eastAsia="仿宋" w:hAnsi="仿宋"/>
          <w:sz w:val="24"/>
          <w:szCs w:val="24"/>
        </w:rPr>
      </w:pPr>
      <w:r>
        <w:rPr>
          <w:rFonts w:ascii="仿宋" w:eastAsia="仿宋" w:hAnsi="仿宋" w:hint="eastAsia"/>
          <w:sz w:val="24"/>
          <w:szCs w:val="24"/>
        </w:rPr>
        <w:t>自然地理环境是指人类社会所出的地理位置相联系的自然条件的总和，是人类社会生存和发展的永恒、必要的条件，是人们生产和生活的自然基础。</w:t>
      </w:r>
    </w:p>
    <w:p w14:paraId="1B428C58" w14:textId="77777777" w:rsidR="00067102" w:rsidRPr="002E4948" w:rsidRDefault="00067102" w:rsidP="00067102">
      <w:pPr>
        <w:ind w:firstLine="480"/>
        <w:rPr>
          <w:rFonts w:ascii="仿宋" w:eastAsia="仿宋" w:hAnsi="仿宋" w:hint="eastAsia"/>
          <w:sz w:val="24"/>
          <w:szCs w:val="24"/>
        </w:rPr>
      </w:pPr>
      <w:r w:rsidRPr="002E4948">
        <w:rPr>
          <w:rFonts w:ascii="仿宋" w:eastAsia="仿宋" w:hAnsi="仿宋" w:hint="eastAsia"/>
          <w:sz w:val="24"/>
          <w:szCs w:val="24"/>
        </w:rPr>
        <w:t>人口因素也是重要的社会物质生活条件，对社会发展具有影响和制约作用。人口是一个包含人口数量、质量、构成、分布、迁移、自然变动和社会变动等诸多因素的综合范畴，是由人类社会的一切有生命的个人构成的总和。人口的数量、质量和结构等因素对生产发展和社会进步起加速或延缓的作用</w:t>
      </w:r>
    </w:p>
    <w:p w14:paraId="630ED9E4" w14:textId="77777777" w:rsidR="00067102" w:rsidRDefault="00067102" w:rsidP="00067102">
      <w:pPr>
        <w:ind w:firstLine="480"/>
        <w:rPr>
          <w:rFonts w:ascii="仿宋" w:eastAsia="仿宋" w:hAnsi="仿宋"/>
          <w:sz w:val="24"/>
          <w:szCs w:val="24"/>
        </w:rPr>
      </w:pPr>
      <w:r>
        <w:rPr>
          <w:rFonts w:ascii="仿宋" w:eastAsia="仿宋" w:hAnsi="仿宋" w:hint="eastAsia"/>
          <w:sz w:val="24"/>
          <w:szCs w:val="24"/>
        </w:rPr>
        <w:t>物质生产方式通常简称为生产方式，是指人们为获取物质生活资料而进行的生产活动方式，是生产力和生产关系的统一体。物质生产方式是社会存在和发展的基础及决定力量。在人们的社会物质条件中，生产方式是社会历史发展的决定力量。</w:t>
      </w:r>
    </w:p>
    <w:p w14:paraId="4BC9FC6F" w14:textId="77777777" w:rsidR="00067102" w:rsidRDefault="00067102" w:rsidP="00067102">
      <w:pPr>
        <w:rPr>
          <w:rFonts w:ascii="仿宋" w:eastAsia="仿宋" w:hAnsi="仿宋"/>
          <w:sz w:val="24"/>
          <w:szCs w:val="24"/>
        </w:rPr>
      </w:pPr>
    </w:p>
    <w:p w14:paraId="1EE60ACA" w14:textId="77777777" w:rsidR="00067102" w:rsidRDefault="00067102" w:rsidP="00067102">
      <w:pPr>
        <w:rPr>
          <w:rFonts w:ascii="仿宋" w:eastAsia="仿宋" w:hAnsi="仿宋"/>
          <w:sz w:val="24"/>
          <w:szCs w:val="24"/>
        </w:rPr>
      </w:pPr>
      <w:r>
        <w:rPr>
          <w:rFonts w:ascii="仿宋" w:eastAsia="仿宋" w:hAnsi="仿宋" w:hint="eastAsia"/>
          <w:sz w:val="24"/>
          <w:szCs w:val="24"/>
        </w:rPr>
        <w:t>2、生产力和生产关系的关系</w:t>
      </w:r>
    </w:p>
    <w:p w14:paraId="7A38A066" w14:textId="77777777" w:rsidR="00067102" w:rsidRDefault="00067102" w:rsidP="00067102">
      <w:pPr>
        <w:ind w:firstLine="480"/>
        <w:rPr>
          <w:rFonts w:ascii="仿宋" w:eastAsia="仿宋" w:hAnsi="仿宋"/>
          <w:sz w:val="24"/>
          <w:szCs w:val="24"/>
        </w:rPr>
      </w:pPr>
      <w:r>
        <w:rPr>
          <w:rFonts w:ascii="仿宋" w:eastAsia="仿宋" w:hAnsi="仿宋" w:hint="eastAsia"/>
          <w:sz w:val="24"/>
          <w:szCs w:val="24"/>
        </w:rPr>
        <w:t>生产力与生产关系、经济基础与上层建筑之间的矛盾，是人类社会基本矛盾。</w:t>
      </w:r>
    </w:p>
    <w:p w14:paraId="696E7205" w14:textId="77777777" w:rsidR="00067102" w:rsidRDefault="00067102" w:rsidP="00067102">
      <w:pPr>
        <w:ind w:firstLine="480"/>
        <w:rPr>
          <w:rFonts w:ascii="仿宋" w:eastAsia="仿宋" w:hAnsi="仿宋"/>
          <w:sz w:val="24"/>
          <w:szCs w:val="24"/>
        </w:rPr>
      </w:pPr>
      <w:r>
        <w:rPr>
          <w:rFonts w:ascii="仿宋" w:eastAsia="仿宋" w:hAnsi="仿宋" w:hint="eastAsia"/>
          <w:sz w:val="24"/>
          <w:szCs w:val="24"/>
        </w:rPr>
        <w:t>生产力是人类在生产实践中形成的改造和影响自然以使其适合社会需要的物质力量。生产关系使人们在物质生产过程中形成的不以人的意志为转移的经济关系。</w:t>
      </w:r>
    </w:p>
    <w:p w14:paraId="4D192B84" w14:textId="77777777" w:rsidR="00067102" w:rsidRDefault="00067102" w:rsidP="00067102">
      <w:pPr>
        <w:ind w:firstLine="480"/>
        <w:rPr>
          <w:rFonts w:ascii="仿宋" w:eastAsia="仿宋" w:hAnsi="仿宋"/>
          <w:sz w:val="24"/>
          <w:szCs w:val="24"/>
        </w:rPr>
      </w:pPr>
      <w:r>
        <w:rPr>
          <w:rFonts w:ascii="仿宋" w:eastAsia="仿宋" w:hAnsi="仿宋" w:hint="eastAsia"/>
          <w:sz w:val="24"/>
          <w:szCs w:val="24"/>
        </w:rPr>
        <w:t>生产力与生产关系的相互关系是：生产力决定生产关系，而生产关系又反作用于生产力。</w:t>
      </w:r>
    </w:p>
    <w:p w14:paraId="59A750E7" w14:textId="77777777" w:rsidR="00067102" w:rsidRPr="00CD605E" w:rsidRDefault="00067102" w:rsidP="00067102">
      <w:pPr>
        <w:ind w:firstLineChars="200" w:firstLine="480"/>
        <w:rPr>
          <w:rFonts w:ascii="仿宋" w:eastAsia="仿宋" w:hAnsi="仿宋" w:hint="eastAsia"/>
          <w:sz w:val="24"/>
          <w:szCs w:val="24"/>
        </w:rPr>
      </w:pPr>
      <w:r>
        <w:rPr>
          <w:rFonts w:ascii="仿宋" w:eastAsia="仿宋" w:hAnsi="仿宋" w:hint="eastAsia"/>
          <w:sz w:val="24"/>
          <w:szCs w:val="24"/>
        </w:rPr>
        <w:t>(1)</w:t>
      </w:r>
      <w:r w:rsidRPr="00CD605E">
        <w:rPr>
          <w:rFonts w:ascii="仿宋" w:eastAsia="仿宋" w:hAnsi="仿宋" w:hint="eastAsia"/>
          <w:sz w:val="24"/>
          <w:szCs w:val="24"/>
        </w:rPr>
        <w:t>生产力决定生产关系。在二者关系中，生产力是居支配地位、起决定作用的方面。其一，生产力状况决定生产关系的性质。其二，生产力的发展决定生产关系的变化。</w:t>
      </w:r>
    </w:p>
    <w:p w14:paraId="02D7819E" w14:textId="77777777" w:rsidR="00067102" w:rsidRDefault="00067102" w:rsidP="00067102">
      <w:pPr>
        <w:ind w:firstLine="480"/>
        <w:rPr>
          <w:rFonts w:ascii="仿宋" w:eastAsia="仿宋" w:hAnsi="仿宋"/>
          <w:sz w:val="24"/>
          <w:szCs w:val="24"/>
        </w:rPr>
      </w:pPr>
      <w:r>
        <w:rPr>
          <w:rFonts w:ascii="仿宋" w:eastAsia="仿宋" w:hAnsi="仿宋" w:hint="eastAsia"/>
          <w:sz w:val="24"/>
          <w:szCs w:val="24"/>
        </w:rPr>
        <w:t>（2）生产关系对生产力具有能动的反作用。主要表现为两种情形：当生产关系适合生产力发展的客观要求时，对生产力的发展起推动作用；当生产关系不适合生产力发展的客观要求是，就会阻碍生产力的发展。</w:t>
      </w:r>
    </w:p>
    <w:p w14:paraId="209439C1" w14:textId="77777777" w:rsidR="00067102" w:rsidRDefault="00067102" w:rsidP="00067102">
      <w:pPr>
        <w:ind w:firstLine="480"/>
        <w:rPr>
          <w:rFonts w:ascii="仿宋" w:eastAsia="仿宋" w:hAnsi="仿宋"/>
          <w:sz w:val="24"/>
          <w:szCs w:val="24"/>
        </w:rPr>
      </w:pPr>
    </w:p>
    <w:p w14:paraId="71787329" w14:textId="77777777" w:rsidR="00067102" w:rsidRDefault="00067102" w:rsidP="00067102">
      <w:pPr>
        <w:rPr>
          <w:rFonts w:ascii="仿宋" w:eastAsia="仿宋" w:hAnsi="仿宋"/>
          <w:sz w:val="24"/>
          <w:szCs w:val="24"/>
        </w:rPr>
      </w:pPr>
      <w:r>
        <w:rPr>
          <w:rFonts w:ascii="仿宋" w:eastAsia="仿宋" w:hAnsi="仿宋" w:hint="eastAsia"/>
          <w:sz w:val="24"/>
          <w:szCs w:val="24"/>
        </w:rPr>
        <w:t>3、经济基础与上层建筑之间的关系</w:t>
      </w:r>
    </w:p>
    <w:p w14:paraId="34E6D8C4" w14:textId="77777777" w:rsidR="00067102" w:rsidRDefault="00067102" w:rsidP="00067102">
      <w:pPr>
        <w:ind w:firstLine="480"/>
        <w:rPr>
          <w:rFonts w:ascii="仿宋" w:eastAsia="仿宋" w:hAnsi="仿宋"/>
          <w:sz w:val="24"/>
          <w:szCs w:val="24"/>
        </w:rPr>
      </w:pPr>
      <w:r>
        <w:rPr>
          <w:rFonts w:ascii="仿宋" w:eastAsia="仿宋" w:hAnsi="仿宋" w:hint="eastAsia"/>
          <w:sz w:val="24"/>
          <w:szCs w:val="24"/>
        </w:rPr>
        <w:t>经济基础是指由社会一定发展阶段的生产力所决定的生产关系的总和。上层建筑是建立在一定经济基础之上的意识以及与其相适应的制度、组织和设施。</w:t>
      </w:r>
    </w:p>
    <w:p w14:paraId="1716AE33" w14:textId="77777777" w:rsidR="00067102" w:rsidRPr="00405225" w:rsidRDefault="00067102" w:rsidP="00067102">
      <w:pPr>
        <w:ind w:firstLine="480"/>
        <w:rPr>
          <w:rFonts w:ascii="仿宋" w:eastAsia="仿宋" w:hAnsi="仿宋" w:hint="eastAsia"/>
          <w:sz w:val="24"/>
          <w:szCs w:val="24"/>
        </w:rPr>
      </w:pPr>
      <w:r w:rsidRPr="00405225">
        <w:rPr>
          <w:rFonts w:ascii="仿宋" w:eastAsia="仿宋" w:hAnsi="仿宋" w:hint="eastAsia"/>
          <w:sz w:val="24"/>
          <w:szCs w:val="24"/>
        </w:rPr>
        <w:t>经济基础与上层建筑是辩证统一的。经济基础决定上层建筑，上层建筑反作用于经济基础，二者相互影响、相互作用。</w:t>
      </w:r>
    </w:p>
    <w:p w14:paraId="5C258995" w14:textId="77777777" w:rsidR="00067102" w:rsidRDefault="00067102" w:rsidP="00067102">
      <w:pPr>
        <w:ind w:firstLine="480"/>
        <w:rPr>
          <w:rFonts w:ascii="仿宋" w:eastAsia="仿宋" w:hAnsi="仿宋"/>
          <w:sz w:val="24"/>
          <w:szCs w:val="24"/>
        </w:rPr>
      </w:pPr>
      <w:r w:rsidRPr="00405225">
        <w:rPr>
          <w:rFonts w:ascii="仿宋" w:eastAsia="仿宋" w:hAnsi="仿宋" w:hint="eastAsia"/>
          <w:sz w:val="24"/>
          <w:szCs w:val="24"/>
        </w:rPr>
        <w:t>首先，经济基础决定上层建筑。经济基础是上层建筑赖以产生、存在和发展的物质基础，上层建筑是经济基础得以确立其统治地位并获得巩固和发展不可缺少的政治、思想条件。</w:t>
      </w:r>
    </w:p>
    <w:p w14:paraId="271BF5AB" w14:textId="77777777" w:rsidR="00067102" w:rsidRPr="00405225" w:rsidRDefault="00067102" w:rsidP="00067102">
      <w:pPr>
        <w:ind w:firstLine="480"/>
        <w:rPr>
          <w:rFonts w:ascii="仿宋" w:eastAsia="仿宋" w:hAnsi="仿宋" w:hint="eastAsia"/>
          <w:sz w:val="24"/>
          <w:szCs w:val="24"/>
        </w:rPr>
      </w:pPr>
      <w:r w:rsidRPr="00405225">
        <w:rPr>
          <w:rFonts w:ascii="仿宋" w:eastAsia="仿宋" w:hAnsi="仿宋" w:hint="eastAsia"/>
          <w:sz w:val="24"/>
          <w:szCs w:val="24"/>
        </w:rPr>
        <w:t>其次，上层建筑对经济基础具有反作用。集中表现在:上层建筑为</w:t>
      </w:r>
      <w:r>
        <w:rPr>
          <w:rFonts w:ascii="仿宋" w:eastAsia="仿宋" w:hAnsi="仿宋" w:hint="eastAsia"/>
          <w:sz w:val="24"/>
          <w:szCs w:val="24"/>
        </w:rPr>
        <w:t>自</w:t>
      </w:r>
      <w:r w:rsidRPr="00405225">
        <w:rPr>
          <w:rFonts w:ascii="仿宋" w:eastAsia="仿宋" w:hAnsi="仿宋" w:hint="eastAsia"/>
          <w:sz w:val="24"/>
          <w:szCs w:val="24"/>
        </w:rPr>
        <w:t>己的经济基础的形成和巩固服务，确立或维护其在社会中的统治地位。</w:t>
      </w:r>
    </w:p>
    <w:p w14:paraId="76AC611B" w14:textId="77777777" w:rsidR="00067102" w:rsidRPr="00405225" w:rsidRDefault="00067102" w:rsidP="00067102">
      <w:pPr>
        <w:ind w:firstLine="480"/>
        <w:rPr>
          <w:rFonts w:ascii="仿宋" w:eastAsia="仿宋" w:hAnsi="仿宋" w:hint="eastAsia"/>
          <w:sz w:val="24"/>
          <w:szCs w:val="24"/>
        </w:rPr>
      </w:pPr>
      <w:r w:rsidRPr="00405225">
        <w:rPr>
          <w:rFonts w:ascii="仿宋" w:eastAsia="仿宋" w:hAnsi="仿宋" w:hint="eastAsia"/>
          <w:sz w:val="24"/>
          <w:szCs w:val="24"/>
        </w:rPr>
        <w:t>当它为适合生产力发展</w:t>
      </w:r>
      <w:r>
        <w:rPr>
          <w:rFonts w:ascii="仿宋" w:eastAsia="仿宋" w:hAnsi="仿宋" w:hint="eastAsia"/>
          <w:sz w:val="24"/>
          <w:szCs w:val="24"/>
        </w:rPr>
        <w:t>要求</w:t>
      </w:r>
      <w:r w:rsidRPr="00405225">
        <w:rPr>
          <w:rFonts w:ascii="仿宋" w:eastAsia="仿宋" w:hAnsi="仿宋" w:hint="eastAsia"/>
          <w:sz w:val="24"/>
          <w:szCs w:val="24"/>
        </w:rPr>
        <w:t>的经济基础服务时，就成为推动社会发展的进步力量;反之，当它为落后的经济基础服务时，就成为阻碍社会发展的消极力量。</w:t>
      </w:r>
    </w:p>
    <w:p w14:paraId="4E164DA8" w14:textId="77777777" w:rsidR="00067102" w:rsidRPr="00405225" w:rsidRDefault="00067102" w:rsidP="00067102">
      <w:pPr>
        <w:ind w:firstLine="480"/>
        <w:rPr>
          <w:rFonts w:ascii="仿宋" w:eastAsia="仿宋" w:hAnsi="仿宋" w:hint="eastAsia"/>
          <w:sz w:val="24"/>
          <w:szCs w:val="24"/>
        </w:rPr>
      </w:pPr>
      <w:r w:rsidRPr="00405225">
        <w:rPr>
          <w:rFonts w:ascii="仿宋" w:eastAsia="仿宋" w:hAnsi="仿宋" w:hint="eastAsia"/>
          <w:sz w:val="24"/>
          <w:szCs w:val="24"/>
        </w:rPr>
        <w:t>再次，经济基础与上层建筑的相互作用构成二者的矛盾运动。</w:t>
      </w:r>
    </w:p>
    <w:p w14:paraId="48AE01D1" w14:textId="77777777" w:rsidR="00067102" w:rsidRDefault="00067102" w:rsidP="00067102">
      <w:pPr>
        <w:ind w:firstLine="480"/>
        <w:rPr>
          <w:rFonts w:ascii="仿宋" w:eastAsia="仿宋" w:hAnsi="仿宋"/>
          <w:sz w:val="24"/>
          <w:szCs w:val="24"/>
        </w:rPr>
      </w:pPr>
      <w:r w:rsidRPr="00405225">
        <w:rPr>
          <w:rFonts w:ascii="仿宋" w:eastAsia="仿宋" w:hAnsi="仿宋" w:hint="eastAsia"/>
          <w:sz w:val="24"/>
          <w:szCs w:val="24"/>
        </w:rPr>
        <w:lastRenderedPageBreak/>
        <w:t>最后，经济基础和上层建筑之间的内在联系构成了上层建筑一定要适合经济基础状况的规律。</w:t>
      </w:r>
    </w:p>
    <w:p w14:paraId="56889C52" w14:textId="77777777" w:rsidR="00067102" w:rsidRDefault="00067102" w:rsidP="00067102">
      <w:pPr>
        <w:ind w:firstLine="480"/>
        <w:rPr>
          <w:rFonts w:ascii="仿宋" w:eastAsia="仿宋" w:hAnsi="仿宋"/>
          <w:sz w:val="24"/>
          <w:szCs w:val="24"/>
        </w:rPr>
      </w:pPr>
    </w:p>
    <w:p w14:paraId="51E1D71F" w14:textId="77777777" w:rsidR="00067102" w:rsidRDefault="00067102" w:rsidP="00067102">
      <w:pPr>
        <w:rPr>
          <w:rFonts w:ascii="仿宋" w:eastAsia="仿宋" w:hAnsi="仿宋"/>
          <w:sz w:val="24"/>
          <w:szCs w:val="24"/>
        </w:rPr>
      </w:pPr>
      <w:r>
        <w:rPr>
          <w:rFonts w:ascii="仿宋" w:eastAsia="仿宋" w:hAnsi="仿宋" w:hint="eastAsia"/>
          <w:sz w:val="24"/>
          <w:szCs w:val="24"/>
        </w:rPr>
        <w:t>4、社会存在和社会意识的辩证统一关系</w:t>
      </w:r>
    </w:p>
    <w:p w14:paraId="6006983A" w14:textId="77777777" w:rsidR="00067102" w:rsidRPr="00AD1EE4" w:rsidRDefault="00067102" w:rsidP="00067102">
      <w:pPr>
        <w:rPr>
          <w:rFonts w:ascii="仿宋" w:eastAsia="仿宋" w:hAnsi="仿宋" w:hint="eastAsia"/>
          <w:sz w:val="24"/>
          <w:szCs w:val="24"/>
        </w:rPr>
      </w:pPr>
      <w:r>
        <w:rPr>
          <w:rFonts w:ascii="仿宋" w:eastAsia="仿宋" w:hAnsi="仿宋" w:hint="eastAsia"/>
          <w:sz w:val="24"/>
          <w:szCs w:val="24"/>
        </w:rPr>
        <w:t xml:space="preserve">    </w:t>
      </w:r>
      <w:r w:rsidRPr="00AD1EE4">
        <w:rPr>
          <w:rFonts w:ascii="仿宋" w:eastAsia="仿宋" w:hAnsi="仿宋" w:hint="eastAsia"/>
          <w:sz w:val="24"/>
          <w:szCs w:val="24"/>
        </w:rPr>
        <w:t>社会存在和社会意识是辩证统一的。社会存在决定社会意识，社会意识是社会存在的反映，并反作用于社会存在。</w:t>
      </w:r>
    </w:p>
    <w:p w14:paraId="780ACC59" w14:textId="77777777" w:rsidR="00067102" w:rsidRPr="00AD1EE4" w:rsidRDefault="00067102" w:rsidP="00067102">
      <w:pPr>
        <w:ind w:firstLineChars="200" w:firstLine="480"/>
        <w:rPr>
          <w:rFonts w:ascii="仿宋" w:eastAsia="仿宋" w:hAnsi="仿宋" w:hint="eastAsia"/>
          <w:sz w:val="24"/>
          <w:szCs w:val="24"/>
        </w:rPr>
      </w:pPr>
      <w:r w:rsidRPr="00AD1EE4">
        <w:rPr>
          <w:rFonts w:ascii="仿宋" w:eastAsia="仿宋" w:hAnsi="仿宋" w:hint="eastAsia"/>
          <w:sz w:val="24"/>
          <w:szCs w:val="24"/>
        </w:rPr>
        <w:t>社会存在是社会意识内容的客观来源，社会意识是社会物质生活过程及其条件的主观反映。社会意识产生的基础是人类的社会实践，实践的能动性决定了社会意识反映社会存在的能动性。所以，社会意识根源于社会存在，是对以实践为基础的不断变化发展的现实世界的反映。</w:t>
      </w:r>
    </w:p>
    <w:p w14:paraId="514E6605" w14:textId="77777777" w:rsidR="00067102" w:rsidRDefault="00067102" w:rsidP="00067102">
      <w:pPr>
        <w:ind w:firstLineChars="200" w:firstLine="480"/>
        <w:rPr>
          <w:rFonts w:ascii="仿宋" w:eastAsia="仿宋" w:hAnsi="仿宋"/>
          <w:sz w:val="24"/>
          <w:szCs w:val="24"/>
        </w:rPr>
      </w:pPr>
      <w:r w:rsidRPr="00AD1EE4">
        <w:rPr>
          <w:rFonts w:ascii="仿宋" w:eastAsia="仿宋" w:hAnsi="仿宋" w:hint="eastAsia"/>
          <w:sz w:val="24"/>
          <w:szCs w:val="24"/>
        </w:rPr>
        <w:t>社会意识是人们进行社会物质交往的产物。人类最初的意识是在物质生产及交往活动中产生的</w:t>
      </w:r>
      <w:r>
        <w:rPr>
          <w:rFonts w:ascii="仿宋" w:eastAsia="仿宋" w:hAnsi="仿宋" w:hint="eastAsia"/>
          <w:sz w:val="24"/>
          <w:szCs w:val="24"/>
        </w:rPr>
        <w:t>。</w:t>
      </w:r>
    </w:p>
    <w:p w14:paraId="47ACB90A" w14:textId="77777777" w:rsidR="00067102" w:rsidRDefault="00067102" w:rsidP="00067102">
      <w:pPr>
        <w:ind w:firstLineChars="200" w:firstLine="480"/>
        <w:rPr>
          <w:rFonts w:ascii="仿宋" w:eastAsia="仿宋" w:hAnsi="仿宋"/>
          <w:sz w:val="24"/>
          <w:szCs w:val="24"/>
        </w:rPr>
      </w:pPr>
    </w:p>
    <w:p w14:paraId="48438BB3" w14:textId="77777777" w:rsidR="00067102" w:rsidRDefault="00067102" w:rsidP="00067102">
      <w:pPr>
        <w:rPr>
          <w:rFonts w:ascii="仿宋" w:eastAsia="仿宋" w:hAnsi="仿宋"/>
          <w:sz w:val="24"/>
          <w:szCs w:val="24"/>
        </w:rPr>
      </w:pPr>
      <w:r>
        <w:rPr>
          <w:rFonts w:ascii="仿宋" w:eastAsia="仿宋" w:hAnsi="仿宋" w:hint="eastAsia"/>
          <w:sz w:val="24"/>
          <w:szCs w:val="24"/>
        </w:rPr>
        <w:t>5、社会意识的相对独立性</w:t>
      </w:r>
    </w:p>
    <w:p w14:paraId="62532E6A" w14:textId="77777777" w:rsidR="00067102" w:rsidRDefault="00067102" w:rsidP="00067102">
      <w:pPr>
        <w:ind w:firstLine="480"/>
        <w:rPr>
          <w:rFonts w:ascii="仿宋" w:eastAsia="仿宋" w:hAnsi="仿宋"/>
          <w:sz w:val="24"/>
          <w:szCs w:val="24"/>
        </w:rPr>
      </w:pPr>
      <w:r>
        <w:rPr>
          <w:rFonts w:ascii="仿宋" w:eastAsia="仿宋" w:hAnsi="仿宋" w:hint="eastAsia"/>
          <w:sz w:val="24"/>
          <w:szCs w:val="24"/>
        </w:rPr>
        <w:t>社会意识的独立性是指，社会意识从根本上受到社会存在决定的同时，还具有自身特有的发展形式和发展规律。</w:t>
      </w:r>
    </w:p>
    <w:p w14:paraId="2C2870ED" w14:textId="77777777" w:rsidR="00067102" w:rsidRDefault="00067102" w:rsidP="00067102">
      <w:pPr>
        <w:ind w:firstLine="480"/>
        <w:rPr>
          <w:rFonts w:ascii="仿宋" w:eastAsia="仿宋" w:hAnsi="仿宋"/>
          <w:sz w:val="24"/>
          <w:szCs w:val="24"/>
        </w:rPr>
      </w:pPr>
      <w:r>
        <w:rPr>
          <w:rFonts w:ascii="仿宋" w:eastAsia="仿宋" w:hAnsi="仿宋" w:hint="eastAsia"/>
          <w:sz w:val="24"/>
          <w:szCs w:val="24"/>
        </w:rPr>
        <w:t>一是社会意识与社会存在发展具有不完全同步性和不平衡性。进步的社会意识可以在一定程度上预见未来、推断未来，指导人们的实践活动；落后于社会存在的社会意识则阻碍社会的发展。</w:t>
      </w:r>
    </w:p>
    <w:p w14:paraId="2680F477" w14:textId="77777777" w:rsidR="00067102" w:rsidRDefault="00067102" w:rsidP="00067102">
      <w:pPr>
        <w:ind w:firstLine="480"/>
        <w:rPr>
          <w:rFonts w:ascii="仿宋" w:eastAsia="仿宋" w:hAnsi="仿宋"/>
          <w:sz w:val="24"/>
          <w:szCs w:val="24"/>
        </w:rPr>
      </w:pPr>
      <w:r>
        <w:rPr>
          <w:rFonts w:ascii="仿宋" w:eastAsia="仿宋" w:hAnsi="仿宋" w:hint="eastAsia"/>
          <w:sz w:val="24"/>
          <w:szCs w:val="24"/>
        </w:rPr>
        <w:t>二是社会意识内部各种形式之间的存在相互影响且各自具有历史继承性。</w:t>
      </w:r>
    </w:p>
    <w:p w14:paraId="3C2F2DD5" w14:textId="77777777" w:rsidR="00067102" w:rsidRDefault="00067102" w:rsidP="00067102">
      <w:pPr>
        <w:ind w:firstLine="480"/>
        <w:rPr>
          <w:rFonts w:ascii="仿宋" w:eastAsia="仿宋" w:hAnsi="仿宋"/>
          <w:sz w:val="24"/>
          <w:szCs w:val="24"/>
        </w:rPr>
      </w:pPr>
      <w:r>
        <w:rPr>
          <w:rFonts w:ascii="仿宋" w:eastAsia="仿宋" w:hAnsi="仿宋" w:hint="eastAsia"/>
          <w:sz w:val="24"/>
          <w:szCs w:val="24"/>
        </w:rPr>
        <w:t>三是社会意识对社会存在具有能动的反作用，这是社会意识相对独立性的突出表现。</w:t>
      </w:r>
    </w:p>
    <w:p w14:paraId="78FE0B7C" w14:textId="77777777" w:rsidR="00067102" w:rsidRDefault="00067102" w:rsidP="00067102">
      <w:pPr>
        <w:rPr>
          <w:rFonts w:ascii="仿宋" w:eastAsia="仿宋" w:hAnsi="仿宋"/>
          <w:sz w:val="24"/>
          <w:szCs w:val="24"/>
        </w:rPr>
      </w:pPr>
    </w:p>
    <w:p w14:paraId="450B7C59" w14:textId="77777777" w:rsidR="00067102" w:rsidRDefault="00067102" w:rsidP="00067102">
      <w:pPr>
        <w:rPr>
          <w:rFonts w:ascii="仿宋" w:eastAsia="仿宋" w:hAnsi="仿宋"/>
          <w:sz w:val="24"/>
          <w:szCs w:val="24"/>
        </w:rPr>
      </w:pPr>
      <w:r>
        <w:rPr>
          <w:rFonts w:ascii="仿宋" w:eastAsia="仿宋" w:hAnsi="仿宋" w:hint="eastAsia"/>
          <w:sz w:val="24"/>
          <w:szCs w:val="24"/>
        </w:rPr>
        <w:t>6、唯物史观</w:t>
      </w:r>
    </w:p>
    <w:p w14:paraId="64AE362D" w14:textId="77777777" w:rsidR="00067102" w:rsidRDefault="00067102" w:rsidP="00067102">
      <w:pPr>
        <w:ind w:firstLine="480"/>
        <w:rPr>
          <w:rFonts w:ascii="仿宋" w:eastAsia="仿宋" w:hAnsi="仿宋"/>
          <w:sz w:val="24"/>
          <w:szCs w:val="24"/>
        </w:rPr>
      </w:pPr>
      <w:r>
        <w:rPr>
          <w:rFonts w:ascii="仿宋" w:eastAsia="仿宋" w:hAnsi="仿宋" w:hint="eastAsia"/>
          <w:sz w:val="24"/>
          <w:szCs w:val="24"/>
        </w:rPr>
        <w:t>与英雄史观相反，群众史观认为历史的创造者不是个别英雄，而是人民群众。</w:t>
      </w:r>
    </w:p>
    <w:p w14:paraId="0A614002" w14:textId="77777777" w:rsidR="00067102" w:rsidRDefault="00067102" w:rsidP="00067102">
      <w:pPr>
        <w:ind w:firstLine="480"/>
        <w:rPr>
          <w:rFonts w:ascii="仿宋" w:eastAsia="仿宋" w:hAnsi="仿宋"/>
          <w:sz w:val="24"/>
          <w:szCs w:val="24"/>
        </w:rPr>
      </w:pPr>
      <w:r>
        <w:rPr>
          <w:rFonts w:ascii="仿宋" w:eastAsia="仿宋" w:hAnsi="仿宋" w:hint="eastAsia"/>
          <w:sz w:val="24"/>
          <w:szCs w:val="24"/>
        </w:rPr>
        <w:t>首先，唯物史观立足于现实的人及其本质来把握历史的创造者。</w:t>
      </w:r>
    </w:p>
    <w:p w14:paraId="4FE1302B" w14:textId="77777777" w:rsidR="00067102" w:rsidRDefault="00067102" w:rsidP="00067102">
      <w:pPr>
        <w:ind w:firstLine="480"/>
        <w:rPr>
          <w:rFonts w:ascii="仿宋" w:eastAsia="仿宋" w:hAnsi="仿宋"/>
          <w:sz w:val="24"/>
          <w:szCs w:val="24"/>
        </w:rPr>
      </w:pPr>
      <w:r>
        <w:rPr>
          <w:rFonts w:ascii="仿宋" w:eastAsia="仿宋" w:hAnsi="仿宋" w:hint="eastAsia"/>
          <w:sz w:val="24"/>
          <w:szCs w:val="24"/>
        </w:rPr>
        <w:t>其次，唯物史观立足于整体的社会历史过程来探究谁是历史的创造者。</w:t>
      </w:r>
    </w:p>
    <w:p w14:paraId="0D01B83E" w14:textId="77777777" w:rsidR="00067102" w:rsidRDefault="00067102" w:rsidP="00067102">
      <w:pPr>
        <w:ind w:firstLine="480"/>
        <w:rPr>
          <w:rFonts w:ascii="仿宋" w:eastAsia="仿宋" w:hAnsi="仿宋"/>
          <w:sz w:val="24"/>
          <w:szCs w:val="24"/>
        </w:rPr>
      </w:pPr>
      <w:r>
        <w:rPr>
          <w:rFonts w:ascii="仿宋" w:eastAsia="仿宋" w:hAnsi="仿宋" w:hint="eastAsia"/>
          <w:sz w:val="24"/>
          <w:szCs w:val="24"/>
        </w:rPr>
        <w:t>再次，唯物史观从社会历史发展的必然性入手来考察和说明谁是历史的创造者。</w:t>
      </w:r>
    </w:p>
    <w:p w14:paraId="1605D51A" w14:textId="77777777" w:rsidR="00067102" w:rsidRDefault="00067102" w:rsidP="00067102">
      <w:pPr>
        <w:ind w:firstLine="480"/>
        <w:rPr>
          <w:rFonts w:ascii="仿宋" w:eastAsia="仿宋" w:hAnsi="仿宋"/>
          <w:sz w:val="24"/>
          <w:szCs w:val="24"/>
        </w:rPr>
      </w:pPr>
      <w:r>
        <w:rPr>
          <w:rFonts w:ascii="仿宋" w:eastAsia="仿宋" w:hAnsi="仿宋" w:hint="eastAsia"/>
          <w:sz w:val="24"/>
          <w:szCs w:val="24"/>
        </w:rPr>
        <w:t>最后，唯物史观从人与历史关系的不同层次上</w:t>
      </w:r>
      <w:proofErr w:type="gramStart"/>
      <w:r>
        <w:rPr>
          <w:rFonts w:ascii="仿宋" w:eastAsia="仿宋" w:hAnsi="仿宋" w:hint="eastAsia"/>
          <w:sz w:val="24"/>
          <w:szCs w:val="24"/>
        </w:rPr>
        <w:t>考察谁</w:t>
      </w:r>
      <w:proofErr w:type="gramEnd"/>
      <w:r>
        <w:rPr>
          <w:rFonts w:ascii="仿宋" w:eastAsia="仿宋" w:hAnsi="仿宋" w:hint="eastAsia"/>
          <w:sz w:val="24"/>
          <w:szCs w:val="24"/>
        </w:rPr>
        <w:t>是历史的创造者。</w:t>
      </w:r>
    </w:p>
    <w:p w14:paraId="78CD1138" w14:textId="77777777" w:rsidR="00067102" w:rsidRDefault="00067102" w:rsidP="00067102">
      <w:pPr>
        <w:rPr>
          <w:rFonts w:ascii="仿宋" w:eastAsia="仿宋" w:hAnsi="仿宋"/>
          <w:sz w:val="24"/>
          <w:szCs w:val="24"/>
        </w:rPr>
      </w:pPr>
    </w:p>
    <w:p w14:paraId="6E1A9C2F" w14:textId="77777777" w:rsidR="00067102" w:rsidRDefault="00067102" w:rsidP="00067102">
      <w:pPr>
        <w:rPr>
          <w:rFonts w:ascii="仿宋" w:eastAsia="仿宋" w:hAnsi="仿宋"/>
          <w:sz w:val="24"/>
          <w:szCs w:val="24"/>
        </w:rPr>
      </w:pPr>
      <w:r>
        <w:rPr>
          <w:rFonts w:ascii="仿宋" w:eastAsia="仿宋" w:hAnsi="仿宋" w:hint="eastAsia"/>
          <w:sz w:val="24"/>
          <w:szCs w:val="24"/>
        </w:rPr>
        <w:t>7、文化在社会发展中的作用</w:t>
      </w:r>
    </w:p>
    <w:p w14:paraId="0DE6A73F" w14:textId="77777777" w:rsidR="00067102" w:rsidRDefault="00067102" w:rsidP="00067102">
      <w:pPr>
        <w:ind w:firstLine="480"/>
        <w:rPr>
          <w:rFonts w:ascii="仿宋" w:eastAsia="仿宋" w:hAnsi="仿宋" w:hint="eastAsia"/>
          <w:sz w:val="24"/>
          <w:szCs w:val="24"/>
        </w:rPr>
      </w:pPr>
      <w:r>
        <w:rPr>
          <w:rFonts w:ascii="仿宋" w:eastAsia="仿宋" w:hAnsi="仿宋" w:hint="eastAsia"/>
          <w:sz w:val="24"/>
          <w:szCs w:val="24"/>
        </w:rPr>
        <w:t>（1）文化为社会发展提供思想指引。</w:t>
      </w:r>
    </w:p>
    <w:p w14:paraId="64AACC37" w14:textId="77777777" w:rsidR="00067102" w:rsidRDefault="00067102" w:rsidP="00067102">
      <w:pPr>
        <w:ind w:firstLine="480"/>
        <w:rPr>
          <w:rFonts w:ascii="仿宋" w:eastAsia="仿宋" w:hAnsi="仿宋"/>
          <w:sz w:val="24"/>
          <w:szCs w:val="24"/>
        </w:rPr>
      </w:pPr>
      <w:r>
        <w:rPr>
          <w:rFonts w:ascii="仿宋" w:eastAsia="仿宋" w:hAnsi="仿宋" w:hint="eastAsia"/>
          <w:sz w:val="24"/>
          <w:szCs w:val="24"/>
        </w:rPr>
        <w:t>（2）文化为社会发展提供精神动力。</w:t>
      </w:r>
    </w:p>
    <w:p w14:paraId="076939E4" w14:textId="77777777" w:rsidR="00067102" w:rsidRDefault="00067102" w:rsidP="00067102">
      <w:pPr>
        <w:ind w:firstLine="480"/>
        <w:rPr>
          <w:rFonts w:ascii="仿宋" w:eastAsia="仿宋" w:hAnsi="仿宋"/>
          <w:sz w:val="24"/>
          <w:szCs w:val="24"/>
        </w:rPr>
      </w:pPr>
      <w:r>
        <w:rPr>
          <w:rFonts w:ascii="仿宋" w:eastAsia="仿宋" w:hAnsi="仿宋" w:hint="eastAsia"/>
          <w:sz w:val="24"/>
          <w:szCs w:val="24"/>
        </w:rPr>
        <w:t>（3）文化为社会发展凝聚力量。</w:t>
      </w:r>
    </w:p>
    <w:p w14:paraId="6ADEA67C" w14:textId="77777777" w:rsidR="00067102" w:rsidRDefault="00067102" w:rsidP="00067102">
      <w:pPr>
        <w:rPr>
          <w:rFonts w:ascii="仿宋" w:eastAsia="仿宋" w:hAnsi="仿宋"/>
          <w:sz w:val="24"/>
          <w:szCs w:val="24"/>
        </w:rPr>
      </w:pPr>
    </w:p>
    <w:p w14:paraId="7AA5C7E6" w14:textId="77777777" w:rsidR="00067102" w:rsidRDefault="00067102" w:rsidP="00067102">
      <w:pPr>
        <w:rPr>
          <w:rFonts w:ascii="仿宋" w:eastAsia="仿宋" w:hAnsi="仿宋"/>
          <w:sz w:val="24"/>
          <w:szCs w:val="24"/>
        </w:rPr>
      </w:pPr>
      <w:r>
        <w:rPr>
          <w:rFonts w:ascii="仿宋" w:eastAsia="仿宋" w:hAnsi="仿宋" w:hint="eastAsia"/>
          <w:sz w:val="24"/>
          <w:szCs w:val="24"/>
        </w:rPr>
        <w:t>8、科学技术在社会发展中的作用</w:t>
      </w:r>
    </w:p>
    <w:p w14:paraId="44F2AF47" w14:textId="77777777" w:rsidR="00067102" w:rsidRDefault="00067102" w:rsidP="00067102">
      <w:pPr>
        <w:ind w:firstLine="480"/>
        <w:rPr>
          <w:rFonts w:ascii="仿宋" w:eastAsia="仿宋" w:hAnsi="仿宋"/>
          <w:sz w:val="24"/>
          <w:szCs w:val="24"/>
        </w:rPr>
      </w:pPr>
      <w:r>
        <w:rPr>
          <w:rFonts w:ascii="仿宋" w:eastAsia="仿宋" w:hAnsi="仿宋" w:hint="eastAsia"/>
          <w:sz w:val="24"/>
          <w:szCs w:val="24"/>
        </w:rPr>
        <w:t>科技革命是推动经济和社会发展的强大杠杆</w:t>
      </w:r>
    </w:p>
    <w:p w14:paraId="2D3AFFD9" w14:textId="77777777" w:rsidR="00067102" w:rsidRDefault="00067102" w:rsidP="00067102">
      <w:pPr>
        <w:ind w:firstLine="480"/>
        <w:rPr>
          <w:rFonts w:ascii="仿宋" w:eastAsia="仿宋" w:hAnsi="仿宋"/>
          <w:sz w:val="24"/>
          <w:szCs w:val="24"/>
        </w:rPr>
      </w:pPr>
      <w:r>
        <w:rPr>
          <w:rFonts w:ascii="仿宋" w:eastAsia="仿宋" w:hAnsi="仿宋" w:hint="eastAsia"/>
          <w:sz w:val="24"/>
          <w:szCs w:val="24"/>
        </w:rPr>
        <w:t>每一次科技革命，都不同程度引起了生产方式、生活方式和思维方式的深刻变化和社会的巨大进步。</w:t>
      </w:r>
    </w:p>
    <w:p w14:paraId="4B76057E" w14:textId="77777777" w:rsidR="00067102" w:rsidRPr="002849CD" w:rsidRDefault="00067102" w:rsidP="00067102">
      <w:pPr>
        <w:pStyle w:val="a3"/>
        <w:numPr>
          <w:ilvl w:val="0"/>
          <w:numId w:val="5"/>
        </w:numPr>
        <w:ind w:firstLineChars="0"/>
        <w:rPr>
          <w:rFonts w:ascii="仿宋" w:eastAsia="仿宋" w:hAnsi="仿宋"/>
          <w:sz w:val="24"/>
          <w:szCs w:val="24"/>
        </w:rPr>
      </w:pPr>
      <w:r w:rsidRPr="002849CD">
        <w:rPr>
          <w:rFonts w:ascii="仿宋" w:eastAsia="仿宋" w:hAnsi="仿宋" w:hint="eastAsia"/>
          <w:sz w:val="24"/>
          <w:szCs w:val="24"/>
        </w:rPr>
        <w:t>对生产方式产生了深刻印象。</w:t>
      </w:r>
    </w:p>
    <w:p w14:paraId="09BD8E90" w14:textId="77777777" w:rsidR="00067102" w:rsidRDefault="00067102" w:rsidP="00067102">
      <w:pPr>
        <w:pStyle w:val="a3"/>
        <w:numPr>
          <w:ilvl w:val="0"/>
          <w:numId w:val="5"/>
        </w:numPr>
        <w:ind w:firstLineChars="0"/>
        <w:rPr>
          <w:rFonts w:ascii="仿宋" w:eastAsia="仿宋" w:hAnsi="仿宋"/>
          <w:sz w:val="24"/>
          <w:szCs w:val="24"/>
        </w:rPr>
      </w:pPr>
      <w:r>
        <w:rPr>
          <w:rFonts w:ascii="仿宋" w:eastAsia="仿宋" w:hAnsi="仿宋" w:hint="eastAsia"/>
          <w:sz w:val="24"/>
          <w:szCs w:val="24"/>
        </w:rPr>
        <w:t>对生活方式产生了巨大影响。</w:t>
      </w:r>
    </w:p>
    <w:p w14:paraId="4812F158" w14:textId="77777777" w:rsidR="00067102" w:rsidRPr="002849CD" w:rsidRDefault="00067102" w:rsidP="00067102">
      <w:pPr>
        <w:pStyle w:val="a3"/>
        <w:numPr>
          <w:ilvl w:val="0"/>
          <w:numId w:val="5"/>
        </w:numPr>
        <w:ind w:firstLineChars="0"/>
        <w:rPr>
          <w:rFonts w:ascii="仿宋" w:eastAsia="仿宋" w:hAnsi="仿宋" w:hint="eastAsia"/>
          <w:sz w:val="24"/>
          <w:szCs w:val="24"/>
        </w:rPr>
      </w:pPr>
      <w:r>
        <w:rPr>
          <w:rFonts w:ascii="仿宋" w:eastAsia="仿宋" w:hAnsi="仿宋" w:hint="eastAsia"/>
          <w:sz w:val="24"/>
          <w:szCs w:val="24"/>
        </w:rPr>
        <w:t>促进了思维方式的变革。</w:t>
      </w:r>
    </w:p>
    <w:p w14:paraId="402DBD57" w14:textId="77777777" w:rsidR="00067102" w:rsidRPr="00067102" w:rsidRDefault="00067102" w:rsidP="00A14E3E">
      <w:pPr>
        <w:ind w:firstLineChars="900" w:firstLine="3960"/>
        <w:rPr>
          <w:rFonts w:ascii="方正粗黑宋简体" w:eastAsia="方正粗黑宋简体" w:hAnsi="方正粗黑宋简体"/>
          <w:sz w:val="44"/>
          <w:szCs w:val="44"/>
        </w:rPr>
      </w:pPr>
    </w:p>
    <w:p w14:paraId="6DD48D2E" w14:textId="066DDFC2" w:rsidR="00A14E3E" w:rsidRPr="00A14E3E" w:rsidRDefault="00A14E3E" w:rsidP="00A14E3E">
      <w:pPr>
        <w:ind w:firstLineChars="900" w:firstLine="3960"/>
        <w:rPr>
          <w:rFonts w:ascii="方正粗黑宋简体" w:eastAsia="方正粗黑宋简体" w:hAnsi="方正粗黑宋简体" w:hint="eastAsia"/>
          <w:sz w:val="44"/>
          <w:szCs w:val="44"/>
        </w:rPr>
      </w:pPr>
      <w:r w:rsidRPr="00A14E3E">
        <w:rPr>
          <w:rFonts w:ascii="方正粗黑宋简体" w:eastAsia="方正粗黑宋简体" w:hAnsi="方正粗黑宋简体" w:hint="eastAsia"/>
          <w:sz w:val="44"/>
          <w:szCs w:val="44"/>
        </w:rPr>
        <w:t>第四章</w:t>
      </w:r>
    </w:p>
    <w:p w14:paraId="1BDC2582" w14:textId="351E7E00" w:rsidR="00683E50" w:rsidRDefault="00683E50" w:rsidP="00F92DED">
      <w:pPr>
        <w:rPr>
          <w:rFonts w:ascii="仿宋" w:eastAsia="仿宋" w:hAnsi="仿宋"/>
          <w:sz w:val="24"/>
          <w:szCs w:val="24"/>
        </w:rPr>
      </w:pPr>
      <w:r>
        <w:rPr>
          <w:rFonts w:ascii="仿宋" w:eastAsia="仿宋" w:hAnsi="仿宋" w:hint="eastAsia"/>
          <w:sz w:val="24"/>
          <w:szCs w:val="24"/>
        </w:rPr>
        <w:t>1、</w:t>
      </w:r>
      <w:r w:rsidRPr="00683E50">
        <w:rPr>
          <w:rFonts w:ascii="仿宋" w:eastAsia="仿宋" w:hAnsi="仿宋" w:hint="eastAsia"/>
          <w:sz w:val="24"/>
          <w:szCs w:val="24"/>
        </w:rPr>
        <w:t>商品经济与自然经济之间的关系</w:t>
      </w:r>
    </w:p>
    <w:p w14:paraId="17D89C70" w14:textId="77777777" w:rsidR="00683E50" w:rsidRPr="00683E50" w:rsidRDefault="00683E50" w:rsidP="00683E50">
      <w:pPr>
        <w:rPr>
          <w:rFonts w:ascii="仿宋" w:eastAsia="仿宋" w:hAnsi="仿宋" w:hint="eastAsia"/>
          <w:sz w:val="24"/>
          <w:szCs w:val="24"/>
        </w:rPr>
      </w:pPr>
      <w:r>
        <w:rPr>
          <w:rFonts w:ascii="仿宋" w:eastAsia="仿宋" w:hAnsi="仿宋" w:hint="eastAsia"/>
          <w:sz w:val="24"/>
          <w:szCs w:val="24"/>
        </w:rPr>
        <w:t xml:space="preserve">    </w:t>
      </w:r>
      <w:r w:rsidRPr="00683E50">
        <w:rPr>
          <w:rFonts w:ascii="仿宋" w:eastAsia="仿宋" w:hAnsi="仿宋" w:hint="eastAsia"/>
          <w:sz w:val="24"/>
          <w:szCs w:val="24"/>
        </w:rPr>
        <w:t>商品经济不是从来就有的，而是在一定的历史条件下，作为自然经济的对立物而产生和发展起来的。</w:t>
      </w:r>
    </w:p>
    <w:p w14:paraId="7780BA3C" w14:textId="6BF63B1E" w:rsidR="00683E50" w:rsidRDefault="00683E50" w:rsidP="00683E50">
      <w:pPr>
        <w:ind w:firstLineChars="200" w:firstLine="480"/>
        <w:rPr>
          <w:rFonts w:ascii="仿宋" w:eastAsia="仿宋" w:hAnsi="仿宋"/>
          <w:sz w:val="24"/>
          <w:szCs w:val="24"/>
        </w:rPr>
      </w:pPr>
      <w:r w:rsidRPr="00683E50">
        <w:rPr>
          <w:rFonts w:ascii="仿宋" w:eastAsia="仿宋" w:hAnsi="仿宋" w:hint="eastAsia"/>
          <w:sz w:val="24"/>
          <w:szCs w:val="24"/>
        </w:rPr>
        <w:t>自然经济即自给自足经济，指生产的目的是直接满足生产者个人或经济单位的需要而不是交换的经济形式。在自然经济下，社会由许多分散的、单一的经济单位 所组成，每个经济单位从事各种经济工作，从采掘各种原料开始，直到最后把这些原料制造成消费品。自然经济生产力水平低下，排斥社会分工，生产规模狭小。可见，自然经济是同社会生产力水平低和社会分工不发达相适应的。</w:t>
      </w:r>
    </w:p>
    <w:p w14:paraId="53EF413C" w14:textId="716A974D" w:rsidR="00683E50" w:rsidRDefault="00683E50" w:rsidP="00683E50">
      <w:pPr>
        <w:ind w:firstLineChars="200" w:firstLine="480"/>
        <w:rPr>
          <w:rFonts w:ascii="仿宋" w:eastAsia="仿宋" w:hAnsi="仿宋"/>
          <w:sz w:val="24"/>
          <w:szCs w:val="24"/>
        </w:rPr>
      </w:pPr>
      <w:r w:rsidRPr="00683E50">
        <w:rPr>
          <w:rFonts w:ascii="仿宋" w:eastAsia="仿宋" w:hAnsi="仿宋" w:hint="eastAsia"/>
          <w:sz w:val="24"/>
          <w:szCs w:val="24"/>
        </w:rPr>
        <w:t>商品经济是以交换为目的而进行生产的经济形式，是一定社会历史条件的产物。商品经济得以产生的社会历史条件有两个:一是存在社会分工，二是生产资料和劳动产品属于不同的所有者。</w:t>
      </w:r>
    </w:p>
    <w:p w14:paraId="3F34D205" w14:textId="77777777" w:rsidR="0085509C" w:rsidRDefault="0085509C" w:rsidP="0085509C">
      <w:pPr>
        <w:rPr>
          <w:rFonts w:ascii="仿宋" w:eastAsia="仿宋" w:hAnsi="仿宋"/>
          <w:sz w:val="24"/>
          <w:szCs w:val="24"/>
        </w:rPr>
      </w:pPr>
    </w:p>
    <w:p w14:paraId="3F278E89" w14:textId="492833B1" w:rsidR="0085509C" w:rsidRDefault="00C40042" w:rsidP="0085509C">
      <w:pPr>
        <w:rPr>
          <w:rFonts w:ascii="仿宋" w:eastAsia="仿宋" w:hAnsi="仿宋"/>
          <w:sz w:val="24"/>
          <w:szCs w:val="24"/>
        </w:rPr>
      </w:pPr>
      <w:r>
        <w:rPr>
          <w:rFonts w:ascii="仿宋" w:eastAsia="仿宋" w:hAnsi="仿宋" w:hint="eastAsia"/>
          <w:sz w:val="24"/>
          <w:szCs w:val="24"/>
        </w:rPr>
        <w:t>2、</w:t>
      </w:r>
      <w:r w:rsidR="0085509C">
        <w:rPr>
          <w:rFonts w:ascii="仿宋" w:eastAsia="仿宋" w:hAnsi="仿宋" w:hint="eastAsia"/>
          <w:sz w:val="24"/>
          <w:szCs w:val="24"/>
        </w:rPr>
        <w:t>价值规律的内容、表现形式和它的作用</w:t>
      </w:r>
    </w:p>
    <w:p w14:paraId="14C598F0" w14:textId="110C0853" w:rsidR="0085509C" w:rsidRDefault="0085509C" w:rsidP="0085509C">
      <w:pPr>
        <w:ind w:firstLine="480"/>
        <w:rPr>
          <w:rFonts w:ascii="仿宋" w:eastAsia="仿宋" w:hAnsi="仿宋"/>
          <w:sz w:val="24"/>
          <w:szCs w:val="24"/>
        </w:rPr>
      </w:pPr>
      <w:r>
        <w:rPr>
          <w:rFonts w:ascii="仿宋" w:eastAsia="仿宋" w:hAnsi="仿宋" w:hint="eastAsia"/>
          <w:sz w:val="24"/>
          <w:szCs w:val="24"/>
        </w:rPr>
        <w:t>内容：商品的价值由生产商品的社会必要劳动时间决定，商品交换以价值量为基础，按照等价交换的原则进行。</w:t>
      </w:r>
    </w:p>
    <w:p w14:paraId="408D8AA1" w14:textId="28F552A2" w:rsidR="0085509C" w:rsidRDefault="0085509C" w:rsidP="0085509C">
      <w:pPr>
        <w:ind w:firstLine="480"/>
        <w:rPr>
          <w:rFonts w:ascii="仿宋" w:eastAsia="仿宋" w:hAnsi="仿宋"/>
          <w:sz w:val="24"/>
          <w:szCs w:val="24"/>
        </w:rPr>
      </w:pPr>
      <w:r>
        <w:rPr>
          <w:rFonts w:ascii="仿宋" w:eastAsia="仿宋" w:hAnsi="仿宋" w:hint="eastAsia"/>
          <w:sz w:val="24"/>
          <w:szCs w:val="24"/>
        </w:rPr>
        <w:t>表现形式：</w:t>
      </w:r>
      <w:r w:rsidRPr="0085509C">
        <w:rPr>
          <w:rFonts w:ascii="仿宋" w:eastAsia="仿宋" w:hAnsi="仿宋" w:hint="eastAsia"/>
          <w:sz w:val="24"/>
          <w:szCs w:val="24"/>
        </w:rPr>
        <w:t>在商品经济中，价值规律的表现形式是，商品的价格围绕商品的价值自发波动。由于供求关系变动的影响，商品价格总是时而高于价值，时而低于价值,不可避免地围绕价值这个中心上下波动。从较长时间来看，价格高于价值的部分和价格低于价值的部分能够相抵，商品的平均价格和价值是相一致的。</w:t>
      </w:r>
    </w:p>
    <w:p w14:paraId="6D9CC4B4" w14:textId="6A9C01D8" w:rsidR="0085509C" w:rsidRDefault="00C40042" w:rsidP="0085509C">
      <w:pPr>
        <w:ind w:firstLine="480"/>
        <w:rPr>
          <w:rFonts w:ascii="仿宋" w:eastAsia="仿宋" w:hAnsi="仿宋"/>
          <w:sz w:val="24"/>
          <w:szCs w:val="24"/>
        </w:rPr>
      </w:pPr>
      <w:r>
        <w:rPr>
          <w:rFonts w:ascii="仿宋" w:eastAsia="仿宋" w:hAnsi="仿宋" w:hint="eastAsia"/>
          <w:sz w:val="24"/>
          <w:szCs w:val="24"/>
        </w:rPr>
        <w:t>作用：1、自发调节生产资料和劳动力在社会各生产部门之间的分配比例。</w:t>
      </w:r>
    </w:p>
    <w:p w14:paraId="1F7A1525" w14:textId="05B8060D" w:rsidR="00C40042" w:rsidRDefault="00C40042" w:rsidP="00C40042">
      <w:pPr>
        <w:rPr>
          <w:rFonts w:ascii="仿宋" w:eastAsia="仿宋" w:hAnsi="仿宋"/>
          <w:sz w:val="24"/>
          <w:szCs w:val="24"/>
        </w:rPr>
      </w:pPr>
      <w:r>
        <w:rPr>
          <w:rFonts w:ascii="仿宋" w:eastAsia="仿宋" w:hAnsi="仿宋" w:hint="eastAsia"/>
          <w:sz w:val="24"/>
          <w:szCs w:val="24"/>
        </w:rPr>
        <w:t>2、自发地刺激社会生产力的发展。3、自发地调节社会收入的分配</w:t>
      </w:r>
    </w:p>
    <w:p w14:paraId="6F0CA4AC" w14:textId="60E69ED0" w:rsidR="00C40042" w:rsidRDefault="00C40042" w:rsidP="00C40042">
      <w:pPr>
        <w:rPr>
          <w:rFonts w:ascii="仿宋" w:eastAsia="仿宋" w:hAnsi="仿宋"/>
          <w:sz w:val="24"/>
          <w:szCs w:val="24"/>
        </w:rPr>
      </w:pPr>
      <w:r>
        <w:rPr>
          <w:rFonts w:ascii="仿宋" w:eastAsia="仿宋" w:hAnsi="仿宋" w:hint="eastAsia"/>
          <w:sz w:val="24"/>
          <w:szCs w:val="24"/>
        </w:rPr>
        <w:t>消极后果：1、导致社会资源的浪费。2、阻碍技术进步。3、导致收入两极分化。</w:t>
      </w:r>
    </w:p>
    <w:p w14:paraId="7C1EFE83" w14:textId="77777777" w:rsidR="00C40042" w:rsidRDefault="00C40042" w:rsidP="00C40042">
      <w:pPr>
        <w:rPr>
          <w:rFonts w:ascii="仿宋" w:eastAsia="仿宋" w:hAnsi="仿宋"/>
          <w:sz w:val="24"/>
          <w:szCs w:val="24"/>
        </w:rPr>
      </w:pPr>
    </w:p>
    <w:p w14:paraId="2784B486" w14:textId="7B73C91A" w:rsidR="00C40042" w:rsidRDefault="00C40042" w:rsidP="00C40042">
      <w:pPr>
        <w:rPr>
          <w:rFonts w:ascii="仿宋" w:eastAsia="仿宋" w:hAnsi="仿宋"/>
          <w:sz w:val="24"/>
          <w:szCs w:val="24"/>
        </w:rPr>
      </w:pPr>
      <w:r>
        <w:rPr>
          <w:rFonts w:ascii="仿宋" w:eastAsia="仿宋" w:hAnsi="仿宋" w:hint="eastAsia"/>
          <w:sz w:val="24"/>
          <w:szCs w:val="24"/>
        </w:rPr>
        <w:t>3、劳动二重性和商品</w:t>
      </w:r>
      <w:proofErr w:type="gramStart"/>
      <w:r>
        <w:rPr>
          <w:rFonts w:ascii="仿宋" w:eastAsia="仿宋" w:hAnsi="仿宋" w:hint="eastAsia"/>
          <w:sz w:val="24"/>
          <w:szCs w:val="24"/>
        </w:rPr>
        <w:t>二因素</w:t>
      </w:r>
      <w:proofErr w:type="gramEnd"/>
      <w:r>
        <w:rPr>
          <w:rFonts w:ascii="仿宋" w:eastAsia="仿宋" w:hAnsi="仿宋" w:hint="eastAsia"/>
          <w:sz w:val="24"/>
          <w:szCs w:val="24"/>
        </w:rPr>
        <w:t>的关系</w:t>
      </w:r>
    </w:p>
    <w:p w14:paraId="53696A7B" w14:textId="0359F696" w:rsidR="00C40042" w:rsidRDefault="00376DE5" w:rsidP="00376DE5">
      <w:pPr>
        <w:ind w:firstLine="480"/>
        <w:rPr>
          <w:rFonts w:ascii="仿宋" w:eastAsia="仿宋" w:hAnsi="仿宋"/>
          <w:sz w:val="24"/>
          <w:szCs w:val="24"/>
        </w:rPr>
      </w:pPr>
      <w:r>
        <w:rPr>
          <w:rFonts w:ascii="仿宋" w:eastAsia="仿宋" w:hAnsi="仿宋" w:hint="eastAsia"/>
          <w:sz w:val="24"/>
          <w:szCs w:val="24"/>
        </w:rPr>
        <w:t>商品的二因素：使用价值和价值</w:t>
      </w:r>
    </w:p>
    <w:p w14:paraId="6A98AFF8" w14:textId="2DBBAADE" w:rsidR="00376DE5" w:rsidRDefault="00376DE5" w:rsidP="00376DE5">
      <w:pPr>
        <w:ind w:firstLine="480"/>
        <w:rPr>
          <w:rFonts w:ascii="仿宋" w:eastAsia="仿宋" w:hAnsi="仿宋"/>
          <w:sz w:val="24"/>
          <w:szCs w:val="24"/>
        </w:rPr>
      </w:pPr>
      <w:r>
        <w:rPr>
          <w:rFonts w:ascii="仿宋" w:eastAsia="仿宋" w:hAnsi="仿宋" w:hint="eastAsia"/>
          <w:sz w:val="24"/>
          <w:szCs w:val="24"/>
        </w:rPr>
        <w:t>使用价值是指商品能满足人的某种需要的有用性，反映的是人与自然的物质关系，是商品的自然属性；价值是凝结在商品中的无差别的一般人类劳动，即人的脑力和体力耗费，是商品特有的社会属性。商品的使用价值和价值之间是对立统一的关系：（1）商品的使用价值和价值是相互排斥的，二者不可兼得。（2）作为商品，必须同时具有使用价值和价值两个因素。</w:t>
      </w:r>
    </w:p>
    <w:p w14:paraId="298A9C86" w14:textId="076E9D87" w:rsidR="00376DE5" w:rsidRDefault="00376DE5" w:rsidP="00376DE5">
      <w:pPr>
        <w:ind w:firstLine="480"/>
        <w:rPr>
          <w:rFonts w:ascii="仿宋" w:eastAsia="仿宋" w:hAnsi="仿宋"/>
          <w:sz w:val="24"/>
          <w:szCs w:val="24"/>
        </w:rPr>
      </w:pPr>
      <w:r>
        <w:rPr>
          <w:rFonts w:ascii="仿宋" w:eastAsia="仿宋" w:hAnsi="仿宋" w:hint="eastAsia"/>
          <w:sz w:val="24"/>
          <w:szCs w:val="24"/>
        </w:rPr>
        <w:t>劳动的二重性：具体劳动和抽象劳动。</w:t>
      </w:r>
    </w:p>
    <w:p w14:paraId="79D4B604" w14:textId="4F3B0824" w:rsidR="00376DE5" w:rsidRDefault="00376DE5" w:rsidP="00376DE5">
      <w:pPr>
        <w:ind w:firstLine="480"/>
        <w:rPr>
          <w:rFonts w:ascii="仿宋" w:eastAsia="仿宋" w:hAnsi="仿宋"/>
          <w:sz w:val="24"/>
          <w:szCs w:val="24"/>
        </w:rPr>
      </w:pPr>
      <w:r>
        <w:rPr>
          <w:rFonts w:ascii="仿宋" w:eastAsia="仿宋" w:hAnsi="仿宋" w:hint="eastAsia"/>
          <w:sz w:val="24"/>
          <w:szCs w:val="24"/>
        </w:rPr>
        <w:t>具体劳动是指生产一定使用价值的具体形式的劳动；抽象劳动是指撇开一切具体形式的、无差别的一般人类劳动。</w:t>
      </w:r>
      <w:r w:rsidR="00B54AF3">
        <w:rPr>
          <w:rFonts w:ascii="仿宋" w:eastAsia="仿宋" w:hAnsi="仿宋" w:hint="eastAsia"/>
          <w:sz w:val="24"/>
          <w:szCs w:val="24"/>
        </w:rPr>
        <w:t>具体劳动和抽象劳动也是对立统一的关系：（1）</w:t>
      </w:r>
      <w:r w:rsidR="00B54AF3" w:rsidRPr="00B54AF3">
        <w:rPr>
          <w:rFonts w:ascii="仿宋" w:eastAsia="仿宋" w:hAnsi="仿宋" w:hint="eastAsia"/>
          <w:sz w:val="24"/>
          <w:szCs w:val="24"/>
        </w:rPr>
        <w:t>具体劳动和抽象劳动不是各自独立存在的两种劳动或两次劳动，它们在时间上和空间上是统一的，是商品生产者的同</w:t>
      </w:r>
      <w:proofErr w:type="gramStart"/>
      <w:r w:rsidR="00B54AF3" w:rsidRPr="00B54AF3">
        <w:rPr>
          <w:rFonts w:ascii="仿宋" w:eastAsia="仿宋" w:hAnsi="仿宋" w:hint="eastAsia"/>
          <w:sz w:val="24"/>
          <w:szCs w:val="24"/>
        </w:rPr>
        <w:t>一劳动</w:t>
      </w:r>
      <w:proofErr w:type="gramEnd"/>
      <w:r w:rsidR="00B54AF3" w:rsidRPr="00B54AF3">
        <w:rPr>
          <w:rFonts w:ascii="仿宋" w:eastAsia="仿宋" w:hAnsi="仿宋" w:hint="eastAsia"/>
          <w:sz w:val="24"/>
          <w:szCs w:val="24"/>
        </w:rPr>
        <w:t>过程不可分割的两个方面;</w:t>
      </w:r>
      <w:r w:rsidR="00B54AF3">
        <w:rPr>
          <w:rFonts w:ascii="仿宋" w:eastAsia="仿宋" w:hAnsi="仿宋" w:hint="eastAsia"/>
          <w:sz w:val="24"/>
          <w:szCs w:val="24"/>
        </w:rPr>
        <w:t>（2）</w:t>
      </w:r>
      <w:r w:rsidR="00B54AF3" w:rsidRPr="00B54AF3">
        <w:rPr>
          <w:rFonts w:ascii="仿宋" w:eastAsia="仿宋" w:hAnsi="仿宋" w:hint="eastAsia"/>
          <w:sz w:val="24"/>
          <w:szCs w:val="24"/>
        </w:rPr>
        <w:t>具体劳动与抽象劳动又分别反映劳动的不同属性，具体劳动所反映的是人与自然的关系，是劳动的自然属性，而抽象劳动所反映的是商品生产者的社会关系，是劳动的社会属性。</w:t>
      </w:r>
    </w:p>
    <w:p w14:paraId="66D027DA" w14:textId="77777777" w:rsidR="00B54AF3" w:rsidRDefault="00B54AF3" w:rsidP="00B54AF3">
      <w:pPr>
        <w:rPr>
          <w:rFonts w:ascii="仿宋" w:eastAsia="仿宋" w:hAnsi="仿宋"/>
          <w:sz w:val="24"/>
          <w:szCs w:val="24"/>
        </w:rPr>
      </w:pPr>
    </w:p>
    <w:p w14:paraId="4109DBD5" w14:textId="46AF783A" w:rsidR="00B54AF3" w:rsidRDefault="00A14E3E" w:rsidP="00B54AF3">
      <w:pPr>
        <w:rPr>
          <w:rFonts w:ascii="仿宋" w:eastAsia="仿宋" w:hAnsi="仿宋"/>
          <w:sz w:val="24"/>
          <w:szCs w:val="24"/>
        </w:rPr>
      </w:pPr>
      <w:r>
        <w:rPr>
          <w:rFonts w:ascii="仿宋" w:eastAsia="仿宋" w:hAnsi="仿宋" w:hint="eastAsia"/>
          <w:sz w:val="24"/>
          <w:szCs w:val="24"/>
        </w:rPr>
        <w:t>4、</w:t>
      </w:r>
      <w:r w:rsidR="00EB6DEC">
        <w:rPr>
          <w:rFonts w:ascii="仿宋" w:eastAsia="仿宋" w:hAnsi="仿宋" w:hint="eastAsia"/>
          <w:sz w:val="24"/>
          <w:szCs w:val="24"/>
        </w:rPr>
        <w:t>绝对剩余价值和相对剩余价值的关系</w:t>
      </w:r>
    </w:p>
    <w:p w14:paraId="764FA85A" w14:textId="64373785" w:rsidR="00EB6DEC" w:rsidRDefault="00EB6DEC" w:rsidP="00EB6DEC">
      <w:pPr>
        <w:ind w:firstLine="480"/>
        <w:rPr>
          <w:rFonts w:ascii="仿宋" w:eastAsia="仿宋" w:hAnsi="仿宋"/>
          <w:sz w:val="24"/>
          <w:szCs w:val="24"/>
        </w:rPr>
      </w:pPr>
      <w:r>
        <w:rPr>
          <w:rFonts w:ascii="仿宋" w:eastAsia="仿宋" w:hAnsi="仿宋" w:hint="eastAsia"/>
          <w:sz w:val="24"/>
          <w:szCs w:val="24"/>
        </w:rPr>
        <w:t>绝对剩余价值是指在必要劳动时间不变的条件下，由于延长工作日的长度或提高劳动强度而生产的剩余价值</w:t>
      </w:r>
    </w:p>
    <w:p w14:paraId="64747EF4" w14:textId="60B11CBA" w:rsidR="00EB6DEC" w:rsidRDefault="00EB6DEC" w:rsidP="00EB6DEC">
      <w:pPr>
        <w:ind w:firstLine="480"/>
        <w:rPr>
          <w:rFonts w:ascii="仿宋" w:eastAsia="仿宋" w:hAnsi="仿宋"/>
          <w:sz w:val="24"/>
          <w:szCs w:val="24"/>
        </w:rPr>
      </w:pPr>
      <w:r>
        <w:rPr>
          <w:rFonts w:ascii="仿宋" w:eastAsia="仿宋" w:hAnsi="仿宋" w:hint="eastAsia"/>
          <w:sz w:val="24"/>
          <w:szCs w:val="24"/>
        </w:rPr>
        <w:t>相对剩余价值是指在工作日长度不变的条件下，通过缩短必要劳动时间而相对延长剩余劳动时间所产生的剩余价值。</w:t>
      </w:r>
    </w:p>
    <w:p w14:paraId="170CE851" w14:textId="28A3B185" w:rsidR="00EB6DEC" w:rsidRDefault="00EB6DEC" w:rsidP="00EB6DEC">
      <w:pPr>
        <w:ind w:firstLine="480"/>
        <w:rPr>
          <w:rFonts w:ascii="仿宋" w:eastAsia="仿宋" w:hAnsi="仿宋"/>
          <w:sz w:val="24"/>
          <w:szCs w:val="24"/>
        </w:rPr>
      </w:pPr>
      <w:r>
        <w:rPr>
          <w:rFonts w:ascii="仿宋" w:eastAsia="仿宋" w:hAnsi="仿宋" w:hint="eastAsia"/>
          <w:sz w:val="24"/>
          <w:szCs w:val="24"/>
        </w:rPr>
        <w:t>绝对剩余价值生产和相对剩余价值生产在资本主义发展的不同阶段起着不同的作用。在资本主义发展初期，资本家主要依靠绝对剩余价值生产来提高剥削程度。随着生产技术条件的不断改进和工人阶级反抗资本家延长工作日的斗争力量增强，相对剩余价值生产的作用就日益突出了。</w:t>
      </w:r>
    </w:p>
    <w:p w14:paraId="3572121F" w14:textId="77777777" w:rsidR="00A14E3E" w:rsidRDefault="00A14E3E" w:rsidP="00EB6DEC">
      <w:pPr>
        <w:ind w:firstLine="480"/>
        <w:rPr>
          <w:rFonts w:ascii="仿宋" w:eastAsia="仿宋" w:hAnsi="仿宋"/>
          <w:sz w:val="24"/>
          <w:szCs w:val="24"/>
        </w:rPr>
      </w:pPr>
    </w:p>
    <w:p w14:paraId="259B968F" w14:textId="69AFC57C" w:rsidR="00A14E3E" w:rsidRDefault="00A14E3E" w:rsidP="00A14E3E">
      <w:pPr>
        <w:rPr>
          <w:rFonts w:ascii="仿宋" w:eastAsia="仿宋" w:hAnsi="仿宋"/>
          <w:sz w:val="24"/>
          <w:szCs w:val="24"/>
        </w:rPr>
      </w:pPr>
      <w:r>
        <w:rPr>
          <w:rFonts w:ascii="仿宋" w:eastAsia="仿宋" w:hAnsi="仿宋" w:hint="eastAsia"/>
          <w:sz w:val="24"/>
          <w:szCs w:val="24"/>
        </w:rPr>
        <w:t>5、资本主义经济危机</w:t>
      </w:r>
    </w:p>
    <w:p w14:paraId="089EF950" w14:textId="6739898A" w:rsidR="00A14E3E" w:rsidRDefault="00A14E3E" w:rsidP="00A14E3E">
      <w:pPr>
        <w:ind w:firstLine="480"/>
        <w:rPr>
          <w:rFonts w:ascii="仿宋" w:eastAsia="仿宋" w:hAnsi="仿宋"/>
          <w:sz w:val="24"/>
          <w:szCs w:val="24"/>
        </w:rPr>
      </w:pPr>
      <w:r>
        <w:rPr>
          <w:rFonts w:ascii="仿宋" w:eastAsia="仿宋" w:hAnsi="仿宋" w:hint="eastAsia"/>
          <w:sz w:val="24"/>
          <w:szCs w:val="24"/>
        </w:rPr>
        <w:t>资本主义基本矛盾：生产的社会化和生产资料资本主义私人占有之间的矛盾，是资本主义的基本矛盾。</w:t>
      </w:r>
    </w:p>
    <w:p w14:paraId="1DDDF62B" w14:textId="2D0A248C" w:rsidR="00A14E3E" w:rsidRDefault="00A14E3E" w:rsidP="00A14E3E">
      <w:pPr>
        <w:ind w:firstLine="480"/>
        <w:rPr>
          <w:rFonts w:ascii="仿宋" w:eastAsia="仿宋" w:hAnsi="仿宋"/>
          <w:sz w:val="24"/>
          <w:szCs w:val="24"/>
        </w:rPr>
      </w:pPr>
      <w:r>
        <w:rPr>
          <w:rFonts w:ascii="仿宋" w:eastAsia="仿宋" w:hAnsi="仿宋" w:hint="eastAsia"/>
          <w:sz w:val="24"/>
          <w:szCs w:val="24"/>
        </w:rPr>
        <w:t>经济危机：资本主义发展到一定阶段，就会发生以生产过剩为基本特征的经济危机。</w:t>
      </w:r>
    </w:p>
    <w:p w14:paraId="47C56504" w14:textId="7AC13021" w:rsidR="00A14E3E" w:rsidRDefault="00A14E3E" w:rsidP="00A14E3E">
      <w:pPr>
        <w:ind w:firstLine="480"/>
        <w:rPr>
          <w:rFonts w:ascii="仿宋" w:eastAsia="仿宋" w:hAnsi="仿宋"/>
          <w:sz w:val="24"/>
          <w:szCs w:val="24"/>
        </w:rPr>
      </w:pPr>
      <w:r>
        <w:rPr>
          <w:rFonts w:ascii="仿宋" w:eastAsia="仿宋" w:hAnsi="仿宋" w:hint="eastAsia"/>
          <w:sz w:val="24"/>
          <w:szCs w:val="24"/>
        </w:rPr>
        <w:t>原因：资本主义基本矛盾。</w:t>
      </w:r>
    </w:p>
    <w:p w14:paraId="5BC2093A" w14:textId="05B2BD8D" w:rsidR="00A14E3E" w:rsidRDefault="00A14E3E" w:rsidP="00A14E3E">
      <w:pPr>
        <w:ind w:firstLine="480"/>
        <w:rPr>
          <w:rFonts w:ascii="仿宋" w:eastAsia="仿宋" w:hAnsi="仿宋"/>
          <w:sz w:val="24"/>
          <w:szCs w:val="24"/>
        </w:rPr>
      </w:pPr>
      <w:r>
        <w:rPr>
          <w:rFonts w:ascii="仿宋" w:eastAsia="仿宋" w:hAnsi="仿宋" w:hint="eastAsia"/>
          <w:sz w:val="24"/>
          <w:szCs w:val="24"/>
        </w:rPr>
        <w:t>具体表现：生产无限扩大的趋势与劳动人民有支付能力的需求相对缩小的矛盾；个别企业内部生产的有组织性与整个社会生产的无政府状态之间的矛盾。</w:t>
      </w:r>
    </w:p>
    <w:p w14:paraId="0E3E2F30" w14:textId="77777777" w:rsidR="00A14E3E" w:rsidRDefault="00A14E3E" w:rsidP="00A14E3E">
      <w:pPr>
        <w:ind w:firstLine="480"/>
        <w:rPr>
          <w:rFonts w:ascii="仿宋" w:eastAsia="仿宋" w:hAnsi="仿宋"/>
          <w:sz w:val="24"/>
          <w:szCs w:val="24"/>
        </w:rPr>
      </w:pPr>
    </w:p>
    <w:p w14:paraId="11179788" w14:textId="77777777" w:rsidR="00A14E3E" w:rsidRDefault="00A14E3E" w:rsidP="00A14E3E">
      <w:pPr>
        <w:ind w:firstLine="480"/>
        <w:rPr>
          <w:rFonts w:ascii="仿宋" w:eastAsia="仿宋" w:hAnsi="仿宋"/>
          <w:sz w:val="24"/>
          <w:szCs w:val="24"/>
        </w:rPr>
      </w:pPr>
    </w:p>
    <w:p w14:paraId="5FE365FD" w14:textId="77777777" w:rsidR="00A14E3E" w:rsidRDefault="00A14E3E" w:rsidP="00A14E3E">
      <w:pPr>
        <w:ind w:firstLine="480"/>
        <w:rPr>
          <w:rFonts w:ascii="仿宋" w:eastAsia="仿宋" w:hAnsi="仿宋"/>
          <w:sz w:val="24"/>
          <w:szCs w:val="24"/>
        </w:rPr>
      </w:pPr>
    </w:p>
    <w:p w14:paraId="2C351B0A" w14:textId="148B4BE3" w:rsidR="00067102" w:rsidRPr="002849CD" w:rsidRDefault="00067102" w:rsidP="00067102">
      <w:pPr>
        <w:pStyle w:val="a3"/>
        <w:ind w:left="1200" w:firstLineChars="0" w:firstLine="0"/>
        <w:rPr>
          <w:rFonts w:ascii="仿宋" w:eastAsia="仿宋" w:hAnsi="仿宋" w:hint="eastAsia"/>
          <w:sz w:val="24"/>
          <w:szCs w:val="24"/>
        </w:rPr>
      </w:pPr>
    </w:p>
    <w:sectPr w:rsidR="00067102" w:rsidRPr="002849C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方正粗黑宋简体">
    <w:panose1 w:val="02000000000000000000"/>
    <w:charset w:val="86"/>
    <w:family w:val="auto"/>
    <w:pitch w:val="variable"/>
    <w:sig w:usb0="A00002BF" w:usb1="184F6CFA" w:usb2="00000012"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581061"/>
    <w:multiLevelType w:val="hybridMultilevel"/>
    <w:tmpl w:val="80940B02"/>
    <w:lvl w:ilvl="0" w:tplc="0C2C415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EC6061A"/>
    <w:multiLevelType w:val="hybridMultilevel"/>
    <w:tmpl w:val="E71E1E7E"/>
    <w:lvl w:ilvl="0" w:tplc="9D9E659E">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186C0C89"/>
    <w:multiLevelType w:val="hybridMultilevel"/>
    <w:tmpl w:val="6A689D38"/>
    <w:lvl w:ilvl="0" w:tplc="9D9E659E">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2C4224FB"/>
    <w:multiLevelType w:val="hybridMultilevel"/>
    <w:tmpl w:val="6BA89448"/>
    <w:lvl w:ilvl="0" w:tplc="9D9E659E">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459A66CA"/>
    <w:multiLevelType w:val="hybridMultilevel"/>
    <w:tmpl w:val="29085AAA"/>
    <w:lvl w:ilvl="0" w:tplc="9D9E659E">
      <w:start w:val="1"/>
      <w:numFmt w:val="decimal"/>
      <w:lvlText w:val="（%1）"/>
      <w:lvlJc w:val="left"/>
      <w:pPr>
        <w:ind w:left="168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496457831">
    <w:abstractNumId w:val="0"/>
  </w:num>
  <w:num w:numId="2" w16cid:durableId="974943328">
    <w:abstractNumId w:val="1"/>
  </w:num>
  <w:num w:numId="3" w16cid:durableId="1470631818">
    <w:abstractNumId w:val="4"/>
  </w:num>
  <w:num w:numId="4" w16cid:durableId="374307425">
    <w:abstractNumId w:val="3"/>
  </w:num>
  <w:num w:numId="5" w16cid:durableId="9683236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DED"/>
    <w:rsid w:val="00067102"/>
    <w:rsid w:val="002849CD"/>
    <w:rsid w:val="002E3DE4"/>
    <w:rsid w:val="002E4948"/>
    <w:rsid w:val="00376DE5"/>
    <w:rsid w:val="00405225"/>
    <w:rsid w:val="00683E50"/>
    <w:rsid w:val="007849A8"/>
    <w:rsid w:val="0085509C"/>
    <w:rsid w:val="008E18FF"/>
    <w:rsid w:val="00A14E3E"/>
    <w:rsid w:val="00AD1EE4"/>
    <w:rsid w:val="00B54AF3"/>
    <w:rsid w:val="00C40042"/>
    <w:rsid w:val="00CD605E"/>
    <w:rsid w:val="00E074CE"/>
    <w:rsid w:val="00E87E21"/>
    <w:rsid w:val="00EB6DEC"/>
    <w:rsid w:val="00F513C2"/>
    <w:rsid w:val="00F92DED"/>
    <w:rsid w:val="00FE49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1CE5D"/>
  <w15:chartTrackingRefBased/>
  <w15:docId w15:val="{215CC307-19A1-40CE-8567-8AE002E7D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710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92DE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1911</TotalTime>
  <Pages>4</Pages>
  <Words>513</Words>
  <Characters>2928</Characters>
  <Application>Microsoft Office Word</Application>
  <DocSecurity>0</DocSecurity>
  <Lines>24</Lines>
  <Paragraphs>6</Paragraphs>
  <ScaleCrop>false</ScaleCrop>
  <Company/>
  <LinksUpToDate>false</LinksUpToDate>
  <CharactersWithSpaces>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浩浩 潘</dc:creator>
  <cp:keywords/>
  <dc:description/>
  <cp:lastModifiedBy>浩浩 潘</cp:lastModifiedBy>
  <cp:revision>1</cp:revision>
  <dcterms:created xsi:type="dcterms:W3CDTF">2024-12-06T01:28:00Z</dcterms:created>
  <dcterms:modified xsi:type="dcterms:W3CDTF">2024-12-07T09:21:00Z</dcterms:modified>
</cp:coreProperties>
</file>