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68071">
      <w:pPr>
        <w:jc w:val="center"/>
        <w:rPr>
          <w:rFonts w:hint="eastAsia"/>
          <w:b/>
          <w:sz w:val="70"/>
        </w:rPr>
      </w:pPr>
    </w:p>
    <w:p w14:paraId="49AEA2C8">
      <w:pPr>
        <w:jc w:val="center"/>
        <w:rPr>
          <w:rFonts w:hint="eastAsia"/>
          <w:b/>
          <w:sz w:val="70"/>
        </w:rPr>
      </w:pPr>
    </w:p>
    <w:p w14:paraId="29A686A7">
      <w:pPr>
        <w:jc w:val="center"/>
        <w:rPr>
          <w:rFonts w:hint="eastAsia"/>
          <w:b/>
          <w:sz w:val="56"/>
          <w:szCs w:val="22"/>
        </w:rPr>
      </w:pPr>
      <w:r>
        <w:rPr>
          <w:rFonts w:hint="eastAsia"/>
          <w:b/>
          <w:sz w:val="56"/>
          <w:szCs w:val="22"/>
        </w:rPr>
        <w:t>《Python语言程序设计实习》</w:t>
      </w:r>
    </w:p>
    <w:p w14:paraId="56A9DAE6">
      <w:pPr>
        <w:jc w:val="center"/>
        <w:rPr>
          <w:rFonts w:hint="eastAsia"/>
          <w:b/>
          <w:sz w:val="70"/>
        </w:rPr>
      </w:pPr>
      <w:r>
        <w:rPr>
          <w:rFonts w:hint="eastAsia"/>
          <w:b/>
          <w:sz w:val="70"/>
        </w:rPr>
        <w:t>实验报告</w:t>
      </w:r>
    </w:p>
    <w:p w14:paraId="4D3F996C">
      <w:pPr>
        <w:jc w:val="center"/>
        <w:rPr>
          <w:rFonts w:hint="eastAsia"/>
          <w:sz w:val="44"/>
        </w:rPr>
      </w:pPr>
    </w:p>
    <w:p w14:paraId="1BEDA558">
      <w:pPr>
        <w:jc w:val="center"/>
        <w:rPr>
          <w:rFonts w:hint="eastAsia"/>
          <w:sz w:val="44"/>
        </w:rPr>
      </w:pPr>
    </w:p>
    <w:p w14:paraId="06ECE409">
      <w:pPr>
        <w:jc w:val="center"/>
        <w:rPr>
          <w:rFonts w:hint="eastAsia"/>
          <w:sz w:val="44"/>
        </w:rPr>
      </w:pPr>
    </w:p>
    <w:p w14:paraId="48F4D030">
      <w:pPr>
        <w:jc w:val="center"/>
        <w:rPr>
          <w:rFonts w:hint="eastAsia"/>
          <w:sz w:val="44"/>
        </w:rPr>
      </w:pPr>
    </w:p>
    <w:p w14:paraId="72E38DA3">
      <w:pPr>
        <w:ind w:left="1790" w:leftChars="592" w:hanging="369" w:hangingChars="115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32"/>
          <w:szCs w:val="28"/>
        </w:rPr>
        <w:t>题目： FileSort Pro — 智能文件整理机器人</w:t>
      </w:r>
      <w:r>
        <w:rPr>
          <w:rFonts w:hint="eastAsia" w:ascii="宋体" w:hAnsi="宋体"/>
          <w:b/>
          <w:color w:val="0000FF"/>
          <w:sz w:val="32"/>
          <w:szCs w:val="28"/>
        </w:rPr>
        <w:t xml:space="preserve"> </w:t>
      </w:r>
      <w:r>
        <w:rPr>
          <w:rFonts w:hint="eastAsia" w:ascii="宋体" w:hAnsi="宋体"/>
          <w:sz w:val="28"/>
          <w:szCs w:val="28"/>
        </w:rPr>
        <w:t>　　　　　　　　　　　　　　　　　　　　</w:t>
      </w:r>
    </w:p>
    <w:p w14:paraId="1EBD9C01">
      <w:pPr>
        <w:jc w:val="center"/>
        <w:rPr>
          <w:rFonts w:hint="eastAsia" w:ascii="宋体" w:hAnsi="宋体"/>
          <w:sz w:val="28"/>
          <w:szCs w:val="28"/>
        </w:rPr>
      </w:pPr>
    </w:p>
    <w:p w14:paraId="6B169A84">
      <w:pPr>
        <w:rPr>
          <w:rFonts w:hint="eastAsia" w:ascii="宋体" w:hAnsi="宋体"/>
          <w:sz w:val="28"/>
          <w:szCs w:val="28"/>
        </w:rPr>
      </w:pPr>
    </w:p>
    <w:p w14:paraId="5D32B715">
      <w:pPr>
        <w:jc w:val="center"/>
        <w:rPr>
          <w:rFonts w:hint="eastAsia" w:ascii="宋体" w:hAnsi="宋体"/>
          <w:sz w:val="28"/>
          <w:szCs w:val="28"/>
        </w:rPr>
      </w:pPr>
    </w:p>
    <w:p w14:paraId="7DA687A7">
      <w:pPr>
        <w:ind w:left="2004" w:leftChars="835"/>
        <w:rPr>
          <w:rFonts w:hint="eastAsia"/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学</w:t>
      </w:r>
      <w:r>
        <w:rPr>
          <w:b/>
          <w:sz w:val="32"/>
          <w:szCs w:val="28"/>
        </w:rPr>
        <w:t xml:space="preserve">    </w:t>
      </w:r>
      <w:r>
        <w:rPr>
          <w:rFonts w:hint="eastAsia"/>
          <w:b/>
          <w:sz w:val="32"/>
          <w:szCs w:val="28"/>
        </w:rPr>
        <w:t>号：</w:t>
      </w:r>
      <w:r>
        <w:rPr>
          <w:rFonts w:hint="eastAsia"/>
          <w:b/>
          <w:sz w:val="32"/>
          <w:szCs w:val="28"/>
          <w:u w:val="single"/>
        </w:rPr>
        <w:t>　</w:t>
      </w:r>
      <w:r>
        <w:rPr>
          <w:rFonts w:hint="eastAsia"/>
          <w:b/>
          <w:sz w:val="32"/>
          <w:szCs w:val="28"/>
          <w:u w:val="single"/>
          <w:lang w:val="en-US" w:eastAsia="zh-CN"/>
        </w:rPr>
        <w:t>2311320111</w:t>
      </w:r>
      <w:r>
        <w:rPr>
          <w:b/>
          <w:sz w:val="32"/>
          <w:szCs w:val="28"/>
          <w:u w:val="single"/>
        </w:rPr>
        <w:t xml:space="preserve">        </w:t>
      </w:r>
    </w:p>
    <w:p w14:paraId="78AF0880">
      <w:pPr>
        <w:ind w:left="2004" w:leftChars="835"/>
        <w:rPr>
          <w:rFonts w:hint="eastAsia" w:ascii="宋体"/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姓</w:t>
      </w:r>
      <w:r>
        <w:rPr>
          <w:b/>
          <w:sz w:val="32"/>
          <w:szCs w:val="28"/>
        </w:rPr>
        <w:t xml:space="preserve">    </w:t>
      </w:r>
      <w:r>
        <w:rPr>
          <w:rFonts w:hint="eastAsia"/>
          <w:b/>
          <w:sz w:val="32"/>
          <w:szCs w:val="28"/>
        </w:rPr>
        <w:t>名：</w:t>
      </w:r>
      <w:r>
        <w:rPr>
          <w:rFonts w:hint="eastAsia"/>
          <w:b/>
          <w:sz w:val="32"/>
          <w:szCs w:val="28"/>
          <w:u w:val="single"/>
        </w:rPr>
        <w:t>　</w:t>
      </w:r>
      <w:r>
        <w:rPr>
          <w:rFonts w:hint="eastAsia"/>
          <w:b/>
          <w:sz w:val="32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32"/>
          <w:szCs w:val="28"/>
          <w:u w:val="single"/>
        </w:rPr>
        <w:t>　</w:t>
      </w:r>
      <w:r>
        <w:rPr>
          <w:b/>
          <w:sz w:val="32"/>
          <w:szCs w:val="28"/>
          <w:u w:val="single"/>
        </w:rPr>
        <w:t xml:space="preserve">           </w:t>
      </w:r>
    </w:p>
    <w:p w14:paraId="6DE619FF">
      <w:pPr>
        <w:ind w:left="2004" w:leftChars="835"/>
        <w:rPr>
          <w:rFonts w:hint="eastAsia" w:ascii="宋体"/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班</w:t>
      </w:r>
      <w:r>
        <w:rPr>
          <w:b/>
          <w:sz w:val="32"/>
          <w:szCs w:val="28"/>
        </w:rPr>
        <w:t xml:space="preserve">    </w:t>
      </w:r>
      <w:r>
        <w:rPr>
          <w:rFonts w:hint="eastAsia"/>
          <w:b/>
          <w:sz w:val="32"/>
          <w:szCs w:val="28"/>
        </w:rPr>
        <w:t>级：</w:t>
      </w:r>
      <w:r>
        <w:rPr>
          <w:rFonts w:hint="eastAsia"/>
          <w:b/>
          <w:sz w:val="32"/>
          <w:szCs w:val="28"/>
          <w:u w:val="single"/>
        </w:rPr>
        <w:t>　</w:t>
      </w:r>
      <w:r>
        <w:rPr>
          <w:rFonts w:hint="eastAsia"/>
          <w:b/>
          <w:sz w:val="32"/>
          <w:szCs w:val="28"/>
          <w:u w:val="single"/>
          <w:lang w:val="en-US" w:eastAsia="zh-CN"/>
        </w:rPr>
        <w:t>网安2301</w:t>
      </w:r>
      <w:r>
        <w:rPr>
          <w:b/>
          <w:sz w:val="32"/>
          <w:szCs w:val="28"/>
          <w:u w:val="single"/>
        </w:rPr>
        <w:t xml:space="preserve">          </w:t>
      </w:r>
    </w:p>
    <w:p w14:paraId="2F804373">
      <w:pPr>
        <w:ind w:left="2004" w:leftChars="835"/>
        <w:rPr>
          <w:rFonts w:hint="eastAsia"/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学</w:t>
      </w:r>
      <w:r>
        <w:rPr>
          <w:b/>
          <w:sz w:val="32"/>
          <w:szCs w:val="28"/>
        </w:rPr>
        <w:t xml:space="preserve">    </w:t>
      </w:r>
      <w:r>
        <w:rPr>
          <w:rFonts w:hint="eastAsia"/>
          <w:b/>
          <w:sz w:val="32"/>
          <w:szCs w:val="28"/>
        </w:rPr>
        <w:t>院：</w:t>
      </w:r>
      <w:r>
        <w:rPr>
          <w:b/>
          <w:sz w:val="32"/>
          <w:szCs w:val="28"/>
          <w:u w:val="single"/>
        </w:rPr>
        <w:t xml:space="preserve">  </w:t>
      </w:r>
      <w:r>
        <w:rPr>
          <w:rFonts w:hint="eastAsia"/>
          <w:b/>
          <w:sz w:val="32"/>
          <w:szCs w:val="28"/>
          <w:u w:val="single"/>
          <w:lang w:val="en-US" w:eastAsia="zh-CN"/>
        </w:rPr>
        <w:t>软件学院</w:t>
      </w:r>
      <w:r>
        <w:rPr>
          <w:b/>
          <w:sz w:val="32"/>
          <w:szCs w:val="28"/>
          <w:u w:val="single"/>
        </w:rPr>
        <w:t xml:space="preserve">           </w:t>
      </w:r>
    </w:p>
    <w:p w14:paraId="66A85756">
      <w:pPr>
        <w:ind w:left="2004" w:leftChars="835"/>
        <w:rPr>
          <w:rFonts w:hint="eastAsia" w:eastAsia="宋体"/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完成日期：</w:t>
      </w:r>
      <w:r>
        <w:rPr>
          <w:rFonts w:hint="eastAsia"/>
          <w:b/>
          <w:sz w:val="32"/>
          <w:szCs w:val="28"/>
          <w:u w:val="single"/>
        </w:rPr>
        <w:t>　</w:t>
      </w:r>
      <w:r>
        <w:rPr>
          <w:b/>
          <w:sz w:val="32"/>
          <w:szCs w:val="28"/>
          <w:u w:val="single"/>
        </w:rPr>
        <w:t>202</w:t>
      </w:r>
      <w:r>
        <w:rPr>
          <w:rFonts w:hint="eastAsia"/>
          <w:b/>
          <w:sz w:val="32"/>
          <w:szCs w:val="28"/>
          <w:u w:val="single"/>
        </w:rPr>
        <w:t>5年</w:t>
      </w:r>
      <w:r>
        <w:rPr>
          <w:b/>
          <w:sz w:val="32"/>
          <w:szCs w:val="28"/>
          <w:u w:val="single"/>
        </w:rPr>
        <w:t>12</w:t>
      </w:r>
      <w:r>
        <w:rPr>
          <w:rFonts w:hint="eastAsia"/>
          <w:b/>
          <w:sz w:val="32"/>
          <w:szCs w:val="28"/>
          <w:u w:val="single"/>
        </w:rPr>
        <w:t>月</w:t>
      </w:r>
      <w:r>
        <w:rPr>
          <w:rFonts w:hint="eastAsia"/>
          <w:b/>
          <w:sz w:val="32"/>
          <w:szCs w:val="28"/>
          <w:u w:val="single"/>
          <w:lang w:val="en-US" w:eastAsia="zh-CN"/>
        </w:rPr>
        <w:t>19日</w:t>
      </w:r>
      <w:r>
        <w:rPr>
          <w:rFonts w:hint="eastAsia"/>
          <w:b/>
          <w:sz w:val="32"/>
          <w:szCs w:val="28"/>
          <w:u w:val="single"/>
        </w:rPr>
        <w:t>　</w:t>
      </w:r>
    </w:p>
    <w:p w14:paraId="632B5FCC">
      <w:pPr>
        <w:rPr>
          <w:rFonts w:hint="eastAsia"/>
          <w:sz w:val="28"/>
          <w:szCs w:val="28"/>
        </w:rPr>
      </w:pPr>
    </w:p>
    <w:p w14:paraId="120701FC">
      <w:pPr>
        <w:widowControl/>
        <w:jc w:val="left"/>
        <w:rPr>
          <w:rFonts w:hint="eastAsia" w:ascii="黑体" w:hAnsi="宋体" w:eastAsia="黑体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fmt="lowerRoman" w:start="1"/>
          <w:cols w:space="720" w:num="1"/>
          <w:docGrid w:type="lines" w:linePitch="312" w:charSpace="0"/>
        </w:sectPr>
      </w:pPr>
    </w:p>
    <w:p w14:paraId="31E3D11A">
      <w:pPr>
        <w:ind w:firstLine="2570" w:firstLineChars="800"/>
        <w:jc w:val="left"/>
        <w:rPr>
          <w:rFonts w:hint="eastAsia" w:ascii="宋体" w:hAnsi="宋体" w:eastAsia="宋体" w:cs="宋体"/>
          <w:sz w:val="24"/>
        </w:rPr>
      </w:pPr>
      <w:r>
        <w:rPr>
          <w:rFonts w:ascii="Times New Roman" w:hAnsi="Times New Roman" w:cs="Times New Roman"/>
          <w:b/>
          <w:sz w:val="32"/>
        </w:rPr>
        <w:t xml:space="preserve"> </w:t>
      </w:r>
    </w:p>
    <w:p w14:paraId="0BD9A0E6">
      <w:pPr>
        <w:rPr>
          <w:rFonts w:hint="eastAsia" w:ascii="宋体" w:hAnsi="宋体" w:eastAsia="宋体" w:cs="宋体"/>
          <w:sz w:val="24"/>
        </w:rPr>
      </w:pPr>
    </w:p>
    <w:p w14:paraId="36FE51DA">
      <w:pPr>
        <w:pStyle w:val="2"/>
        <w:rPr>
          <w:rFonts w:hint="eastAsia"/>
          <w:sz w:val="36"/>
          <w:szCs w:val="36"/>
        </w:rPr>
      </w:pPr>
      <w:bookmarkStart w:id="0" w:name="_Toc511204610"/>
      <w:r>
        <w:rPr>
          <w:rFonts w:hint="eastAsia"/>
          <w:sz w:val="36"/>
          <w:szCs w:val="36"/>
        </w:rPr>
        <w:t>目　　录</w:t>
      </w:r>
      <w:bookmarkEnd w:id="0"/>
    </w:p>
    <w:p w14:paraId="5596D7CF">
      <w:pPr>
        <w:pStyle w:val="9"/>
        <w:rPr>
          <w:rFonts w:hint="eastAsia"/>
        </w:rPr>
      </w:pPr>
    </w:p>
    <w:p w14:paraId="16E20235">
      <w:pPr>
        <w:numPr>
          <w:ilvl w:val="0"/>
          <w:numId w:val="1"/>
        </w:numPr>
        <w:rPr>
          <w:rFonts w:hint="eastAsia" w:eastAsia="宋体"/>
          <w:sz w:val="32"/>
          <w:szCs w:val="40"/>
        </w:rPr>
      </w:pPr>
      <w:r>
        <w:rPr>
          <w:rFonts w:hint="eastAsia" w:eastAsia="宋体"/>
          <w:sz w:val="32"/>
          <w:szCs w:val="40"/>
        </w:rPr>
        <w:t>项目要求</w:t>
      </w:r>
    </w:p>
    <w:p w14:paraId="3D85FBF2">
      <w:pPr>
        <w:widowControl w:val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1.1</w:t>
      </w:r>
      <w:r>
        <w:rPr>
          <w:rFonts w:hint="eastAsia" w:eastAsia="宋体" w:asciiTheme="minorHAnsi" w:hAnsiTheme="minorHAnsi" w:cstheme="minorBidi"/>
          <w:b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项目背景与痛点分析</w:t>
      </w:r>
    </w:p>
    <w:p w14:paraId="080C807A">
      <w:pPr>
        <w:widowControl w:val="0"/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随着数字化办公与学习的深入，用户的个人电脑中产生的文件数量呈指数级增长。特别是系统的“下载”文件夹（Downloads）和“桌面”（Desktop），往往成为文件堆积的重灾区。各类文档（PDF, DOCX）、图片（JPG, PNG）、压缩包（ZIP）混杂存放，不仅占用大量</w:t>
      </w: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视觉</w:t>
      </w:r>
      <w:r>
        <w:rPr>
          <w:rFonts w:hint="eastAsia"/>
          <w:lang w:val="en-US" w:eastAsia="zh-CN"/>
        </w:rPr>
        <w:t>空间，更导致用户在查找特定文件时效率极低。</w:t>
      </w:r>
    </w:p>
    <w:p w14:paraId="0EF6666A">
      <w:pPr>
        <w:widowControl w:val="0"/>
        <w:ind w:left="0" w:leftChars="0" w:firstLine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传统的手动整理方式耗时耗力，且缺乏持续性。一旦用户停止整理，文件夹很快又会恢复混乱状态。因此，开发一款能够长期驻留后台、实时监控并自动分类的智能文件整理工具，成为了解决这一痛点的最佳方案。</w:t>
      </w:r>
    </w:p>
    <w:p w14:paraId="4792A5D2">
      <w:pPr>
        <w:widowControl w:val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1.2 项目功能目标</w:t>
      </w:r>
    </w:p>
    <w:p w14:paraId="2C68E918">
      <w:pPr>
        <w:widowControl w:val="0"/>
        <w:ind w:left="0" w:leftChars="0" w:firstLine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本项目旨在利用 Python 语言开发一款名为 FileSort Pro 的桌面端应用程序，具体功能要求如下：</w:t>
      </w:r>
    </w:p>
    <w:p w14:paraId="1207D8A7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  <w:t>自动化文件监控与整理：</w:t>
      </w:r>
    </w:p>
    <w:p w14:paraId="3A3B0752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系统需利用 watchdog 库对指定文件夹（如下载目录）进行毫秒级的实时监控。</w:t>
      </w:r>
    </w:p>
    <w:p w14:paraId="2F04ED04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一旦检测到新文件生成或移动入内，系统应立即触发整理逻辑，根据预设的文件后缀名规则（如 .jpg -&gt; Images/），将其自动移动到对应的分类子文件夹中。</w:t>
      </w:r>
    </w:p>
    <w:p w14:paraId="76A2A013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鲁棒性要求：在移动文件时，必须具备“防重名机制”。若目标文件夹已存在同名文件，系统应自动重命名（如添加 _copy1 后缀）而非覆盖原文件，确保用户数据绝对安全。</w:t>
      </w:r>
    </w:p>
    <w:p w14:paraId="7F4B5191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  <w:t>可视化交互控制台：</w:t>
      </w:r>
    </w:p>
    <w:p w14:paraId="7303126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基于 Streamlit 框架构建 Web 化的用户界面。</w:t>
      </w:r>
    </w:p>
    <w:p w14:paraId="2C66FCE4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仪表盘（Dashboard）：提供直观的数据反馈，包括当前文件夹的文件类型分布饼图（使用 Altair 绘制）、今日已整理文件数量统计以及节省时间预估。</w:t>
      </w:r>
    </w:p>
    <w:p w14:paraId="468F480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实时日志系统：在界面上提供一个滚动日志窗口，实时显示后台线程的操作记录（如“[10:00:05] 已将 test.pdf 移动至 Documents”），让用户对系统行为“看得见、摸得着”。</w:t>
      </w:r>
    </w:p>
    <w:p w14:paraId="58074DDE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  <w:t>动态配置管理：</w:t>
      </w:r>
    </w:p>
    <w:p w14:paraId="1B278E9F">
      <w:pPr>
        <w:widowControl w:val="0"/>
        <w:ind w:left="0" w:left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用户无需修改代码即可在 UI 界面上调整监控路径。</w:t>
      </w:r>
    </w:p>
    <w:p w14:paraId="70017C1C">
      <w:pPr>
        <w:widowControl w:val="0"/>
        <w:ind w:left="0" w:left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支持“常用目录”的动态添加与删除，方便用户在不同工作场景下快速切换监控目标。</w:t>
      </w:r>
    </w:p>
    <w:p w14:paraId="6B5C8338">
      <w:pPr>
        <w:widowControl w:val="0"/>
        <w:ind w:left="0" w:left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所有配置（规则、路径）需通过 JSON 文件持久化存储，保证软件重启后配置不丢失。</w:t>
      </w:r>
    </w:p>
    <w:p w14:paraId="68CFCF5A">
      <w:pPr>
        <w:widowControl w:val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1.3 技术指标与设计原则</w:t>
      </w:r>
    </w:p>
    <w:p w14:paraId="212849E5">
      <w:pPr>
        <w:widowControl w:val="0"/>
        <w:ind w:left="0" w:left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为了体现软件工程的专业性，本项目在开发过程中需遵循以下技术要求：</w:t>
      </w:r>
    </w:p>
    <w:p w14:paraId="640FC998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  <w:t>模块化设计 (Modular Design)：</w:t>
      </w:r>
    </w:p>
    <w:p w14:paraId="5DA5B1AC">
      <w:pPr>
        <w:widowControl w:val="0"/>
        <w:ind w:left="0" w:left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严禁将所有代码堆砌在单一文件中。必须采用分层架构，将 UI 展示层（app.py）、核心业务层（organizer.py）与基础工具层（file_utils.py）进行物理分离，实现低耦合、高内聚。</w:t>
      </w:r>
    </w:p>
    <w:p w14:paraId="6515F76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  <w:t>多线程并发控制：</w:t>
      </w:r>
    </w:p>
    <w:p w14:paraId="2DB0824C">
      <w:pPr>
        <w:widowControl w:val="0"/>
        <w:ind w:left="0" w:leftChars="0"/>
        <w:jc w:val="both"/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鉴于 Streamlit 运行在主线程，文件监控服务必须在独立的守护线程（Daemon Thread）中运行，确保后台监控不会阻塞前端界面的渲染与交互。</w:t>
      </w:r>
    </w:p>
    <w:p w14:paraId="7D4DEB19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bCs/>
          <w:kern w:val="2"/>
          <w:sz w:val="24"/>
          <w:szCs w:val="32"/>
          <w:lang w:val="en-US" w:eastAsia="zh-CN" w:bidi="ar-SA"/>
        </w:rPr>
        <w:t>状态管理：</w:t>
      </w:r>
    </w:p>
    <w:p w14:paraId="61FBC4B5">
      <w:pPr>
        <w:widowControl w:val="0"/>
        <w:ind w:left="0" w:leftChars="0"/>
        <w:jc w:val="both"/>
        <w:rPr>
          <w:rFonts w:hint="eastAsia" w:eastAsia="宋体"/>
          <w:sz w:val="32"/>
          <w:szCs w:val="40"/>
        </w:rPr>
      </w:pPr>
      <w:r>
        <w:rPr>
          <w:rFonts w:hint="eastAsia" w:eastAsia="宋体" w:asciiTheme="minorHAnsi" w:hAnsiTheme="minorHAnsi" w:cstheme="minorBidi"/>
          <w:kern w:val="2"/>
          <w:sz w:val="24"/>
          <w:szCs w:val="32"/>
          <w:lang w:val="en-US" w:eastAsia="zh-CN" w:bidi="ar-SA"/>
        </w:rPr>
        <w:t>有效利用 st.session_state 解决 Web 框架无状态刷新的问题，确保监控线程在页面刷新时不会被重复创建或意外终止。</w:t>
      </w:r>
    </w:p>
    <w:p w14:paraId="777B7534">
      <w:pPr>
        <w:numPr>
          <w:ilvl w:val="0"/>
          <w:numId w:val="1"/>
        </w:numPr>
        <w:rPr>
          <w:rFonts w:hint="eastAsia" w:eastAsia="宋体"/>
          <w:sz w:val="32"/>
          <w:szCs w:val="40"/>
        </w:rPr>
      </w:pPr>
      <w:r>
        <w:rPr>
          <w:rFonts w:hint="eastAsia" w:eastAsia="宋体"/>
          <w:sz w:val="32"/>
          <w:szCs w:val="40"/>
        </w:rPr>
        <w:t>实验环境</w:t>
      </w:r>
    </w:p>
    <w:p w14:paraId="2F6ADD92">
      <w:pPr>
        <w:widowControl w:val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2.1 软硬件配置</w:t>
      </w:r>
    </w:p>
    <w:p w14:paraId="15C0ADC7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操作系统：Windows 11 (64位)</w:t>
      </w:r>
    </w:p>
    <w:p w14:paraId="31E65BB0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处理器/内存：Intel Core i7 / 16GB RAM</w:t>
      </w:r>
    </w:p>
    <w:p w14:paraId="53972D6D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开发工具：Visual Studio Code (VS Code)</w:t>
      </w:r>
    </w:p>
    <w:p w14:paraId="7BDDCAD8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编程语言：Python 3.12</w:t>
      </w:r>
    </w:p>
    <w:p w14:paraId="34E7CDA3">
      <w:pPr>
        <w:widowControl w:val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2.2 核心依赖库</w:t>
      </w:r>
    </w:p>
    <w:p w14:paraId="76E0D9C7">
      <w:pPr>
        <w:widowControl w:val="0"/>
        <w:ind w:left="0" w:left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本项目主要基于以下 Python 第三方库构建：</w:t>
      </w:r>
    </w:p>
    <w:p w14:paraId="30227FE7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Streamlit：用于构建 Web 可视化交互界面 。</w:t>
      </w:r>
    </w:p>
    <w:p w14:paraId="690F5632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Watchdog：用于实现文件系统的实时监控与事件驱动 。</w:t>
      </w:r>
    </w:p>
    <w:p w14:paraId="74749E52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Pandas：用于文件数据的统计与结构化</w:t>
      </w: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处理 。</w:t>
      </w:r>
    </w:p>
    <w:p w14:paraId="143CA684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 w:eastAsia="宋体"/>
          <w:sz w:val="32"/>
          <w:szCs w:val="40"/>
        </w:rPr>
      </w:pPr>
      <w:r>
        <w:rPr>
          <w:rFonts w:hint="eastAsia" w:ascii="宋体" w:hAnsi="宋体" w:eastAsia="宋体" w:cs="宋体"/>
          <w:kern w:val="2"/>
          <w:sz w:val="24"/>
          <w:szCs w:val="32"/>
          <w:lang w:val="en-US" w:eastAsia="zh-CN" w:bidi="ar-SA"/>
        </w:rPr>
        <w:t>Altair：用于绘制文件类型分布的交互式饼图 。</w:t>
      </w:r>
    </w:p>
    <w:p w14:paraId="564C56CF">
      <w:pPr>
        <w:numPr>
          <w:ilvl w:val="0"/>
          <w:numId w:val="1"/>
        </w:numPr>
        <w:rPr>
          <w:rFonts w:hint="eastAsia" w:eastAsia="宋体"/>
          <w:sz w:val="32"/>
          <w:szCs w:val="40"/>
        </w:rPr>
      </w:pPr>
      <w:r>
        <w:rPr>
          <w:rFonts w:hint="eastAsia" w:eastAsia="宋体"/>
          <w:sz w:val="32"/>
          <w:szCs w:val="40"/>
        </w:rPr>
        <w:t>算法步骤</w:t>
      </w:r>
    </w:p>
    <w:p w14:paraId="2BE6F93B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本系统的实现遵循“高内聚、低耦合”的工程原则，采用事件驱动（Event-Driven）模型与分层架构。具体算法设计如下：</w:t>
      </w:r>
    </w:p>
    <w:p w14:paraId="0BC2C4B0">
      <w:pPr>
        <w:pStyle w:val="5"/>
        <w:bidi w:val="0"/>
      </w:pPr>
      <w:r>
        <w:t>3.1 系统总体架构设计</w:t>
      </w:r>
    </w:p>
    <w:p w14:paraId="19FBC750">
      <w:pPr>
        <w:widowControl w:val="0"/>
        <w:numPr>
          <w:ilvl w:val="0"/>
          <w:numId w:val="7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模块职责分析</w:t>
      </w:r>
    </w:p>
    <w:p w14:paraId="5285950A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为了解决传统脚本代码混乱、难以维护的问题，本系统将代码划分为三个逻辑层级，通过明确的接口进行交互：</w:t>
      </w:r>
    </w:p>
    <w:p w14:paraId="6055746F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表现层 (Presentation Layer)：由 app.py 承担。负责基于 Streamlit 的界面渲染、用户交互（配置修改、启停控制）以及可视化图表展示。</w:t>
      </w:r>
    </w:p>
    <w:p w14:paraId="52C38872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业务逻辑层 (Business Logic Layer)：由 src/organizer.py 承担。核心包含 FileSorterHandler 事件处理器与后台监控线程，负责具体的调度逻辑。</w:t>
      </w:r>
    </w:p>
    <w:p w14:paraId="45C6C7F1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基础设施层 (Infrastructure Layer)：包含 src/file_utils.py（文件原子操作）与 src/config_manager.py（配置持久化），提供底层通用能力。</w:t>
      </w:r>
    </w:p>
    <w:p w14:paraId="21B0B871">
      <w:pPr>
        <w:widowControl w:val="0"/>
        <w:numPr>
          <w:ilvl w:val="0"/>
          <w:numId w:val="7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架构依赖关系图</w:t>
      </w:r>
      <w:r>
        <w:rPr>
          <w:rFonts w:hint="eastAsia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 xml:space="preserve"> </w:t>
      </w:r>
      <w:r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  <w:t>系统各模块间的调用与依赖关系如下所示：</w:t>
      </w:r>
    </w:p>
    <w:p w14:paraId="0C99612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96585" cy="4018280"/>
            <wp:effectExtent l="0" t="0" r="571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4018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2054C">
      <w:pPr>
        <w:pStyle w:val="6"/>
        <w:bidi w:val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架构依赖关系图</w:t>
      </w:r>
    </w:p>
    <w:p w14:paraId="172976B5">
      <w:pPr>
        <w:rPr>
          <w:rFonts w:hint="eastAsia"/>
          <w:lang w:eastAsia="zh-CN"/>
        </w:rPr>
      </w:pPr>
    </w:p>
    <w:p w14:paraId="6122848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实时监控与防抖动算法</w:t>
      </w:r>
    </w:p>
    <w:p w14:paraId="27523969">
      <w:pPr>
        <w:widowControl w:val="0"/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(1) 任务分析</w:t>
      </w:r>
    </w:p>
    <w:p w14:paraId="1F3CD521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系统需要对目标文件夹进行毫秒级的实时监控。由于文件系统底层可能针对同一文件操作（如写入、属性修改）触发多次事件，若不进行过滤，会导致程序对同一文件重复执行移动操作，引发逻辑错误。</w:t>
      </w:r>
    </w:p>
    <w:p w14:paraId="4674D6EB">
      <w:pPr>
        <w:widowControl w:val="0"/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(2) 具体算法实现</w:t>
      </w:r>
    </w:p>
    <w:p w14:paraId="503FEA7D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算法在 organizer.py 中实现了基于集合（Set）的防抖动机制：</w:t>
      </w:r>
    </w:p>
    <w:p w14:paraId="2C456407">
      <w:pPr>
        <w:widowControl w:val="0"/>
        <w:numPr>
          <w:ilvl w:val="0"/>
          <w:numId w:val="8"/>
        </w:numPr>
        <w:ind w:left="960" w:leftChars="0" w:hanging="48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事件监听：继承 watchdog 的 FileSystemEventHandler，重写 on_created 方法。</w:t>
      </w:r>
    </w:p>
    <w:p w14:paraId="38EF09DB">
      <w:pPr>
        <w:widowControl w:val="0"/>
        <w:numPr>
          <w:ilvl w:val="0"/>
          <w:numId w:val="8"/>
        </w:numPr>
        <w:ind w:left="960" w:leftChars="0" w:hanging="48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去重判断：维护一个内存中的 _processing_files 集合。当事件触发时，检查文件路径是否已存在于集合中。若存在，直接返回；若不存在，加入集合。</w:t>
      </w:r>
    </w:p>
    <w:p w14:paraId="67B06177">
      <w:pPr>
        <w:widowControl w:val="0"/>
        <w:numPr>
          <w:ilvl w:val="0"/>
          <w:numId w:val="8"/>
        </w:numPr>
        <w:ind w:left="960" w:leftChars="0" w:hanging="48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IO 延迟等待：引入 time.sleep(0.5) 微延迟。这是为了等待操作系统释放文件写入句柄（Handle），防止因文件下载未完成即尝试移动而导致的 PermissionError。</w:t>
      </w:r>
    </w:p>
    <w:p w14:paraId="4E1908C8">
      <w:pPr>
        <w:widowControl w:val="0"/>
        <w:numPr>
          <w:ilvl w:val="0"/>
          <w:numId w:val="8"/>
        </w:numPr>
        <w:ind w:left="960" w:leftChars="0" w:hanging="48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状态清理：在 finally 代码块中将文件从集合中移除，形成逻辑闭环。</w:t>
      </w:r>
    </w:p>
    <w:p w14:paraId="044372FE">
      <w:pPr>
        <w:widowControl w:val="0"/>
        <w:numPr>
          <w:ilvl w:val="0"/>
          <w:numId w:val="7"/>
        </w:numPr>
        <w:ind w:left="425" w:leftChars="0" w:hanging="425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监控处理流程图 </w:t>
      </w:r>
      <w:r>
        <w:rPr>
          <w:rFonts w:ascii="宋体" w:hAnsi="宋体" w:eastAsia="宋体" w:cs="宋体"/>
          <w:sz w:val="24"/>
          <w:szCs w:val="24"/>
        </w:rPr>
        <w:t>事件触发后的防抖动处理逻辑如下：</w:t>
      </w:r>
    </w:p>
    <w:p w14:paraId="4BE37EFF">
      <w:pPr>
        <w:widowControl w:val="0"/>
        <w:numPr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52825" cy="4248150"/>
            <wp:effectExtent l="0" t="0" r="3175" b="635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C2D197">
      <w:pPr>
        <w:pStyle w:val="6"/>
        <w:widowControl w:val="0"/>
        <w:numPr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监控处理流程图</w:t>
      </w:r>
    </w:p>
    <w:p w14:paraId="03926CB6">
      <w:pPr>
        <w:widowControl w:val="0"/>
        <w:bidi w:val="0"/>
        <w:spacing w:before="120" w:beforeAutospacing="0" w:after="80" w:afterAutospacing="0" w:line="1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3.3 核心文件处理流转逻辑</w:t>
      </w:r>
    </w:p>
    <w:p w14:paraId="38D3FA91">
      <w:pPr>
        <w:widowControl w:val="0"/>
        <w:numPr>
          <w:ilvl w:val="0"/>
          <w:numId w:val="9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 xml:space="preserve">任务分析 </w:t>
      </w:r>
      <w:r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  <w:t>当捕获到有效的新文件事件后，系统需根据用户配置的规则，动态决定文件的去向，并完成物理移动。</w:t>
      </w:r>
    </w:p>
    <w:p w14:paraId="24611A75">
      <w:pPr>
        <w:widowControl w:val="0"/>
        <w:numPr>
          <w:ilvl w:val="0"/>
          <w:numId w:val="9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 xml:space="preserve">具体处理流程 (Activity Flow) </w:t>
      </w:r>
      <w:r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  <w:t>文件从被检测到完成归类的完整生命周期如下图所示：</w:t>
      </w:r>
    </w:p>
    <w:p w14:paraId="52502E42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29635" cy="8503920"/>
            <wp:effectExtent l="0" t="0" r="12065" b="508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8503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389AD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 具体处理流程图</w:t>
      </w:r>
    </w:p>
    <w:p w14:paraId="27588859">
      <w:pPr>
        <w:widowControl w:val="0"/>
        <w:bidi w:val="0"/>
        <w:spacing w:before="120" w:beforeAutospacing="0" w:after="80" w:afterAutospacing="0" w:line="1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3.4 鲁棒性文件操作算法 (防冲突机制)</w:t>
      </w:r>
    </w:p>
    <w:p w14:paraId="17E964BA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任务分析</w:t>
      </w:r>
    </w:p>
    <w:p w14:paraId="4B5F409E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在自动化整理过程中，极易出现“目标文件夹已存在同名文件”的情况。直接覆盖会导致用户数据丢失，直接报错会导致程序中断。因此，必须实现一套自动冲突处理算法。</w:t>
      </w:r>
    </w:p>
    <w:p w14:paraId="1BB72FB6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具体算法实现</w:t>
      </w:r>
    </w:p>
    <w:p w14:paraId="7E422E0B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在 file_utils.py 的 move_file 函数中实现了以下逻辑：</w:t>
      </w:r>
    </w:p>
    <w:p w14:paraId="3CA3494B">
      <w:pPr>
        <w:numPr>
          <w:ilvl w:val="0"/>
          <w:numId w:val="11"/>
        </w:numPr>
        <w:spacing w:before="0" w:beforeAutospacing="1" w:after="0" w:afterAutospacing="1"/>
        <w:ind w:left="720" w:leftChars="0" w:hanging="36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路径检查：首先检测源文件是否合法存在。</w:t>
      </w:r>
    </w:p>
    <w:p w14:paraId="1C9B8927">
      <w:pPr>
        <w:widowControl w:val="0"/>
        <w:numPr>
          <w:ilvl w:val="0"/>
          <w:numId w:val="11"/>
        </w:numPr>
        <w:spacing w:before="0" w:beforeAutospacing="1" w:after="0" w:afterAutospacing="1"/>
        <w:ind w:left="720" w:leftChars="0" w:hanging="36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初次探测：构建目标路径 dst_path，检查 dst_path.exists()。</w:t>
      </w:r>
    </w:p>
    <w:p w14:paraId="23DDC16A">
      <w:pPr>
        <w:widowControl w:val="0"/>
        <w:numPr>
          <w:ilvl w:val="0"/>
          <w:numId w:val="11"/>
        </w:numPr>
        <w:spacing w:before="0" w:beforeAutospacing="1" w:after="0" w:afterAutospacing="1"/>
        <w:ind w:left="720" w:leftChars="0" w:hanging="36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循环冲突解决：</w:t>
      </w:r>
    </w:p>
    <w:p w14:paraId="190E49BE">
      <w:pPr>
        <w:widowControl w:val="0"/>
        <w:numPr>
          <w:ilvl w:val="1"/>
          <w:numId w:val="11"/>
        </w:numPr>
        <w:spacing w:before="0" w:beforeAutospacing="1" w:after="0" w:afterAutospacing="1"/>
        <w:ind w:left="114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若目标路径已存在，进入 while True 循环。</w:t>
      </w:r>
    </w:p>
    <w:p w14:paraId="6CF0B3D0">
      <w:pPr>
        <w:widowControl w:val="0"/>
        <w:numPr>
          <w:ilvl w:val="1"/>
          <w:numId w:val="11"/>
        </w:numPr>
        <w:spacing w:before="0" w:beforeAutospacing="1" w:after="0" w:afterAutospacing="1"/>
        <w:ind w:left="114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利用 stem (文件名) 和 suffix (后缀) 构造新文件名：{stem}_copy{index}{suffix}。</w:t>
      </w:r>
    </w:p>
    <w:p w14:paraId="5C0BCD65">
      <w:pPr>
        <w:widowControl w:val="0"/>
        <w:numPr>
          <w:ilvl w:val="1"/>
          <w:numId w:val="11"/>
        </w:numPr>
        <w:spacing w:before="0" w:beforeAutospacing="1" w:after="0" w:afterAutospacing="1"/>
        <w:ind w:left="114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index 从 1 开始自增，不断检测新路径是否存在。</w:t>
      </w:r>
    </w:p>
    <w:p w14:paraId="2FCB292F">
      <w:pPr>
        <w:widowControl w:val="0"/>
        <w:numPr>
          <w:ilvl w:val="1"/>
          <w:numId w:val="11"/>
        </w:numPr>
        <w:spacing w:before="0" w:beforeAutospacing="1" w:after="0" w:afterAutospacing="1"/>
        <w:ind w:left="114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一旦找到一个不存在的路径，立即跳出循环。</w:t>
      </w:r>
    </w:p>
    <w:p w14:paraId="5A8213B0">
      <w:pPr>
        <w:widowControl w:val="0"/>
        <w:numPr>
          <w:ilvl w:val="0"/>
          <w:numId w:val="11"/>
        </w:numPr>
        <w:spacing w:before="0" w:beforeAutospacing="1" w:after="0" w:afterAutospacing="1"/>
        <w:ind w:left="720" w:leftChars="0" w:hanging="360" w:firstLineChars="0"/>
        <w:jc w:val="both"/>
        <w:rPr>
          <w:rFonts w:hint="eastAsia"/>
          <w:lang w:eastAsia="zh-CN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安全移动：使用最终生成的无冲突路径执行移动操作。</w:t>
      </w:r>
    </w:p>
    <w:p w14:paraId="6A3E1743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 xml:space="preserve">防冲突处理流程图 </w:t>
      </w:r>
      <w:r>
        <w:rPr>
          <w:rFonts w:hint="eastAsia" w:eastAsia="宋体" w:asciiTheme="minorHAnsi" w:hAnsiTheme="minorHAnsi" w:cstheme="minorBidi"/>
          <w:b w:val="0"/>
          <w:bCs/>
          <w:kern w:val="2"/>
          <w:sz w:val="24"/>
          <w:szCs w:val="32"/>
          <w:lang w:val="en-US" w:eastAsia="zh-CN" w:bidi="ar-SA"/>
        </w:rPr>
        <w:t>该算法的执行逻辑如下图所示：</w:t>
      </w:r>
    </w:p>
    <w:p w14:paraId="449382B8">
      <w:pPr>
        <w:widowControl w:val="0"/>
        <w:numPr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00425" cy="4559935"/>
            <wp:effectExtent l="0" t="0" r="3175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55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60F41">
      <w:pPr>
        <w:pStyle w:val="6"/>
        <w:widowControl w:val="0"/>
        <w:numPr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防冲突处理流程图</w:t>
      </w:r>
    </w:p>
    <w:p w14:paraId="707B8B4F">
      <w:pPr>
        <w:widowControl w:val="0"/>
        <w:bidi w:val="0"/>
        <w:spacing w:before="120" w:beforeAutospacing="0" w:after="80" w:afterAutospacing="0" w:line="1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3.5 前端状态管理与多线程交互</w:t>
      </w:r>
    </w:p>
    <w:p w14:paraId="711E8AED">
      <w:pPr>
        <w:widowControl w:val="0"/>
        <w:numPr>
          <w:ilvl w:val="0"/>
          <w:numId w:val="12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任务分析</w:t>
      </w:r>
    </w:p>
    <w:p w14:paraId="31DF5FCF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Streamlit 框架具有“无状态”特性，即用户每次点击按钮，脚本都会从头</w:t>
      </w:r>
    </w:p>
    <w:p w14:paraId="68E2FACA">
      <w:pPr>
        <w:widowControl w:val="0"/>
        <w:spacing w:before="0" w:beforeAutospacing="1" w:after="0" w:afterAutospacing="1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重新执行。这会导致后台的监控线程（Observer）被重复创建或丢失引用，无法保持持续运行。</w:t>
      </w:r>
    </w:p>
    <w:p w14:paraId="199AF81D">
      <w:pPr>
        <w:widowControl w:val="0"/>
        <w:numPr>
          <w:ilvl w:val="0"/>
          <w:numId w:val="12"/>
        </w:numPr>
        <w:ind w:left="425" w:leftChars="0" w:hanging="425" w:firstLineChars="0"/>
        <w:jc w:val="both"/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kern w:val="2"/>
          <w:sz w:val="24"/>
          <w:szCs w:val="32"/>
          <w:lang w:val="en-US" w:eastAsia="zh-CN" w:bidi="ar-SA"/>
        </w:rPr>
        <w:t>具体算法实现</w:t>
      </w:r>
    </w:p>
    <w:p w14:paraId="30C9B96C">
      <w:pPr>
        <w:widowControl w:val="0"/>
        <w:spacing w:before="0" w:beforeAutospacing="1" w:after="0" w:afterAutospacing="1"/>
        <w:ind w:left="840" w:leftChars="0" w:hanging="36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系统利用 st.session_state 实现了单例模式（Singleton Pattern）的状</w:t>
      </w:r>
    </w:p>
    <w:p w14:paraId="186E9D98">
      <w:pPr>
        <w:widowControl w:val="0"/>
        <w:spacing w:before="0" w:beforeAutospacing="1" w:after="0" w:afterAutospacing="1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态管理：</w:t>
      </w:r>
    </w:p>
    <w:p w14:paraId="2A102B4B">
      <w:pPr>
        <w:widowControl w:val="0"/>
        <w:numPr>
          <w:ilvl w:val="0"/>
          <w:numId w:val="13"/>
        </w:numPr>
        <w:spacing w:before="0" w:beforeAutospacing="1" w:after="0" w:afterAutospacing="1"/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全局状态初始化：在 app.py 启动时，检查 st.session_state 中是否存在 observer 键。</w:t>
      </w:r>
    </w:p>
    <w:p w14:paraId="1E31F757">
      <w:pPr>
        <w:widowControl w:val="0"/>
        <w:numPr>
          <w:ilvl w:val="0"/>
          <w:numId w:val="13"/>
        </w:numPr>
        <w:spacing w:before="0" w:beforeAutospacing="1" w:after="0" w:afterAutospacing="1"/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线程持久化：</w:t>
      </w:r>
    </w:p>
    <w:p w14:paraId="7718A324">
      <w:pPr>
        <w:widowControl w:val="0"/>
        <w:numPr>
          <w:ilvl w:val="1"/>
          <w:numId w:val="14"/>
        </w:numPr>
        <w:spacing w:before="0" w:beforeAutospacing="1" w:after="0" w:afterAutospacing="1"/>
        <w:ind w:left="114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启动时：调用 organizer.start_watching() 启动守护线程，并将返回的线程对象引用存储在 st.session_state["observer"] 中。</w:t>
      </w:r>
    </w:p>
    <w:p w14:paraId="34F72BDB">
      <w:pPr>
        <w:widowControl w:val="0"/>
        <w:numPr>
          <w:ilvl w:val="1"/>
          <w:numId w:val="14"/>
        </w:numPr>
        <w:spacing w:before="0" w:beforeAutospacing="1" w:after="0" w:afterAutospacing="1"/>
        <w:ind w:left="114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刷新时：脚本重跑时，先读取 session_state。若发现 observer 对象已存在且处于运行状态，则跳过初始化步骤，直接复用现有线程。</w:t>
      </w:r>
    </w:p>
    <w:p w14:paraId="6486A386">
      <w:pPr>
        <w:widowControl w:val="0"/>
        <w:numPr>
          <w:ilvl w:val="0"/>
          <w:numId w:val="15"/>
        </w:numPr>
        <w:spacing w:before="0" w:beforeAutospacing="1" w:after="0" w:afterAutospacing="1"/>
        <w:ind w:left="420" w:leftChars="0" w:hanging="42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动态交互：侧边栏的“常用目录”添加功能利用了 Key-Value 绑定机制，通过改变组件的 key 值强制触发 UI 重绘，实现了输入框添加后的自动清空效果。</w:t>
      </w:r>
    </w:p>
    <w:p w14:paraId="0BF31C8B">
      <w:pPr>
        <w:widowControl w:val="0"/>
        <w:numPr>
          <w:ilvl w:val="0"/>
          <w:numId w:val="12"/>
        </w:numPr>
        <w:ind w:left="425" w:leftChars="0" w:hanging="425" w:firstLineChars="0"/>
        <w:jc w:val="both"/>
        <w:rPr>
          <w:rFonts w:hint="eastAsia" w:ascii="宋体" w:hAnsi="宋体" w:eastAsia="宋体" w:cs="宋体"/>
          <w:b w:val="0"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32"/>
          <w:lang w:val="en-US" w:eastAsia="zh-CN" w:bidi="ar-SA"/>
        </w:rPr>
        <w:t xml:space="preserve">状态持久化时序图 </w:t>
      </w:r>
      <w:r>
        <w:rPr>
          <w:rFonts w:hint="eastAsia" w:ascii="宋体" w:hAnsi="宋体" w:eastAsia="宋体" w:cs="宋体"/>
          <w:b w:val="0"/>
          <w:bCs/>
          <w:kern w:val="2"/>
          <w:sz w:val="24"/>
          <w:szCs w:val="32"/>
          <w:lang w:val="en-US" w:eastAsia="zh-CN" w:bidi="ar-SA"/>
        </w:rPr>
        <w:t>Streamlit 页面刷新与后台线程的交互逻辑如下：</w:t>
      </w:r>
    </w:p>
    <w:p w14:paraId="6E8DBD67">
      <w:pPr>
        <w:widowControl w:val="0"/>
        <w:numPr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76675" cy="4985385"/>
            <wp:effectExtent l="0" t="0" r="9525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985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8AFA90">
      <w:pPr>
        <w:pStyle w:val="6"/>
        <w:widowControl w:val="0"/>
        <w:numPr>
          <w:numId w:val="0"/>
        </w:num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状态持久化时序图</w:t>
      </w:r>
    </w:p>
    <w:p w14:paraId="49AB140C">
      <w:pPr>
        <w:numPr>
          <w:ilvl w:val="0"/>
          <w:numId w:val="1"/>
        </w:numPr>
        <w:rPr>
          <w:rFonts w:hint="eastAsia" w:eastAsia="宋体"/>
          <w:sz w:val="32"/>
          <w:szCs w:val="40"/>
        </w:rPr>
      </w:pPr>
      <w:r>
        <w:rPr>
          <w:rFonts w:hint="eastAsia" w:eastAsia="宋体"/>
          <w:sz w:val="32"/>
          <w:szCs w:val="40"/>
        </w:rPr>
        <w:t>实验结果与分析</w:t>
      </w:r>
    </w:p>
    <w:p w14:paraId="4D8A68A1">
      <w:pPr>
        <w:numPr>
          <w:numId w:val="0"/>
        </w:numPr>
        <w:bidi w:val="0"/>
        <w:ind w:leftChars="0"/>
        <w:rPr>
          <w:lang w:val="en-US" w:eastAsia="zh-CN"/>
        </w:rPr>
      </w:pPr>
      <w:r>
        <w:rPr>
          <w:lang w:val="en-US" w:eastAsia="zh-CN"/>
        </w:rPr>
        <w:t>本章对 FileSort Pro 系统进行了全面的功能测试与性能验证。实验环境基于 Windows 11 操作系统，测试样本包含图片、文档、压缩包等混合文件。</w:t>
      </w:r>
    </w:p>
    <w:p w14:paraId="579106B0">
      <w:pPr>
        <w:widowControl w:val="0"/>
        <w:bidi w:val="0"/>
        <w:spacing w:before="120" w:beforeAutospacing="0" w:after="80" w:afterAutospacing="0" w:line="160" w:lineRule="atLeast"/>
        <w:jc w:val="left"/>
        <w:outlineLvl w:val="3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4.1 系统界面与交互功能展示</w:t>
      </w:r>
    </w:p>
    <w:p w14:paraId="29CF94C2">
      <w:pPr>
        <w:widowControl w:val="0"/>
        <w:spacing w:before="0" w:beforeAutospacing="1" w:after="0" w:afterAutospacing="1"/>
        <w:ind w:left="720" w:leftChars="0" w:hanging="36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系统启动后，Streamlit 构建的 Web 界面加载迅速。界面布局采用了“左侧控制、右侧展示”的经典设计，功能分区清晰。</w:t>
      </w:r>
    </w:p>
    <w:p w14:paraId="524A2BDE"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="宋体" w:hAnsi="宋体" w:eastAsia="宋体" w:cs="宋体"/>
          <w:b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32"/>
          <w:lang w:val="en-US" w:eastAsia="zh-CN" w:bidi="ar-SA"/>
        </w:rPr>
        <w:t>配置中心（Sidebar）</w:t>
      </w:r>
    </w:p>
    <w:p w14:paraId="6DAE61BC">
      <w:pPr>
        <w:widowControl w:val="0"/>
        <w:numPr>
          <w:numId w:val="0"/>
        </w:numPr>
        <w:bidi w:val="0"/>
        <w:ind w:leftChars="0"/>
        <w:jc w:val="both"/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左侧侧边栏提供了监控目录的选择与规则配置功能。实验中，我们将监控路径设置为 D:\Download，状态指示灯显示为“🟢 运行中”，表明后台守护线程（Daemon Thread）已成功挂载。</w:t>
      </w:r>
    </w:p>
    <w:p w14:paraId="134D0C86"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="宋体" w:hAnsi="宋体" w:eastAsia="宋体" w:cs="宋体"/>
          <w:b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32"/>
          <w:lang w:val="en-US" w:eastAsia="zh-CN" w:bidi="ar-SA"/>
        </w:rPr>
        <w:t>数据看板（Dashboard）</w:t>
      </w:r>
    </w:p>
    <w:p w14:paraId="7C04ECEB">
      <w:pPr>
        <w:widowControl w:val="0"/>
        <w:numPr>
          <w:numId w:val="0"/>
        </w:numPr>
        <w:bidi w:val="0"/>
        <w:ind w:left="0" w:leftChars="0"/>
        <w:jc w:val="both"/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主界面展示了基于 Altair 绘制的文件分布饼图，右侧实时统计了“今日整理文件数”与“预估节省时间”，实现了数据的可视化反馈。</w:t>
      </w:r>
    </w:p>
    <w:p w14:paraId="6E853F65">
      <w:pPr>
        <w:numPr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6250940" cy="3021965"/>
            <wp:effectExtent l="0" t="0" r="1016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D8AB7">
      <w:pPr>
        <w:pStyle w:val="6"/>
        <w:bidi w:val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系统主界面截图</w:t>
      </w:r>
    </w:p>
    <w:p w14:paraId="5E786F83">
      <w:pPr>
        <w:pStyle w:val="6"/>
        <w:bidi w:val="0"/>
        <w:rPr>
          <w:rFonts w:hint="eastAsia"/>
          <w:lang w:eastAsia="zh-CN"/>
        </w:rPr>
      </w:pPr>
    </w:p>
    <w:p w14:paraId="2F72DA9E">
      <w:pPr>
        <w:pStyle w:val="5"/>
        <w:keepNext w:val="0"/>
        <w:keepLines w:val="0"/>
        <w:widowControl/>
        <w:suppressLineNumbers w:val="0"/>
      </w:pPr>
      <w:r>
        <w:t>4.2 核心自动化整理功能验证</w:t>
      </w:r>
    </w:p>
    <w:p w14:paraId="0E5723E5">
      <w:pPr>
        <w:pStyle w:val="10"/>
        <w:keepNext w:val="0"/>
        <w:keepLines w:val="0"/>
        <w:widowControl/>
        <w:suppressLineNumbers w:val="0"/>
      </w:pPr>
      <w:r>
        <w:t xml:space="preserve">为了验证核心整理逻辑，我们在监控目录下模拟了批量下载场景，放入了包含 </w:t>
      </w:r>
      <w:r>
        <w:rPr>
          <w:rStyle w:val="14"/>
        </w:rPr>
        <w:t>.pdf</w:t>
      </w:r>
      <w:r>
        <w:t xml:space="preserve">, </w:t>
      </w:r>
      <w:r>
        <w:rPr>
          <w:rStyle w:val="14"/>
        </w:rPr>
        <w:t>.jpg</w:t>
      </w:r>
      <w:r>
        <w:t xml:space="preserve">, </w:t>
      </w:r>
      <w:r>
        <w:rPr>
          <w:rStyle w:val="14"/>
        </w:rPr>
        <w:t>.zip</w:t>
      </w:r>
      <w:r>
        <w:t xml:space="preserve"> 等格式的混合文件。</w:t>
      </w:r>
    </w:p>
    <w:p w14:paraId="342B09C6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b/>
          <w:bCs/>
        </w:rPr>
        <w:t>测试过程</w:t>
      </w:r>
      <w:r>
        <w:t>：向监控目录拖入 5 个不同格式的文件。</w:t>
      </w:r>
    </w:p>
    <w:p w14:paraId="1BC2CE06">
      <w:pPr>
        <w:pStyle w:val="10"/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</w:pPr>
      <w:r>
        <w:rPr>
          <w:b/>
          <w:bCs/>
        </w:rPr>
        <w:t>实验结果</w:t>
      </w:r>
      <w:r>
        <w:t>：</w:t>
      </w:r>
    </w:p>
    <w:p w14:paraId="5EDA5ED7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1145" w:leftChars="0" w:right="0" w:rightChars="0" w:hanging="425" w:firstLineChars="0"/>
      </w:pPr>
      <w:r>
        <w:rPr>
          <w:b/>
          <w:bCs/>
        </w:rPr>
        <w:t>响应速度</w:t>
      </w:r>
      <w:r>
        <w:t>：系统在 1秒内 完成了响应（基于 Watchdog 事件驱动）。</w:t>
      </w:r>
    </w:p>
    <w:p w14:paraId="67C98411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1145" w:leftChars="0" w:right="0" w:rightChars="0" w:hanging="425" w:firstLineChars="0"/>
      </w:pPr>
      <w:r>
        <w:rPr>
          <w:b/>
          <w:bCs/>
        </w:rPr>
        <w:t>归类准确性</w:t>
      </w:r>
      <w:r>
        <w:t xml:space="preserve">：检查目标文件夹，发现文件已被准确移动到 </w:t>
      </w:r>
      <w:r>
        <w:rPr>
          <w:rStyle w:val="14"/>
        </w:rPr>
        <w:t>Images</w:t>
      </w:r>
      <w:r>
        <w:t xml:space="preserve">, </w:t>
      </w:r>
      <w:r>
        <w:rPr>
          <w:rStyle w:val="14"/>
        </w:rPr>
        <w:t>Documents</w:t>
      </w:r>
      <w:r>
        <w:t xml:space="preserve">, </w:t>
      </w:r>
      <w:r>
        <w:rPr>
          <w:rStyle w:val="14"/>
        </w:rPr>
        <w:t>Archives</w:t>
      </w:r>
      <w:r>
        <w:t xml:space="preserve"> 等子文件夹中，未出现分类错误。</w:t>
      </w:r>
    </w:p>
    <w:p w14:paraId="051934C4">
      <w:pPr>
        <w:pStyle w:val="10"/>
        <w:keepNext w:val="0"/>
        <w:keepLines w:val="0"/>
        <w:widowControl/>
        <w:numPr>
          <w:ilvl w:val="0"/>
          <w:numId w:val="17"/>
        </w:numPr>
        <w:suppressLineNumbers w:val="0"/>
        <w:ind w:left="1145" w:leftChars="0" w:right="0" w:rightChars="0" w:hanging="425" w:firstLineChars="0"/>
      </w:pPr>
      <w:r>
        <w:rPr>
          <w:b/>
          <w:bCs/>
        </w:rPr>
        <w:t>日志反馈</w:t>
      </w:r>
      <w:r>
        <w:t xml:space="preserve">：UI 下方的“实时日志控制台”同步输出了 5 条操作记录（如 </w:t>
      </w:r>
      <w:r>
        <w:rPr>
          <w:rStyle w:val="14"/>
        </w:rPr>
        <w:t>✅ test.jpg → Images</w:t>
      </w:r>
      <w:r>
        <w:t>），证明了前端与后台线程通信正常。</w:t>
      </w:r>
    </w:p>
    <w:p w14:paraId="164405C1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4DBADAE7">
      <w:pPr>
        <w:pStyle w:val="6"/>
        <w:bidi w:val="0"/>
        <w:jc w:val="center"/>
      </w:pPr>
      <w:r>
        <w:rPr>
          <w:rFonts w:hint="eastAsia"/>
          <w:lang w:eastAsia="zh-CN"/>
        </w:rPr>
        <w:br w:type="textWrapping"/>
      </w:r>
      <w:r>
        <w:drawing>
          <wp:inline distT="0" distB="0" distL="114300" distR="114300">
            <wp:extent cx="5273675" cy="2802890"/>
            <wp:effectExtent l="0" t="0" r="952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B16F">
      <w:pPr>
        <w:pStyle w:val="6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加入文件前的空目录</w:t>
      </w:r>
    </w:p>
    <w:p w14:paraId="5D05D727">
      <w:r>
        <w:drawing>
          <wp:inline distT="0" distB="0" distL="114300" distR="114300">
            <wp:extent cx="5273675" cy="6280150"/>
            <wp:effectExtent l="0" t="0" r="952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A099">
      <w:pPr>
        <w:pStyle w:val="6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待移入文件</w:t>
      </w:r>
    </w:p>
    <w:p w14:paraId="130E8FBF">
      <w:pPr>
        <w:jc w:val="center"/>
      </w:pPr>
      <w:r>
        <w:drawing>
          <wp:inline distT="0" distB="0" distL="114300" distR="114300">
            <wp:extent cx="5273675" cy="28225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2B90">
      <w:pPr>
        <w:pStyle w:val="6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文件移入后的整理效果</w:t>
      </w:r>
    </w:p>
    <w:p w14:paraId="097298CB">
      <w:r>
        <w:drawing>
          <wp:inline distT="0" distB="0" distL="114300" distR="114300">
            <wp:extent cx="5238750" cy="28956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AB30">
      <w:pPr>
        <w:pStyle w:val="6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整理日志</w:t>
      </w:r>
    </w:p>
    <w:p w14:paraId="46011D6B">
      <w:pPr>
        <w:pStyle w:val="5"/>
        <w:keepNext w:val="0"/>
        <w:keepLines w:val="0"/>
        <w:widowControl/>
        <w:suppressLineNumbers w:val="0"/>
      </w:pPr>
      <w:r>
        <w:t>4.3 鲁棒性与冲突处理测试 (Robustness Test)</w:t>
      </w:r>
    </w:p>
    <w:p w14:paraId="092462B7">
      <w:pPr>
        <w:pStyle w:val="10"/>
        <w:keepNext w:val="0"/>
        <w:keepLines w:val="0"/>
        <w:widowControl/>
        <w:suppressLineNumbers w:val="0"/>
      </w:pPr>
      <w:r>
        <w:t xml:space="preserve">这是验证系统稳定性的关键环节。我们模拟了“下载同名文件”的极端场景，以测试 </w:t>
      </w:r>
      <w:r>
        <w:rPr>
          <w:rStyle w:val="14"/>
        </w:rPr>
        <w:t>file_utils.py</w:t>
      </w:r>
      <w:r>
        <w:t xml:space="preserve"> 中防冲突算法的有效性。</w:t>
      </w:r>
    </w:p>
    <w:p w14:paraId="5E75D9E2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b/>
          <w:bCs/>
        </w:rPr>
        <w:t>测试用例</w:t>
      </w:r>
      <w:r>
        <w:t xml:space="preserve">：在目标文件夹 </w:t>
      </w:r>
      <w:r>
        <w:rPr>
          <w:rStyle w:val="14"/>
        </w:rPr>
        <w:t>Documents</w:t>
      </w:r>
      <w:r>
        <w:t xml:space="preserve"> 中已存在 </w:t>
      </w:r>
      <w:r>
        <w:rPr>
          <w:rStyle w:val="14"/>
        </w:rPr>
        <w:t>report.pdf</w:t>
      </w:r>
      <w:r>
        <w:t xml:space="preserve"> 的情况下，再次向下载目录放入一个名为 </w:t>
      </w:r>
      <w:r>
        <w:rPr>
          <w:rStyle w:val="14"/>
        </w:rPr>
        <w:t>report.pdf</w:t>
      </w:r>
      <w:r>
        <w:t xml:space="preserve"> 的新文件。</w:t>
      </w:r>
    </w:p>
    <w:p w14:paraId="6E2C4B6B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b/>
          <w:bCs/>
        </w:rPr>
        <w:t>预期结果</w:t>
      </w:r>
      <w:r>
        <w:t>：系统不应报错，且不应覆盖原文件。</w:t>
      </w:r>
    </w:p>
    <w:p w14:paraId="0331F9C6">
      <w:pPr>
        <w:pStyle w:val="10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rPr>
          <w:b/>
          <w:bCs/>
        </w:rPr>
        <w:t>实际结果</w:t>
      </w:r>
      <w:r>
        <w:t>：</w:t>
      </w:r>
    </w:p>
    <w:p w14:paraId="100CA666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80" w:firstLineChars="200"/>
      </w:pPr>
      <w:r>
        <w:t>系统检测到目标路径冲突。</w:t>
      </w:r>
    </w:p>
    <w:p w14:paraId="3934FEFC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80" w:firstLineChars="200"/>
      </w:pPr>
      <w:r>
        <w:t xml:space="preserve">自动触发重命名逻辑，将新文件重命名为 </w:t>
      </w:r>
      <w:r>
        <w:rPr>
          <w:rStyle w:val="14"/>
        </w:rPr>
        <w:t>report_copy1.pdf</w:t>
      </w:r>
      <w:r>
        <w:t>。</w:t>
      </w:r>
    </w:p>
    <w:p w14:paraId="79E04781">
      <w:pPr>
        <w:pStyle w:val="10"/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80" w:firstLineChars="200"/>
      </w:pPr>
      <w:r>
        <w:t>成功移动文件，并在日志中记录操作。</w:t>
      </w:r>
    </w:p>
    <w:p w14:paraId="4647A6CF">
      <w:pPr>
        <w:pStyle w:val="10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rPr>
          <w:b/>
          <w:bCs/>
        </w:rPr>
        <w:t>结论</w:t>
      </w:r>
      <w:r>
        <w:t>：系统的自动重命名机制运行正常，有效保障了用户数据的安全性，杜绝了数据意外覆盖的风险。</w:t>
      </w:r>
    </w:p>
    <w:p w14:paraId="454BB392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5269865" cy="4697095"/>
            <wp:effectExtent l="0" t="0" r="63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BF616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同名文件自动重命名效果展示</w:t>
      </w:r>
    </w:p>
    <w:p w14:paraId="39F3BCF8">
      <w:pPr>
        <w:pStyle w:val="5"/>
        <w:keepNext w:val="0"/>
        <w:keepLines w:val="0"/>
        <w:widowControl/>
        <w:suppressLineNumbers w:val="0"/>
      </w:pPr>
      <w:r>
        <w:t>4.4 效率与价值分析</w:t>
      </w:r>
    </w:p>
    <w:p w14:paraId="3B5921BC">
      <w:pPr>
        <w:pStyle w:val="10"/>
        <w:keepNext w:val="0"/>
        <w:keepLines w:val="0"/>
        <w:widowControl/>
        <w:suppressLineNumbers w:val="0"/>
      </w:pPr>
      <w:r>
        <w:t xml:space="preserve">基于实验数据统计，手动整理一个文件平均耗时约 5-8 秒（包含查找、新建文件夹、移动等动作）。 使用 FileSort Pro 后，整理时间缩短至 </w:t>
      </w:r>
      <w:r>
        <w:rPr>
          <w:b/>
          <w:bCs/>
        </w:rPr>
        <w:t>0.1 秒/文件</w:t>
      </w:r>
      <w:r>
        <w:t>（仅为 IO 传输时间）。</w:t>
      </w:r>
    </w:p>
    <w:p w14:paraId="56E8FA6A">
      <w:pPr>
        <w:pStyle w:val="10"/>
        <w:keepNext w:val="0"/>
        <w:keepLines w:val="0"/>
        <w:widowControl/>
        <w:suppressLineNumbers w:val="0"/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2570"/>
        <w:gridCol w:w="2585"/>
        <w:gridCol w:w="1269"/>
      </w:tblGrid>
      <w:tr w14:paraId="0E0FED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9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13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87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13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手动整理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5E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13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FileSort Pro 自动化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5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13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提升幅度</w:t>
            </w:r>
          </w:p>
        </w:tc>
      </w:tr>
      <w:tr w14:paraId="0FE937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80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单文件耗时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A3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~5 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E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&lt; 0.1 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D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50倍+</w:t>
            </w:r>
          </w:p>
        </w:tc>
      </w:tr>
      <w:tr w14:paraId="75C3DF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A0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B9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选中-剪切-新建-粘贴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1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 步 (全自动)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3D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解放双手</w:t>
            </w:r>
          </w:p>
        </w:tc>
      </w:tr>
      <w:tr w14:paraId="158798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0A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脑力消耗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需判断文件类型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0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无需干预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A1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零负担</w:t>
            </w:r>
          </w:p>
        </w:tc>
      </w:tr>
    </w:tbl>
    <w:p w14:paraId="3FC19F8F">
      <w:pPr>
        <w:rPr>
          <w:rFonts w:hint="eastAsia"/>
          <w:lang w:val="en-US" w:eastAsia="zh-CN"/>
        </w:rPr>
      </w:pPr>
    </w:p>
    <w:p w14:paraId="432CE9D3">
      <w:pPr>
        <w:numPr>
          <w:ilvl w:val="0"/>
          <w:numId w:val="1"/>
        </w:numPr>
        <w:rPr>
          <w:rFonts w:hint="eastAsia" w:eastAsia="宋体"/>
          <w:sz w:val="32"/>
          <w:szCs w:val="40"/>
        </w:rPr>
      </w:pPr>
      <w:r>
        <w:rPr>
          <w:rFonts w:hint="eastAsia" w:eastAsia="宋体"/>
          <w:sz w:val="32"/>
          <w:szCs w:val="40"/>
        </w:rPr>
        <w:t>总结</w:t>
      </w:r>
    </w:p>
    <w:p w14:paraId="0A8AC620">
      <w:pPr>
        <w:pStyle w:val="5"/>
        <w:keepNext w:val="0"/>
        <w:keepLines w:val="0"/>
        <w:widowControl/>
        <w:suppressLineNumbers w:val="0"/>
      </w:pPr>
      <w:r>
        <w:t>5.1 项目总结</w:t>
      </w:r>
    </w:p>
    <w:p w14:paraId="1E6DD7A6">
      <w:pPr>
        <w:pStyle w:val="10"/>
        <w:keepNext w:val="0"/>
        <w:keepLines w:val="0"/>
        <w:widowControl/>
        <w:suppressLineNumbers w:val="0"/>
      </w:pPr>
      <w:r>
        <w:t xml:space="preserve">本项目立足于解决“个人文件管理混乱”这一实际痛点，成功设计并实现了一款基于 Python 的 </w:t>
      </w:r>
      <w:r>
        <w:rPr>
          <w:b/>
          <w:bCs/>
        </w:rPr>
        <w:t>FileSort Pro 智能文件整理系统</w:t>
      </w:r>
      <w:r>
        <w:t>。系统采用了先进的</w:t>
      </w:r>
      <w:r>
        <w:rPr>
          <w:b/>
          <w:bCs/>
        </w:rPr>
        <w:t>事件驱动架构</w:t>
      </w:r>
      <w:r>
        <w:t xml:space="preserve">，通过整合 </w:t>
      </w:r>
      <w:r>
        <w:rPr>
          <w:rStyle w:val="14"/>
        </w:rPr>
        <w:t>Watchdog</w:t>
      </w:r>
      <w:r>
        <w:t xml:space="preserve"> 的底层监控能力与 </w:t>
      </w:r>
      <w:r>
        <w:rPr>
          <w:rStyle w:val="14"/>
        </w:rPr>
        <w:t>Streamlit</w:t>
      </w:r>
      <w:r>
        <w:t xml:space="preserve"> 的现代 Web 交互能力，实现了从“文件监听”到“自动归类”再到“可视化反馈”的完整业务闭环。</w:t>
      </w:r>
    </w:p>
    <w:p w14:paraId="4581D658">
      <w:pPr>
        <w:pStyle w:val="10"/>
        <w:keepNext w:val="0"/>
        <w:keepLines w:val="0"/>
        <w:widowControl/>
        <w:suppressLineNumbers w:val="0"/>
      </w:pPr>
      <w:r>
        <w:t>经过多轮测试，系统在文件响应速度（&lt;1s）、归类准确率（100%）以及长期运行稳定性方面均达到了预期目标，能够显著提升用户的文件管理效率。</w:t>
      </w:r>
    </w:p>
    <w:p w14:paraId="00ECB1D0">
      <w:pPr>
        <w:pStyle w:val="5"/>
        <w:keepNext w:val="0"/>
        <w:keepLines w:val="0"/>
        <w:widowControl/>
        <w:suppressLineNumbers w:val="0"/>
      </w:pPr>
      <w:r>
        <w:t>5.2 核心收获与体会</w:t>
      </w:r>
    </w:p>
    <w:p w14:paraId="5CAF472A">
      <w:pPr>
        <w:pStyle w:val="10"/>
        <w:keepNext w:val="0"/>
        <w:keepLines w:val="0"/>
        <w:widowControl/>
        <w:suppressLineNumbers w:val="0"/>
      </w:pPr>
      <w:r>
        <w:t>通过本次大作业的开发，我在以下几个维度获得了显著的提升：</w:t>
      </w:r>
    </w:p>
    <w:p w14:paraId="170C1E15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rPr>
          <w:b/>
          <w:bCs/>
        </w:rPr>
        <w:t>工程化思维的建立</w:t>
      </w:r>
      <w:r>
        <w:t>：深刻体会了</w:t>
      </w:r>
      <w:r>
        <w:rPr>
          <w:b/>
          <w:bCs/>
        </w:rPr>
        <w:t>模块化设计 (Modular Design)</w:t>
      </w:r>
      <w:r>
        <w:t xml:space="preserve"> 的重要性。将 UI、业务逻辑与基础设施分离，不仅让代码结构清晰，更使得后续的功能扩展（如新增规则）变得异常简单。</w:t>
      </w:r>
    </w:p>
    <w:p w14:paraId="5D882302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rPr>
          <w:b/>
          <w:bCs/>
        </w:rPr>
        <w:t>并发编程的实战应用</w:t>
      </w:r>
      <w:r>
        <w:t xml:space="preserve">：在解决 Streamlit 主线程与后台监控线程共存的问题中，我深入理解了 </w:t>
      </w:r>
      <w:r>
        <w:rPr>
          <w:b/>
          <w:bCs/>
        </w:rPr>
        <w:t>守护线程 (Daemon Thread)</w:t>
      </w:r>
      <w:r>
        <w:t xml:space="preserve"> 的运行机制，并巧妙利用 </w:t>
      </w:r>
      <w:r>
        <w:rPr>
          <w:rStyle w:val="14"/>
        </w:rPr>
        <w:t>Session State</w:t>
      </w:r>
      <w:r>
        <w:t xml:space="preserve"> 实现了线程状态的持久化管理，这是课堂理论知识的一次完美落地。</w:t>
      </w:r>
    </w:p>
    <w:p w14:paraId="57295FEA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rPr>
          <w:b/>
          <w:bCs/>
        </w:rPr>
        <w:t>防御性编程意识</w:t>
      </w:r>
      <w:r>
        <w:t>：在开发文件移动功能时，我意识到“代码不能只考虑正常情况”。通过实现</w:t>
      </w:r>
      <w:r>
        <w:rPr>
          <w:b/>
          <w:bCs/>
        </w:rPr>
        <w:t>自动重命名防冲突算法</w:t>
      </w:r>
      <w:r>
        <w:t>，我学会了如何处理边缘情况（Edge Cases），保障用户数据的绝对安全。</w:t>
      </w:r>
    </w:p>
    <w:p w14:paraId="5D9222E0">
      <w:pPr>
        <w:pStyle w:val="5"/>
        <w:keepNext w:val="0"/>
        <w:keepLines w:val="0"/>
        <w:widowControl/>
        <w:suppressLineNumbers w:val="0"/>
      </w:pPr>
      <w:r>
        <w:t>5.3 遇到的问题与解决方案</w:t>
      </w:r>
    </w:p>
    <w:p w14:paraId="55CA1E15">
      <w:pPr>
        <w:pStyle w:val="10"/>
        <w:keepNext w:val="0"/>
        <w:keepLines w:val="0"/>
        <w:widowControl/>
        <w:suppressLineNumbers w:val="0"/>
      </w:pPr>
      <w:r>
        <w:t>在开发过程中主要遇到了以下挑战：</w:t>
      </w:r>
    </w:p>
    <w:p w14:paraId="0C4FEFEB">
      <w:pPr>
        <w:pStyle w:val="10"/>
        <w:keepNext w:val="0"/>
        <w:keepLines w:val="0"/>
        <w:widowControl/>
        <w:numPr>
          <w:ilvl w:val="0"/>
          <w:numId w:val="21"/>
        </w:numPr>
        <w:suppressLineNumbers w:val="0"/>
        <w:ind w:left="420" w:leftChars="0" w:hanging="420" w:firstLineChars="0"/>
      </w:pPr>
      <w:r>
        <w:rPr>
          <w:b/>
          <w:bCs/>
        </w:rPr>
        <w:t>问题</w:t>
      </w:r>
      <w:r>
        <w:t>：Streamlit 页面刷新导致后台监控线程重复开启或丢失。</w:t>
      </w:r>
    </w:p>
    <w:p w14:paraId="28358769">
      <w:pPr>
        <w:pStyle w:val="10"/>
        <w:keepNext w:val="0"/>
        <w:keepLines w:val="0"/>
        <w:widowControl/>
        <w:numPr>
          <w:ilvl w:val="0"/>
          <w:numId w:val="22"/>
        </w:numPr>
        <w:suppressLineNumbers w:val="0"/>
        <w:ind w:left="900" w:leftChars="0" w:hanging="420" w:firstLineChars="0"/>
      </w:pPr>
      <w:r>
        <w:rPr>
          <w:b/>
          <w:bCs/>
        </w:rPr>
        <w:t>解决</w:t>
      </w:r>
      <w:r>
        <w:t xml:space="preserve">：引入单例模式思想，利用 </w:t>
      </w:r>
      <w:r>
        <w:rPr>
          <w:rStyle w:val="14"/>
        </w:rPr>
        <w:t>st.session_state</w:t>
      </w:r>
      <w:r>
        <w:t xml:space="preserve"> 检查线程句柄，确保全局只有一个 Observer 实例在运行。</w:t>
      </w:r>
    </w:p>
    <w:p w14:paraId="274EA536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</w:pPr>
      <w:r>
        <w:rPr>
          <w:b/>
          <w:bCs/>
        </w:rPr>
        <w:t>问题</w:t>
      </w:r>
      <w:r>
        <w:t>：大文件（如安装包）下载未完成时，程序尝试移动导致“文件被占用”错误。</w:t>
      </w:r>
    </w:p>
    <w:p w14:paraId="36536770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900" w:leftChars="0" w:hanging="420" w:firstLineChars="0"/>
      </w:pPr>
      <w:r>
        <w:rPr>
          <w:b/>
          <w:bCs/>
        </w:rPr>
        <w:t>解决</w:t>
      </w:r>
      <w:r>
        <w:t>：在事件触发后引入微小的 IO 延迟（</w:t>
      </w:r>
      <w:r>
        <w:rPr>
          <w:rStyle w:val="14"/>
        </w:rPr>
        <w:t>time.sleep</w:t>
      </w:r>
      <w:r>
        <w:t>），并增加文件可读性检测，确保文件句柄释放后再执行操作。</w:t>
      </w:r>
    </w:p>
    <w:p w14:paraId="63F6FA4A">
      <w:pPr>
        <w:pStyle w:val="5"/>
        <w:keepNext w:val="0"/>
        <w:keepLines w:val="0"/>
        <w:widowControl/>
        <w:suppressLineNumbers w:val="0"/>
      </w:pPr>
      <w:r>
        <w:t>5.4 不足与未来展望</w:t>
      </w:r>
    </w:p>
    <w:p w14:paraId="353D9A0D">
      <w:pPr>
        <w:pStyle w:val="10"/>
        <w:keepNext w:val="0"/>
        <w:keepLines w:val="0"/>
        <w:widowControl/>
        <w:suppressLineNumbers w:val="0"/>
      </w:pPr>
      <w:r>
        <w:t>虽然系统已具备核心功能，但在智能化方面仍有提升空间：</w:t>
      </w:r>
    </w:p>
    <w:p w14:paraId="0AEE369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</w:pPr>
      <w:r>
        <w:rPr>
          <w:b/>
          <w:bCs/>
        </w:rPr>
        <w:t>语义级分类</w:t>
      </w:r>
      <w:r>
        <w:t xml:space="preserve">：目前仅支持基于“后缀名”的机械分类。未来计划引入 </w:t>
      </w:r>
      <w:r>
        <w:rPr>
          <w:b/>
          <w:bCs/>
        </w:rPr>
        <w:t>OCR 文字识别</w:t>
      </w:r>
      <w:r>
        <w:t xml:space="preserve"> 或 </w:t>
      </w:r>
      <w:r>
        <w:rPr>
          <w:b/>
          <w:bCs/>
        </w:rPr>
        <w:t>NLP 技术</w:t>
      </w:r>
      <w:r>
        <w:t>，实现根据文件名或文件内容（如识别“发票”、“合同”关键词）进行更深度的语义归类。</w:t>
      </w:r>
      <w:bookmarkStart w:id="1" w:name="_GoBack"/>
      <w:bookmarkEnd w:id="1"/>
    </w:p>
    <w:p w14:paraId="0046753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</w:pPr>
      <w:r>
        <w:rPr>
          <w:b/>
          <w:bCs/>
        </w:rPr>
        <w:t>云端联动</w:t>
      </w:r>
      <w:r>
        <w:t>：考虑接入阿里云 OSS 或 Google Drive API，实现本地整理后的文件自动备份至云端。</w:t>
      </w:r>
    </w:p>
    <w:p w14:paraId="3D0CBF4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74EF4"/>
    <w:multiLevelType w:val="singleLevel"/>
    <w:tmpl w:val="95674E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5C209B5"/>
    <w:multiLevelType w:val="singleLevel"/>
    <w:tmpl w:val="95C209B5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2">
    <w:nsid w:val="986F19C0"/>
    <w:multiLevelType w:val="multilevel"/>
    <w:tmpl w:val="986F19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995BCE56"/>
    <w:multiLevelType w:val="singleLevel"/>
    <w:tmpl w:val="995BCE5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9D8C453"/>
    <w:multiLevelType w:val="singleLevel"/>
    <w:tmpl w:val="99D8C45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9EE01A6"/>
    <w:multiLevelType w:val="singleLevel"/>
    <w:tmpl w:val="A9EE01A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AC3A9F03"/>
    <w:multiLevelType w:val="singleLevel"/>
    <w:tmpl w:val="AC3A9F0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B24D9EEF"/>
    <w:multiLevelType w:val="singleLevel"/>
    <w:tmpl w:val="B24D9EE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B3F3927B"/>
    <w:multiLevelType w:val="singleLevel"/>
    <w:tmpl w:val="B3F392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B88BADF8"/>
    <w:multiLevelType w:val="multilevel"/>
    <w:tmpl w:val="B88BADF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1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C680F3CF"/>
    <w:multiLevelType w:val="singleLevel"/>
    <w:tmpl w:val="C680F3C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D1ED4C4B"/>
    <w:multiLevelType w:val="singleLevel"/>
    <w:tmpl w:val="D1ED4C4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EBAA0862"/>
    <w:multiLevelType w:val="singleLevel"/>
    <w:tmpl w:val="EBAA086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DD063AB"/>
    <w:multiLevelType w:val="singleLevel"/>
    <w:tmpl w:val="FDD063AB"/>
    <w:lvl w:ilvl="0" w:tentative="0">
      <w:start w:val="1"/>
      <w:numFmt w:val="chineseCounting"/>
      <w:suff w:val="nothing"/>
      <w:lvlText w:val="%1、"/>
      <w:lvlJc w:val="left"/>
      <w:pPr>
        <w:ind w:left="105" w:firstLine="0"/>
      </w:pPr>
    </w:lvl>
  </w:abstractNum>
  <w:abstractNum w:abstractNumId="14">
    <w:nsid w:val="1B9281B3"/>
    <w:multiLevelType w:val="singleLevel"/>
    <w:tmpl w:val="1B9281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1ECEE7A1"/>
    <w:multiLevelType w:val="singleLevel"/>
    <w:tmpl w:val="1ECEE7A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3629235A"/>
    <w:multiLevelType w:val="singleLevel"/>
    <w:tmpl w:val="362923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A4C35C4"/>
    <w:multiLevelType w:val="singleLevel"/>
    <w:tmpl w:val="3A4C35C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3CB710F6"/>
    <w:multiLevelType w:val="singleLevel"/>
    <w:tmpl w:val="3CB710F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FD5D548"/>
    <w:multiLevelType w:val="singleLevel"/>
    <w:tmpl w:val="3FD5D54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43E564FB"/>
    <w:multiLevelType w:val="singleLevel"/>
    <w:tmpl w:val="43E564F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4A924055"/>
    <w:multiLevelType w:val="singleLevel"/>
    <w:tmpl w:val="4A92405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5221DD09"/>
    <w:multiLevelType w:val="singleLevel"/>
    <w:tmpl w:val="5221DD09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23">
    <w:nsid w:val="60292292"/>
    <w:multiLevelType w:val="singleLevel"/>
    <w:tmpl w:val="6029229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7FE4C393"/>
    <w:multiLevelType w:val="singleLevel"/>
    <w:tmpl w:val="7FE4C393"/>
    <w:lvl w:ilvl="0" w:tentative="0">
      <w:start w:val="1"/>
      <w:numFmt w:val="decimalEnclosedCircleChinese"/>
      <w:suff w:val="nothing"/>
      <w:lvlText w:val="%1　"/>
      <w:lvlJc w:val="left"/>
      <w:pPr>
        <w:ind w:left="720" w:firstLine="400"/>
      </w:pPr>
      <w:rPr>
        <w:rFonts w:hint="eastAsia"/>
      </w:rPr>
    </w:lvl>
  </w:abstractNum>
  <w:num w:numId="1">
    <w:abstractNumId w:val="13"/>
    <w:lvlOverride w:ilvl="0">
      <w:startOverride w:val="1"/>
    </w:lvlOverride>
  </w:num>
  <w:num w:numId="2">
    <w:abstractNumId w:val="10"/>
  </w:num>
  <w:num w:numId="3">
    <w:abstractNumId w:val="0"/>
  </w:num>
  <w:num w:numId="4">
    <w:abstractNumId w:val="21"/>
  </w:num>
  <w:num w:numId="5">
    <w:abstractNumId w:val="8"/>
  </w:num>
  <w:num w:numId="6">
    <w:abstractNumId w:val="3"/>
  </w:num>
  <w:num w:numId="7">
    <w:abstractNumId w:val="14"/>
  </w:num>
  <w:num w:numId="8">
    <w:abstractNumId w:val="12"/>
  </w:num>
  <w:num w:numId="9">
    <w:abstractNumId w:val="19"/>
  </w:num>
  <w:num w:numId="10">
    <w:abstractNumId w:val="7"/>
  </w:num>
  <w:num w:numId="11">
    <w:abstractNumId w:val="9"/>
  </w:num>
  <w:num w:numId="12">
    <w:abstractNumId w:val="6"/>
  </w:num>
  <w:num w:numId="13">
    <w:abstractNumId w:val="11"/>
  </w:num>
  <w:num w:numId="14">
    <w:abstractNumId w:val="2"/>
  </w:num>
  <w:num w:numId="15">
    <w:abstractNumId w:val="15"/>
  </w:num>
  <w:num w:numId="16">
    <w:abstractNumId w:val="23"/>
  </w:num>
  <w:num w:numId="17">
    <w:abstractNumId w:val="24"/>
  </w:num>
  <w:num w:numId="18">
    <w:abstractNumId w:val="20"/>
  </w:num>
  <w:num w:numId="19">
    <w:abstractNumId w:val="17"/>
  </w:num>
  <w:num w:numId="20">
    <w:abstractNumId w:val="18"/>
  </w:num>
  <w:num w:numId="21">
    <w:abstractNumId w:val="5"/>
  </w:num>
  <w:num w:numId="22">
    <w:abstractNumId w:val="22"/>
  </w:num>
  <w:num w:numId="23">
    <w:abstractNumId w:val="4"/>
  </w:num>
  <w:num w:numId="24">
    <w:abstractNumId w:val="1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424"/>
    <w:rsid w:val="00043909"/>
    <w:rsid w:val="000F263C"/>
    <w:rsid w:val="00197B47"/>
    <w:rsid w:val="001C74AD"/>
    <w:rsid w:val="001D44C2"/>
    <w:rsid w:val="00202093"/>
    <w:rsid w:val="0020754D"/>
    <w:rsid w:val="002422FF"/>
    <w:rsid w:val="002B6E86"/>
    <w:rsid w:val="002C5E8D"/>
    <w:rsid w:val="004D6717"/>
    <w:rsid w:val="006153D7"/>
    <w:rsid w:val="00691CFA"/>
    <w:rsid w:val="006F1540"/>
    <w:rsid w:val="00852A3D"/>
    <w:rsid w:val="008B23F6"/>
    <w:rsid w:val="008C6E2B"/>
    <w:rsid w:val="00917FAA"/>
    <w:rsid w:val="009F724D"/>
    <w:rsid w:val="00A13A56"/>
    <w:rsid w:val="00B82DDF"/>
    <w:rsid w:val="00BA43AD"/>
    <w:rsid w:val="00C42424"/>
    <w:rsid w:val="00D11B4D"/>
    <w:rsid w:val="00E2167D"/>
    <w:rsid w:val="00F418F6"/>
    <w:rsid w:val="259057E9"/>
    <w:rsid w:val="29511861"/>
    <w:rsid w:val="2AE632C3"/>
    <w:rsid w:val="3E907D3D"/>
    <w:rsid w:val="42201B4F"/>
    <w:rsid w:val="478D08F6"/>
    <w:rsid w:val="4F495A4B"/>
    <w:rsid w:val="54962859"/>
    <w:rsid w:val="566E33B1"/>
    <w:rsid w:val="5CCE2F2E"/>
    <w:rsid w:val="62500EBA"/>
    <w:rsid w:val="6448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line="360" w:lineRule="auto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spacing w:before="120" w:beforeAutospacing="0" w:after="80" w:afterAutospacing="0" w:line="160" w:lineRule="atLeast"/>
      <w:jc w:val="left"/>
      <w:outlineLvl w:val="3"/>
    </w:pPr>
    <w:rPr>
      <w:rFonts w:hint="eastAsia" w:ascii="宋体" w:hAnsi="宋体" w:cs="宋体"/>
      <w:b/>
      <w:bCs/>
      <w:kern w:val="0"/>
      <w:lang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rFonts w:ascii="Arial" w:hAnsi="Arial" w:eastAsia="黑体"/>
      <w:b/>
      <w:sz w:val="21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semiHidden/>
    <w:unhideWhenUsed/>
    <w:qFormat/>
    <w:uiPriority w:val="39"/>
    <w:pPr>
      <w:tabs>
        <w:tab w:val="right" w:leader="dot" w:pos="8296"/>
      </w:tabs>
      <w:spacing w:line="360" w:lineRule="auto"/>
    </w:pPr>
    <w:rPr>
      <w:sz w:val="30"/>
      <w:szCs w:val="30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7">
    <w:name w:val="标题 1 字符"/>
    <w:basedOn w:val="12"/>
    <w:link w:val="2"/>
    <w:qFormat/>
    <w:uiPriority w:val="0"/>
    <w:rPr>
      <w:rFonts w:eastAsia="黑体"/>
      <w:bCs/>
      <w:kern w:val="44"/>
      <w:sz w:val="30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1046</Words>
  <Characters>1274</Characters>
  <Lines>1</Lines>
  <Paragraphs>1</Paragraphs>
  <TotalTime>15</TotalTime>
  <ScaleCrop>false</ScaleCrop>
  <LinksUpToDate>false</LinksUpToDate>
  <CharactersWithSpaces>1408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2025-11-13T03:13:00Z</dcterms:created>
  <dc:creator>杜 玲</dc:creator>
  <cp:lastModifiedBy>吕仔贤</cp:lastModifiedBy>
  <dcterms:modified xsi:type="dcterms:W3CDTF">2025-12-28T17:03:50Z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BEA9AD0A8EAB44EAA4372A9D492DEB5D_12</vt:lpwstr>
  </property>
</Properties>
</file>