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428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lang w:val="en-US" w:eastAsia="zh-CN"/>
        </w:rPr>
        <w:t>1</w:t>
      </w:r>
      <w:r>
        <w:rPr>
          <w:rFonts w:hint="default" w:ascii="Times New Roman" w:hAnsi="Times New Roman" w:cs="Times New Roman"/>
          <w:color w:val="auto"/>
        </w:rPr>
        <w:t xml:space="preserve">．文件系统中用（  </w:t>
      </w:r>
      <w:r>
        <w:rPr>
          <w:rFonts w:hint="default" w:ascii="Times New Roman" w:hAnsi="Times New Roman" w:cs="Times New Roman"/>
          <w:color w:val="auto"/>
          <w:lang w:val="en-US" w:eastAsia="zh-CN"/>
        </w:rPr>
        <w:t>C</w:t>
      </w:r>
      <w:r>
        <w:rPr>
          <w:rFonts w:hint="default" w:ascii="Times New Roman" w:hAnsi="Times New Roman" w:cs="Times New Roman"/>
          <w:color w:val="auto"/>
        </w:rPr>
        <w:t xml:space="preserve">  ）管理文件。</w:t>
      </w:r>
    </w:p>
    <w:p w14:paraId="7AFD4C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A．作业控制块</w:t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t>B．外页表</w:t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t>C．目录</w:t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t>D．软硬件结合的方法</w:t>
      </w:r>
    </w:p>
    <w:p w14:paraId="45B032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color w:val="auto"/>
          <w:highlight w:val="none"/>
          <w:lang w:eastAsia="zh-CN"/>
        </w:rPr>
      </w:pP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>2</w:t>
      </w:r>
      <w:r>
        <w:rPr>
          <w:rFonts w:hint="default" w:ascii="Times New Roman" w:hAnsi="Times New Roman" w:cs="Times New Roman"/>
          <w:color w:val="auto"/>
          <w:highlight w:val="none"/>
        </w:rPr>
        <w:t>．</w:t>
      </w:r>
      <w:r>
        <w:rPr>
          <w:rFonts w:hint="default" w:ascii="Times New Roman" w:hAnsi="Times New Roman" w:cs="Times New Roman"/>
          <w:color w:val="auto"/>
          <w:highlight w:val="none"/>
        </w:rPr>
        <w:t>如果文件系统中有两个文件重名，不应采用（</w:t>
      </w: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>A</w:t>
      </w:r>
      <w:r>
        <w:rPr>
          <w:rFonts w:hint="default" w:ascii="Times New Roman" w:hAnsi="Times New Roman" w:cs="Times New Roman"/>
          <w:color w:val="auto"/>
          <w:highlight w:val="none"/>
        </w:rPr>
        <w:t xml:space="preserve">   ）</w:t>
      </w:r>
      <w:r>
        <w:rPr>
          <w:rFonts w:hint="default" w:ascii="Times New Roman" w:hAnsi="Times New Roman" w:cs="Times New Roman"/>
          <w:color w:val="auto"/>
          <w:highlight w:val="none"/>
          <w:lang w:eastAsia="zh-CN"/>
        </w:rPr>
        <w:t>。</w:t>
      </w:r>
    </w:p>
    <w:p w14:paraId="69C4D8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 xml:space="preserve">A. 单级目录结构            B．树型目录结构 </w:t>
      </w:r>
    </w:p>
    <w:p w14:paraId="1DD315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>C．二级目录结构            D．非循环图目录结构</w:t>
      </w:r>
    </w:p>
    <w:p w14:paraId="7FA13F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cs="Times New Roman"/>
          <w:color w:val="auto"/>
          <w:lang w:val="en-US" w:eastAsia="zh-CN"/>
        </w:rPr>
        <w:t>3</w:t>
      </w:r>
      <w:r>
        <w:rPr>
          <w:rFonts w:hint="default" w:ascii="Times New Roman" w:hAnsi="Times New Roman" w:cs="Times New Roman"/>
          <w:color w:val="auto"/>
        </w:rPr>
        <w:t>．</w:t>
      </w:r>
      <w:r>
        <w:rPr>
          <w:rFonts w:hint="default" w:ascii="Times New Roman" w:hAnsi="Times New Roman" w:eastAsia="宋体" w:cs="Times New Roman"/>
          <w:color w:val="auto"/>
          <w:szCs w:val="21"/>
        </w:rPr>
        <w:t xml:space="preserve">下列选项中，支持文件长度可变、随机访问的磁盘存储空间分配方式是( </w:t>
      </w:r>
      <w:r>
        <w:rPr>
          <w:rFonts w:hint="default" w:ascii="Times New Roman" w:hAnsi="Times New Roman" w:cs="Times New Roman"/>
          <w:color w:val="auto"/>
          <w:szCs w:val="21"/>
          <w:lang w:val="en-US" w:eastAsia="zh-CN"/>
        </w:rPr>
        <w:t xml:space="preserve">A </w:t>
      </w:r>
      <w:r>
        <w:rPr>
          <w:rFonts w:hint="default" w:ascii="Times New Roman" w:hAnsi="Times New Roman" w:eastAsia="宋体" w:cs="Times New Roman"/>
          <w:color w:val="auto"/>
          <w:szCs w:val="21"/>
        </w:rPr>
        <w:t>)。</w:t>
      </w:r>
    </w:p>
    <w:p w14:paraId="7D67CDDC">
      <w:pPr>
        <w:ind w:firstLine="420" w:firstLineChars="20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A.索引分配</w:t>
      </w:r>
    </w:p>
    <w:p w14:paraId="5FC71B2C">
      <w:pPr>
        <w:ind w:firstLine="420" w:firstLineChars="20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B.链接分配</w:t>
      </w:r>
    </w:p>
    <w:p w14:paraId="68856E0D">
      <w:pPr>
        <w:ind w:firstLine="420" w:firstLineChars="20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C.连续分配</w:t>
      </w:r>
    </w:p>
    <w:p w14:paraId="7DED54E9">
      <w:pPr>
        <w:ind w:firstLine="420" w:firstLineChars="20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D.动态分区分配</w:t>
      </w:r>
    </w:p>
    <w:p w14:paraId="367B2B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color w:val="auto"/>
          <w:szCs w:val="21"/>
          <w:highlight w:val="lightGray"/>
        </w:rPr>
      </w:pPr>
      <w:r>
        <w:rPr>
          <w:rFonts w:hint="default" w:ascii="Times New Roman" w:hAnsi="Times New Roman" w:cs="Times New Roman"/>
          <w:color w:val="auto"/>
          <w:highlight w:val="lightGray"/>
          <w:lang w:val="en-US" w:eastAsia="zh-CN"/>
        </w:rPr>
        <w:t>4</w:t>
      </w:r>
      <w:r>
        <w:rPr>
          <w:rFonts w:hint="default" w:ascii="Times New Roman" w:hAnsi="Times New Roman" w:cs="Times New Roman"/>
          <w:color w:val="auto"/>
          <w:highlight w:val="lightGray"/>
        </w:rPr>
        <w:t>．</w:t>
      </w:r>
      <w:r>
        <w:rPr>
          <w:rFonts w:hint="default" w:ascii="Times New Roman" w:hAnsi="Times New Roman" w:eastAsia="宋体" w:cs="Times New Roman"/>
          <w:color w:val="auto"/>
          <w:szCs w:val="21"/>
          <w:highlight w:val="lightGray"/>
        </w:rPr>
        <w:t>采用直接存取方法来读写硬盘上的物理记录时，效率最低的文件结构是(</w:t>
      </w:r>
      <w:r>
        <w:rPr>
          <w:rFonts w:hint="default" w:ascii="Times New Roman" w:hAnsi="Times New Roman" w:eastAsia="宋体" w:cs="Times New Roman"/>
          <w:color w:val="auto"/>
          <w:szCs w:val="21"/>
          <w:highlight w:val="lightGray"/>
        </w:rPr>
        <w:tab/>
      </w:r>
      <w:r>
        <w:rPr>
          <w:rFonts w:hint="default" w:ascii="Times New Roman" w:hAnsi="Times New Roman" w:cs="Times New Roman"/>
          <w:color w:val="auto"/>
          <w:szCs w:val="21"/>
          <w:highlight w:val="lightGray"/>
          <w:lang w:val="en-US" w:eastAsia="zh-CN"/>
        </w:rPr>
        <w:t xml:space="preserve">C </w:t>
      </w:r>
      <w:r>
        <w:rPr>
          <w:rFonts w:hint="default" w:ascii="Times New Roman" w:hAnsi="Times New Roman" w:eastAsia="宋体" w:cs="Times New Roman"/>
          <w:color w:val="auto"/>
          <w:szCs w:val="21"/>
          <w:highlight w:val="lightGray"/>
        </w:rPr>
        <w:t>)。</w:t>
      </w:r>
    </w:p>
    <w:p w14:paraId="2C0F83C2">
      <w:pPr>
        <w:ind w:firstLine="420" w:firstLineChars="20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A.连续文件</w:t>
      </w:r>
    </w:p>
    <w:p w14:paraId="69241583">
      <w:pPr>
        <w:ind w:firstLine="420" w:firstLineChars="20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B.索引文件</w:t>
      </w:r>
    </w:p>
    <w:p w14:paraId="4AEAC6A0">
      <w:pPr>
        <w:ind w:firstLine="420" w:firstLineChars="20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C.链接文件</w:t>
      </w:r>
    </w:p>
    <w:p w14:paraId="21B75FCA">
      <w:pPr>
        <w:ind w:firstLine="420" w:firstLineChars="20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D.索引连续文件</w:t>
      </w:r>
    </w:p>
    <w:p w14:paraId="75D14A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auto"/>
          <w:highlight w:val="cyan"/>
        </w:rPr>
      </w:pPr>
      <w:r>
        <w:rPr>
          <w:rFonts w:hint="default" w:ascii="Times New Roman" w:hAnsi="Times New Roman" w:cs="Times New Roman"/>
          <w:color w:val="auto"/>
          <w:szCs w:val="21"/>
          <w:highlight w:val="cyan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color w:val="auto"/>
          <w:szCs w:val="21"/>
          <w:highlight w:val="cyan"/>
        </w:rPr>
        <w:t xml:space="preserve">. </w:t>
      </w:r>
      <w:r>
        <w:rPr>
          <w:rFonts w:hint="default" w:ascii="Times New Roman" w:hAnsi="Times New Roman" w:cs="Times New Roman"/>
          <w:color w:val="auto"/>
          <w:highlight w:val="cyan"/>
        </w:rPr>
        <w:t>在磁盘上容易导致存储碎片发生的物理文件结构是（</w:t>
      </w:r>
      <w:r>
        <w:rPr>
          <w:rFonts w:hint="default" w:ascii="Times New Roman" w:hAnsi="Times New Roman" w:cs="Times New Roman"/>
          <w:color w:val="auto"/>
          <w:highlight w:val="cyan"/>
          <w:lang w:val="en-US" w:eastAsia="zh-CN"/>
        </w:rPr>
        <w:t>B</w:t>
      </w:r>
      <w:r>
        <w:rPr>
          <w:rFonts w:hint="default" w:ascii="Times New Roman" w:hAnsi="Times New Roman" w:cs="Times New Roman"/>
          <w:color w:val="auto"/>
          <w:highlight w:val="cyan"/>
        </w:rPr>
        <w:t>） 。</w:t>
      </w:r>
    </w:p>
    <w:p w14:paraId="17C0C8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lang w:val="en-US" w:eastAsia="zh-CN"/>
        </w:rPr>
        <w:t>A</w:t>
      </w:r>
      <w:r>
        <w:rPr>
          <w:rFonts w:hint="default" w:ascii="Times New Roman" w:hAnsi="Times New Roman" w:cs="Times New Roman"/>
          <w:color w:val="auto"/>
        </w:rPr>
        <w:t>．链接文件</w:t>
      </w:r>
    </w:p>
    <w:p w14:paraId="76AAAF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B．连续文件</w:t>
      </w:r>
    </w:p>
    <w:p w14:paraId="722EF2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C．索引文件</w:t>
      </w:r>
    </w:p>
    <w:p w14:paraId="05A95C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D．索引和链接文件</w:t>
      </w:r>
    </w:p>
    <w:p w14:paraId="5261C97E">
      <w:pPr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cs="Times New Roman"/>
          <w:color w:val="auto"/>
          <w:lang w:val="en-US" w:eastAsia="zh-CN"/>
        </w:rPr>
        <w:t>6</w:t>
      </w:r>
      <w:r>
        <w:rPr>
          <w:rFonts w:hint="default" w:ascii="Times New Roman" w:hAnsi="Times New Roman" w:cs="Times New Roman"/>
          <w:color w:val="auto"/>
        </w:rPr>
        <w:t>．</w:t>
      </w:r>
      <w:r>
        <w:rPr>
          <w:rFonts w:hint="default" w:ascii="Times New Roman" w:hAnsi="Times New Roman" w:eastAsia="宋体" w:cs="Times New Roman"/>
          <w:color w:val="auto"/>
          <w:szCs w:val="21"/>
        </w:rPr>
        <w:t xml:space="preserve">UNIX系统中对空闲磁盘存储空间采用( </w:t>
      </w:r>
      <w:r>
        <w:rPr>
          <w:rFonts w:hint="default" w:ascii="Times New Roman" w:hAnsi="Times New Roman" w:cs="Times New Roman"/>
          <w:color w:val="auto"/>
          <w:szCs w:val="21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color w:val="auto"/>
          <w:szCs w:val="21"/>
        </w:rPr>
        <w:tab/>
      </w:r>
      <w:r>
        <w:rPr>
          <w:rFonts w:hint="default" w:ascii="Times New Roman" w:hAnsi="Times New Roman" w:eastAsia="宋体" w:cs="Times New Roman"/>
          <w:color w:val="auto"/>
          <w:szCs w:val="21"/>
        </w:rPr>
        <w:t>)方法管理。</w:t>
      </w:r>
    </w:p>
    <w:p w14:paraId="2D3C89A2">
      <w:pPr>
        <w:ind w:firstLine="420" w:firstLineChars="20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A.位示图</w:t>
      </w:r>
    </w:p>
    <w:p w14:paraId="0FA4EFA8">
      <w:pPr>
        <w:ind w:firstLine="420" w:firstLineChars="20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B.空闲块成组链接</w:t>
      </w:r>
    </w:p>
    <w:p w14:paraId="36CA1DFF">
      <w:pPr>
        <w:ind w:firstLine="420" w:firstLineChars="20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C.空闲块单向链接</w:t>
      </w:r>
    </w:p>
    <w:p w14:paraId="225CF546">
      <w:pPr>
        <w:ind w:firstLine="420" w:firstLineChars="20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D.空闲块表</w:t>
      </w:r>
    </w:p>
    <w:p w14:paraId="337B8D8F">
      <w:pPr>
        <w:rPr>
          <w:rFonts w:hint="default" w:ascii="Times New Roman" w:hAnsi="Times New Roman" w:eastAsia="宋体" w:cs="Times New Roman"/>
          <w:color w:val="auto"/>
          <w:szCs w:val="21"/>
          <w:highlight w:val="lightGray"/>
        </w:rPr>
      </w:pPr>
      <w:r>
        <w:rPr>
          <w:rFonts w:hint="default" w:ascii="Times New Roman" w:hAnsi="Times New Roman" w:cs="Times New Roman"/>
          <w:color w:val="auto"/>
          <w:highlight w:val="lightGray"/>
          <w:lang w:val="en-US" w:eastAsia="zh-CN"/>
        </w:rPr>
        <w:t>7</w:t>
      </w:r>
      <w:r>
        <w:rPr>
          <w:rFonts w:hint="default" w:ascii="Times New Roman" w:hAnsi="Times New Roman" w:cs="Times New Roman"/>
          <w:color w:val="auto"/>
          <w:highlight w:val="lightGray"/>
        </w:rPr>
        <w:t>．</w:t>
      </w:r>
      <w:r>
        <w:rPr>
          <w:rFonts w:hint="default" w:ascii="Times New Roman" w:hAnsi="Times New Roman" w:eastAsia="宋体" w:cs="Times New Roman"/>
          <w:color w:val="auto"/>
          <w:szCs w:val="21"/>
          <w:highlight w:val="lightGray"/>
        </w:rPr>
        <w:t>为支持CD-ROM中视频文件的快速随机播放</w:t>
      </w:r>
      <w:r>
        <w:rPr>
          <w:rFonts w:hint="default" w:ascii="Times New Roman" w:hAnsi="Times New Roman" w:eastAsia="宋体" w:cs="Times New Roman"/>
          <w:color w:val="auto"/>
          <w:szCs w:val="21"/>
          <w:highlight w:val="lightGray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auto"/>
          <w:szCs w:val="21"/>
          <w:highlight w:val="lightGray"/>
        </w:rPr>
        <w:t>播放性能最好的文件数据块组织方式（</w:t>
      </w:r>
      <w:r>
        <w:rPr>
          <w:rFonts w:hint="default" w:ascii="Times New Roman" w:hAnsi="Times New Roman" w:cs="Times New Roman"/>
          <w:color w:val="auto"/>
          <w:szCs w:val="21"/>
          <w:highlight w:val="lightGray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color w:val="auto"/>
          <w:szCs w:val="21"/>
          <w:highlight w:val="lightGray"/>
        </w:rPr>
        <w:t>）。</w:t>
      </w:r>
    </w:p>
    <w:p w14:paraId="4BF6F19F">
      <w:pPr>
        <w:ind w:firstLine="420" w:firstLineChars="20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A.连续结构</w:t>
      </w:r>
    </w:p>
    <w:p w14:paraId="115B49F0">
      <w:pPr>
        <w:ind w:firstLine="420" w:firstLineChars="20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B.链式结构</w:t>
      </w:r>
    </w:p>
    <w:p w14:paraId="1ECC235E">
      <w:pPr>
        <w:ind w:firstLine="420" w:firstLineChars="20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C.直接索引结构</w:t>
      </w:r>
    </w:p>
    <w:p w14:paraId="6F6FE1A6">
      <w:pPr>
        <w:ind w:firstLine="420" w:firstLineChars="20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D.多级索引结构</w:t>
      </w:r>
    </w:p>
    <w:p w14:paraId="17024C9B">
      <w:pPr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cs="Times New Roman"/>
          <w:color w:val="auto"/>
          <w:szCs w:val="21"/>
          <w:lang w:val="en-US" w:eastAsia="zh-CN"/>
        </w:rPr>
        <w:t>8</w:t>
      </w:r>
      <w:r>
        <w:rPr>
          <w:rFonts w:hint="default" w:ascii="Times New Roman" w:hAnsi="Times New Roman" w:cs="Times New Roman"/>
          <w:color w:val="auto"/>
        </w:rPr>
        <w:t>．</w:t>
      </w:r>
      <w:r>
        <w:rPr>
          <w:rFonts w:hint="default" w:ascii="Times New Roman" w:hAnsi="Times New Roman" w:eastAsia="宋体" w:cs="Times New Roman"/>
          <w:color w:val="auto"/>
          <w:szCs w:val="21"/>
        </w:rPr>
        <w:t>若某文件系统索引节点(inode)中有直接地址项和间接地址项</w:t>
      </w:r>
      <w:r>
        <w:rPr>
          <w:rFonts w:hint="default" w:ascii="Times New Roman" w:hAnsi="Times New Roman" w:eastAsia="宋体" w:cs="Times New Roman"/>
          <w:color w:val="auto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auto"/>
          <w:szCs w:val="21"/>
        </w:rPr>
        <w:t>则下列选项中，与单个文件长度无关的因素是(</w:t>
      </w:r>
      <w:r>
        <w:rPr>
          <w:rFonts w:hint="default" w:ascii="Times New Roman" w:hAnsi="Times New Roman" w:eastAsia="宋体" w:cs="Times New Roman"/>
          <w:color w:val="auto"/>
          <w:szCs w:val="21"/>
        </w:rPr>
        <w:tab/>
      </w:r>
      <w:r>
        <w:rPr>
          <w:rFonts w:hint="default" w:ascii="Times New Roman" w:hAnsi="Times New Roman" w:cs="Times New Roman"/>
          <w:color w:val="auto"/>
          <w:szCs w:val="21"/>
          <w:lang w:val="en-US" w:eastAsia="zh-CN"/>
        </w:rPr>
        <w:t xml:space="preserve">A </w:t>
      </w:r>
      <w:r>
        <w:rPr>
          <w:rFonts w:hint="default" w:ascii="Times New Roman" w:hAnsi="Times New Roman" w:eastAsia="宋体" w:cs="Times New Roman"/>
          <w:color w:val="auto"/>
          <w:szCs w:val="21"/>
        </w:rPr>
        <w:t>)。</w:t>
      </w:r>
    </w:p>
    <w:p w14:paraId="6CEC75A5">
      <w:pPr>
        <w:ind w:firstLine="420" w:firstLineChars="20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A.索引节点的总数</w:t>
      </w:r>
    </w:p>
    <w:p w14:paraId="0FC18ED9">
      <w:pPr>
        <w:ind w:firstLine="420" w:firstLineChars="20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B.间接地址索引的级数</w:t>
      </w:r>
    </w:p>
    <w:p w14:paraId="0755B7CF">
      <w:pPr>
        <w:ind w:firstLine="420" w:firstLineChars="200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C.地址项的个数</w:t>
      </w:r>
    </w:p>
    <w:p w14:paraId="23071AAA">
      <w:pPr>
        <w:ind w:firstLine="420" w:firstLineChars="20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D.文件块大小</w:t>
      </w:r>
    </w:p>
    <w:p w14:paraId="0D58C1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lang w:val="en-US" w:eastAsia="zh-CN"/>
        </w:rPr>
        <w:t>9</w:t>
      </w:r>
      <w:r>
        <w:rPr>
          <w:rFonts w:hint="default" w:ascii="Times New Roman" w:hAnsi="Times New Roman" w:cs="Times New Roman"/>
          <w:color w:val="auto"/>
        </w:rPr>
        <w:t xml:space="preserve">．一个系统，它的文件控制块占64B，一个磁盘块大小为1KB，采用一级目录。假定文件目录中有3200个目录项。问查找一个文件平均需要（ </w:t>
      </w:r>
      <w:r>
        <w:rPr>
          <w:rFonts w:hint="default" w:ascii="Times New Roman" w:hAnsi="Times New Roman" w:cs="Times New Roman"/>
          <w:color w:val="auto"/>
          <w:lang w:val="en-US" w:eastAsia="zh-CN"/>
        </w:rPr>
        <w:t>C</w:t>
      </w:r>
      <w:r>
        <w:rPr>
          <w:rFonts w:hint="default" w:ascii="Times New Roman" w:hAnsi="Times New Roman" w:cs="Times New Roman"/>
          <w:color w:val="auto"/>
        </w:rPr>
        <w:t xml:space="preserve">   ）次访问磁盘。</w:t>
      </w:r>
    </w:p>
    <w:p w14:paraId="324402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A．50           B．54         </w:t>
      </w:r>
      <w:r>
        <w:rPr>
          <w:rFonts w:hint="default" w:ascii="Times New Roman" w:hAnsi="Times New Roman" w:cs="Times New Roman"/>
          <w:color w:val="auto"/>
          <w:highlight w:val="none"/>
        </w:rPr>
        <w:t xml:space="preserve"> C．10</w:t>
      </w: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>0</w:t>
      </w:r>
      <w:r>
        <w:rPr>
          <w:rFonts w:hint="default" w:ascii="Times New Roman" w:hAnsi="Times New Roman" w:cs="Times New Roman"/>
          <w:color w:val="auto"/>
        </w:rPr>
        <w:t xml:space="preserve">            D．200</w:t>
      </w:r>
    </w:p>
    <w:p w14:paraId="41BA70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lang w:val="en-US" w:eastAsia="zh-CN"/>
        </w:rPr>
        <w:t>10</w:t>
      </w:r>
      <w:r>
        <w:rPr>
          <w:rFonts w:hint="default" w:ascii="Times New Roman" w:hAnsi="Times New Roman" w:cs="Times New Roman"/>
          <w:color w:val="auto"/>
        </w:rPr>
        <w:t>．某文件系统的簇（块）和磁盘扇区大小分别为1 KB和512B。若一个文件的大小为1026B，则系统分配给该文件的磁盘空间大小是(</w:t>
      </w:r>
      <w:r>
        <w:rPr>
          <w:rFonts w:hint="default" w:ascii="Times New Roman" w:hAnsi="Times New Roman" w:cs="Times New Roman"/>
          <w:color w:val="auto"/>
          <w:lang w:val="en-US" w:eastAsia="zh-CN"/>
        </w:rPr>
        <w:t xml:space="preserve">  D  </w:t>
      </w:r>
      <w:r>
        <w:rPr>
          <w:rFonts w:hint="default" w:ascii="Times New Roman" w:hAnsi="Times New Roman" w:cs="Times New Roman"/>
          <w:color w:val="auto"/>
        </w:rPr>
        <w:t>)。</w:t>
      </w:r>
    </w:p>
    <w:p w14:paraId="326565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default" w:ascii="Times New Roman" w:hAnsi="Times New Roman" w:cs="Times New Roman"/>
          <w:b/>
          <w:color w:val="auto"/>
        </w:rPr>
      </w:pPr>
      <w:r>
        <w:rPr>
          <w:rFonts w:hint="default" w:ascii="Times New Roman" w:hAnsi="Times New Roman" w:cs="Times New Roman"/>
          <w:color w:val="auto"/>
        </w:rPr>
        <w:t>A.1026B</w:t>
      </w:r>
      <w:r>
        <w:rPr>
          <w:rFonts w:hint="default" w:ascii="Times New Roman" w:hAnsi="Times New Roman" w:cs="Times New Roman"/>
          <w:color w:val="auto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color w:val="auto"/>
        </w:rPr>
        <w:t>B.1536B</w:t>
      </w:r>
      <w:r>
        <w:rPr>
          <w:rFonts w:hint="default" w:ascii="Times New Roman" w:hAnsi="Times New Roman" w:cs="Times New Roman"/>
          <w:color w:val="auto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color w:val="auto"/>
        </w:rPr>
        <w:t>C.1538B</w:t>
      </w:r>
      <w:r>
        <w:rPr>
          <w:rFonts w:hint="default" w:ascii="Times New Roman" w:hAnsi="Times New Roman" w:cs="Times New Roman"/>
          <w:color w:val="auto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color w:val="auto"/>
        </w:rPr>
        <w:t>D.2048B</w:t>
      </w:r>
    </w:p>
    <w:p w14:paraId="4B8EDC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cs="Times New Roman"/>
          <w:color w:val="auto"/>
          <w:szCs w:val="21"/>
          <w:highlight w:val="none"/>
          <w:lang w:val="en-US" w:eastAsia="zh-CN"/>
        </w:rPr>
        <w:t>11</w:t>
      </w:r>
      <w:r>
        <w:rPr>
          <w:rFonts w:hint="default" w:ascii="Times New Roman" w:hAnsi="Times New Roman" w:cs="Times New Roman"/>
          <w:color w:val="auto"/>
        </w:rPr>
        <w:t>．</w:t>
      </w:r>
      <w:r>
        <w:rPr>
          <w:rFonts w:hint="default" w:ascii="Times New Roman" w:hAnsi="Times New Roman" w:eastAsia="宋体" w:cs="Times New Roman"/>
          <w:color w:val="auto"/>
          <w:szCs w:val="21"/>
        </w:rPr>
        <w:t xml:space="preserve">下列选项中，可用于文件系统管理空闲磁盘块的数据结构是( </w:t>
      </w:r>
      <w:r>
        <w:rPr>
          <w:rFonts w:hint="default" w:ascii="Times New Roman" w:hAnsi="Times New Roman" w:cs="Times New Roman"/>
          <w:color w:val="auto"/>
          <w:szCs w:val="21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color w:val="auto"/>
          <w:szCs w:val="21"/>
        </w:rPr>
        <w:tab/>
      </w:r>
      <w:r>
        <w:rPr>
          <w:rFonts w:hint="default" w:ascii="Times New Roman" w:hAnsi="Times New Roman" w:eastAsia="宋体" w:cs="Times New Roman"/>
          <w:color w:val="auto"/>
          <w:szCs w:val="21"/>
        </w:rPr>
        <w:t xml:space="preserve">)。 </w:t>
      </w:r>
    </w:p>
    <w:p w14:paraId="5BF9F8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</w:rPr>
        <w:t>①</w:t>
      </w:r>
      <w:r>
        <w:rPr>
          <w:rFonts w:hint="default" w:ascii="Times New Roman" w:hAnsi="Times New Roman" w:eastAsia="宋体" w:cs="Times New Roman"/>
          <w:color w:val="auto"/>
          <w:szCs w:val="21"/>
        </w:rPr>
        <w:t>位图</w:t>
      </w:r>
      <w:r>
        <w:rPr>
          <w:rFonts w:hint="default" w:ascii="Times New Roman" w:hAnsi="Times New Roman" w:cs="Times New Roman"/>
          <w:color w:val="auto"/>
          <w:szCs w:val="21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②</w:t>
      </w:r>
      <w:r>
        <w:rPr>
          <w:rFonts w:hint="default" w:ascii="Times New Roman" w:hAnsi="Times New Roman" w:eastAsia="宋体" w:cs="Times New Roman"/>
          <w:color w:val="auto"/>
          <w:szCs w:val="21"/>
        </w:rPr>
        <w:t>索引节点</w:t>
      </w:r>
      <w:r>
        <w:rPr>
          <w:rFonts w:hint="default" w:ascii="Times New Roman" w:hAnsi="Times New Roman" w:cs="Times New Roman"/>
          <w:color w:val="auto"/>
          <w:szCs w:val="21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③</w:t>
      </w:r>
      <w:r>
        <w:rPr>
          <w:rFonts w:hint="default" w:ascii="Times New Roman" w:hAnsi="Times New Roman" w:eastAsia="宋体" w:cs="Times New Roman"/>
          <w:color w:val="auto"/>
          <w:szCs w:val="21"/>
        </w:rPr>
        <w:t>空闲磁盘块链</w:t>
      </w:r>
      <w:r>
        <w:rPr>
          <w:rFonts w:hint="default" w:ascii="Times New Roman" w:hAnsi="Times New Roman" w:cs="Times New Roman"/>
          <w:color w:val="auto"/>
          <w:szCs w:val="21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color w:val="auto"/>
          <w:szCs w:val="21"/>
        </w:rPr>
        <w:t>IV.文件分配表(FAT)</w:t>
      </w:r>
    </w:p>
    <w:p w14:paraId="72F9CC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210" w:firstLineChars="100"/>
        <w:textAlignment w:val="auto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A.仅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①②</w:t>
      </w:r>
    </w:p>
    <w:p w14:paraId="1F68BA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210" w:firstLineChars="100"/>
        <w:textAlignment w:val="auto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B.仅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①③④</w:t>
      </w:r>
    </w:p>
    <w:p w14:paraId="778A33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210" w:firstLineChars="100"/>
        <w:textAlignment w:val="auto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C.仅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①③</w:t>
      </w:r>
    </w:p>
    <w:p w14:paraId="03857E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210" w:firstLineChars="100"/>
        <w:textAlignment w:val="auto"/>
        <w:rPr>
          <w:rFonts w:hint="default" w:ascii="Times New Roman" w:hAnsi="Times New Roman" w:eastAsia="宋体" w:cs="Times New Roman"/>
          <w:color w:val="auto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D.仅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②③④</w:t>
      </w:r>
      <w:r>
        <w:rPr>
          <w:rFonts w:hint="default" w:ascii="Times New Roman" w:hAnsi="Times New Roman" w:cs="Times New Roman"/>
          <w:color w:val="auto"/>
          <w:szCs w:val="21"/>
          <w:lang w:val="en-US" w:eastAsia="zh-CN"/>
        </w:rPr>
        <w:t xml:space="preserve"> </w:t>
      </w:r>
    </w:p>
    <w:p w14:paraId="5D0A62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auto"/>
          <w:szCs w:val="21"/>
        </w:rPr>
      </w:pPr>
      <w:r>
        <w:rPr>
          <w:rFonts w:hint="default" w:ascii="Times New Roman" w:hAnsi="Times New Roman" w:cs="Times New Roman"/>
          <w:color w:val="auto"/>
          <w:szCs w:val="21"/>
          <w:lang w:val="en-US" w:eastAsia="zh-CN"/>
        </w:rPr>
        <w:t>12</w:t>
      </w:r>
      <w:r>
        <w:rPr>
          <w:rFonts w:hint="default" w:ascii="Times New Roman" w:hAnsi="Times New Roman" w:cs="Times New Roman"/>
          <w:color w:val="auto"/>
        </w:rPr>
        <w:t>．</w:t>
      </w:r>
      <w:r>
        <w:rPr>
          <w:rFonts w:hint="default" w:ascii="Times New Roman" w:hAnsi="Times New Roman" w:cs="Times New Roman"/>
          <w:color w:val="auto"/>
          <w:szCs w:val="21"/>
        </w:rPr>
        <w:t xml:space="preserve">设文件索引节点中有7个地址项，其中4个地址项为直接地址索引，2个地址项是一级间接地址索引，1个地址项是二级间接地址索引，每个地址项大小为4字节，若磁盘索引块和磁盘数据块大小均为256字节，则可表示的单个文件的最大长度是（ </w:t>
      </w:r>
      <w:r>
        <w:rPr>
          <w:rFonts w:hint="default" w:ascii="Times New Roman" w:hAnsi="Times New Roman" w:cs="Times New Roman"/>
          <w:color w:val="auto"/>
          <w:szCs w:val="21"/>
          <w:lang w:val="en-US" w:eastAsia="zh-CN"/>
        </w:rPr>
        <w:t>C</w:t>
      </w:r>
      <w:r>
        <w:rPr>
          <w:rFonts w:hint="default" w:ascii="Times New Roman" w:hAnsi="Times New Roman" w:cs="Times New Roman"/>
          <w:color w:val="auto"/>
          <w:szCs w:val="21"/>
        </w:rPr>
        <w:t xml:space="preserve"> ）。 </w:t>
      </w:r>
    </w:p>
    <w:p w14:paraId="77BF9F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default" w:ascii="Times New Roman" w:hAnsi="Times New Roman" w:cs="Times New Roman"/>
          <w:color w:val="auto"/>
          <w:szCs w:val="21"/>
        </w:rPr>
      </w:pPr>
      <w:r>
        <w:rPr>
          <w:rFonts w:hint="default" w:ascii="Times New Roman" w:hAnsi="Times New Roman" w:cs="Times New Roman"/>
          <w:color w:val="auto"/>
          <w:szCs w:val="21"/>
        </w:rPr>
        <w:t xml:space="preserve">A. 33KB  </w:t>
      </w:r>
      <w:r>
        <w:rPr>
          <w:rFonts w:hint="default" w:ascii="Times New Roman" w:hAnsi="Times New Roman" w:cs="Times New Roman"/>
          <w:color w:val="auto"/>
          <w:szCs w:val="21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color w:val="auto"/>
          <w:szCs w:val="21"/>
        </w:rPr>
        <w:t xml:space="preserve">  B. 519KB </w:t>
      </w:r>
      <w:r>
        <w:rPr>
          <w:rFonts w:hint="default" w:ascii="Times New Roman" w:hAnsi="Times New Roman" w:cs="Times New Roman"/>
          <w:color w:val="auto"/>
          <w:szCs w:val="21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color w:val="auto"/>
          <w:szCs w:val="21"/>
        </w:rPr>
        <w:t xml:space="preserve">   C. 1057KB</w:t>
      </w:r>
      <w:r>
        <w:rPr>
          <w:rFonts w:hint="default" w:ascii="Times New Roman" w:hAnsi="Times New Roman" w:cs="Times New Roman"/>
          <w:color w:val="auto"/>
          <w:szCs w:val="21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color w:val="auto"/>
          <w:szCs w:val="21"/>
        </w:rPr>
        <w:t xml:space="preserve">   D. 16513KB</w:t>
      </w:r>
    </w:p>
    <w:p w14:paraId="49EDFA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default" w:ascii="Times New Roman" w:hAnsi="Times New Roman" w:eastAsia="宋体" w:cs="Times New Roman"/>
          <w:color w:val="auto"/>
          <w:lang w:eastAsia="zh-CN"/>
        </w:rPr>
      </w:pPr>
      <w:r>
        <w:rPr>
          <w:rFonts w:hint="default" w:ascii="Times New Roman" w:hAnsi="Times New Roman" w:cs="Times New Roman"/>
          <w:color w:val="auto"/>
          <w:lang w:val="en-US" w:eastAsia="zh-CN"/>
        </w:rPr>
        <w:t>13</w:t>
      </w:r>
      <w:r>
        <w:rPr>
          <w:rFonts w:hint="default" w:ascii="Times New Roman" w:hAnsi="Times New Roman" w:cs="Times New Roman"/>
          <w:color w:val="auto"/>
        </w:rPr>
        <w:t>．假设某个文件的索引</w:t>
      </w:r>
      <w:r>
        <w:rPr>
          <w:rFonts w:hint="default" w:ascii="Times New Roman" w:hAnsi="Times New Roman" w:cs="Times New Roman"/>
          <w:color w:val="auto"/>
          <w:lang w:eastAsia="zh-CN"/>
        </w:rPr>
        <w:t>节点</w:t>
      </w:r>
      <w:r>
        <w:rPr>
          <w:rFonts w:hint="default" w:ascii="Times New Roman" w:hAnsi="Times New Roman" w:cs="Times New Roman"/>
          <w:color w:val="auto"/>
        </w:rPr>
        <w:t>已在内存，其他信息均在外存，为了访问该文件的某内容，直接寻址、一次间接、二次间接、三次间接分别需要几次访盘？</w:t>
      </w:r>
      <w:r>
        <w:rPr>
          <w:rFonts w:hint="default" w:ascii="Times New Roman" w:hAnsi="Times New Roman" w:cs="Times New Roman"/>
          <w:color w:val="auto"/>
          <w:lang w:eastAsia="zh-CN"/>
        </w:rPr>
        <w:t>（</w:t>
      </w:r>
      <w:r>
        <w:rPr>
          <w:rFonts w:hint="default" w:ascii="Times New Roman" w:hAnsi="Times New Roman" w:cs="Times New Roman"/>
          <w:color w:val="auto"/>
          <w:lang w:val="en-US" w:eastAsia="zh-CN"/>
        </w:rPr>
        <w:t>B</w:t>
      </w:r>
      <w:r>
        <w:rPr>
          <w:rFonts w:hint="default" w:ascii="Times New Roman" w:hAnsi="Times New Roman" w:cs="Times New Roman"/>
          <w:color w:val="auto"/>
          <w:lang w:eastAsia="zh-CN"/>
        </w:rPr>
        <w:t>）</w:t>
      </w:r>
    </w:p>
    <w:p w14:paraId="3D3B68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eastAsia="宋体" w:cs="Times New Roman"/>
          <w:color w:va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</w:rPr>
        <w:t>A．</w:t>
      </w:r>
      <w:r>
        <w:rPr>
          <w:rFonts w:hint="default" w:ascii="Times New Roman" w:hAnsi="Times New Roman" w:cs="Times New Roman"/>
          <w:color w:val="auto"/>
          <w:lang w:val="en-US" w:eastAsia="zh-CN"/>
        </w:rPr>
        <w:t>0,1,2,3</w:t>
      </w:r>
      <w:r>
        <w:rPr>
          <w:rFonts w:hint="default" w:ascii="Times New Roman" w:hAnsi="Times New Roman" w:cs="Times New Roman"/>
          <w:color w:val="auto"/>
        </w:rPr>
        <w:t xml:space="preserve">           B．</w:t>
      </w:r>
      <w:r>
        <w:rPr>
          <w:rFonts w:hint="default" w:ascii="Times New Roman" w:hAnsi="Times New Roman" w:cs="Times New Roman"/>
          <w:color w:val="auto"/>
          <w:lang w:val="en-US" w:eastAsia="zh-CN"/>
        </w:rPr>
        <w:t>1,2,3,4</w:t>
      </w:r>
      <w:r>
        <w:rPr>
          <w:rFonts w:hint="default" w:ascii="Times New Roman" w:hAnsi="Times New Roman" w:cs="Times New Roman"/>
          <w:color w:val="auto"/>
        </w:rPr>
        <w:t xml:space="preserve">         </w:t>
      </w:r>
      <w:r>
        <w:rPr>
          <w:rFonts w:hint="default" w:ascii="Times New Roman" w:hAnsi="Times New Roman" w:cs="Times New Roman"/>
          <w:color w:val="auto"/>
          <w:highlight w:val="none"/>
        </w:rPr>
        <w:t xml:space="preserve"> C．</w:t>
      </w: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>2,3,4,5</w:t>
      </w:r>
      <w:r>
        <w:rPr>
          <w:rFonts w:hint="default" w:ascii="Times New Roman" w:hAnsi="Times New Roman" w:cs="Times New Roman"/>
          <w:color w:val="auto"/>
        </w:rPr>
        <w:t xml:space="preserve">            D．</w:t>
      </w:r>
      <w:r>
        <w:rPr>
          <w:rFonts w:hint="default" w:ascii="Times New Roman" w:hAnsi="Times New Roman" w:cs="Times New Roman"/>
          <w:color w:val="auto"/>
          <w:lang w:val="en-US" w:eastAsia="zh-CN"/>
        </w:rPr>
        <w:t>1,3,4,5</w:t>
      </w:r>
    </w:p>
    <w:p w14:paraId="3161F5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color w:val="auto"/>
          <w:szCs w:val="21"/>
          <w:highlight w:val="lightGray"/>
        </w:rPr>
      </w:pPr>
      <w:r>
        <w:rPr>
          <w:rFonts w:hint="default" w:ascii="Times New Roman" w:hAnsi="Times New Roman" w:cs="Times New Roman"/>
          <w:color w:val="auto"/>
          <w:highlight w:val="lightGray"/>
          <w:lang w:val="en-US" w:eastAsia="zh-CN"/>
        </w:rPr>
        <w:t>14</w:t>
      </w:r>
      <w:r>
        <w:rPr>
          <w:rFonts w:hint="default" w:ascii="Times New Roman" w:hAnsi="Times New Roman" w:cs="Times New Roman"/>
          <w:color w:val="auto"/>
          <w:highlight w:val="lightGray"/>
        </w:rPr>
        <w:t>．</w:t>
      </w:r>
      <w:r>
        <w:rPr>
          <w:rFonts w:hint="default" w:ascii="Times New Roman" w:hAnsi="Times New Roman" w:eastAsia="宋体" w:cs="Times New Roman"/>
          <w:color w:val="auto"/>
          <w:szCs w:val="21"/>
          <w:highlight w:val="lightGray"/>
        </w:rPr>
        <w:t>某文件系统的目录项由文件名和索引节点号构成。若每个目录项长度为64字节，其中4个字节存放索引节点号</w:t>
      </w:r>
      <w:r>
        <w:rPr>
          <w:rFonts w:hint="eastAsia" w:cs="Times New Roman"/>
          <w:color w:val="auto"/>
          <w:szCs w:val="21"/>
          <w:highlight w:val="lightGray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auto"/>
          <w:szCs w:val="21"/>
          <w:highlight w:val="lightGray"/>
        </w:rPr>
        <w:t>60个字节存放文件名，文件名由小写英文字母构成，则该文件系统能创建的文件数量的上限为(</w:t>
      </w:r>
      <w:r>
        <w:rPr>
          <w:rFonts w:hint="default" w:ascii="Times New Roman" w:hAnsi="Times New Roman" w:eastAsia="宋体" w:cs="Times New Roman"/>
          <w:color w:val="auto"/>
          <w:szCs w:val="21"/>
          <w:highlight w:val="lightGray"/>
        </w:rPr>
        <w:tab/>
      </w:r>
      <w:r>
        <w:rPr>
          <w:rFonts w:hint="eastAsia" w:cs="Times New Roman"/>
          <w:color w:val="auto"/>
          <w:szCs w:val="21"/>
          <w:highlight w:val="lightGray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color w:val="auto"/>
          <w:szCs w:val="21"/>
          <w:highlight w:val="lightGray"/>
        </w:rPr>
        <w:t xml:space="preserve"> )。</w:t>
      </w:r>
    </w:p>
    <w:p w14:paraId="4A154083">
      <w:pPr>
        <w:ind w:firstLine="420" w:firstLineChars="200"/>
        <w:rPr>
          <w:rFonts w:hint="default" w:ascii="Times New Roman" w:hAnsi="Times New Roman" w:eastAsia="宋体" w:cs="Times New Roman"/>
          <w:color w:val="auto"/>
          <w:szCs w:val="21"/>
          <w:highlight w:val="none"/>
          <w:vertAlign w:val="superscript"/>
        </w:rPr>
      </w:pP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A.2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  <w:vertAlign w:val="superscript"/>
        </w:rPr>
        <w:t>26</w:t>
      </w:r>
      <w:r>
        <w:rPr>
          <w:rFonts w:hint="default" w:ascii="Times New Roman" w:hAnsi="Times New Roman" w:cs="Times New Roman"/>
          <w:color w:val="auto"/>
          <w:szCs w:val="21"/>
          <w:highlight w:val="none"/>
          <w:vertAlign w:val="superscript"/>
          <w:lang w:val="en-US" w:eastAsia="zh-CN"/>
        </w:rPr>
        <w:t xml:space="preserve">                   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B.2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  <w:vertAlign w:val="superscript"/>
        </w:rPr>
        <w:t>32</w:t>
      </w:r>
      <w:r>
        <w:rPr>
          <w:rFonts w:hint="default" w:ascii="Times New Roman" w:hAnsi="Times New Roman" w:cs="Times New Roman"/>
          <w:color w:val="auto"/>
          <w:szCs w:val="21"/>
          <w:highlight w:val="none"/>
          <w:vertAlign w:val="superscript"/>
          <w:lang w:val="en-US" w:eastAsia="zh-CN"/>
        </w:rPr>
        <w:t xml:space="preserve">                 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C.2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  <w:vertAlign w:val="superscript"/>
        </w:rPr>
        <w:t>60</w:t>
      </w:r>
      <w:r>
        <w:rPr>
          <w:rFonts w:hint="default" w:ascii="Times New Roman" w:hAnsi="Times New Roman" w:cs="Times New Roman"/>
          <w:color w:val="auto"/>
          <w:szCs w:val="21"/>
          <w:highlight w:val="none"/>
          <w:vertAlign w:val="superscript"/>
          <w:lang w:val="en-US" w:eastAsia="zh-CN"/>
        </w:rPr>
        <w:t xml:space="preserve">                 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D.2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  <w:vertAlign w:val="superscript"/>
        </w:rPr>
        <w:t>64</w:t>
      </w:r>
    </w:p>
    <w:p w14:paraId="488293C0">
      <w:pPr>
        <w:rPr>
          <w:rFonts w:hint="default" w:ascii="Times New Roman" w:hAnsi="Times New Roman" w:eastAsia="宋体" w:cs="Times New Roman"/>
          <w:color w:val="auto"/>
          <w:szCs w:val="21"/>
          <w:highlight w:val="lightGray"/>
        </w:rPr>
      </w:pPr>
      <w:r>
        <w:rPr>
          <w:rFonts w:hint="default" w:ascii="Times New Roman" w:hAnsi="Times New Roman" w:cs="Times New Roman"/>
          <w:color w:val="auto"/>
          <w:highlight w:val="lightGray"/>
          <w:lang w:val="en-US" w:eastAsia="zh-CN"/>
        </w:rPr>
        <w:t>15</w:t>
      </w:r>
      <w:r>
        <w:rPr>
          <w:rFonts w:hint="default" w:ascii="Times New Roman" w:hAnsi="Times New Roman" w:cs="Times New Roman"/>
          <w:color w:val="auto"/>
          <w:highlight w:val="lightGray"/>
        </w:rPr>
        <w:t>．</w:t>
      </w:r>
      <w:r>
        <w:rPr>
          <w:rFonts w:hint="default" w:ascii="Times New Roman" w:hAnsi="Times New Roman" w:eastAsia="宋体" w:cs="Times New Roman"/>
          <w:color w:val="auto"/>
          <w:szCs w:val="21"/>
          <w:highlight w:val="lightGray"/>
        </w:rPr>
        <w:t>现有一个容量为10GB的磁盘分区，磁盘空间以簇(Cluster)为单位进行分配，簇的大小为4KB</w:t>
      </w:r>
      <w:r>
        <w:rPr>
          <w:rFonts w:hint="eastAsia" w:cs="Times New Roman"/>
          <w:color w:val="auto"/>
          <w:szCs w:val="21"/>
          <w:highlight w:val="lightGray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auto"/>
          <w:szCs w:val="21"/>
          <w:highlight w:val="lightGray"/>
        </w:rPr>
        <w:t>若采用位图法管理该分区的空闲空间，即用一位(bit)标识</w:t>
      </w:r>
      <w:r>
        <w:rPr>
          <w:rFonts w:hint="eastAsia" w:cs="Times New Roman"/>
          <w:color w:val="auto"/>
          <w:szCs w:val="21"/>
          <w:highlight w:val="lightGray"/>
          <w:lang w:eastAsia="zh-CN"/>
        </w:rPr>
        <w:t>一</w:t>
      </w:r>
      <w:r>
        <w:rPr>
          <w:rFonts w:hint="default" w:ascii="Times New Roman" w:hAnsi="Times New Roman" w:eastAsia="宋体" w:cs="Times New Roman"/>
          <w:color w:val="auto"/>
          <w:szCs w:val="21"/>
          <w:highlight w:val="lightGray"/>
        </w:rPr>
        <w:t>个簇是否被分配，则存放该位图所需簇的个数为(</w:t>
      </w:r>
      <w:r>
        <w:rPr>
          <w:rFonts w:hint="default" w:ascii="Times New Roman" w:hAnsi="Times New Roman" w:eastAsia="宋体" w:cs="Times New Roman"/>
          <w:color w:val="auto"/>
          <w:szCs w:val="21"/>
          <w:highlight w:val="lightGray"/>
        </w:rPr>
        <w:tab/>
      </w:r>
      <w:r>
        <w:rPr>
          <w:rFonts w:hint="default" w:ascii="Times New Roman" w:hAnsi="Times New Roman" w:cs="Times New Roman"/>
          <w:color w:val="auto"/>
          <w:szCs w:val="21"/>
          <w:highlight w:val="lightGray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color w:val="auto"/>
          <w:szCs w:val="21"/>
          <w:highlight w:val="lightGray"/>
        </w:rPr>
        <w:tab/>
      </w:r>
      <w:r>
        <w:rPr>
          <w:rFonts w:hint="default" w:ascii="Times New Roman" w:hAnsi="Times New Roman" w:eastAsia="宋体" w:cs="Times New Roman"/>
          <w:color w:val="auto"/>
          <w:szCs w:val="21"/>
          <w:highlight w:val="lightGray"/>
        </w:rPr>
        <w:t>)。</w:t>
      </w:r>
    </w:p>
    <w:p w14:paraId="31E2640E">
      <w:pPr>
        <w:ind w:firstLine="420" w:firstLineChars="200"/>
        <w:rPr>
          <w:rFonts w:hint="default" w:ascii="Times New Roman" w:hAnsi="Times New Roman" w:eastAsia="宋体" w:cs="Times New Roman"/>
          <w:color w:val="auto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A.80</w:t>
      </w:r>
    </w:p>
    <w:p w14:paraId="5FE58B67">
      <w:pPr>
        <w:ind w:firstLine="420" w:firstLineChars="200"/>
        <w:rPr>
          <w:rFonts w:hint="default" w:ascii="Times New Roman" w:hAnsi="Times New Roman" w:eastAsia="宋体" w:cs="Times New Roman"/>
          <w:color w:val="auto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B.320</w:t>
      </w:r>
    </w:p>
    <w:p w14:paraId="7026FB58">
      <w:pPr>
        <w:ind w:firstLine="420" w:firstLineChars="200"/>
        <w:rPr>
          <w:rFonts w:hint="default" w:ascii="Times New Roman" w:hAnsi="Times New Roman" w:eastAsia="宋体" w:cs="Times New Roman"/>
          <w:color w:val="auto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C.80K</w:t>
      </w:r>
    </w:p>
    <w:p w14:paraId="1E7E7239">
      <w:pPr>
        <w:ind w:firstLine="420" w:firstLineChars="200"/>
        <w:rPr>
          <w:rFonts w:hint="default" w:ascii="Times New Roman" w:hAnsi="Times New Roman" w:eastAsia="宋体" w:cs="Times New Roman"/>
          <w:color w:val="auto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D.320K</w:t>
      </w:r>
    </w:p>
    <w:p w14:paraId="54F858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color w:val="auto"/>
          <w:lang w:eastAsia="zh-CN"/>
        </w:rPr>
      </w:pPr>
      <w:r>
        <w:rPr>
          <w:rFonts w:hint="eastAsia" w:cs="Times New Roman"/>
          <w:color w:val="auto"/>
          <w:lang w:val="en-US" w:eastAsia="zh-CN"/>
        </w:rPr>
        <w:t>16</w:t>
      </w:r>
      <w:r>
        <w:rPr>
          <w:rFonts w:hint="default" w:ascii="Times New Roman" w:hAnsi="Times New Roman" w:cs="Times New Roman"/>
          <w:color w:val="auto"/>
        </w:rPr>
        <w:t xml:space="preserve">．引入高速缓冲的主要目的是（ </w:t>
      </w:r>
      <w:r>
        <w:rPr>
          <w:rFonts w:hint="default" w:ascii="Times New Roman" w:hAnsi="Times New Roman" w:cs="Times New Roman"/>
          <w:color w:val="auto"/>
          <w:lang w:val="en-US" w:eastAsia="zh-CN"/>
        </w:rPr>
        <w:t>C</w:t>
      </w:r>
      <w:r>
        <w:rPr>
          <w:rFonts w:hint="default" w:ascii="Times New Roman" w:hAnsi="Times New Roman" w:cs="Times New Roman"/>
          <w:color w:val="auto"/>
        </w:rPr>
        <w:t xml:space="preserve">   ）</w:t>
      </w:r>
      <w:r>
        <w:rPr>
          <w:rFonts w:hint="default" w:ascii="Times New Roman" w:hAnsi="Times New Roman" w:cs="Times New Roman"/>
          <w:color w:val="auto"/>
          <w:lang w:eastAsia="zh-CN"/>
        </w:rPr>
        <w:t>。</w:t>
      </w:r>
    </w:p>
    <w:p w14:paraId="4EFD3B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A．提高CPU的利用率</w:t>
      </w:r>
    </w:p>
    <w:p w14:paraId="28691D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B．提高I/O设备的利用率</w:t>
      </w:r>
    </w:p>
    <w:p w14:paraId="04768C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C．改善CPU和I/O设备之间速度不匹配的情况</w:t>
      </w:r>
    </w:p>
    <w:p w14:paraId="7AF2C9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D．节省内存</w:t>
      </w:r>
    </w:p>
    <w:p w14:paraId="4A2C56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color w:val="auto"/>
          <w:lang w:eastAsia="zh-CN"/>
        </w:rPr>
      </w:pPr>
      <w:r>
        <w:rPr>
          <w:rFonts w:hint="default" w:ascii="Times New Roman" w:hAnsi="Times New Roman" w:cs="Times New Roman"/>
          <w:color w:val="auto"/>
          <w:lang w:val="en-US" w:eastAsia="zh-CN"/>
        </w:rPr>
        <w:t>1</w:t>
      </w:r>
      <w:r>
        <w:rPr>
          <w:rFonts w:hint="eastAsia" w:cs="Times New Roman"/>
          <w:color w:val="auto"/>
          <w:lang w:val="en-US" w:eastAsia="zh-CN"/>
        </w:rPr>
        <w:t>7</w:t>
      </w:r>
      <w:r>
        <w:rPr>
          <w:rFonts w:hint="default" w:ascii="Times New Roman" w:hAnsi="Times New Roman" w:cs="Times New Roman"/>
          <w:color w:val="auto"/>
        </w:rPr>
        <w:t xml:space="preserve">．CPU输出数据的速度远远高于打印机的打印速度，为了解决这一矛盾，可采用（ </w:t>
      </w:r>
      <w:r>
        <w:rPr>
          <w:rFonts w:hint="default" w:ascii="Times New Roman" w:hAnsi="Times New Roman" w:cs="Times New Roman"/>
          <w:color w:val="auto"/>
          <w:lang w:val="en-US" w:eastAsia="zh-CN"/>
        </w:rPr>
        <w:t>C</w:t>
      </w:r>
      <w:r>
        <w:rPr>
          <w:rFonts w:hint="default" w:ascii="Times New Roman" w:hAnsi="Times New Roman" w:cs="Times New Roman"/>
          <w:color w:val="auto"/>
        </w:rPr>
        <w:t xml:space="preserve">   ）</w:t>
      </w:r>
      <w:r>
        <w:rPr>
          <w:rFonts w:hint="default" w:ascii="Times New Roman" w:hAnsi="Times New Roman" w:cs="Times New Roman"/>
          <w:color w:val="auto"/>
          <w:lang w:eastAsia="zh-CN"/>
        </w:rPr>
        <w:t>。</w:t>
      </w:r>
    </w:p>
    <w:p w14:paraId="03111F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A．并行技术</w:t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t>B．通道技术</w:t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t>C．缓冲技术</w:t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t>D．虚存技术</w:t>
      </w:r>
    </w:p>
    <w:p w14:paraId="50E9FA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lang w:val="en-US" w:eastAsia="zh-CN"/>
        </w:rPr>
        <w:t>1</w:t>
      </w:r>
      <w:r>
        <w:rPr>
          <w:rFonts w:hint="eastAsia" w:cs="Times New Roman"/>
          <w:color w:val="auto"/>
          <w:lang w:val="en-US" w:eastAsia="zh-CN"/>
        </w:rPr>
        <w:t>8</w:t>
      </w:r>
      <w:r>
        <w:rPr>
          <w:rFonts w:hint="default" w:ascii="Times New Roman" w:hAnsi="Times New Roman" w:cs="Times New Roman"/>
          <w:color w:val="auto"/>
        </w:rPr>
        <w:t xml:space="preserve">．通道相当于小型处理机，它用于实现（  </w:t>
      </w:r>
      <w:r>
        <w:rPr>
          <w:rFonts w:hint="default" w:ascii="Times New Roman" w:hAnsi="Times New Roman" w:cs="Times New Roman"/>
          <w:color w:val="auto"/>
          <w:lang w:val="en-US" w:eastAsia="zh-CN"/>
        </w:rPr>
        <w:t>A</w:t>
      </w:r>
      <w:r>
        <w:rPr>
          <w:rFonts w:hint="default" w:ascii="Times New Roman" w:hAnsi="Times New Roman" w:cs="Times New Roman"/>
          <w:color w:val="auto"/>
        </w:rPr>
        <w:t xml:space="preserve">  ）之间的信息传输。</w:t>
      </w:r>
    </w:p>
    <w:p w14:paraId="788002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A．内存与外设</w:t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t>B．CPU与外设</w:t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t xml:space="preserve">C．内存与外存 </w:t>
      </w: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t>D．CPU与外存</w:t>
      </w:r>
    </w:p>
    <w:p w14:paraId="0A7D4C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color w:val="auto"/>
          <w:highlight w:val="lightGray"/>
        </w:rPr>
      </w:pPr>
      <w:r>
        <w:rPr>
          <w:rFonts w:hint="default" w:ascii="Times New Roman" w:hAnsi="Times New Roman" w:cs="Times New Roman"/>
          <w:color w:val="auto"/>
          <w:highlight w:val="lightGray"/>
          <w:lang w:val="en-US" w:eastAsia="zh-CN"/>
        </w:rPr>
        <w:t>1</w:t>
      </w:r>
      <w:r>
        <w:rPr>
          <w:rFonts w:hint="eastAsia" w:cs="Times New Roman"/>
          <w:color w:val="auto"/>
          <w:highlight w:val="lightGray"/>
          <w:lang w:val="en-US" w:eastAsia="zh-CN"/>
        </w:rPr>
        <w:t>9</w:t>
      </w:r>
      <w:r>
        <w:rPr>
          <w:rFonts w:hint="default" w:ascii="Times New Roman" w:hAnsi="Times New Roman" w:cs="Times New Roman"/>
          <w:color w:val="auto"/>
          <w:highlight w:val="lightGray"/>
        </w:rPr>
        <w:t>．</w:t>
      </w:r>
      <w:r>
        <w:rPr>
          <w:rFonts w:hint="default" w:ascii="Times New Roman" w:hAnsi="Times New Roman" w:eastAsia="宋体" w:cs="Times New Roman"/>
          <w:color w:val="auto"/>
          <w:highlight w:val="lightGray"/>
        </w:rPr>
        <w:t>以时间换空间或者以空间换时间是操作系统的基本技术，以下属于以空间换时间的机制是(</w:t>
      </w:r>
      <w:r>
        <w:rPr>
          <w:rFonts w:hint="default" w:ascii="Times New Roman" w:hAnsi="Times New Roman" w:eastAsia="宋体" w:cs="Times New Roman"/>
          <w:color w:val="auto"/>
          <w:highlight w:val="lightGray"/>
        </w:rPr>
        <w:tab/>
      </w:r>
      <w:r>
        <w:rPr>
          <w:rFonts w:hint="default" w:ascii="Times New Roman" w:hAnsi="Times New Roman" w:cs="Times New Roman"/>
          <w:color w:val="auto"/>
          <w:highlight w:val="lightGray"/>
          <w:lang w:val="en-US" w:eastAsia="zh-CN"/>
        </w:rPr>
        <w:t xml:space="preserve">A </w:t>
      </w:r>
      <w:r>
        <w:rPr>
          <w:rFonts w:hint="default" w:ascii="Times New Roman" w:hAnsi="Times New Roman" w:eastAsia="宋体" w:cs="Times New Roman"/>
          <w:color w:val="auto"/>
          <w:highlight w:val="lightGray"/>
        </w:rPr>
        <w:t>)。</w:t>
      </w:r>
    </w:p>
    <w:p w14:paraId="5662C503">
      <w:pPr>
        <w:ind w:firstLine="420" w:firstLineChars="20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A.SPOOLing</w:t>
      </w:r>
    </w:p>
    <w:p w14:paraId="04308163">
      <w:pPr>
        <w:ind w:firstLine="420" w:firstLineChars="20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B.虚拟存储技术</w:t>
      </w:r>
    </w:p>
    <w:p w14:paraId="7916747B">
      <w:pPr>
        <w:ind w:firstLine="420" w:firstLineChars="20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C.通道技术</w:t>
      </w:r>
    </w:p>
    <w:p w14:paraId="1CD3DE40">
      <w:pPr>
        <w:ind w:firstLine="420" w:firstLineChars="20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D.覆盖技术</w:t>
      </w:r>
    </w:p>
    <w:p w14:paraId="1C3C3E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color w:val="auto"/>
          <w:szCs w:val="21"/>
          <w:highlight w:val="none"/>
          <w:lang w:val="en-US" w:eastAsia="zh-CN"/>
        </w:rPr>
      </w:pPr>
      <w:r>
        <w:rPr>
          <w:rFonts w:hint="eastAsia" w:cs="Times New Roman"/>
          <w:color w:val="auto"/>
          <w:highlight w:val="none"/>
          <w:lang w:val="en-US" w:eastAsia="zh-CN"/>
        </w:rPr>
        <w:t>20</w:t>
      </w:r>
      <w:r>
        <w:rPr>
          <w:rFonts w:hint="default" w:ascii="Times New Roman" w:hAnsi="Times New Roman" w:cs="Times New Roman"/>
          <w:color w:val="auto"/>
          <w:highlight w:val="none"/>
        </w:rPr>
        <w:t>．</w:t>
      </w:r>
      <w:r>
        <w:rPr>
          <w:rFonts w:hint="default" w:ascii="Times New Roman" w:hAnsi="Times New Roman" w:cs="Times New Roman"/>
          <w:color w:val="auto"/>
          <w:szCs w:val="21"/>
          <w:highlight w:val="none"/>
        </w:rPr>
        <w:t>通过硬件和软件的功能扩充，把原来独</w:t>
      </w:r>
      <w:r>
        <w:rPr>
          <w:rFonts w:hint="default" w:ascii="Times New Roman" w:hAnsi="Times New Roman" w:cs="Times New Roman"/>
          <w:color w:val="auto"/>
          <w:szCs w:val="21"/>
          <w:highlight w:val="none"/>
          <w:lang w:eastAsia="zh-CN"/>
        </w:rPr>
        <w:t>占</w:t>
      </w:r>
      <w:r>
        <w:rPr>
          <w:rFonts w:hint="default" w:ascii="Times New Roman" w:hAnsi="Times New Roman" w:cs="Times New Roman"/>
          <w:color w:val="auto"/>
          <w:szCs w:val="21"/>
          <w:highlight w:val="none"/>
        </w:rPr>
        <w:t>的设备改造成能为若干用户共享的设备，这种设备称为</w:t>
      </w:r>
      <w:r>
        <w:rPr>
          <w:rFonts w:hint="default" w:ascii="Times New Roman" w:hAnsi="Times New Roman" w:cs="Times New Roman"/>
          <w:color w:val="auto"/>
          <w:highlight w:val="none"/>
        </w:rPr>
        <w:t xml:space="preserve">（ </w:t>
      </w: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>D</w:t>
      </w:r>
      <w:r>
        <w:rPr>
          <w:rFonts w:hint="default" w:ascii="Times New Roman" w:hAnsi="Times New Roman" w:cs="Times New Roman"/>
          <w:color w:val="auto"/>
          <w:highlight w:val="none"/>
        </w:rPr>
        <w:t xml:space="preserve">   ）</w:t>
      </w:r>
      <w:r>
        <w:rPr>
          <w:rFonts w:hint="default" w:ascii="Times New Roman" w:hAnsi="Times New Roman" w:cs="Times New Roman"/>
          <w:color w:val="auto"/>
          <w:highlight w:val="none"/>
          <w:lang w:eastAsia="zh-CN"/>
        </w:rPr>
        <w:t>。</w:t>
      </w:r>
    </w:p>
    <w:p w14:paraId="0CDA7A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color w:val="auto"/>
          <w:highlight w:val="none"/>
        </w:rPr>
        <w:t>A．</w:t>
      </w:r>
      <w:r>
        <w:rPr>
          <w:rFonts w:hint="default" w:ascii="Times New Roman" w:hAnsi="Times New Roman" w:cs="Times New Roman"/>
          <w:color w:val="auto"/>
          <w:szCs w:val="21"/>
          <w:highlight w:val="none"/>
        </w:rPr>
        <w:t>存储设备</w:t>
      </w:r>
      <w:r>
        <w:rPr>
          <w:rFonts w:hint="default" w:ascii="Times New Roman" w:hAnsi="Times New Roman" w:cs="Times New Roman"/>
          <w:color w:val="auto"/>
          <w:szCs w:val="21"/>
          <w:highlight w:val="none"/>
        </w:rPr>
        <w:tab/>
      </w:r>
      <w:r>
        <w:rPr>
          <w:rFonts w:hint="default" w:ascii="Times New Roman" w:hAnsi="Times New Roman" w:cs="Times New Roman"/>
          <w:color w:val="auto"/>
          <w:szCs w:val="21"/>
          <w:highlight w:val="none"/>
        </w:rPr>
        <w:tab/>
      </w:r>
      <w:r>
        <w:rPr>
          <w:rFonts w:hint="default" w:ascii="Times New Roman" w:hAnsi="Times New Roman" w:cs="Times New Roman"/>
          <w:color w:val="auto"/>
          <w:highlight w:val="none"/>
        </w:rPr>
        <w:t>B．</w:t>
      </w:r>
      <w:r>
        <w:rPr>
          <w:rFonts w:hint="default" w:ascii="Times New Roman" w:hAnsi="Times New Roman" w:cs="Times New Roman"/>
          <w:color w:val="auto"/>
          <w:szCs w:val="21"/>
          <w:highlight w:val="none"/>
        </w:rPr>
        <w:t>系统设备</w:t>
      </w:r>
      <w:r>
        <w:rPr>
          <w:rFonts w:hint="default" w:ascii="Times New Roman" w:hAnsi="Times New Roman" w:cs="Times New Roman"/>
          <w:color w:val="auto"/>
          <w:szCs w:val="21"/>
          <w:highlight w:val="none"/>
        </w:rPr>
        <w:tab/>
      </w:r>
      <w:r>
        <w:rPr>
          <w:rFonts w:hint="default" w:ascii="Times New Roman" w:hAnsi="Times New Roman" w:cs="Times New Roman"/>
          <w:color w:val="auto"/>
          <w:szCs w:val="21"/>
          <w:highlight w:val="none"/>
        </w:rPr>
        <w:tab/>
      </w:r>
      <w:r>
        <w:rPr>
          <w:rFonts w:hint="default" w:ascii="Times New Roman" w:hAnsi="Times New Roman" w:cs="Times New Roman"/>
          <w:color w:val="auto"/>
          <w:highlight w:val="none"/>
        </w:rPr>
        <w:t>C．</w:t>
      </w:r>
      <w:r>
        <w:rPr>
          <w:rFonts w:hint="default" w:ascii="Times New Roman" w:hAnsi="Times New Roman" w:cs="Times New Roman"/>
          <w:color w:val="auto"/>
          <w:szCs w:val="21"/>
          <w:highlight w:val="none"/>
        </w:rPr>
        <w:t>用户设备</w:t>
      </w:r>
      <w:r>
        <w:rPr>
          <w:rFonts w:hint="default" w:ascii="Times New Roman" w:hAnsi="Times New Roman" w:cs="Times New Roman"/>
          <w:color w:val="auto"/>
          <w:szCs w:val="21"/>
          <w:highlight w:val="none"/>
        </w:rPr>
        <w:tab/>
      </w:r>
      <w:r>
        <w:rPr>
          <w:rFonts w:hint="default" w:ascii="Times New Roman" w:hAnsi="Times New Roman" w:cs="Times New Roman"/>
          <w:color w:val="auto"/>
          <w:szCs w:val="21"/>
          <w:highlight w:val="none"/>
        </w:rPr>
        <w:tab/>
      </w:r>
      <w:r>
        <w:rPr>
          <w:rFonts w:hint="default" w:ascii="Times New Roman" w:hAnsi="Times New Roman" w:cs="Times New Roman"/>
          <w:color w:val="auto"/>
          <w:highlight w:val="none"/>
        </w:rPr>
        <w:t>D．</w:t>
      </w:r>
      <w:r>
        <w:rPr>
          <w:rFonts w:hint="default" w:ascii="Times New Roman" w:hAnsi="Times New Roman" w:cs="Times New Roman"/>
          <w:color w:val="auto"/>
          <w:szCs w:val="21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auto"/>
          <w:szCs w:val="21"/>
          <w:highlight w:val="none"/>
        </w:rPr>
        <w:t>虚拟设备</w:t>
      </w:r>
    </w:p>
    <w:p w14:paraId="0E170321">
      <w:pPr>
        <w:rPr>
          <w:rFonts w:hint="default" w:ascii="Times New Roman" w:hAnsi="Times New Roman" w:eastAsia="宋体" w:cs="Times New Roman"/>
          <w:color w:val="auto"/>
          <w:highlight w:val="lightGray"/>
        </w:rPr>
      </w:pPr>
      <w:r>
        <w:rPr>
          <w:rFonts w:hint="eastAsia" w:cs="Times New Roman"/>
          <w:color w:val="auto"/>
          <w:highlight w:val="lightGray"/>
          <w:lang w:val="en-US" w:eastAsia="zh-CN"/>
        </w:rPr>
        <w:t>21</w:t>
      </w:r>
      <w:r>
        <w:rPr>
          <w:rFonts w:hint="default" w:ascii="Times New Roman" w:hAnsi="Times New Roman" w:cs="Times New Roman"/>
          <w:color w:val="auto"/>
          <w:highlight w:val="lightGray"/>
        </w:rPr>
        <w:t>．</w:t>
      </w:r>
      <w:r>
        <w:rPr>
          <w:rFonts w:hint="default" w:ascii="Times New Roman" w:hAnsi="Times New Roman" w:eastAsia="宋体" w:cs="Times New Roman"/>
          <w:color w:val="auto"/>
          <w:highlight w:val="lightGray"/>
        </w:rPr>
        <w:t>在（</w:t>
      </w:r>
      <w:r>
        <w:rPr>
          <w:rFonts w:hint="default" w:ascii="Times New Roman" w:hAnsi="Times New Roman" w:cs="Times New Roman"/>
          <w:color w:val="auto"/>
          <w:highlight w:val="lightGray"/>
          <w:lang w:val="en-US" w:eastAsia="zh-CN"/>
        </w:rPr>
        <w:t xml:space="preserve">C </w:t>
      </w:r>
      <w:r>
        <w:rPr>
          <w:rFonts w:hint="default" w:ascii="Times New Roman" w:hAnsi="Times New Roman" w:eastAsia="宋体" w:cs="Times New Roman"/>
          <w:color w:val="auto"/>
          <w:highlight w:val="lightGray"/>
        </w:rPr>
        <w:t>）I/</w:t>
      </w:r>
      <w:r>
        <w:rPr>
          <w:rFonts w:hint="eastAsia" w:cs="Times New Roman"/>
          <w:color w:val="auto"/>
          <w:highlight w:val="lightGray"/>
          <w:lang w:val="en-US" w:eastAsia="zh-CN"/>
        </w:rPr>
        <w:t>O</w:t>
      </w:r>
      <w:r>
        <w:rPr>
          <w:rFonts w:hint="default" w:ascii="Times New Roman" w:hAnsi="Times New Roman" w:eastAsia="宋体" w:cs="Times New Roman"/>
          <w:color w:val="auto"/>
          <w:highlight w:val="lightGray"/>
        </w:rPr>
        <w:t>控制方式中，设备能直接与内存交换数据而不占用CPU。</w:t>
      </w:r>
    </w:p>
    <w:p w14:paraId="2FF266E9">
      <w:pPr>
        <w:ind w:firstLine="420" w:firstLineChars="20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A.轮询</w:t>
      </w:r>
    </w:p>
    <w:p w14:paraId="21294DD2">
      <w:pPr>
        <w:ind w:firstLine="420" w:firstLineChars="20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B.中断</w:t>
      </w:r>
    </w:p>
    <w:p w14:paraId="0634342B">
      <w:pPr>
        <w:ind w:firstLine="420" w:firstLineChars="20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C.DMA</w:t>
      </w:r>
    </w:p>
    <w:p w14:paraId="41EBA290">
      <w:pPr>
        <w:ind w:firstLine="420" w:firstLineChars="20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D.MMU</w:t>
      </w:r>
    </w:p>
    <w:p w14:paraId="2C5DB94B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lang w:val="en-US" w:eastAsia="zh-CN"/>
        </w:rPr>
        <w:t>2</w:t>
      </w:r>
      <w:r>
        <w:rPr>
          <w:rFonts w:hint="eastAsia" w:cs="Times New Roman"/>
          <w:color w:val="auto"/>
          <w:lang w:val="en-US" w:eastAsia="zh-CN"/>
        </w:rPr>
        <w:t>2</w:t>
      </w:r>
      <w:r>
        <w:rPr>
          <w:rFonts w:hint="default" w:ascii="Times New Roman" w:hAnsi="Times New Roman" w:cs="Times New Roman"/>
          <w:color w:val="auto"/>
        </w:rPr>
        <w:t>．</w:t>
      </w:r>
      <w:r>
        <w:rPr>
          <w:rFonts w:hint="default" w:ascii="Times New Roman" w:hAnsi="Times New Roman" w:eastAsia="宋体" w:cs="Times New Roman"/>
          <w:color w:val="auto"/>
        </w:rPr>
        <w:t>某系统中磁盘的磁道数为200(0~199)，磁头当前在184号磁道上。用户进程提出的磁盘访问请求对应的磁道号依次为184、 187、176、182、199。若采用最短寻道时间优先调度算法(SSTF)完成磁盘访问，则磁头移动的距离(磁道数)是(</w:t>
      </w:r>
      <w:r>
        <w:rPr>
          <w:rFonts w:hint="default" w:ascii="Times New Roman" w:hAnsi="Times New Roman" w:eastAsia="宋体" w:cs="Times New Roman"/>
          <w:color w:val="auto"/>
        </w:rPr>
        <w:tab/>
      </w:r>
      <w:r>
        <w:rPr>
          <w:rFonts w:hint="eastAsia" w:cs="Times New Roman"/>
          <w:color w:val="auto"/>
          <w:lang w:val="en-US" w:eastAsia="zh-CN"/>
        </w:rPr>
        <w:t xml:space="preserve">C </w:t>
      </w:r>
      <w:r>
        <w:rPr>
          <w:rFonts w:hint="default" w:ascii="Times New Roman" w:hAnsi="Times New Roman" w:eastAsia="宋体" w:cs="Times New Roman"/>
          <w:color w:val="auto"/>
        </w:rPr>
        <w:t>)。</w:t>
      </w:r>
    </w:p>
    <w:p w14:paraId="36EB9ADF">
      <w:pPr>
        <w:ind w:firstLine="420" w:firstLineChars="20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A.37</w:t>
      </w:r>
    </w:p>
    <w:p w14:paraId="37E2E1AF">
      <w:pPr>
        <w:ind w:firstLine="420" w:firstLineChars="20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B.38</w:t>
      </w:r>
    </w:p>
    <w:p w14:paraId="6383DE59">
      <w:pPr>
        <w:ind w:firstLine="420" w:firstLineChars="20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C.41</w:t>
      </w:r>
    </w:p>
    <w:p w14:paraId="7EFF54B8">
      <w:pPr>
        <w:ind w:firstLine="420" w:firstLineChars="20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D.42</w:t>
      </w:r>
      <w:bookmarkStart w:id="0" w:name="_GoBack"/>
      <w:bookmarkEnd w:id="0"/>
    </w:p>
    <w:p w14:paraId="1D203103">
      <w:pPr>
        <w:rPr>
          <w:rFonts w:hint="default" w:ascii="Times New Roman" w:hAnsi="Times New Roman" w:eastAsia="宋体" w:cs="Times New Roman"/>
          <w:color w:val="auto"/>
          <w:highlight w:val="lightGray"/>
        </w:rPr>
      </w:pPr>
      <w:r>
        <w:rPr>
          <w:rFonts w:hint="default" w:ascii="Times New Roman" w:hAnsi="Times New Roman" w:cs="Times New Roman"/>
          <w:color w:val="auto"/>
          <w:highlight w:val="lightGray"/>
          <w:lang w:val="en-US" w:eastAsia="zh-CN"/>
        </w:rPr>
        <w:t>2</w:t>
      </w:r>
      <w:r>
        <w:rPr>
          <w:rFonts w:hint="eastAsia" w:cs="Times New Roman"/>
          <w:color w:val="auto"/>
          <w:highlight w:val="lightGray"/>
          <w:lang w:val="en-US" w:eastAsia="zh-CN"/>
        </w:rPr>
        <w:t>3</w:t>
      </w:r>
      <w:r>
        <w:rPr>
          <w:rFonts w:hint="default" w:ascii="Times New Roman" w:hAnsi="Times New Roman" w:cs="Times New Roman"/>
          <w:color w:val="auto"/>
          <w:highlight w:val="lightGray"/>
        </w:rPr>
        <w:t>．</w:t>
      </w:r>
      <w:r>
        <w:rPr>
          <w:rFonts w:hint="default" w:ascii="Times New Roman" w:hAnsi="Times New Roman" w:eastAsia="宋体" w:cs="Times New Roman"/>
          <w:color w:val="auto"/>
          <w:highlight w:val="lightGray"/>
        </w:rPr>
        <w:t>在以下磁盘调度算法中，（</w:t>
      </w:r>
      <w:r>
        <w:rPr>
          <w:rFonts w:hint="eastAsia" w:cs="Times New Roman"/>
          <w:color w:val="auto"/>
          <w:highlight w:val="lightGray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color w:val="auto"/>
          <w:highlight w:val="lightGray"/>
        </w:rPr>
        <w:t>）算法可能会随时改变移动臂的运动方向 。</w:t>
      </w:r>
    </w:p>
    <w:p w14:paraId="71327162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eastAsia" w:cs="Times New Roman"/>
          <w:color w:val="auto"/>
          <w:lang w:val="en-US" w:eastAsia="zh-CN"/>
        </w:rPr>
        <w:t>A.</w:t>
      </w:r>
      <w:r>
        <w:rPr>
          <w:rFonts w:hint="default" w:ascii="Times New Roman" w:hAnsi="Times New Roman" w:eastAsia="宋体" w:cs="Times New Roman"/>
          <w:color w:val="auto"/>
        </w:rPr>
        <w:t>最短寻道时间优先</w:t>
      </w:r>
    </w:p>
    <w:p w14:paraId="03C35638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eastAsia" w:cs="Times New Roman"/>
          <w:color w:val="auto"/>
          <w:lang w:val="en-US" w:eastAsia="zh-CN"/>
        </w:rPr>
        <w:t>B.</w:t>
      </w:r>
      <w:r>
        <w:rPr>
          <w:rFonts w:hint="default" w:ascii="Times New Roman" w:hAnsi="Times New Roman" w:eastAsia="宋体" w:cs="Times New Roman"/>
          <w:color w:val="auto"/>
        </w:rPr>
        <w:t>扫描SCAN（双向扫描）</w:t>
      </w:r>
    </w:p>
    <w:p w14:paraId="66A3CC07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eastAsia" w:cs="Times New Roman"/>
          <w:color w:val="auto"/>
          <w:lang w:val="en-US" w:eastAsia="zh-CN"/>
        </w:rPr>
        <w:t>C.</w:t>
      </w:r>
      <w:r>
        <w:rPr>
          <w:rFonts w:hint="default" w:ascii="Times New Roman" w:hAnsi="Times New Roman" w:eastAsia="宋体" w:cs="Times New Roman"/>
          <w:color w:val="auto"/>
        </w:rPr>
        <w:t>巡回扫描C-SCAN（单向扫描）</w:t>
      </w:r>
    </w:p>
    <w:p w14:paraId="569DB3E6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eastAsia" w:cs="Times New Roman"/>
          <w:color w:val="auto"/>
          <w:lang w:val="en-US" w:eastAsia="zh-CN"/>
        </w:rPr>
        <w:t>D.</w:t>
      </w:r>
      <w:r>
        <w:rPr>
          <w:rFonts w:hint="default" w:ascii="Times New Roman" w:hAnsi="Times New Roman" w:eastAsia="宋体" w:cs="Times New Roman"/>
          <w:color w:val="auto"/>
        </w:rPr>
        <w:t>都不会</w:t>
      </w:r>
    </w:p>
    <w:p w14:paraId="126B00D5">
      <w:pPr>
        <w:rPr>
          <w:rFonts w:hint="default" w:ascii="Times New Roman" w:hAnsi="Times New Roman" w:eastAsia="宋体" w:cs="Times New Roman"/>
          <w:color w:val="auto"/>
        </w:rPr>
      </w:pPr>
    </w:p>
    <w:p w14:paraId="1ED37D9E">
      <w:pPr>
        <w:rPr>
          <w:rFonts w:hint="default" w:ascii="Times New Roman" w:hAnsi="Times New Roman" w:eastAsia="宋体" w:cs="Times New Roman"/>
          <w:color w:val="auto"/>
          <w:highlight w:val="lightGray"/>
        </w:rPr>
      </w:pPr>
      <w:r>
        <w:rPr>
          <w:rFonts w:hint="eastAsia" w:cs="Times New Roman"/>
          <w:color w:val="auto"/>
          <w:highlight w:val="lightGray"/>
          <w:lang w:val="en-US" w:eastAsia="zh-CN"/>
        </w:rPr>
        <w:t>24</w:t>
      </w:r>
      <w:r>
        <w:rPr>
          <w:rFonts w:hint="default" w:ascii="Times New Roman" w:hAnsi="Times New Roman" w:cs="Times New Roman"/>
          <w:color w:val="auto"/>
          <w:highlight w:val="lightGray"/>
        </w:rPr>
        <w:t>．</w:t>
      </w:r>
      <w:r>
        <w:rPr>
          <w:rFonts w:hint="default" w:ascii="Times New Roman" w:hAnsi="Times New Roman" w:eastAsia="宋体" w:cs="Times New Roman"/>
          <w:color w:val="auto"/>
          <w:highlight w:val="lightGray"/>
        </w:rPr>
        <w:t>一个计算机系统配置了2台同类绘图机和3台同类打印机。为了正确驱动这些设备，系统应该提供（</w:t>
      </w:r>
      <w:r>
        <w:rPr>
          <w:rFonts w:hint="eastAsia" w:cs="Times New Roman"/>
          <w:color w:val="auto"/>
          <w:highlight w:val="lightGray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color w:val="auto"/>
          <w:highlight w:val="lightGray"/>
        </w:rPr>
        <w:t>）个设备驱动程序。</w:t>
      </w:r>
    </w:p>
    <w:p w14:paraId="1BD8CA19">
      <w:pPr>
        <w:rPr>
          <w:rFonts w:hint="default" w:ascii="Times New Roman" w:hAnsi="Times New Roman" w:eastAsia="宋体" w:cs="Times New Roman"/>
          <w:color w:val="auto"/>
          <w:highlight w:val="none"/>
        </w:rPr>
      </w:pPr>
      <w:r>
        <w:rPr>
          <w:rFonts w:hint="eastAsia" w:cs="Times New Roman"/>
          <w:color w:val="auto"/>
          <w:highlight w:val="none"/>
          <w:lang w:val="en-US" w:eastAsia="zh-CN"/>
        </w:rPr>
        <w:t>A.5</w:t>
      </w:r>
      <w:r>
        <w:rPr>
          <w:rFonts w:hint="default" w:ascii="Times New Roman" w:hAnsi="Times New Roman" w:eastAsia="宋体" w:cs="Times New Roman"/>
          <w:color w:val="auto"/>
          <w:highlight w:val="none"/>
        </w:rPr>
        <w:t xml:space="preserve">    </w:t>
      </w:r>
    </w:p>
    <w:p w14:paraId="1FD71515">
      <w:pPr>
        <w:rPr>
          <w:rFonts w:hint="eastAsia" w:ascii="Times New Roman" w:hAnsi="Times New Roman" w:eastAsia="宋体" w:cs="Times New Roman"/>
          <w:color w:val="auto"/>
          <w:highlight w:val="none"/>
          <w:lang w:eastAsia="zh-CN"/>
        </w:rPr>
      </w:pPr>
      <w:r>
        <w:rPr>
          <w:rFonts w:hint="eastAsia" w:cs="Times New Roman"/>
          <w:color w:val="auto"/>
          <w:highlight w:val="none"/>
          <w:lang w:val="en-US" w:eastAsia="zh-CN"/>
        </w:rPr>
        <w:t>B.3</w:t>
      </w:r>
    </w:p>
    <w:p w14:paraId="6549DACD">
      <w:pPr>
        <w:rPr>
          <w:rFonts w:hint="default" w:ascii="Times New Roman" w:hAnsi="Times New Roman" w:eastAsia="宋体" w:cs="Times New Roman"/>
          <w:color w:val="auto"/>
          <w:highlight w:val="none"/>
        </w:rPr>
      </w:pPr>
      <w:r>
        <w:rPr>
          <w:rFonts w:hint="eastAsia" w:cs="Times New Roman"/>
          <w:color w:val="auto"/>
          <w:highlight w:val="none"/>
          <w:lang w:val="en-US" w:eastAsia="zh-CN"/>
        </w:rPr>
        <w:t>C.2</w:t>
      </w:r>
      <w:r>
        <w:rPr>
          <w:rFonts w:hint="default" w:ascii="Times New Roman" w:hAnsi="Times New Roman" w:eastAsia="宋体" w:cs="Times New Roman"/>
          <w:color w:val="auto"/>
          <w:highlight w:val="none"/>
        </w:rPr>
        <w:t xml:space="preserve"> </w:t>
      </w:r>
    </w:p>
    <w:p w14:paraId="3F09551E">
      <w:pPr>
        <w:rPr>
          <w:rFonts w:hint="default" w:ascii="Times New Roman" w:hAnsi="Times New Roman" w:eastAsia="宋体" w:cs="Times New Roman"/>
          <w:color w:val="auto"/>
          <w:highlight w:val="none"/>
        </w:rPr>
      </w:pPr>
      <w:r>
        <w:rPr>
          <w:rFonts w:hint="eastAsia" w:cs="Times New Roman"/>
          <w:color w:val="auto"/>
          <w:highlight w:val="none"/>
          <w:lang w:val="en-US" w:eastAsia="zh-CN"/>
        </w:rPr>
        <w:t>D.1</w:t>
      </w:r>
    </w:p>
    <w:p w14:paraId="398FF28C">
      <w:pPr>
        <w:rPr>
          <w:rFonts w:hint="default" w:ascii="Times New Roman" w:hAnsi="Times New Roman" w:eastAsia="宋体" w:cs="Times New Roman"/>
          <w:color w:val="auto"/>
        </w:rPr>
      </w:pPr>
    </w:p>
    <w:p w14:paraId="7D0178D8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eastAsia" w:cs="Times New Roman"/>
          <w:color w:val="auto"/>
          <w:lang w:val="en-US" w:eastAsia="zh-CN"/>
        </w:rPr>
        <w:t>25</w:t>
      </w:r>
      <w:r>
        <w:rPr>
          <w:rFonts w:hint="default" w:ascii="Times New Roman" w:hAnsi="Times New Roman" w:cs="Times New Roman"/>
          <w:color w:val="auto"/>
        </w:rPr>
        <w:t>．</w:t>
      </w:r>
      <w:r>
        <w:rPr>
          <w:rFonts w:hint="default" w:ascii="Times New Roman" w:hAnsi="Times New Roman" w:eastAsia="宋体" w:cs="Times New Roman"/>
          <w:color w:val="auto"/>
        </w:rPr>
        <w:t>磁盘调度的目的是为了缩短（</w:t>
      </w:r>
      <w:r>
        <w:rPr>
          <w:rFonts w:hint="eastAsia" w:cs="Times New Roman"/>
          <w:color w:val="auto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color w:val="auto"/>
        </w:rPr>
        <w:t>）时间。</w:t>
      </w:r>
    </w:p>
    <w:p w14:paraId="2A8115EC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eastAsia" w:cs="Times New Roman"/>
          <w:color w:val="auto"/>
          <w:lang w:val="en-US" w:eastAsia="zh-CN"/>
        </w:rPr>
        <w:t>A.</w:t>
      </w:r>
      <w:r>
        <w:rPr>
          <w:rFonts w:hint="default" w:ascii="Times New Roman" w:hAnsi="Times New Roman" w:eastAsia="宋体" w:cs="Times New Roman"/>
          <w:color w:val="auto"/>
        </w:rPr>
        <w:t xml:space="preserve">寻道     </w:t>
      </w:r>
    </w:p>
    <w:p w14:paraId="623CC199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eastAsia" w:cs="Times New Roman"/>
          <w:color w:val="auto"/>
          <w:lang w:val="en-US" w:eastAsia="zh-CN"/>
        </w:rPr>
        <w:t>B.</w:t>
      </w:r>
      <w:r>
        <w:rPr>
          <w:rFonts w:hint="default" w:ascii="Times New Roman" w:hAnsi="Times New Roman" w:eastAsia="宋体" w:cs="Times New Roman"/>
          <w:color w:val="auto"/>
        </w:rPr>
        <w:t>延迟</w:t>
      </w:r>
    </w:p>
    <w:p w14:paraId="46762C57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eastAsia" w:cs="Times New Roman"/>
          <w:color w:val="auto"/>
          <w:lang w:val="en-US" w:eastAsia="zh-CN"/>
        </w:rPr>
        <w:t>C.</w:t>
      </w:r>
      <w:r>
        <w:rPr>
          <w:rFonts w:hint="default" w:ascii="Times New Roman" w:hAnsi="Times New Roman" w:eastAsia="宋体" w:cs="Times New Roman"/>
          <w:color w:val="auto"/>
        </w:rPr>
        <w:t xml:space="preserve">传送  </w:t>
      </w:r>
    </w:p>
    <w:p w14:paraId="4D483080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eastAsia" w:cs="Times New Roman"/>
          <w:color w:val="auto"/>
          <w:lang w:val="en-US" w:eastAsia="zh-CN"/>
        </w:rPr>
        <w:t>D.</w:t>
      </w:r>
      <w:r>
        <w:rPr>
          <w:rFonts w:hint="default" w:ascii="Times New Roman" w:hAnsi="Times New Roman" w:eastAsia="宋体" w:cs="Times New Roman"/>
          <w:color w:val="auto"/>
        </w:rPr>
        <w:t>启动</w:t>
      </w:r>
    </w:p>
    <w:p w14:paraId="5F9E47FF">
      <w:pPr>
        <w:rPr>
          <w:rFonts w:hint="default" w:ascii="Times New Roman" w:hAnsi="Times New Roman" w:eastAsia="宋体" w:cs="Times New Roman"/>
          <w:color w:val="auto"/>
        </w:rPr>
      </w:pPr>
    </w:p>
    <w:p w14:paraId="2CC608CA">
      <w:pPr>
        <w:rPr>
          <w:rFonts w:hint="default" w:ascii="Times New Roman" w:hAnsi="Times New Roman" w:eastAsia="宋体" w:cs="Times New Roman"/>
          <w:color w:val="auto"/>
          <w:szCs w:val="21"/>
          <w:vertAlign w:val="superscript"/>
        </w:rPr>
      </w:pPr>
    </w:p>
    <w:p w14:paraId="659E74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auto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IxN2JjNDkyYjdlNGIwOWQwMzljNTZiOWNiZTY3OTIifQ=="/>
  </w:docVars>
  <w:rsids>
    <w:rsidRoot w:val="00000000"/>
    <w:rsid w:val="00D72607"/>
    <w:rsid w:val="00DA3EA5"/>
    <w:rsid w:val="041D6583"/>
    <w:rsid w:val="05C25325"/>
    <w:rsid w:val="073A7A68"/>
    <w:rsid w:val="08C95A7A"/>
    <w:rsid w:val="09D1170E"/>
    <w:rsid w:val="0B5723AE"/>
    <w:rsid w:val="0E393A02"/>
    <w:rsid w:val="0EB2391F"/>
    <w:rsid w:val="0F01750C"/>
    <w:rsid w:val="109F1B9B"/>
    <w:rsid w:val="11957252"/>
    <w:rsid w:val="120B4A09"/>
    <w:rsid w:val="121A2353"/>
    <w:rsid w:val="12334081"/>
    <w:rsid w:val="12CD3719"/>
    <w:rsid w:val="14597B89"/>
    <w:rsid w:val="16AF0CC7"/>
    <w:rsid w:val="17620A24"/>
    <w:rsid w:val="17B04912"/>
    <w:rsid w:val="17CD4093"/>
    <w:rsid w:val="1C224C26"/>
    <w:rsid w:val="1F2B3DF2"/>
    <w:rsid w:val="1F3E5246"/>
    <w:rsid w:val="1FB1687F"/>
    <w:rsid w:val="20E81880"/>
    <w:rsid w:val="216B6728"/>
    <w:rsid w:val="2191111F"/>
    <w:rsid w:val="222A4D23"/>
    <w:rsid w:val="22F17E3D"/>
    <w:rsid w:val="25E20F78"/>
    <w:rsid w:val="277A268A"/>
    <w:rsid w:val="290B0DAB"/>
    <w:rsid w:val="299A26ED"/>
    <w:rsid w:val="2BCE36DD"/>
    <w:rsid w:val="2C1443AA"/>
    <w:rsid w:val="2C6A3D3D"/>
    <w:rsid w:val="2D51573C"/>
    <w:rsid w:val="2DEC392E"/>
    <w:rsid w:val="2E255EB0"/>
    <w:rsid w:val="2F90502E"/>
    <w:rsid w:val="30221FB4"/>
    <w:rsid w:val="317C672F"/>
    <w:rsid w:val="32267DDC"/>
    <w:rsid w:val="32A5271F"/>
    <w:rsid w:val="32B24ADE"/>
    <w:rsid w:val="32D0606E"/>
    <w:rsid w:val="339412AF"/>
    <w:rsid w:val="34CC177B"/>
    <w:rsid w:val="35241716"/>
    <w:rsid w:val="35D412B7"/>
    <w:rsid w:val="36B077BB"/>
    <w:rsid w:val="36E12D14"/>
    <w:rsid w:val="37342795"/>
    <w:rsid w:val="37ED631F"/>
    <w:rsid w:val="383C4522"/>
    <w:rsid w:val="38740160"/>
    <w:rsid w:val="39F709E9"/>
    <w:rsid w:val="3E6A399B"/>
    <w:rsid w:val="3E9F32CB"/>
    <w:rsid w:val="401B3B60"/>
    <w:rsid w:val="42C62494"/>
    <w:rsid w:val="44AD5AB7"/>
    <w:rsid w:val="44B23C76"/>
    <w:rsid w:val="455C7721"/>
    <w:rsid w:val="45BA7E41"/>
    <w:rsid w:val="46D324F5"/>
    <w:rsid w:val="47FE7A46"/>
    <w:rsid w:val="48975AE0"/>
    <w:rsid w:val="4A1062B0"/>
    <w:rsid w:val="4A946440"/>
    <w:rsid w:val="4ACB3565"/>
    <w:rsid w:val="4B6A7A80"/>
    <w:rsid w:val="4C775E45"/>
    <w:rsid w:val="4D5368C5"/>
    <w:rsid w:val="4DB0533F"/>
    <w:rsid w:val="4FD035BF"/>
    <w:rsid w:val="530E2837"/>
    <w:rsid w:val="53DA1367"/>
    <w:rsid w:val="5470598C"/>
    <w:rsid w:val="55F663A1"/>
    <w:rsid w:val="561F12B3"/>
    <w:rsid w:val="573A621A"/>
    <w:rsid w:val="58360B36"/>
    <w:rsid w:val="58B24994"/>
    <w:rsid w:val="59346565"/>
    <w:rsid w:val="593E5532"/>
    <w:rsid w:val="59652771"/>
    <w:rsid w:val="5A193209"/>
    <w:rsid w:val="5A1D3386"/>
    <w:rsid w:val="5A77195B"/>
    <w:rsid w:val="5A81417E"/>
    <w:rsid w:val="5A9A7903"/>
    <w:rsid w:val="5B07748F"/>
    <w:rsid w:val="5B4223F6"/>
    <w:rsid w:val="5CC130C4"/>
    <w:rsid w:val="5D323FC2"/>
    <w:rsid w:val="5D6A7433"/>
    <w:rsid w:val="5D984971"/>
    <w:rsid w:val="5EFD0600"/>
    <w:rsid w:val="5F5C70D4"/>
    <w:rsid w:val="60B255A4"/>
    <w:rsid w:val="633B746C"/>
    <w:rsid w:val="64607667"/>
    <w:rsid w:val="6477675E"/>
    <w:rsid w:val="64FB2961"/>
    <w:rsid w:val="65375112"/>
    <w:rsid w:val="664363FD"/>
    <w:rsid w:val="66B477F6"/>
    <w:rsid w:val="67AD0415"/>
    <w:rsid w:val="67D30150"/>
    <w:rsid w:val="69586B5E"/>
    <w:rsid w:val="6A9E4A45"/>
    <w:rsid w:val="6C0B69A3"/>
    <w:rsid w:val="6E382EA8"/>
    <w:rsid w:val="6E6B7334"/>
    <w:rsid w:val="70090BB2"/>
    <w:rsid w:val="73C84723"/>
    <w:rsid w:val="753F31A3"/>
    <w:rsid w:val="75B9279D"/>
    <w:rsid w:val="767D3F80"/>
    <w:rsid w:val="771F18D2"/>
    <w:rsid w:val="7745398F"/>
    <w:rsid w:val="776814E2"/>
    <w:rsid w:val="77D6701F"/>
    <w:rsid w:val="78686692"/>
    <w:rsid w:val="7C2C528F"/>
    <w:rsid w:val="7D6C1D7F"/>
    <w:rsid w:val="7E113A54"/>
    <w:rsid w:val="7E5D1541"/>
    <w:rsid w:val="7E9432DF"/>
    <w:rsid w:val="7F58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试卷"/>
    <w:basedOn w:val="1"/>
    <w:qFormat/>
    <w:uiPriority w:val="0"/>
    <w:pPr>
      <w:jc w:val="right"/>
    </w:pPr>
    <w:rPr>
      <w:rFonts w:ascii="宋体" w:hAnsi="宋体" w:eastAsia="宋体"/>
      <w:b/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1696</Words>
  <Characters>2004</Characters>
  <Lines>0</Lines>
  <Paragraphs>0</Paragraphs>
  <TotalTime>35</TotalTime>
  <ScaleCrop>false</ScaleCrop>
  <LinksUpToDate>false</LinksUpToDate>
  <CharactersWithSpaces>2303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2024-04-19T02:08:00Z</dcterms:created>
  <dc:creator>Administrator</dc:creator>
  <cp:lastModifiedBy>欣欣向荣</cp:lastModifiedBy>
  <dcterms:modified xsi:type="dcterms:W3CDTF">2025-12-24T11:29:39Z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0DC099E9E4274A53BC6415112C15CE00_12</vt:lpwstr>
  </property>
  <property fmtid="{D5CDD505-2E9C-101B-9397-08002B2CF9AE}" pid="4" name="KSOTemplateDocerSaveRecord">
    <vt:lpwstr>eyJoZGlkIjoiYWIxN2JjNDkyYjdlNGIwOWQwMzljNTZiOWNiZTY3OTIiLCJ1c2VySWQiOiI0MzkwMDAxNzYifQ==</vt:lpwstr>
  </property>
</Properties>
</file>