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D6A4F"/>
          <w:sz w:val="44"/>
          <w:szCs w:val="44"/>
        </w:rPr>
        <w:t xml:space="preserve">Milestone 4</w:t>
      </w:r>
    </w:p>
    <w:p>
      <w:pPr>
        <w:spacing w:after="30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Integration &amp; Admin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Project: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Communauté de Pratique — Évaluation des Politiques Publiques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Client: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Ministère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Developer: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LVZ Analytics Corp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Platform URL: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chfzqsnjso1ucgreswsp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https://cop-forum.onrender.com</w:t>
              </w:r>
            </w:hyperlink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Date: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April 2026</w:t>
            </w:r>
          </w:p>
        </w:tc>
      </w:tr>
    </w:tbl>
    <w:p>
      <w:pPr>
        <w:pBdr>
          <w:bottom w:val="single" w:color="2D6A4F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What Was Delivered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Milestone 4 adds event management, social sharing, email notifications, and moderation tools to the platform. These features prepare the Community of Practice for day-to-day operations — administrators can now organize meetings, members receive timely notifications, and moderators have full control over content quality.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Event Management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 event management system has been built as a dedicated plugin (nodebb-plugin-cop-events), allowing administrators and global moderators to create, edit, and manage meetings, webinars, and workshops. Each event automatically generates a discussion topic in the Événements category, connecting the event to the community’s conversation space.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capabilities delivered: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Event creation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Administrators can create events with a title, date/time, sector, region, location, meeting platform (Zoom/Teams/other), meeting link, registration link, banner image, and a Markdown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Calendar view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month-view calendar displays all events, allowing members to browse by date and plan their participation.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 view with filters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Events can be browsed in list format, searched by keyword, and filtered by region or sector. Tabs separate upcoming and past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Event detail page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event has a dedicated page with a hero banner, prominent “Rejoindre la réunion” button, full event details, and a sidebar with RSVP, timezone information, social sharing, and calendar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RSVP system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Logged-in members can indicate their participation with a single click. A live participant count is displayed on the event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Auto-created discussion topic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an event is created, a discussion topic is automatically posted in the Événements category with the event’s date, time, location, and meeting link. Editing or deleting an event updates or removes the associated topic.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Banner image uploads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Event banners are stored on Cloudflare R2, with automatic fallback to local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to calendar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 can download a .ics file to add the event to their personal calendar (Outlook, Google Calendar, Apple Calendar).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 panel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settings page at /admin/plugins/cop-events allows configuring the default discussion category and backfilling topics for existing events.</w:t>
      </w:r>
    </w:p>
    <w:p>
      <w:pPr>
        <w:spacing w:after="100" w:before="3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Pasted image (4).png" descr="The event creation form with all fields: title, sector, region, banner upload, dates, and meeting details" title="The event creation form with all fields: title, sector, region, banner upload, dates, and meeting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event creation form with all fields: title, sector, region, banner upload, dates, and meeting details</w:t>
      </w:r>
    </w:p>
    <w:p>
      <w:pPr>
        <w:spacing w:after="100" w:before="3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Pasted image (2).png" descr="The events list page with search, filters, and meeting cards" title="The events list page with search, filters, and meeting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events list page with search, filters, and meeting cards</w:t>
      </w:r>
    </w:p>
    <w:p>
      <w:pPr>
        <w:spacing w:after="100" w:before="3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Pasted image (3).png" descr="The calendar view showing events for the month" title="The calendar view showing events for the mon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calendar view showing events for the month</w:t>
      </w:r>
    </w:p>
    <w:p>
      <w:r>
        <w:br w:type="page"/>
      </w:r>
    </w:p>
    <w:p>
      <w:pPr>
        <w:spacing w:after="100" w:before="3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Pasted image.png" descr="Event detail page with hero banner, meeting link, RSVP, social sharing, and calendar download" title="Event detail page with hero banner, meeting link, RSVP, social sharing, and calendar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Event detail page with hero banner, meeting link, RSVP, social sharing, and calendar download</w:t>
      </w:r>
    </w:p>
    <w:p>
      <w:pPr>
        <w:spacing w:after="100" w:before="3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Pasted image (5).png" descr="The Événements category showing the auto-created discussion topic" title="The Événements category showing the auto-created discussion 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Événements category showing the auto-created discussion topic</w:t>
      </w:r>
    </w:p>
    <w:p>
      <w:pPr>
        <w:spacing w:after="100" w:before="30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Pasted image (6).png" descr="The auto-created discussion thread with event details and meeting link" title="The auto-created discussion thread with event details and meeting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auto-created discussion thread with event details and meeting link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Social Media Sharing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sharing buttons have been integrated into event detail pages, enabling members to share events on LinkedIn, Twitter/X, and Facebook. Open Graph metadata is generated automatically by NodeBB for all topics and pages, ensuring that shared links display rich previews with the correct title, description, and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Share buttons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LinkedIn, Twitter/X, and Facebook sharing links are displayed on every event detail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Graph metadata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Titles, descriptions, and images are embedded in page headers for rich link previews across social platforms.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Access-gated content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Members-only content remains protected even when shared — visitors are prompted to log in before accessing restricted pages.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Email Notification System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platform’s email notification system is fully operational. NodeBB’s built-in email capabilities handle verification, password resets, and notification delivery. SMTP delivery is configured through the admin panel — no code changes required.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Notifications supported: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 verification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New users must verify their email address before accessing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Password reset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Secure password reset emails with a 2-hour expiry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Topic reply notifications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 are notified when someone replies to a topic they follow.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@mention notifications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 are notified when they are mentioned in a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Reaction notifications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 are notified when someone reacts to their post.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 approval notifications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Administrators and global moderators are notified when a new document is uploaded and awaiting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Preference controls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Each member can configure notification delivery per type: immediate, daily digest, weekly digest, or disabled.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Moderation &amp; Administration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moderation and administration capabilities are provided by NodeBB’s built-in tools, which have been verified and configured for the platform: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Content moderation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Moderators can edit, move, lock, pin (with optional expiry), and delete posts and topics. Deleted content can be restored.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Flag queue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Members can flag inappropriate content for moderator review via a centralized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 logging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moderator and administrator actions are logged (40+ event types) for accountability.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management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Administrators can manage user accounts, roles, bans, and group memberships.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Category management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Administrators can create, edit, reorder, and configure categories and their permissions.</w:t>
      </w:r>
    </w:p>
    <w:p>
      <w:pPr>
        <w:pBdr>
          <w:bottom w:val="single" w:color="2D6A4F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How to Verify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Please visit </w:t>
      </w:r>
      <w:hyperlink w:history="1" r:id="rIdoqlj7aweqbmcmhp0_hqnh">
        <w:r>
          <w:rPr>
            <w:rStyle w:val="Hyperlink"/>
            <w:rFonts w:ascii="Arial" w:cs="Arial" w:eastAsia="Arial" w:hAnsi="Arial"/>
            <w:b/>
            <w:bCs/>
            <w:sz w:val="22"/>
            <w:szCs w:val="22"/>
          </w:rPr>
          <w:t xml:space="preserve">https://cop-forum.onrender.com</w:t>
        </w:r>
      </w:hyperlink>
      <w:r>
        <w:rPr>
          <w:rFonts w:ascii="Arial" w:cs="Arial" w:eastAsia="Arial" w:hAnsi="Arial"/>
          <w:color w:val="333333"/>
          <w:sz w:val="22"/>
          <w:szCs w:val="22"/>
        </w:rPr>
        <w:t xml:space="preserve"> and confirm the following: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Event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Rencontres in the top menu — the events list page loads with search bar, region/sector filters, and list/calendar tabs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 to the Calendrier tab — the month calendar view displays with event indicators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“Créer une rencontre” — the event creation form appears with all fields (title, sector, region, location, banner, dates, meeting link, description)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test event with a Zoom or Teams meeting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event appears in the list and calendar 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the event detail page — the hero banner, “Rejoindre la réunion” button, and all event details are displayed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“Participer” — the RSVP is recorded and the participant count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“Ajouter au calendrier” — a .ics file downloads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Événements in the Espaces menu — a discussion topic was automatically created for the 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discussion topic — the event details (date, time, location, meeting link) appear in the first post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Social Media Sharing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an event detail page, the social sharing icons (LinkedIn, Twitter/X, Facebook) are visible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 share button — the corresponding platform opens with the event URL pre-filled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an event link on any social platform — the link preview shows the correct title and description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Email Notifications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/admin/settings/email — SMTP settings are visible and configurable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SMTP credentials and send a test email from the admin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a new account — a verification email is received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a password reset — a reset email is received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to a followed topic — the topic author receives an email notification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notification preferences in user settings — per-type controls (immediate/daily/weekly/disabled) are available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Moderation &amp; Administration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a moderator, edit a post and verify the changes are saved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a topic to a different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Lock and then unlock a topic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 a topic with an expiry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a post and verify it appears in the moderator flag queue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/admin/manage/users — user management tools are accessible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/admin/advanced/events — moderator actions are logged</w:t>
      </w:r>
    </w:p>
    <w:p>
      <w:pPr>
        <w:pBdr>
          <w:bottom w:val="single" w:color="2D6A4F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What Comes Next — Milestone 5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milestone focuses on AI-powered features and platform finalization: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discussion summaries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“Summarise this discussion” button on long threads, generating concise French-language summaries powered by a configurable AI provider (Gemini, OpenAI, or Anthropic).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document summaries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Automatic 3–5 sentence summaries generated when documents are uploaded or approved, with caching and admin-configurable visibility.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Catch-up digest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“Catch me up” feature for members returning after an absence, summarizing recent activity across categories.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Security &amp; performance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Security audit, accessibility review, load testing, backup automation, and preparation of administrator handover documentation.</w:t>
      </w:r>
    </w:p>
    <w:p>
      <w:pPr>
        <w:pBdr>
          <w:bottom w:val="single" w:color="2D6A4F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by the development team — LVZ Analytics Corp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LVZ Analytics Corp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4"/>
      </w:pBdr>
      <w:spacing w:after="100"/>
    </w:pPr>
    <w:r>
      <w:rPr>
        <w:rFonts w:ascii="Arial" w:cs="Arial" w:eastAsia="Arial" w:hAnsi="Arial"/>
        <w:i/>
        <w:iCs/>
        <w:color w:val="2D6A4F"/>
        <w:sz w:val="18"/>
        <w:szCs w:val="18"/>
      </w:rPr>
      <w:t xml:space="preserve">Communauté de Pratique — Évaluation des Politiques Publiques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chfzqsnjso1ucgreswsp" Type="http://schemas.openxmlformats.org/officeDocument/2006/relationships/hyperlink" Target="https://cop-forum.onrender.com" TargetMode="External"/><Relationship Id="rIdoqlj7aweqbmcmhp0_hqnh" Type="http://schemas.openxmlformats.org/officeDocument/2006/relationships/hyperlink" Target="https://cop-forum.onrender.com" TargetMode="External"/><Relationship Id="rId9" Type="http://schemas.openxmlformats.org/officeDocument/2006/relationships/image" Target="media/4eecbab0942628fea5b643caa39c9c20d73be8ac.png"/><Relationship Id="rId10" Type="http://schemas.openxmlformats.org/officeDocument/2006/relationships/image" Target="media/ebad9d2b47b3c14c11d6c398fa10a6b60395db07.png"/><Relationship Id="rId11" Type="http://schemas.openxmlformats.org/officeDocument/2006/relationships/image" Target="media/b8de898ef9f5406d3a144db69898cff35fbadc08.png"/><Relationship Id="rId12" Type="http://schemas.openxmlformats.org/officeDocument/2006/relationships/image" Target="media/64e05a48d855df8ebaa841c1244e971b0537bc98.png"/><Relationship Id="rId13" Type="http://schemas.openxmlformats.org/officeDocument/2006/relationships/image" Target="media/1ea89bd238e27fcd947293359520e2b7efc927a6.png"/><Relationship Id="rId14" Type="http://schemas.openxmlformats.org/officeDocument/2006/relationships/image" Target="media/b009c8bd747edeebd5a20e9200d1ff7beda386b9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2026-04-08T19:54:35.690Z</dcterms:created>
  <dcterms:modified xsi:type="dcterms:W3CDTF">2026-04-08T19:54:35.691Z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