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ind w:left="360" w:right="0" w:firstLine="0"/>
        <w:jc w:val="center"/>
        <w:rPr>
          <w:sz w:val="68"/>
          <w:szCs w:val="68"/>
        </w:rPr>
      </w:pPr>
      <w:r>
        <w:rPr>
          <w:sz w:val="68"/>
          <w:szCs w:val="68"/>
          <w:lang w:val="es-ES"/>
        </w:rPr>
        <w:t>MANUAL MINISHELL</w:t>
      </w:r>
    </w:p>
    <w:p w14:paraId="00000002">
      <w:pPr>
        <w:jc w:val="left"/>
        <w:rPr>
          <w:sz w:val="40"/>
          <w:szCs w:val="40"/>
        </w:rPr>
      </w:pPr>
    </w:p>
    <w:p w14:paraId="00000003">
      <w:pPr>
        <w:numPr>
          <w:ilvl w:val="0"/>
          <w:numId w:val="7"/>
        </w:numPr>
        <w:jc w:val="left"/>
        <w:rPr>
          <w:b/>
          <w:bCs/>
          <w:sz w:val="28"/>
          <w:szCs w:val="28"/>
          <w:u w:val="single"/>
        </w:rPr>
      </w:pPr>
      <w:r>
        <w:rPr>
          <w:b/>
          <w:bCs/>
          <w:sz w:val="28"/>
          <w:szCs w:val="28"/>
          <w:u w:val="single"/>
          <w:lang w:val="es-ES"/>
        </w:rPr>
        <w:t>Arquitectura general del programa</w:t>
      </w:r>
    </w:p>
    <w:p w14:paraId="00000004">
      <w:pPr>
        <w:jc w:val="left"/>
        <w:rPr>
          <w:b/>
          <w:bCs/>
          <w:sz w:val="28"/>
          <w:szCs w:val="28"/>
          <w:u w:val="single"/>
        </w:rPr>
      </w:pPr>
      <w:r>
        <w:rPr>
          <w:b w:val="off"/>
          <w:bCs w:val="off"/>
          <w:sz w:val="20"/>
          <w:szCs w:val="20"/>
          <w:u w:val="none"/>
          <w:lang w:val="es-ES"/>
        </w:rPr>
        <w:t>Este programa está compuesto por varios módulos cada uno con un cometido determinado. A continuación vamos a describir cada uno de los módulos.</w:t>
      </w:r>
    </w:p>
    <w:p w14:paraId="00000005">
      <w:pPr>
        <w:numPr>
          <w:ilvl w:val="1"/>
          <w:numId w:val="7"/>
        </w:numPr>
        <w:jc w:val="left"/>
        <w:rPr>
          <w:b/>
          <w:bCs/>
          <w:sz w:val="24"/>
          <w:szCs w:val="24"/>
          <w:u w:val="none"/>
        </w:rPr>
      </w:pPr>
      <w:r>
        <w:rPr>
          <w:b/>
          <w:bCs/>
          <w:sz w:val="24"/>
          <w:szCs w:val="24"/>
          <w:u w:val="none"/>
          <w:lang w:val="es-ES"/>
        </w:rPr>
        <w:t>Inicio del programa. Main.c</w:t>
      </w:r>
    </w:p>
    <w:p w14:paraId="00000006">
      <w:pPr>
        <w:ind w:right="0"/>
        <w:jc w:val="left"/>
        <w:rPr>
          <w:b w:val="off"/>
          <w:bCs w:val="off"/>
          <w:sz w:val="20"/>
          <w:szCs w:val="20"/>
          <w:u w:val="none"/>
        </w:rPr>
      </w:pPr>
      <w:r>
        <w:rPr>
          <w:b w:val="off"/>
          <w:bCs w:val="off"/>
          <w:sz w:val="20"/>
          <w:szCs w:val="20"/>
          <w:u w:val="none"/>
          <w:lang w:val="es-ES"/>
        </w:rPr>
        <w:t>En el main vamos a inicializar las estructuras principales del programa. En ella, vamos a ejecutar un bucle principal del programa en el que vamos a leer y ejecutar las ordenes que se nos envíe. Además nos va a permitir el manejo de señales como, por ejemplo, Ctrl+C</w:t>
      </w:r>
    </w:p>
    <w:p w14:paraId="00000007">
      <w:pPr>
        <w:ind w:right="0"/>
        <w:jc w:val="left"/>
        <w:rPr>
          <w:b w:val="off"/>
          <w:bCs w:val="off"/>
          <w:sz w:val="20"/>
          <w:szCs w:val="20"/>
          <w:u w:val="none"/>
        </w:rPr>
      </w:pPr>
      <w:r>
        <w:rPr>
          <w:b w:val="off"/>
          <w:bCs w:val="off"/>
          <w:sz w:val="20"/>
          <w:szCs w:val="20"/>
          <w:u w:val="none"/>
          <w:lang w:val="es-ES"/>
        </w:rPr>
        <w:t>Las funciones claves del main son las siguientes:</w:t>
      </w:r>
    </w:p>
    <w:p w14:paraId="00000008">
      <w:pPr>
        <w:numPr>
          <w:ilvl w:val="0"/>
          <w:numId w:val="8"/>
        </w:numPr>
        <w:jc w:val="left"/>
        <w:rPr>
          <w:b w:val="off"/>
          <w:bCs w:val="off"/>
          <w:sz w:val="20"/>
          <w:szCs w:val="20"/>
          <w:u w:val="none"/>
        </w:rPr>
      </w:pPr>
      <w:r>
        <w:rPr>
          <w:b w:val="off"/>
          <w:bCs w:val="off"/>
          <w:sz w:val="20"/>
          <w:szCs w:val="20"/>
          <w:u w:val="none"/>
          <w:lang w:val="es-ES"/>
        </w:rPr>
        <w:t>Inicializar el estado global con la estructura (t_data)</w:t>
      </w:r>
    </w:p>
    <w:p w14:paraId="00000009">
      <w:pPr>
        <w:numPr>
          <w:ilvl w:val="0"/>
          <w:numId w:val="8"/>
        </w:numPr>
        <w:jc w:val="left"/>
        <w:rPr>
          <w:b w:val="off"/>
          <w:bCs w:val="off"/>
          <w:sz w:val="20"/>
          <w:szCs w:val="20"/>
          <w:u w:val="none"/>
        </w:rPr>
      </w:pPr>
      <w:r>
        <w:rPr>
          <w:b w:val="off"/>
          <w:bCs w:val="off"/>
          <w:sz w:val="20"/>
          <w:szCs w:val="20"/>
          <w:u w:val="none"/>
          <w:lang w:val="es-ES"/>
        </w:rPr>
        <w:t>Realizar el bucle operativo:</w:t>
      </w:r>
    </w:p>
    <w:p w14:paraId="0000000A">
      <w:pPr>
        <w:numPr>
          <w:ilvl w:val="1"/>
          <w:numId w:val="8"/>
        </w:numPr>
        <w:jc w:val="left"/>
        <w:rPr>
          <w:b w:val="off"/>
          <w:bCs w:val="off"/>
          <w:sz w:val="20"/>
          <w:szCs w:val="20"/>
          <w:u w:val="none"/>
        </w:rPr>
      </w:pPr>
      <w:r>
        <w:rPr>
          <w:b w:val="off"/>
          <w:bCs w:val="off"/>
          <w:sz w:val="20"/>
          <w:szCs w:val="20"/>
          <w:u w:val="none"/>
          <w:lang w:val="es-ES"/>
        </w:rPr>
        <w:t>Mostrar el prompt.</w:t>
      </w:r>
    </w:p>
    <w:p w14:paraId="0000000B">
      <w:pPr>
        <w:numPr>
          <w:ilvl w:val="1"/>
          <w:numId w:val="8"/>
        </w:numPr>
        <w:jc w:val="left"/>
        <w:rPr>
          <w:b w:val="off"/>
          <w:bCs w:val="off"/>
          <w:sz w:val="20"/>
          <w:szCs w:val="20"/>
          <w:u w:val="none"/>
        </w:rPr>
      </w:pPr>
      <w:r>
        <w:rPr>
          <w:b w:val="off"/>
          <w:bCs w:val="off"/>
          <w:sz w:val="20"/>
          <w:szCs w:val="20"/>
          <w:u w:val="none"/>
          <w:lang w:val="es-ES"/>
        </w:rPr>
        <w:t xml:space="preserve">Leer la entrada. (Uso de la función </w:t>
      </w:r>
      <w:r>
        <w:rPr>
          <w:b w:val="off"/>
          <w:bCs w:val="off"/>
          <w:color w:val="4472c4" w:themeColor="accent1"/>
          <w:sz w:val="20"/>
          <w:szCs w:val="20"/>
          <w:u w:val="none"/>
          <w:lang w:val="es-ES"/>
        </w:rPr>
        <w:t>read_l</w:t>
      </w:r>
      <w:r>
        <w:rPr>
          <w:b w:val="off"/>
          <w:bCs w:val="off"/>
          <w:color w:val="000000" w:themeColor="dk1"/>
          <w:sz w:val="20"/>
          <w:szCs w:val="20"/>
          <w:u w:val="none"/>
          <w:lang w:val="es-ES"/>
        </w:rPr>
        <w:t>)</w:t>
      </w:r>
    </w:p>
    <w:p w14:paraId="0000000C">
      <w:pPr>
        <w:numPr>
          <w:ilvl w:val="1"/>
          <w:numId w:val="8"/>
        </w:numPr>
        <w:jc w:val="left"/>
        <w:rPr>
          <w:b w:val="off"/>
          <w:bCs w:val="off"/>
          <w:sz w:val="20"/>
          <w:szCs w:val="20"/>
          <w:u w:val="none"/>
        </w:rPr>
      </w:pPr>
      <w:r>
        <w:rPr>
          <w:b w:val="off"/>
          <w:bCs w:val="off"/>
          <w:color w:val="000000" w:themeColor="dk1"/>
          <w:sz w:val="20"/>
          <w:szCs w:val="20"/>
          <w:u w:val="none"/>
          <w:lang w:val="es-ES"/>
        </w:rPr>
        <w:t>Construir los tokens. (A través del lexer)</w:t>
      </w:r>
    </w:p>
    <w:p w14:paraId="0000000D">
      <w:pPr>
        <w:numPr>
          <w:ilvl w:val="1"/>
          <w:numId w:val="8"/>
        </w:numPr>
        <w:jc w:val="left"/>
        <w:rPr>
          <w:b w:val="off"/>
          <w:bCs w:val="off"/>
          <w:sz w:val="20"/>
          <w:szCs w:val="20"/>
          <w:u w:val="none"/>
        </w:rPr>
      </w:pPr>
      <w:r>
        <w:rPr>
          <w:b w:val="off"/>
          <w:bCs w:val="off"/>
          <w:color w:val="000000" w:themeColor="dk1"/>
          <w:sz w:val="20"/>
          <w:szCs w:val="20"/>
          <w:u w:val="none"/>
          <w:lang w:val="es-ES"/>
        </w:rPr>
        <w:t>Parsear los tokens para el AST. (A través del parser)</w:t>
      </w:r>
    </w:p>
    <w:p w14:paraId="0000000E">
      <w:pPr>
        <w:numPr>
          <w:ilvl w:val="1"/>
          <w:numId w:val="8"/>
        </w:numPr>
        <w:jc w:val="left"/>
        <w:rPr>
          <w:b w:val="off"/>
          <w:bCs w:val="off"/>
          <w:sz w:val="20"/>
          <w:szCs w:val="20"/>
          <w:u w:val="none"/>
        </w:rPr>
      </w:pPr>
      <w:r>
        <w:rPr>
          <w:b w:val="off"/>
          <w:bCs w:val="off"/>
          <w:sz w:val="20"/>
          <w:szCs w:val="20"/>
          <w:u w:val="none"/>
          <w:lang w:val="es-ES"/>
        </w:rPr>
        <w:t>Ejecutar los comandos. (A través del ejecutor del AST)</w:t>
      </w:r>
    </w:p>
    <w:p w14:paraId="0000000F">
      <w:pPr>
        <w:numPr>
          <w:ilvl w:val="1"/>
          <w:numId w:val="8"/>
        </w:numPr>
        <w:jc w:val="left"/>
        <w:rPr>
          <w:b w:val="off"/>
          <w:bCs w:val="off"/>
          <w:sz w:val="20"/>
          <w:szCs w:val="20"/>
          <w:u w:val="none"/>
        </w:rPr>
      </w:pPr>
      <w:r>
        <w:rPr>
          <w:b w:val="off"/>
          <w:bCs w:val="off"/>
          <w:sz w:val="20"/>
          <w:szCs w:val="20"/>
          <w:u w:val="none"/>
          <w:lang w:val="es-ES"/>
        </w:rPr>
        <w:t>Liberar la memoria.</w:t>
      </w:r>
    </w:p>
    <w:p w14:paraId="00000010">
      <w:pPr>
        <w:numPr>
          <w:ilvl w:val="0"/>
          <w:numId w:val="8"/>
        </w:numPr>
        <w:jc w:val="left"/>
        <w:rPr>
          <w:b w:val="off"/>
          <w:bCs w:val="off"/>
          <w:sz w:val="20"/>
          <w:szCs w:val="20"/>
          <w:u w:val="none"/>
        </w:rPr>
      </w:pPr>
      <w:r>
        <w:rPr>
          <w:b w:val="off"/>
          <w:bCs w:val="off"/>
          <w:sz w:val="20"/>
          <w:szCs w:val="20"/>
          <w:u w:val="none"/>
          <w:lang w:val="es-ES"/>
        </w:rPr>
        <w:t>Detectar una posible salida a través de (</w:t>
      </w:r>
      <w:r>
        <w:rPr>
          <w:b w:val="off"/>
          <w:bCs w:val="off"/>
          <w:color w:val="0070c0"/>
          <w:sz w:val="20"/>
          <w:szCs w:val="20"/>
          <w:u w:val="none"/>
          <w:lang w:val="es-ES"/>
        </w:rPr>
        <w:t>check_exit</w:t>
      </w:r>
      <w:r>
        <w:rPr>
          <w:b w:val="off"/>
          <w:bCs w:val="off"/>
          <w:sz w:val="20"/>
          <w:szCs w:val="20"/>
          <w:u w:val="none"/>
          <w:lang w:val="es-ES"/>
        </w:rPr>
        <w:t>)</w:t>
      </w:r>
    </w:p>
    <w:p w14:paraId="00000011">
      <w:pPr>
        <w:ind w:left="720" w:right="0" w:firstLine="0"/>
        <w:jc w:val="left"/>
        <w:rPr>
          <w:b w:val="off"/>
          <w:bCs w:val="off"/>
          <w:sz w:val="20"/>
          <w:szCs w:val="20"/>
          <w:u w:val="none"/>
        </w:rPr>
      </w:pPr>
    </w:p>
    <w:p w14:paraId="00000012">
      <w:pPr>
        <w:numPr>
          <w:ilvl w:val="1"/>
          <w:numId w:val="7"/>
        </w:numPr>
        <w:jc w:val="left"/>
        <w:rPr>
          <w:b/>
          <w:bCs/>
          <w:sz w:val="24"/>
          <w:szCs w:val="24"/>
          <w:u w:val="none"/>
        </w:rPr>
      </w:pPr>
      <w:r>
        <w:rPr>
          <w:b/>
          <w:bCs/>
          <w:sz w:val="24"/>
          <w:szCs w:val="24"/>
          <w:u w:val="none"/>
          <w:lang w:val="es-ES"/>
        </w:rPr>
        <w:t>Análisis léxico. Lexer.c</w:t>
      </w:r>
    </w:p>
    <w:p w14:paraId="00000013">
      <w:pPr>
        <w:ind w:right="0"/>
        <w:jc w:val="left"/>
        <w:rPr>
          <w:b w:val="off"/>
          <w:bCs w:val="off"/>
          <w:sz w:val="20"/>
          <w:szCs w:val="20"/>
          <w:u w:val="none"/>
        </w:rPr>
      </w:pPr>
      <w:r>
        <w:rPr>
          <w:b w:val="off"/>
          <w:bCs w:val="off"/>
          <w:sz w:val="20"/>
          <w:szCs w:val="20"/>
          <w:u w:val="none"/>
          <w:lang w:val="es-ES"/>
        </w:rPr>
        <w:t xml:space="preserve">El cometido del análisis léxico es convertir el string de entrada en una secuencia de tokens. Los tokens </w:t>
      </w:r>
      <w:r>
        <w:rPr>
          <w:b w:val="off"/>
          <w:bCs w:val="off"/>
          <w:sz w:val="20"/>
          <w:szCs w:val="20"/>
          <w:u w:val="none"/>
          <w:lang w:val="es-ES"/>
        </w:rPr>
        <w:t xml:space="preserve">hacen referencia a cada uno de los posibles inputs que nos pueden enviar, como </w:t>
      </w:r>
      <w:r>
        <w:rPr>
          <w:b w:val="off"/>
          <w:bCs w:val="off"/>
          <w:sz w:val="20"/>
          <w:szCs w:val="20"/>
          <w:u w:val="none"/>
          <w:lang w:val="es-ES"/>
        </w:rPr>
        <w:t>comandos, pipes, redirecciones, palabras....</w:t>
      </w:r>
    </w:p>
    <w:p w14:paraId="00000014">
      <w:pPr>
        <w:ind w:right="0"/>
        <w:jc w:val="left"/>
        <w:rPr>
          <w:b w:val="off"/>
          <w:bCs w:val="off"/>
          <w:sz w:val="20"/>
          <w:szCs w:val="20"/>
          <w:u w:val="none"/>
        </w:rPr>
      </w:pPr>
      <w:r>
        <w:rPr>
          <w:b w:val="off"/>
          <w:bCs w:val="off"/>
          <w:sz w:val="20"/>
          <w:szCs w:val="20"/>
          <w:u w:val="none"/>
          <w:lang w:val="es-ES"/>
        </w:rPr>
        <w:t>Las funciones claves del lexer son las siguientes:</w:t>
      </w:r>
    </w:p>
    <w:p w14:paraId="00000015">
      <w:pPr>
        <w:numPr>
          <w:ilvl w:val="0"/>
          <w:numId w:val="9"/>
        </w:numPr>
        <w:jc w:val="left"/>
        <w:rPr>
          <w:b w:val="off"/>
          <w:bCs w:val="off"/>
          <w:sz w:val="20"/>
          <w:szCs w:val="20"/>
          <w:u w:val="none"/>
        </w:rPr>
      </w:pPr>
      <w:r>
        <w:rPr>
          <w:b w:val="off"/>
          <w:bCs w:val="off"/>
          <w:sz w:val="20"/>
          <w:szCs w:val="20"/>
          <w:u w:val="none"/>
          <w:lang w:val="es-ES"/>
        </w:rPr>
        <w:t>Orquestar el análisis a través de la función</w:t>
      </w:r>
      <w:r>
        <w:rPr>
          <w:b w:val="off"/>
          <w:bCs w:val="off"/>
          <w:color w:val="0070c0"/>
          <w:sz w:val="20"/>
          <w:szCs w:val="20"/>
          <w:u w:val="none"/>
          <w:lang w:val="es-ES"/>
        </w:rPr>
        <w:t xml:space="preserve"> lex( ).</w:t>
      </w:r>
    </w:p>
    <w:p w14:paraId="00000016">
      <w:pPr>
        <w:numPr>
          <w:ilvl w:val="0"/>
          <w:numId w:val="9"/>
        </w:numPr>
        <w:jc w:val="left"/>
        <w:rPr>
          <w:b w:val="off"/>
          <w:bCs w:val="off"/>
          <w:sz w:val="20"/>
          <w:szCs w:val="20"/>
          <w:u w:val="none"/>
        </w:rPr>
      </w:pPr>
      <w:r>
        <w:rPr>
          <w:b w:val="off"/>
          <w:bCs w:val="off"/>
          <w:color w:val="000000" w:themeColor="dk1"/>
          <w:sz w:val="20"/>
          <w:szCs w:val="20"/>
          <w:u w:val="none"/>
          <w:lang w:val="es-ES"/>
        </w:rPr>
        <w:t xml:space="preserve">Identificar los tokens uno por uno a través de la función </w:t>
      </w:r>
      <w:r>
        <w:rPr>
          <w:b w:val="off"/>
          <w:bCs w:val="off"/>
          <w:color w:val="0070c0"/>
          <w:sz w:val="20"/>
          <w:szCs w:val="20"/>
          <w:u w:val="none"/>
          <w:lang w:val="es-ES"/>
        </w:rPr>
        <w:t>tokenize( ).</w:t>
      </w:r>
    </w:p>
    <w:p w14:paraId="00000017">
      <w:pPr>
        <w:numPr>
          <w:ilvl w:val="0"/>
          <w:numId w:val="9"/>
        </w:numPr>
        <w:jc w:val="left"/>
        <w:rPr>
          <w:b w:val="off"/>
          <w:bCs w:val="off"/>
          <w:sz w:val="24"/>
          <w:szCs w:val="24"/>
          <w:u w:val="none"/>
        </w:rPr>
      </w:pPr>
      <w:r>
        <w:rPr>
          <w:b w:val="off"/>
          <w:bCs w:val="off"/>
          <w:color w:val="000000" w:themeColor="dk1"/>
          <w:sz w:val="20"/>
          <w:szCs w:val="20"/>
          <w:u w:val="none"/>
          <w:lang w:val="es-ES"/>
        </w:rPr>
        <w:t xml:space="preserve">Generar una estructura </w:t>
      </w:r>
      <w:r>
        <w:rPr>
          <w:b w:val="off"/>
          <w:bCs w:val="off"/>
          <w:color w:val="00b050"/>
          <w:sz w:val="20"/>
          <w:szCs w:val="20"/>
          <w:u w:val="none"/>
          <w:lang w:val="es-ES"/>
        </w:rPr>
        <w:t>(t_tok)</w:t>
      </w:r>
      <w:r>
        <w:rPr>
          <w:b w:val="off"/>
          <w:bCs w:val="off"/>
          <w:color w:val="000000" w:themeColor="dk1"/>
          <w:sz w:val="20"/>
          <w:szCs w:val="20"/>
          <w:u w:val="none"/>
          <w:lang w:val="es-ES"/>
        </w:rPr>
        <w:t xml:space="preserve"> para los tokens (tipo, contenido, posición) </w:t>
      </w:r>
    </w:p>
    <w:p w14:paraId="00000018">
      <w:pPr>
        <w:ind w:left="720" w:right="0" w:firstLine="0"/>
        <w:jc w:val="left"/>
        <w:rPr>
          <w:b w:val="off"/>
          <w:bCs w:val="off"/>
          <w:sz w:val="24"/>
          <w:szCs w:val="24"/>
          <w:u w:val="none"/>
        </w:rPr>
      </w:pPr>
    </w:p>
    <w:p w14:paraId="00000019">
      <w:pPr>
        <w:numPr>
          <w:ilvl w:val="1"/>
          <w:numId w:val="7"/>
        </w:numPr>
        <w:jc w:val="left"/>
        <w:rPr>
          <w:b/>
          <w:bCs/>
          <w:sz w:val="24"/>
          <w:szCs w:val="24"/>
          <w:u w:val="none"/>
          <w:lang w:val="es-ES"/>
        </w:rPr>
      </w:pPr>
      <w:r>
        <w:rPr>
          <w:b/>
          <w:bCs/>
          <w:sz w:val="24"/>
          <w:szCs w:val="24"/>
          <w:u w:val="none"/>
          <w:lang w:val="es-ES"/>
        </w:rPr>
        <w:t>Análisis sintácticos  (AST).  Parser.c</w:t>
      </w:r>
    </w:p>
    <w:p w14:paraId="0000001A">
      <w:pPr>
        <w:ind w:right="0"/>
        <w:jc w:val="left"/>
        <w:rPr>
          <w:b w:val="off"/>
          <w:bCs w:val="off"/>
          <w:sz w:val="20"/>
          <w:szCs w:val="20"/>
          <w:u w:val="none"/>
          <w:lang w:val="es-ES"/>
        </w:rPr>
      </w:pPr>
      <w:r>
        <w:rPr>
          <w:b w:val="off"/>
          <w:bCs w:val="off"/>
          <w:sz w:val="20"/>
          <w:szCs w:val="20"/>
          <w:u w:val="none"/>
          <w:lang w:val="es-ES"/>
        </w:rPr>
        <w:t xml:space="preserve">El cometido del análisis sintáctico es convertir la lista de tokens en un </w:t>
      </w:r>
      <w:r>
        <w:rPr>
          <w:b/>
          <w:bCs/>
          <w:sz w:val="20"/>
          <w:szCs w:val="20"/>
          <w:u w:val="none"/>
          <w:lang w:val="es-ES"/>
        </w:rPr>
        <w:t>Árbol de Sintaxis Abstracta (o AST por sus siglas en inglés).</w:t>
      </w:r>
      <w:r>
        <w:rPr>
          <w:b w:val="off"/>
          <w:bCs w:val="off"/>
          <w:sz w:val="20"/>
          <w:szCs w:val="20"/>
          <w:u w:val="none"/>
          <w:lang w:val="es-ES"/>
        </w:rPr>
        <w:t xml:space="preserve"> El Árbol representa la estructura lógica de comandos: tuberías, secuencias, condiciones, redirecciones...</w:t>
      </w:r>
    </w:p>
    <w:p w14:paraId="0000001B">
      <w:pPr>
        <w:ind w:right="0"/>
        <w:jc w:val="left"/>
        <w:rPr>
          <w:b w:val="off"/>
          <w:bCs w:val="off"/>
          <w:sz w:val="20"/>
          <w:szCs w:val="20"/>
          <w:u w:val="none"/>
          <w:lang w:val="es-ES"/>
        </w:rPr>
      </w:pPr>
      <w:r>
        <w:rPr>
          <w:b w:val="off"/>
          <w:bCs w:val="off"/>
          <w:sz w:val="20"/>
          <w:szCs w:val="20"/>
          <w:u w:val="none"/>
          <w:lang w:val="es-ES"/>
        </w:rPr>
        <w:t>Las funciones claves del análisis sintáctico son las siguientes:</w:t>
      </w:r>
    </w:p>
    <w:p w14:paraId="0000001C">
      <w:pPr>
        <w:numPr>
          <w:ilvl w:val="0"/>
          <w:numId w:val="10"/>
        </w:numPr>
        <w:jc w:val="left"/>
        <w:rPr>
          <w:b w:val="off"/>
          <w:bCs w:val="off"/>
          <w:sz w:val="20"/>
          <w:szCs w:val="20"/>
          <w:u w:val="none"/>
          <w:lang w:val="es-ES"/>
        </w:rPr>
      </w:pPr>
      <w:r>
        <w:rPr>
          <w:b w:val="off"/>
          <w:bCs w:val="off"/>
          <w:sz w:val="20"/>
          <w:szCs w:val="20"/>
          <w:u w:val="none"/>
          <w:lang w:val="es-ES"/>
        </w:rPr>
        <w:t xml:space="preserve">Construcción del árbol con la función </w:t>
      </w:r>
      <w:r>
        <w:rPr>
          <w:b w:val="off"/>
          <w:bCs w:val="off"/>
          <w:color w:val="0070c0"/>
          <w:sz w:val="20"/>
          <w:szCs w:val="20"/>
          <w:u w:val="none"/>
          <w:lang w:val="es-ES"/>
        </w:rPr>
        <w:t>parse( )</w:t>
      </w:r>
      <w:r>
        <w:rPr>
          <w:b w:val="off"/>
          <w:bCs w:val="off"/>
          <w:sz w:val="20"/>
          <w:szCs w:val="20"/>
          <w:u w:val="none"/>
          <w:lang w:val="es-ES"/>
        </w:rPr>
        <w:t>.</w:t>
      </w:r>
    </w:p>
    <w:p w14:paraId="0000001D">
      <w:pPr>
        <w:numPr>
          <w:ilvl w:val="0"/>
          <w:numId w:val="10"/>
        </w:numPr>
        <w:jc w:val="left"/>
        <w:rPr>
          <w:b w:val="off"/>
          <w:bCs w:val="off"/>
          <w:sz w:val="20"/>
          <w:szCs w:val="20"/>
          <w:u w:val="none"/>
          <w:lang w:val="es-ES"/>
        </w:rPr>
      </w:pPr>
      <w:r>
        <w:rPr>
          <w:b w:val="off"/>
          <w:bCs w:val="off"/>
          <w:sz w:val="20"/>
          <w:szCs w:val="20"/>
          <w:u w:val="none"/>
          <w:lang w:val="es-ES"/>
        </w:rPr>
        <w:t xml:space="preserve">Generación de las funciones para tratar cada unos de los tokens, </w:t>
      </w:r>
      <w:r>
        <w:rPr>
          <w:b w:val="off"/>
          <w:bCs w:val="off"/>
          <w:color w:val="0070c0"/>
          <w:sz w:val="20"/>
          <w:szCs w:val="20"/>
          <w:u w:val="none"/>
          <w:lang w:val="es-ES"/>
        </w:rPr>
        <w:t>parse_pipeline( )</w:t>
      </w:r>
      <w:r>
        <w:rPr>
          <w:b w:val="off"/>
          <w:bCs w:val="off"/>
          <w:sz w:val="20"/>
          <w:szCs w:val="20"/>
          <w:u w:val="none"/>
          <w:lang w:val="es-ES"/>
        </w:rPr>
        <w:t xml:space="preserve">, </w:t>
      </w:r>
      <w:r>
        <w:rPr>
          <w:b w:val="off"/>
          <w:bCs w:val="off"/>
          <w:color w:val="0070c0"/>
          <w:sz w:val="20"/>
          <w:szCs w:val="20"/>
          <w:u w:val="none"/>
          <w:lang w:val="es-ES"/>
        </w:rPr>
        <w:t>parse_command()</w:t>
      </w:r>
      <w:r>
        <w:rPr>
          <w:b w:val="off"/>
          <w:bCs w:val="off"/>
          <w:sz w:val="20"/>
          <w:szCs w:val="20"/>
          <w:u w:val="none"/>
          <w:lang w:val="es-ES"/>
        </w:rPr>
        <w:t>...</w:t>
      </w:r>
    </w:p>
    <w:p w14:paraId="0000001E">
      <w:pPr>
        <w:numPr>
          <w:ilvl w:val="0"/>
          <w:numId w:val="10"/>
        </w:numPr>
        <w:jc w:val="left"/>
        <w:rPr>
          <w:b w:val="off"/>
          <w:bCs w:val="off"/>
          <w:sz w:val="20"/>
          <w:szCs w:val="20"/>
          <w:u w:val="none"/>
          <w:lang w:val="es-ES"/>
        </w:rPr>
      </w:pPr>
      <w:r>
        <w:rPr>
          <w:b w:val="off"/>
          <w:bCs w:val="off"/>
          <w:sz w:val="20"/>
          <w:szCs w:val="20"/>
          <w:u w:val="none"/>
          <w:lang w:val="es-ES"/>
        </w:rPr>
        <w:t>Generar una estructura (</w:t>
      </w:r>
      <w:r>
        <w:rPr>
          <w:b w:val="off"/>
          <w:bCs w:val="off"/>
          <w:color w:val="00b050"/>
          <w:sz w:val="20"/>
          <w:szCs w:val="20"/>
          <w:u w:val="none"/>
          <w:lang w:val="es-ES"/>
        </w:rPr>
        <w:t>t_node</w:t>
      </w:r>
      <w:r>
        <w:rPr>
          <w:b w:val="off"/>
          <w:bCs w:val="off"/>
          <w:sz w:val="20"/>
          <w:szCs w:val="20"/>
          <w:u w:val="none"/>
          <w:lang w:val="es-ES"/>
        </w:rPr>
        <w:t>) para representar cada nodo del AST. Los tipos de nodos generados son:</w:t>
      </w:r>
    </w:p>
    <w:p w14:paraId="0000001F">
      <w:pPr>
        <w:numPr>
          <w:ilvl w:val="1"/>
          <w:numId w:val="10"/>
        </w:numPr>
        <w:jc w:val="left"/>
        <w:rPr>
          <w:b w:val="off"/>
          <w:bCs w:val="off"/>
          <w:sz w:val="20"/>
          <w:szCs w:val="20"/>
          <w:u w:val="none"/>
          <w:lang w:val="es-ES"/>
        </w:rPr>
      </w:pPr>
      <w:r>
        <w:rPr>
          <w:b w:val="off"/>
          <w:bCs w:val="off"/>
          <w:sz w:val="20"/>
          <w:szCs w:val="20"/>
          <w:u w:val="none"/>
          <w:lang w:val="es-ES"/>
        </w:rPr>
        <w:t>NODE_COMMAND. Comando simple.</w:t>
      </w:r>
    </w:p>
    <w:p w14:paraId="00000020">
      <w:pPr>
        <w:numPr>
          <w:ilvl w:val="1"/>
          <w:numId w:val="10"/>
        </w:numPr>
        <w:jc w:val="left"/>
        <w:rPr>
          <w:b w:val="off"/>
          <w:bCs w:val="off"/>
          <w:sz w:val="20"/>
          <w:szCs w:val="20"/>
          <w:u w:val="none"/>
          <w:lang w:val="es-ES"/>
        </w:rPr>
      </w:pPr>
      <w:r>
        <w:rPr>
          <w:b w:val="off"/>
          <w:bCs w:val="off"/>
          <w:sz w:val="20"/>
          <w:szCs w:val="20"/>
          <w:u w:val="none"/>
          <w:lang w:val="es-ES"/>
        </w:rPr>
        <w:t>NODE_PIPE. Pipe entre dos comandos.</w:t>
      </w:r>
    </w:p>
    <w:p w14:paraId="00000021">
      <w:pPr>
        <w:numPr>
          <w:ilvl w:val="1"/>
          <w:numId w:val="10"/>
        </w:numPr>
        <w:jc w:val="left"/>
        <w:rPr>
          <w:b w:val="off"/>
          <w:bCs w:val="off"/>
          <w:sz w:val="20"/>
          <w:szCs w:val="20"/>
          <w:u w:val="none"/>
          <w:lang w:val="es-ES"/>
        </w:rPr>
      </w:pPr>
      <w:r>
        <w:rPr>
          <w:b w:val="off"/>
          <w:bCs w:val="off"/>
          <w:sz w:val="20"/>
          <w:szCs w:val="20"/>
          <w:u w:val="none"/>
          <w:lang w:val="es-ES"/>
        </w:rPr>
        <w:t>NODE_AND, NODE_OR. Condicionales &amp;&amp; y ||.</w:t>
      </w:r>
    </w:p>
    <w:p w14:paraId="00000022">
      <w:pPr>
        <w:numPr>
          <w:ilvl w:val="1"/>
          <w:numId w:val="10"/>
        </w:numPr>
        <w:jc w:val="left"/>
        <w:rPr>
          <w:b w:val="off"/>
          <w:bCs w:val="off"/>
          <w:sz w:val="20"/>
          <w:szCs w:val="20"/>
          <w:u w:val="none"/>
          <w:lang w:val="es-ES"/>
        </w:rPr>
      </w:pPr>
      <w:r>
        <w:rPr>
          <w:b w:val="off"/>
          <w:bCs w:val="off"/>
          <w:sz w:val="20"/>
          <w:szCs w:val="20"/>
          <w:u w:val="none"/>
          <w:lang w:val="es-ES"/>
        </w:rPr>
        <w:t>NODE_REDIR. Nodos para las redirecciones.</w:t>
      </w:r>
    </w:p>
    <w:p w14:paraId="00000023">
      <w:pPr>
        <w:ind w:left="0" w:right="0" w:firstLine="0"/>
        <w:jc w:val="left"/>
        <w:rPr>
          <w:b w:val="off"/>
          <w:bCs w:val="off"/>
          <w:sz w:val="24"/>
          <w:szCs w:val="24"/>
          <w:u w:val="none"/>
          <w:lang w:val="es-ES"/>
        </w:rPr>
      </w:pPr>
      <w:r>
        <w:rPr>
          <w:b w:val="off"/>
          <w:bCs w:val="off"/>
          <w:sz w:val="24"/>
          <w:szCs w:val="24"/>
          <w:u w:val="none"/>
          <w:lang w:val="es-ES"/>
        </w:rPr>
        <w:t xml:space="preserve"> </w:t>
      </w:r>
    </w:p>
    <w:p w14:paraId="00000024">
      <w:pPr>
        <w:numPr>
          <w:ilvl w:val="1"/>
          <w:numId w:val="7"/>
        </w:numPr>
        <w:jc w:val="left"/>
        <w:rPr>
          <w:b/>
          <w:bCs/>
          <w:sz w:val="24"/>
          <w:szCs w:val="24"/>
          <w:u w:val="none"/>
        </w:rPr>
      </w:pPr>
      <w:r>
        <w:rPr>
          <w:b/>
          <w:bCs/>
          <w:sz w:val="24"/>
          <w:szCs w:val="24"/>
          <w:u w:val="none"/>
          <w:lang w:val="es-ES"/>
        </w:rPr>
        <w:t>Ejecución de comandos. Executor.c</w:t>
      </w:r>
    </w:p>
    <w:p w14:paraId="00000025">
      <w:pPr>
        <w:ind w:right="0"/>
        <w:jc w:val="left"/>
        <w:rPr>
          <w:b w:val="off"/>
          <w:bCs w:val="off"/>
          <w:sz w:val="20"/>
          <w:szCs w:val="20"/>
          <w:u w:val="none"/>
        </w:rPr>
      </w:pPr>
      <w:r>
        <w:rPr>
          <w:b w:val="off"/>
          <w:bCs w:val="off"/>
          <w:sz w:val="20"/>
          <w:szCs w:val="20"/>
          <w:u w:val="none"/>
          <w:lang w:val="es-ES"/>
        </w:rPr>
        <w:t>El cometido del ejecutor es recorrer el AST y ejecutar los comandos en el orden correspondiente. En el ejecutor manejamos los forkings, los piping, las redirecciones y la ejecución de builtins.</w:t>
      </w:r>
    </w:p>
    <w:p w14:paraId="00000026">
      <w:pPr>
        <w:ind w:right="0"/>
        <w:jc w:val="left"/>
        <w:rPr>
          <w:b w:val="off"/>
          <w:bCs w:val="off"/>
          <w:sz w:val="20"/>
          <w:szCs w:val="20"/>
          <w:u w:val="none"/>
        </w:rPr>
      </w:pPr>
      <w:r>
        <w:rPr>
          <w:b w:val="off"/>
          <w:bCs w:val="off"/>
          <w:sz w:val="20"/>
          <w:szCs w:val="20"/>
          <w:u w:val="none"/>
          <w:lang w:val="es-ES"/>
        </w:rPr>
        <w:t>Las funciones claves del ejecutor de comandos son las siguientes:</w:t>
      </w:r>
    </w:p>
    <w:p w14:paraId="00000027">
      <w:pPr>
        <w:numPr>
          <w:ilvl w:val="0"/>
          <w:numId w:val="11"/>
        </w:numPr>
        <w:jc w:val="left"/>
        <w:rPr>
          <w:b w:val="off"/>
          <w:bCs w:val="off"/>
          <w:sz w:val="20"/>
          <w:szCs w:val="20"/>
          <w:u w:val="none"/>
        </w:rPr>
      </w:pPr>
      <w:r>
        <w:rPr>
          <w:b w:val="off"/>
          <w:bCs w:val="off"/>
          <w:sz w:val="20"/>
          <w:szCs w:val="20"/>
          <w:u w:val="none"/>
          <w:lang w:val="es-ES"/>
        </w:rPr>
        <w:t xml:space="preserve">Ejecutar el árbol completo a través de la función </w:t>
      </w:r>
      <w:r>
        <w:rPr>
          <w:b w:val="off"/>
          <w:bCs w:val="off"/>
          <w:color w:val="0070c0"/>
          <w:sz w:val="20"/>
          <w:szCs w:val="20"/>
          <w:u w:val="none"/>
          <w:lang w:val="es-ES"/>
        </w:rPr>
        <w:t>exec_ast( )</w:t>
      </w:r>
      <w:r>
        <w:rPr>
          <w:b w:val="off"/>
          <w:bCs w:val="off"/>
          <w:sz w:val="20"/>
          <w:szCs w:val="20"/>
          <w:u w:val="none"/>
          <w:lang w:val="es-ES"/>
        </w:rPr>
        <w:t>.</w:t>
      </w:r>
    </w:p>
    <w:p w14:paraId="00000028">
      <w:pPr>
        <w:numPr>
          <w:ilvl w:val="0"/>
          <w:numId w:val="11"/>
        </w:numPr>
        <w:jc w:val="left"/>
        <w:rPr>
          <w:b w:val="off"/>
          <w:bCs w:val="off"/>
          <w:sz w:val="20"/>
          <w:szCs w:val="20"/>
          <w:u w:val="none"/>
        </w:rPr>
      </w:pPr>
      <w:r>
        <w:rPr>
          <w:b w:val="off"/>
          <w:bCs w:val="off"/>
          <w:sz w:val="20"/>
          <w:szCs w:val="20"/>
          <w:u w:val="none"/>
          <w:lang w:val="es-ES"/>
        </w:rPr>
        <w:t xml:space="preserve">Ejecutar los nodos de tipo a través de la función </w:t>
      </w:r>
      <w:r>
        <w:rPr>
          <w:b w:val="off"/>
          <w:bCs w:val="off"/>
          <w:color w:val="0070c0"/>
          <w:sz w:val="20"/>
          <w:szCs w:val="20"/>
          <w:u w:val="none"/>
          <w:lang w:val="es-ES"/>
        </w:rPr>
        <w:t>exec_command( )</w:t>
      </w:r>
      <w:r>
        <w:rPr>
          <w:b w:val="off"/>
          <w:bCs w:val="off"/>
          <w:sz w:val="20"/>
          <w:szCs w:val="20"/>
          <w:u w:val="none"/>
          <w:lang w:val="es-ES"/>
        </w:rPr>
        <w:t>.</w:t>
      </w:r>
    </w:p>
    <w:p w14:paraId="00000029">
      <w:pPr>
        <w:numPr>
          <w:ilvl w:val="0"/>
          <w:numId w:val="11"/>
        </w:numPr>
        <w:jc w:val="left"/>
        <w:rPr>
          <w:b w:val="off"/>
          <w:bCs w:val="off"/>
          <w:sz w:val="20"/>
          <w:szCs w:val="20"/>
          <w:u w:val="none"/>
        </w:rPr>
      </w:pPr>
      <w:r>
        <w:rPr>
          <w:b w:val="off"/>
          <w:bCs w:val="off"/>
          <w:sz w:val="20"/>
          <w:szCs w:val="20"/>
          <w:u w:val="none"/>
          <w:lang w:val="es-ES"/>
        </w:rPr>
        <w:t>Manejar múltiples procesos conectados simultáneamente a través de pipes.</w:t>
      </w:r>
    </w:p>
    <w:p w14:paraId="0000002A">
      <w:pPr>
        <w:numPr>
          <w:ilvl w:val="0"/>
          <w:numId w:val="11"/>
        </w:numPr>
        <w:jc w:val="left"/>
        <w:rPr>
          <w:b w:val="off"/>
          <w:bCs w:val="off"/>
          <w:sz w:val="20"/>
          <w:szCs w:val="20"/>
          <w:u w:val="none"/>
        </w:rPr>
      </w:pPr>
      <w:r>
        <w:rPr>
          <w:b w:val="off"/>
          <w:bCs w:val="off"/>
          <w:sz w:val="20"/>
          <w:szCs w:val="20"/>
          <w:u w:val="none"/>
          <w:lang w:val="es-ES"/>
        </w:rPr>
        <w:t xml:space="preserve">Configurar las redirecciones antes del ejecutor a través de la función </w:t>
      </w:r>
      <w:r>
        <w:rPr>
          <w:b w:val="off"/>
          <w:bCs w:val="off"/>
          <w:color w:val="0070c0"/>
          <w:sz w:val="20"/>
          <w:szCs w:val="20"/>
          <w:u w:val="none"/>
          <w:lang w:val="es-ES"/>
        </w:rPr>
        <w:t>apply_redirections( )</w:t>
      </w:r>
      <w:r>
        <w:rPr>
          <w:b w:val="off"/>
          <w:bCs w:val="off"/>
          <w:sz w:val="20"/>
          <w:szCs w:val="20"/>
          <w:u w:val="none"/>
          <w:lang w:val="es-ES"/>
        </w:rPr>
        <w:t>.</w:t>
      </w:r>
    </w:p>
    <w:p w14:paraId="0000002B">
      <w:pPr>
        <w:ind w:left="0" w:right="0" w:firstLine="0"/>
        <w:jc w:val="left"/>
        <w:rPr>
          <w:b w:val="off"/>
          <w:bCs w:val="off"/>
          <w:sz w:val="24"/>
          <w:szCs w:val="24"/>
          <w:u w:val="none"/>
        </w:rPr>
      </w:pPr>
    </w:p>
    <w:p w14:paraId="0000002C">
      <w:pPr>
        <w:numPr>
          <w:ilvl w:val="1"/>
          <w:numId w:val="7"/>
        </w:numPr>
        <w:jc w:val="left"/>
        <w:rPr>
          <w:b/>
          <w:bCs/>
          <w:sz w:val="24"/>
          <w:szCs w:val="24"/>
          <w:u w:val="none"/>
        </w:rPr>
      </w:pPr>
      <w:r>
        <w:rPr>
          <w:b/>
          <w:bCs/>
          <w:sz w:val="24"/>
          <w:szCs w:val="24"/>
          <w:u w:val="none"/>
          <w:lang w:val="es-ES"/>
        </w:rPr>
        <w:t>Comandos internos. Builtins.c</w:t>
      </w:r>
    </w:p>
    <w:p w14:paraId="0000002D">
      <w:pPr>
        <w:ind w:right="0"/>
        <w:jc w:val="left"/>
        <w:rPr>
          <w:b w:val="off"/>
          <w:bCs w:val="off"/>
          <w:sz w:val="20"/>
          <w:szCs w:val="20"/>
          <w:u w:val="none"/>
        </w:rPr>
      </w:pPr>
      <w:r>
        <w:rPr>
          <w:b w:val="off"/>
          <w:bCs w:val="off"/>
          <w:sz w:val="20"/>
          <w:szCs w:val="20"/>
          <w:u w:val="none"/>
          <w:lang w:val="es-ES"/>
        </w:rPr>
        <w:t>El cometido de los comandos internos es la implementación de los comandos integrados de la minishell, a saber: cd, pwd, exit, echo, env.</w:t>
      </w:r>
    </w:p>
    <w:p w14:paraId="0000002E">
      <w:pPr>
        <w:ind w:right="0"/>
        <w:jc w:val="left"/>
        <w:rPr>
          <w:b w:val="off"/>
          <w:bCs w:val="off"/>
          <w:sz w:val="20"/>
          <w:szCs w:val="20"/>
          <w:u w:val="none"/>
        </w:rPr>
      </w:pPr>
      <w:r>
        <w:rPr>
          <w:b w:val="off"/>
          <w:bCs w:val="off"/>
          <w:sz w:val="20"/>
          <w:szCs w:val="20"/>
          <w:u w:val="none"/>
          <w:lang w:val="es-ES"/>
        </w:rPr>
        <w:t>Las funciones claves de los Builtins son las siguientes:</w:t>
      </w:r>
    </w:p>
    <w:p w14:paraId="0000002F">
      <w:pPr>
        <w:numPr>
          <w:ilvl w:val="0"/>
          <w:numId w:val="12"/>
        </w:numPr>
        <w:jc w:val="left"/>
        <w:rPr>
          <w:b w:val="off"/>
          <w:bCs w:val="off"/>
          <w:sz w:val="20"/>
          <w:szCs w:val="20"/>
          <w:u w:val="none"/>
        </w:rPr>
      </w:pPr>
      <w:r>
        <w:rPr>
          <w:b w:val="off"/>
          <w:bCs w:val="off"/>
          <w:sz w:val="20"/>
          <w:szCs w:val="20"/>
          <w:u w:val="none"/>
          <w:lang w:val="es-ES"/>
        </w:rPr>
        <w:t xml:space="preserve">Cambiar el directorio de trabajo a través de la función </w:t>
      </w:r>
      <w:r>
        <w:rPr>
          <w:b w:val="off"/>
          <w:bCs w:val="off"/>
          <w:color w:val="0070c0"/>
          <w:sz w:val="20"/>
          <w:szCs w:val="20"/>
          <w:u w:val="none"/>
          <w:lang w:val="es-ES"/>
        </w:rPr>
        <w:t>sh__builtin_cd( )</w:t>
      </w:r>
      <w:r>
        <w:rPr>
          <w:b w:val="off"/>
          <w:bCs w:val="off"/>
          <w:sz w:val="20"/>
          <w:szCs w:val="20"/>
          <w:u w:val="none"/>
          <w:lang w:val="es-ES"/>
        </w:rPr>
        <w:t>.</w:t>
      </w:r>
    </w:p>
    <w:p w14:paraId="00000030">
      <w:pPr>
        <w:numPr>
          <w:ilvl w:val="0"/>
          <w:numId w:val="12"/>
        </w:numPr>
        <w:jc w:val="left"/>
        <w:rPr>
          <w:b w:val="off"/>
          <w:bCs w:val="off"/>
          <w:sz w:val="20"/>
          <w:szCs w:val="20"/>
          <w:u w:val="none"/>
        </w:rPr>
      </w:pPr>
      <w:r>
        <w:rPr>
          <w:b w:val="off"/>
          <w:bCs w:val="off"/>
          <w:sz w:val="20"/>
          <w:szCs w:val="20"/>
          <w:u w:val="none"/>
          <w:lang w:val="es-ES"/>
        </w:rPr>
        <w:t xml:space="preserve">Mostrar el texto bajo condiciones específicas a través de la función </w:t>
      </w:r>
      <w:r>
        <w:rPr>
          <w:b w:val="off"/>
          <w:bCs w:val="off"/>
          <w:color w:val="0070c0"/>
          <w:sz w:val="20"/>
          <w:szCs w:val="20"/>
          <w:u w:val="none"/>
          <w:lang w:val="es-ES"/>
        </w:rPr>
        <w:t>sh__builtin_echo( )</w:t>
      </w:r>
      <w:r>
        <w:rPr>
          <w:b w:val="off"/>
          <w:bCs w:val="off"/>
          <w:sz w:val="20"/>
          <w:szCs w:val="20"/>
          <w:u w:val="none"/>
          <w:lang w:val="es-ES"/>
        </w:rPr>
        <w:t>.</w:t>
      </w:r>
    </w:p>
    <w:p w14:paraId="00000031">
      <w:pPr>
        <w:numPr>
          <w:ilvl w:val="0"/>
          <w:numId w:val="12"/>
        </w:numPr>
        <w:jc w:val="left"/>
        <w:rPr>
          <w:b w:val="off"/>
          <w:bCs w:val="off"/>
          <w:sz w:val="20"/>
          <w:szCs w:val="20"/>
          <w:u w:val="none"/>
        </w:rPr>
      </w:pPr>
      <w:r>
        <w:rPr>
          <w:b w:val="off"/>
          <w:bCs w:val="off"/>
          <w:sz w:val="20"/>
          <w:szCs w:val="20"/>
          <w:u w:val="none"/>
          <w:lang w:val="es-ES"/>
        </w:rPr>
        <w:t xml:space="preserve">Mostrar la ruta absoluta del directorio actual a través de la función </w:t>
      </w:r>
      <w:r>
        <w:rPr>
          <w:b w:val="off"/>
          <w:bCs w:val="off"/>
          <w:color w:val="0070c0"/>
          <w:sz w:val="20"/>
          <w:szCs w:val="20"/>
          <w:u w:val="none"/>
          <w:lang w:val="es-ES"/>
        </w:rPr>
        <w:t>sh__builtin_pwd( )</w:t>
      </w:r>
      <w:r>
        <w:rPr>
          <w:b w:val="off"/>
          <w:bCs w:val="off"/>
          <w:sz w:val="20"/>
          <w:szCs w:val="20"/>
          <w:u w:val="none"/>
          <w:lang w:val="es-ES"/>
        </w:rPr>
        <w:t>.</w:t>
      </w:r>
    </w:p>
    <w:p w14:paraId="00000032">
      <w:pPr>
        <w:numPr>
          <w:ilvl w:val="0"/>
          <w:numId w:val="12"/>
        </w:numPr>
        <w:jc w:val="left"/>
        <w:rPr>
          <w:b w:val="off"/>
          <w:bCs w:val="off"/>
          <w:sz w:val="20"/>
          <w:szCs w:val="20"/>
          <w:u w:val="none"/>
        </w:rPr>
      </w:pPr>
      <w:r>
        <w:rPr>
          <w:b w:val="off"/>
          <w:bCs w:val="off"/>
          <w:sz w:val="20"/>
          <w:szCs w:val="20"/>
          <w:u w:val="none"/>
          <w:lang w:val="es-ES"/>
        </w:rPr>
        <w:t xml:space="preserve">Cerrar la sesión actual de la minishell o salir de un script a través de la función </w:t>
      </w:r>
      <w:r>
        <w:rPr>
          <w:b w:val="off"/>
          <w:bCs w:val="off"/>
          <w:color w:val="0070c0"/>
          <w:sz w:val="20"/>
          <w:szCs w:val="20"/>
          <w:u w:val="none"/>
          <w:lang w:val="es-ES"/>
        </w:rPr>
        <w:t>sh__builtin_exit( )</w:t>
      </w:r>
      <w:r>
        <w:rPr>
          <w:b w:val="off"/>
          <w:bCs w:val="off"/>
          <w:sz w:val="20"/>
          <w:szCs w:val="20"/>
          <w:u w:val="none"/>
          <w:lang w:val="es-ES"/>
        </w:rPr>
        <w:t>.</w:t>
      </w:r>
    </w:p>
    <w:p w14:paraId="00000033">
      <w:pPr>
        <w:numPr>
          <w:ilvl w:val="0"/>
          <w:numId w:val="12"/>
        </w:numPr>
        <w:jc w:val="left"/>
        <w:rPr>
          <w:b w:val="off"/>
          <w:bCs w:val="off"/>
          <w:sz w:val="20"/>
          <w:szCs w:val="20"/>
          <w:u w:val="none"/>
        </w:rPr>
      </w:pPr>
      <w:r>
        <w:rPr>
          <w:b w:val="off"/>
          <w:bCs w:val="off"/>
          <w:sz w:val="20"/>
          <w:szCs w:val="20"/>
          <w:u w:val="none"/>
          <w:lang w:val="es-ES"/>
        </w:rPr>
        <w:t xml:space="preserve">Mostrar las variables de entorno a través de la función </w:t>
      </w:r>
      <w:r>
        <w:rPr>
          <w:b w:val="off"/>
          <w:bCs w:val="off"/>
          <w:color w:val="0070c0"/>
          <w:sz w:val="20"/>
          <w:szCs w:val="20"/>
          <w:u w:val="none"/>
          <w:lang w:val="es-ES"/>
        </w:rPr>
        <w:t>sh__builtin_env( )</w:t>
      </w:r>
      <w:r>
        <w:rPr>
          <w:b w:val="off"/>
          <w:bCs w:val="off"/>
          <w:sz w:val="20"/>
          <w:szCs w:val="20"/>
          <w:u w:val="none"/>
          <w:lang w:val="es-ES"/>
        </w:rPr>
        <w:t>.</w:t>
      </w:r>
    </w:p>
    <w:p w14:paraId="00000034">
      <w:pPr>
        <w:ind w:left="720" w:right="0" w:firstLine="0"/>
        <w:jc w:val="left"/>
        <w:rPr>
          <w:b w:val="off"/>
          <w:bCs w:val="off"/>
          <w:sz w:val="20"/>
          <w:szCs w:val="20"/>
          <w:u w:val="none"/>
        </w:rPr>
      </w:pPr>
    </w:p>
    <w:p w14:paraId="00000035">
      <w:pPr>
        <w:ind w:right="0"/>
        <w:jc w:val="left"/>
        <w:rPr>
          <w:b w:val="off"/>
          <w:bCs w:val="off"/>
          <w:sz w:val="20"/>
          <w:szCs w:val="20"/>
          <w:u w:val="none"/>
        </w:rPr>
      </w:pPr>
      <w:r>
        <w:rPr>
          <w:b w:val="off"/>
          <w:bCs w:val="off"/>
          <w:sz w:val="20"/>
          <w:szCs w:val="20"/>
          <w:u w:val="none"/>
          <w:lang w:val="es-ES"/>
        </w:rPr>
        <w:t>La minishell verifica previamente si el comando introducido es un Builtin antes de realizar un fork(). En caso de ser un Builtin lo ejecuta directamente en el proceso padre (por ejemplo, el Builtin cd debe modificar el entorno actual).</w:t>
      </w:r>
    </w:p>
    <w:p w14:paraId="00000036">
      <w:pPr>
        <w:ind w:right="0"/>
        <w:jc w:val="left"/>
        <w:rPr>
          <w:b w:val="off"/>
          <w:bCs w:val="off"/>
          <w:sz w:val="24"/>
          <w:szCs w:val="24"/>
          <w:u w:val="none"/>
        </w:rPr>
      </w:pPr>
    </w:p>
    <w:p w14:paraId="00000037">
      <w:pPr>
        <w:numPr>
          <w:ilvl w:val="1"/>
          <w:numId w:val="7"/>
        </w:numPr>
        <w:jc w:val="left"/>
        <w:rPr>
          <w:b/>
          <w:bCs/>
          <w:sz w:val="24"/>
          <w:szCs w:val="24"/>
          <w:u w:val="none"/>
        </w:rPr>
      </w:pPr>
      <w:r>
        <w:rPr>
          <w:b/>
          <w:bCs/>
          <w:sz w:val="24"/>
          <w:szCs w:val="24"/>
          <w:u w:val="none"/>
          <w:lang w:val="es-ES"/>
        </w:rPr>
        <w:t>Utilidades auxiliares. Utils/</w:t>
      </w:r>
    </w:p>
    <w:p w14:paraId="00000038">
      <w:pPr>
        <w:ind w:right="0"/>
        <w:jc w:val="left"/>
        <w:rPr>
          <w:b w:val="off"/>
          <w:bCs w:val="off"/>
          <w:sz w:val="20"/>
          <w:szCs w:val="20"/>
          <w:u w:val="none"/>
        </w:rPr>
      </w:pPr>
      <w:r>
        <w:rPr>
          <w:b w:val="off"/>
          <w:bCs w:val="off"/>
          <w:sz w:val="20"/>
          <w:szCs w:val="20"/>
          <w:u w:val="none"/>
          <w:lang w:val="es-ES"/>
        </w:rPr>
        <w:t xml:space="preserve">El cometido de las funciones o utilidades auxiliares es la manipulación de cadenas, memoria, listas, o estructuras dinámicas (como </w:t>
      </w:r>
      <w:r>
        <w:rPr>
          <w:b w:val="off"/>
          <w:bCs w:val="off"/>
          <w:color w:val="00b050"/>
          <w:sz w:val="20"/>
          <w:szCs w:val="20"/>
          <w:u w:val="none"/>
          <w:lang w:val="es-ES"/>
        </w:rPr>
        <w:t>t_vec</w:t>
      </w:r>
      <w:r>
        <w:rPr>
          <w:b w:val="off"/>
          <w:bCs w:val="off"/>
          <w:sz w:val="20"/>
          <w:szCs w:val="20"/>
          <w:u w:val="none"/>
          <w:lang w:val="es-ES"/>
        </w:rPr>
        <w:t xml:space="preserve"> ó </w:t>
      </w:r>
      <w:r>
        <w:rPr>
          <w:b w:val="off"/>
          <w:bCs w:val="off"/>
          <w:color w:val="00b050"/>
          <w:sz w:val="20"/>
          <w:szCs w:val="20"/>
          <w:u w:val="none"/>
          <w:lang w:val="es-ES"/>
        </w:rPr>
        <w:t>t_string</w:t>
      </w:r>
      <w:r>
        <w:rPr>
          <w:b w:val="off"/>
          <w:bCs w:val="off"/>
          <w:sz w:val="20"/>
          <w:szCs w:val="20"/>
          <w:u w:val="none"/>
          <w:lang w:val="es-ES"/>
        </w:rPr>
        <w:t>).</w:t>
      </w:r>
    </w:p>
    <w:p w14:paraId="00000039">
      <w:pPr>
        <w:ind w:right="0"/>
        <w:jc w:val="left"/>
        <w:rPr>
          <w:b w:val="off"/>
          <w:bCs w:val="off"/>
          <w:sz w:val="20"/>
          <w:szCs w:val="20"/>
          <w:u w:val="none"/>
        </w:rPr>
      </w:pPr>
      <w:r>
        <w:rPr>
          <w:b w:val="off"/>
          <w:bCs w:val="off"/>
          <w:sz w:val="20"/>
          <w:szCs w:val="20"/>
          <w:u w:val="none"/>
          <w:lang w:val="es-ES"/>
        </w:rPr>
        <w:t>Las funciones claves de las utilidades auxiliares son las siguientes:</w:t>
      </w:r>
    </w:p>
    <w:p w14:paraId="0000003A">
      <w:pPr>
        <w:numPr>
          <w:ilvl w:val="0"/>
          <w:numId w:val="13"/>
        </w:numPr>
        <w:jc w:val="left"/>
        <w:rPr>
          <w:b w:val="off"/>
          <w:bCs w:val="off"/>
          <w:sz w:val="20"/>
          <w:szCs w:val="20"/>
          <w:u w:val="none"/>
        </w:rPr>
      </w:pPr>
      <w:r>
        <w:rPr>
          <w:b w:val="off"/>
          <w:bCs w:val="off"/>
          <w:sz w:val="20"/>
          <w:szCs w:val="20"/>
          <w:u w:val="none"/>
          <w:lang w:val="es-ES"/>
        </w:rPr>
        <w:t>Manejo de string dinámicos a través de las funciones (</w:t>
      </w:r>
      <w:r>
        <w:rPr>
          <w:b w:val="off"/>
          <w:bCs w:val="off"/>
          <w:color w:val="0070c0"/>
          <w:sz w:val="20"/>
          <w:szCs w:val="20"/>
          <w:u w:val="none"/>
          <w:lang w:val="es-ES"/>
        </w:rPr>
        <w:t>ft_tstr_from_cstr( )</w:t>
      </w:r>
      <w:r>
        <w:rPr>
          <w:b w:val="off"/>
          <w:bCs w:val="off"/>
          <w:sz w:val="20"/>
          <w:szCs w:val="20"/>
          <w:u w:val="none"/>
          <w:lang w:val="es-ES"/>
        </w:rPr>
        <w:t xml:space="preserve">, </w:t>
      </w:r>
      <w:r>
        <w:rPr>
          <w:b w:val="off"/>
          <w:bCs w:val="off"/>
          <w:color w:val="0070c0"/>
          <w:sz w:val="20"/>
          <w:szCs w:val="20"/>
          <w:u w:val="none"/>
          <w:lang w:val="es-ES"/>
        </w:rPr>
        <w:t>ft_tstr_trim( )</w:t>
      </w:r>
      <w:r>
        <w:rPr>
          <w:b w:val="off"/>
          <w:bCs w:val="off"/>
          <w:sz w:val="20"/>
          <w:szCs w:val="20"/>
          <w:u w:val="none"/>
          <w:lang w:val="es-ES"/>
        </w:rPr>
        <w:t xml:space="preserve">, </w:t>
      </w:r>
      <w:r>
        <w:rPr>
          <w:b w:val="off"/>
          <w:bCs w:val="off"/>
          <w:color w:val="0070c0"/>
          <w:sz w:val="20"/>
          <w:szCs w:val="20"/>
          <w:u w:val="none"/>
          <w:lang w:val="es-ES"/>
        </w:rPr>
        <w:t>ft_tstr_free()</w:t>
      </w:r>
      <w:r>
        <w:rPr>
          <w:b w:val="off"/>
          <w:bCs w:val="off"/>
          <w:sz w:val="20"/>
          <w:szCs w:val="20"/>
          <w:u w:val="none"/>
          <w:lang w:val="es-ES"/>
        </w:rPr>
        <w:t>)</w:t>
      </w:r>
    </w:p>
    <w:p w14:paraId="0000003B">
      <w:pPr>
        <w:numPr>
          <w:ilvl w:val="0"/>
          <w:numId w:val="13"/>
        </w:numPr>
        <w:jc w:val="left"/>
        <w:rPr>
          <w:b w:val="off"/>
          <w:bCs w:val="off"/>
          <w:sz w:val="20"/>
          <w:szCs w:val="20"/>
          <w:u w:val="none"/>
        </w:rPr>
      </w:pPr>
      <w:r>
        <w:rPr>
          <w:b w:val="off"/>
          <w:bCs w:val="off"/>
          <w:sz w:val="20"/>
          <w:szCs w:val="20"/>
          <w:u w:val="none"/>
          <w:lang w:val="es-ES"/>
        </w:rPr>
        <w:t>Manejo de vectores dinámicos a través de las funciones (</w:t>
      </w:r>
      <w:r>
        <w:rPr>
          <w:b w:val="off"/>
          <w:bCs w:val="off"/>
          <w:color w:val="0070c0"/>
          <w:sz w:val="20"/>
          <w:szCs w:val="20"/>
          <w:u w:val="none"/>
          <w:lang w:val="es-ES"/>
        </w:rPr>
        <w:t>ft_vec_*( )</w:t>
      </w:r>
      <w:r>
        <w:rPr>
          <w:b w:val="off"/>
          <w:bCs w:val="off"/>
          <w:sz w:val="20"/>
          <w:szCs w:val="20"/>
          <w:u w:val="none"/>
          <w:lang w:val="es-ES"/>
        </w:rPr>
        <w:t>)</w:t>
      </w:r>
    </w:p>
    <w:p w14:paraId="0000003C">
      <w:pPr>
        <w:numPr>
          <w:ilvl w:val="0"/>
          <w:numId w:val="13"/>
        </w:numPr>
        <w:jc w:val="left"/>
        <w:rPr>
          <w:b w:val="off"/>
          <w:bCs w:val="off"/>
          <w:sz w:val="24"/>
          <w:szCs w:val="24"/>
          <w:u w:val="none"/>
        </w:rPr>
      </w:pPr>
      <w:r>
        <w:rPr>
          <w:b w:val="off"/>
          <w:bCs w:val="off"/>
          <w:sz w:val="20"/>
          <w:szCs w:val="20"/>
          <w:u w:val="none"/>
          <w:lang w:val="es-ES"/>
        </w:rPr>
        <w:t>Manejo del historial de comandos a través de la función  (</w:t>
      </w:r>
      <w:r>
        <w:rPr>
          <w:b w:val="off"/>
          <w:bCs w:val="off"/>
          <w:color w:val="0070c0"/>
          <w:sz w:val="20"/>
          <w:szCs w:val="20"/>
          <w:u w:val="none"/>
          <w:lang w:val="es-ES"/>
        </w:rPr>
        <w:t>add_history( )</w:t>
      </w:r>
      <w:r>
        <w:rPr>
          <w:b w:val="off"/>
          <w:bCs w:val="off"/>
          <w:sz w:val="20"/>
          <w:szCs w:val="20"/>
          <w:u w:val="none"/>
          <w:lang w:val="es-ES"/>
        </w:rPr>
        <w:t>)</w:t>
      </w:r>
    </w:p>
    <w:p w14:paraId="0000003D">
      <w:pPr>
        <w:ind w:right="0"/>
        <w:jc w:val="left"/>
        <w:rPr>
          <w:b w:val="off"/>
          <w:bCs w:val="off"/>
          <w:sz w:val="24"/>
          <w:szCs w:val="24"/>
          <w:u w:val="none"/>
        </w:rPr>
      </w:pPr>
    </w:p>
    <w:p w14:paraId="0000003E">
      <w:pPr>
        <w:numPr>
          <w:ilvl w:val="1"/>
          <w:numId w:val="7"/>
        </w:numPr>
        <w:jc w:val="left"/>
        <w:rPr>
          <w:b/>
          <w:bCs/>
          <w:sz w:val="24"/>
          <w:szCs w:val="24"/>
          <w:u w:val="none"/>
        </w:rPr>
      </w:pPr>
      <w:r>
        <w:rPr>
          <w:b/>
          <w:bCs/>
          <w:sz w:val="24"/>
          <w:szCs w:val="24"/>
          <w:u w:val="none"/>
          <w:lang w:val="es-ES"/>
        </w:rPr>
        <w:drawing xmlns:mc="http://schemas.openxmlformats.org/markup-compatibility/2006">
          <wp:anchor allowOverlap="1" behindDoc="0" layoutInCell="1" locked="0" relativeHeight="2" simplePos="0">
            <wp:simplePos x="0" y="0"/>
            <wp:positionH relativeFrom="margin">
              <wp:posOffset>4309110</wp:posOffset>
            </wp:positionH>
            <wp:positionV relativeFrom="margin">
              <wp:posOffset>4916805</wp:posOffset>
            </wp:positionV>
            <wp:extent cx="1507490" cy="2218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5"/>
                    <a:srcRect/>
                    <a:stretch>
                      <a:fillRect/>
                    </a:stretch>
                  </pic:blipFill>
                  <pic:spPr>
                    <a:xfrm>
                      <a:off x="0" y="0"/>
                      <a:ext cx="1507490" cy="2218690"/>
                    </a:xfrm>
                    <a:prstGeom prst="rect">
                      <a:avLst/>
                    </a:prstGeom>
                  </pic:spPr>
                </pic:pic>
              </a:graphicData>
            </a:graphic>
          </wp:anchor>
        </w:drawing>
      </w:r>
      <w:r>
        <w:rPr>
          <w:b/>
          <w:bCs/>
          <w:sz w:val="24"/>
          <w:szCs w:val="24"/>
          <w:u w:val="none"/>
          <w:lang w:val="es-ES"/>
        </w:rPr>
        <w:t>Estructuras de datos principales.</w:t>
      </w:r>
    </w:p>
    <w:p w14:paraId="0000003F">
      <w:pPr>
        <w:ind w:right="0"/>
        <w:jc w:val="left"/>
        <w:rPr>
          <w:b w:val="off"/>
          <w:bCs w:val="off"/>
          <w:sz w:val="20"/>
          <w:szCs w:val="20"/>
          <w:u w:val="none"/>
        </w:rPr>
      </w:pPr>
      <w:r>
        <w:rPr>
          <w:b w:val="off"/>
          <w:bCs w:val="off"/>
          <w:sz w:val="20"/>
          <w:szCs w:val="20"/>
          <w:u w:val="none"/>
          <w:lang w:val="es-ES"/>
        </w:rPr>
        <w:t>Las estructuras de datos principales utilizadas son las siguientes:</w:t>
      </w:r>
    </w:p>
    <w:p w14:paraId="00000040">
      <w:pPr>
        <w:numPr>
          <w:ilvl w:val="0"/>
          <w:numId w:val="14"/>
        </w:numPr>
        <w:jc w:val="left"/>
        <w:rPr>
          <w:b w:val="off"/>
          <w:bCs w:val="off"/>
          <w:sz w:val="20"/>
          <w:szCs w:val="20"/>
          <w:u w:val="none"/>
        </w:rPr>
      </w:pPr>
      <w:r>
        <w:rPr>
          <w:b w:val="off"/>
          <w:bCs w:val="off"/>
          <w:color w:val="00b050"/>
          <w:sz w:val="20"/>
          <w:szCs w:val="20"/>
          <w:u w:val="none"/>
          <w:lang w:val="es-ES"/>
        </w:rPr>
        <w:t>t_data</w:t>
      </w:r>
      <w:r>
        <w:rPr>
          <w:b w:val="off"/>
          <w:bCs w:val="off"/>
          <w:sz w:val="20"/>
          <w:szCs w:val="20"/>
          <w:u w:val="none"/>
          <w:lang w:val="es-ES"/>
        </w:rPr>
        <w:t>: Muestra el estado global de la minishell.</w:t>
      </w:r>
    </w:p>
    <w:p w14:paraId="00000041">
      <w:pPr>
        <w:numPr>
          <w:ilvl w:val="1"/>
          <w:numId w:val="14"/>
        </w:numPr>
        <w:jc w:val="left"/>
        <w:rPr>
          <w:b w:val="off"/>
          <w:bCs w:val="off"/>
          <w:sz w:val="20"/>
          <w:szCs w:val="20"/>
          <w:u w:val="none"/>
        </w:rPr>
      </w:pPr>
      <w:r>
        <w:rPr>
          <w:b w:val="off"/>
          <w:bCs w:val="off"/>
          <w:sz w:val="20"/>
          <w:szCs w:val="20"/>
          <w:u w:val="none"/>
          <w:lang w:val="es-ES"/>
        </w:rPr>
        <w:t>Pwd: Directorio actual.</w:t>
      </w:r>
    </w:p>
    <w:p w14:paraId="00000042">
      <w:pPr>
        <w:numPr>
          <w:ilvl w:val="1"/>
          <w:numId w:val="14"/>
        </w:numPr>
        <w:jc w:val="left"/>
        <w:rPr>
          <w:b w:val="off"/>
          <w:bCs w:val="off"/>
          <w:sz w:val="20"/>
          <w:szCs w:val="20"/>
          <w:u w:val="none"/>
        </w:rPr>
      </w:pPr>
      <w:r>
        <w:rPr>
          <w:b w:val="off"/>
          <w:bCs w:val="off"/>
          <w:sz w:val="20"/>
          <w:szCs w:val="20"/>
          <w:u w:val="none"/>
          <w:lang w:val="es-ES"/>
        </w:rPr>
        <w:t>Exit: Flag para terminar la minishell.</w:t>
      </w:r>
    </w:p>
    <w:p w14:paraId="00000043">
      <w:pPr>
        <w:numPr>
          <w:ilvl w:val="1"/>
          <w:numId w:val="14"/>
        </w:numPr>
        <w:jc w:val="left"/>
        <w:rPr>
          <w:b w:val="off"/>
          <w:bCs w:val="off"/>
          <w:sz w:val="24"/>
          <w:szCs w:val="24"/>
          <w:u w:val="none"/>
        </w:rPr>
      </w:pPr>
      <w:r>
        <w:rPr>
          <w:b w:val="off"/>
          <w:bCs w:val="off"/>
          <w:sz w:val="20"/>
          <w:szCs w:val="20"/>
          <w:u w:val="none"/>
          <w:lang w:val="es-ES"/>
        </w:rPr>
        <w:t>Envp: Entorno de la minishell.</w:t>
      </w:r>
    </w:p>
    <w:p w14:paraId="00000044">
      <w:pPr>
        <w:ind w:left="1440" w:right="0" w:firstLine="0"/>
        <w:jc w:val="left"/>
        <w:rPr>
          <w:b w:val="off"/>
          <w:bCs w:val="off"/>
          <w:sz w:val="24"/>
          <w:szCs w:val="24"/>
          <w:u w:val="none"/>
        </w:rPr>
      </w:pPr>
    </w:p>
    <w:p w14:paraId="00000045">
      <w:pPr>
        <w:ind w:left="1440" w:right="0" w:firstLine="0"/>
        <w:jc w:val="left"/>
        <w:rPr>
          <w:b w:val="off"/>
          <w:bCs w:val="off"/>
          <w:sz w:val="20"/>
          <w:szCs w:val="20"/>
          <w:u w:val="none"/>
        </w:rPr>
      </w:pPr>
    </w:p>
    <w:p w14:paraId="00000046">
      <w:pPr>
        <w:numPr>
          <w:ilvl w:val="0"/>
          <w:numId w:val="14"/>
        </w:numPr>
        <w:jc w:val="left"/>
        <w:rPr>
          <w:b w:val="off"/>
          <w:bCs w:val="off"/>
          <w:sz w:val="20"/>
          <w:szCs w:val="20"/>
          <w:u w:val="none"/>
          <w:lang w:val="es-ES"/>
        </w:rPr>
      </w:pPr>
      <w:r>
        <w:rPr>
          <w:b w:val="off"/>
          <w:bCs w:val="off"/>
          <w:color w:val="00b050"/>
          <w:sz w:val="20"/>
          <w:szCs w:val="20"/>
          <w:u w:val="none"/>
          <w:lang w:val="es-ES"/>
        </w:rPr>
        <w:t>t_tok</w:t>
      </w:r>
      <w:r>
        <w:rPr>
          <w:b w:val="off"/>
          <w:bCs w:val="off"/>
          <w:sz w:val="20"/>
          <w:szCs w:val="20"/>
          <w:u w:val="none"/>
          <w:lang w:val="es-ES"/>
        </w:rPr>
        <w:t>: Estructura par los tokens.</w:t>
      </w:r>
    </w:p>
    <w:p w14:paraId="00000047">
      <w:pPr>
        <w:ind w:left="720" w:right="0" w:firstLine="0"/>
        <w:jc w:val="center"/>
        <w:rPr>
          <w:b w:val="off"/>
          <w:bCs w:val="off"/>
          <w:sz w:val="24"/>
          <w:szCs w:val="24"/>
          <w:u w:val="none"/>
        </w:rPr>
      </w:pPr>
      <w:r>
        <w:rPr>
          <w:b w:val="off"/>
          <w:bCs w:val="off"/>
          <w:sz w:val="24"/>
          <w:szCs w:val="24"/>
          <w:u w:val="none"/>
        </w:rPr>
        <w:drawing xmlns:mc="http://schemas.openxmlformats.org/markup-compatibility/2006">
          <wp:inline>
            <wp:extent cx="1483360" cy="86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6"/>
                    <a:srcRect/>
                    <a:stretch>
                      <a:fillRect/>
                    </a:stretch>
                  </pic:blipFill>
                  <pic:spPr>
                    <a:xfrm>
                      <a:off x="0" y="0"/>
                      <a:ext cx="1483360" cy="867410"/>
                    </a:xfrm>
                    <a:prstGeom prst="rect">
                      <a:avLst/>
                    </a:prstGeom>
                  </pic:spPr>
                </pic:pic>
              </a:graphicData>
            </a:graphic>
          </wp:inline>
        </w:drawing>
      </w:r>
    </w:p>
    <w:p w14:paraId="00000048">
      <w:pPr>
        <w:numPr>
          <w:ilvl w:val="0"/>
          <w:numId w:val="14"/>
        </w:numPr>
        <w:jc w:val="left"/>
        <w:rPr>
          <w:b w:val="off"/>
          <w:bCs w:val="off"/>
          <w:sz w:val="20"/>
          <w:szCs w:val="20"/>
          <w:u w:val="none"/>
        </w:rPr>
      </w:pPr>
      <w:r>
        <w:rPr>
          <w:b w:val="off"/>
          <w:bCs w:val="off"/>
          <w:color w:val="00b050"/>
          <w:sz w:val="20"/>
          <w:szCs w:val="20"/>
          <w:u w:val="none"/>
          <w:lang w:val="es-ES"/>
        </w:rPr>
        <w:t>t_node</w:t>
      </w:r>
      <w:r>
        <w:rPr>
          <w:b w:val="off"/>
          <w:bCs w:val="off"/>
          <w:sz w:val="20"/>
          <w:szCs w:val="20"/>
          <w:u w:val="none"/>
          <w:lang w:val="es-ES"/>
        </w:rPr>
        <w:t>: Estructura para los nodos del AST.</w:t>
      </w:r>
    </w:p>
    <w:p w14:paraId="00000049">
      <w:pPr>
        <w:ind w:left="720" w:right="0" w:firstLine="0"/>
        <w:jc w:val="center"/>
        <w:rPr>
          <w:b w:val="off"/>
          <w:bCs w:val="off"/>
          <w:sz w:val="24"/>
          <w:szCs w:val="24"/>
          <w:u w:val="none"/>
        </w:rPr>
      </w:pPr>
      <w:r>
        <w:rPr>
          <w:b w:val="off"/>
          <w:bCs w:val="off"/>
          <w:sz w:val="24"/>
          <w:szCs w:val="24"/>
          <w:u w:val="none"/>
        </w:rPr>
        <w:drawing xmlns:mc="http://schemas.openxmlformats.org/markup-compatibility/2006">
          <wp:inline>
            <wp:extent cx="2698115"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1" noMove="0"/>
                    </pic:cNvPicPr>
                  </pic:nvPicPr>
                  <pic:blipFill>
                    <a:blip r:embed="rId7"/>
                    <a:srcRect/>
                    <a:stretch>
                      <a:fillRect/>
                    </a:stretch>
                  </pic:blipFill>
                  <pic:spPr>
                    <a:xfrm>
                      <a:off x="0" y="0"/>
                      <a:ext cx="2698115" cy="2256155"/>
                    </a:xfrm>
                    <a:prstGeom prst="rect">
                      <a:avLst/>
                    </a:prstGeom>
                  </pic:spPr>
                </pic:pic>
              </a:graphicData>
            </a:graphic>
          </wp:inline>
        </w:drawing>
      </w:r>
    </w:p>
    <w:p w14:paraId="0000004A">
      <w:pPr>
        <w:ind w:left="720" w:right="0" w:firstLine="0"/>
        <w:jc w:val="center"/>
        <w:rPr>
          <w:b w:val="off"/>
          <w:bCs w:val="off"/>
          <w:sz w:val="24"/>
          <w:szCs w:val="24"/>
          <w:u w:val="none"/>
        </w:rPr>
      </w:pPr>
    </w:p>
    <w:p w14:paraId="0000004B">
      <w:pPr>
        <w:ind w:left="720" w:right="0" w:firstLine="0"/>
        <w:jc w:val="center"/>
        <w:rPr>
          <w:b w:val="off"/>
          <w:bCs w:val="off"/>
          <w:sz w:val="24"/>
          <w:szCs w:val="24"/>
          <w:u w:val="none"/>
        </w:rPr>
      </w:pPr>
    </w:p>
    <w:p w14:paraId="0000004C">
      <w:pPr>
        <w:ind w:left="0" w:right="0" w:firstLine="0"/>
        <w:jc w:val="left"/>
        <w:rPr>
          <w:b w:val="off"/>
          <w:bCs w:val="off"/>
          <w:sz w:val="24"/>
          <w:szCs w:val="24"/>
          <w:u w:val="none"/>
          <w:lang w:val="es-ES"/>
        </w:rPr>
      </w:pPr>
    </w:p>
    <w:p w14:paraId="0000004D">
      <w:pPr>
        <w:ind w:right="0"/>
        <w:jc w:val="left"/>
        <w:rPr>
          <w:b w:val="off"/>
          <w:bCs w:val="off"/>
          <w:sz w:val="24"/>
          <w:szCs w:val="24"/>
          <w:u w:val="none"/>
          <w:lang w:val="es-ES"/>
        </w:rPr>
      </w:pPr>
    </w:p>
    <w:p w14:paraId="0000004E">
      <w:pPr>
        <w:jc w:val="left"/>
        <w:rPr>
          <w:b w:val="off"/>
          <w:bCs w:val="off"/>
          <w:sz w:val="24"/>
          <w:szCs w:val="24"/>
          <w:u w:val="none"/>
        </w:rPr>
      </w:pPr>
      <w:r>
        <w:rPr>
          <w:b w:val="off"/>
          <w:bCs w:val="off"/>
          <w:sz w:val="24"/>
          <w:szCs w:val="24"/>
          <w:u w:val="none"/>
          <w:lang w:val="es-ES"/>
        </w:rPr>
        <w:tab/>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isLgl w:val="off"/>
      <w:suff w:val="tab"/>
      <w:lvlText w:val="%1)"/>
      <w:lvlJc w:val="left"/>
      <w:pPr>
        <w:ind w:left="360" w:hanging="360"/>
      </w:pPr>
      <w:rPr/>
    </w:lvl>
    <w:lvl w:ilvl="1" w:tentative="0">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1">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2">
    <w:multiLevelType w:val="multilevel"/>
    <w:lvl w:ilvl="0" w:tentative="0">
      <w:start w:val="1"/>
      <w:numFmt w:val="decimal"/>
      <w:isLgl w:val="off"/>
      <w:suff w:val="tab"/>
      <w:lvlText w:val="%1)"/>
      <w:lvlJc w:val="left"/>
      <w:pPr>
        <w:ind w:left="1080" w:hanging="360"/>
      </w:pPr>
      <w:rPr/>
    </w:lvl>
    <w:lvl w:ilvl="1" w:tentative="1">
      <w:start w:val="1"/>
      <w:numFmt w:val="lowerLetter"/>
      <w:isLgl w:val="off"/>
      <w:suff w:val="tab"/>
      <w:lvlText w:val="%2)"/>
      <w:lvlJc w:val="left"/>
      <w:pPr>
        <w:ind w:left="1800" w:hanging="360"/>
      </w:pPr>
      <w:rPr/>
    </w:lvl>
    <w:lvl w:ilvl="2" w:tentative="1">
      <w:start w:val="1"/>
      <w:numFmt w:val="lowerRoman"/>
      <w:isLgl w:val="off"/>
      <w:suff w:val="tab"/>
      <w:lvlText w:val="%3)"/>
      <w:lvlJc w:val="left"/>
      <w:pPr>
        <w:ind w:left="2520" w:hanging="360"/>
      </w:pPr>
      <w:rPr/>
    </w:lvl>
    <w:lvl w:ilvl="3" w:tentative="1">
      <w:start w:val="1"/>
      <w:numFmt w:val="decimal"/>
      <w:isLgl w:val="off"/>
      <w:suff w:val="tab"/>
      <w:lvlText w:val="(%4)"/>
      <w:lvlJc w:val="left"/>
      <w:pPr>
        <w:ind w:left="3240" w:hanging="360"/>
      </w:pPr>
      <w:rPr/>
    </w:lvl>
    <w:lvl w:ilvl="4" w:tentative="1">
      <w:start w:val="1"/>
      <w:numFmt w:val="lowerLetter"/>
      <w:isLgl w:val="off"/>
      <w:suff w:val="tab"/>
      <w:lvlText w:val="(%5)"/>
      <w:lvlJc w:val="left"/>
      <w:pPr>
        <w:ind w:left="3960" w:hanging="360"/>
      </w:pPr>
      <w:rPr/>
    </w:lvl>
    <w:lvl w:ilvl="5" w:tentative="1">
      <w:start w:val="1"/>
      <w:numFmt w:val="lowerRoman"/>
      <w:isLgl w:val="off"/>
      <w:suff w:val="tab"/>
      <w:lvlText w:val="(%6)"/>
      <w:lvlJc w:val="left"/>
      <w:pPr>
        <w:ind w:left="4680" w:hanging="360"/>
      </w:pPr>
      <w:rPr/>
    </w:lvl>
    <w:lvl w:ilvl="6" w:tentative="1">
      <w:start w:val="1"/>
      <w:numFmt w:val="decimal"/>
      <w:isLgl w:val="off"/>
      <w:suff w:val="tab"/>
      <w:lvlText w:val="%7."/>
      <w:lvlJc w:val="left"/>
      <w:pPr>
        <w:ind w:left="5400" w:hanging="360"/>
      </w:pPr>
      <w:rPr/>
    </w:lvl>
    <w:lvl w:ilvl="7" w:tentative="1">
      <w:start w:val="1"/>
      <w:numFmt w:val="lowerLetter"/>
      <w:isLgl w:val="off"/>
      <w:suff w:val="tab"/>
      <w:lvlText w:val="%8."/>
      <w:lvlJc w:val="left"/>
      <w:pPr>
        <w:ind w:left="6120" w:hanging="360"/>
      </w:pPr>
      <w:rPr/>
    </w:lvl>
    <w:lvl w:ilvl="8" w:tentative="1">
      <w:start w:val="1"/>
      <w:numFmt w:val="lowerRoman"/>
      <w:isLgl w:val="off"/>
      <w:suff w:val="tab"/>
      <w:lvlText w:val="%9."/>
      <w:lvlJc w:val="left"/>
      <w:pPr>
        <w:ind w:left="6840" w:hanging="360"/>
      </w:pPr>
      <w:rPr/>
    </w:lvl>
  </w:abstractNum>
  <w:abstractNum w:abstractNumId="3">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multiLevelType w:val="multilevel"/>
    <w:lvl w:ilvl="0" w:tentative="0">
      <w:start w:val="1"/>
      <w:numFmt w:val="decimal"/>
      <w:isLgl w:val="off"/>
      <w:suff w:val="tab"/>
      <w:lvlText w:val="%1)"/>
      <w:lvlJc w:val="left"/>
      <w:pPr>
        <w:ind w:left="360" w:hanging="360"/>
      </w:pPr>
      <w:rPr/>
    </w:lvl>
    <w:lvl w:ilvl="1" w:tentative="0">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6">
    <w:multiLevelType w:val="multilevel"/>
    <w:lvl w:ilvl="0" w:tentative="0">
      <w:start w:val="1"/>
      <w:numFmt w:val="decimal"/>
      <w:isLgl w:val="off"/>
      <w:suff w:val="tab"/>
      <w:lvlText w:val="%1)"/>
      <w:lvlJc w:val="left"/>
      <w:pPr>
        <w:ind w:left="360" w:hanging="360"/>
      </w:pPr>
      <w:rPr/>
    </w:lvl>
    <w:lvl w:ilvl="1" w:tentative="1">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7">
    <w:multiLevelType w:val="multilevel"/>
    <w:lvl w:ilvl="0" w:tentative="0">
      <w:start w:val="1"/>
      <w:numFmt w:val="decimal"/>
      <w:isLgl w:val="off"/>
      <w:suff w:val="tab"/>
      <w:lvlText w:val="%1."/>
      <w:lvlJc w:val="left"/>
      <w:pPr>
        <w:ind w:left="360" w:hanging="360"/>
      </w:pPr>
      <w:rPr/>
    </w:lvl>
    <w:lvl w:ilvl="1" w:tentative="0">
      <w:start w:val="1"/>
      <w:numFmt w:val="decimal"/>
      <w:isLgl w:val="off"/>
      <w:suff w:val="tab"/>
      <w:lvlText w:val="%1.%2."/>
      <w:lvlJc w:val="left"/>
      <w:pPr>
        <w:ind w:left="792" w:hanging="432"/>
      </w:pPr>
      <w:rPr/>
    </w:lvl>
    <w:lvl w:ilvl="2" w:tentative="1">
      <w:start w:val="1"/>
      <w:numFmt w:val="decimal"/>
      <w:isLgl w:val="off"/>
      <w:suff w:val="tab"/>
      <w:lvlText w:val="%1.%2.%3."/>
      <w:lvlJc w:val="left"/>
      <w:pPr>
        <w:ind w:left="1224" w:hanging="504"/>
      </w:pPr>
      <w:rPr/>
    </w:lvl>
    <w:lvl w:ilvl="3" w:tentative="1">
      <w:start w:val="1"/>
      <w:numFmt w:val="decimal"/>
      <w:isLgl w:val="off"/>
      <w:suff w:val="tab"/>
      <w:lvlText w:val="%1.%2.%3.%4."/>
      <w:lvlJc w:val="left"/>
      <w:pPr>
        <w:ind w:left="1728" w:hanging="648"/>
      </w:pPr>
      <w:rPr/>
    </w:lvl>
    <w:lvl w:ilvl="4" w:tentative="1">
      <w:start w:val="1"/>
      <w:numFmt w:val="decimal"/>
      <w:isLgl w:val="off"/>
      <w:suff w:val="tab"/>
      <w:lvlText w:val="%1.%2.%3.%4.%5."/>
      <w:lvlJc w:val="left"/>
      <w:pPr>
        <w:ind w:left="2232" w:hanging="792"/>
      </w:pPr>
      <w:rPr/>
    </w:lvl>
    <w:lvl w:ilvl="5" w:tentative="1">
      <w:start w:val="1"/>
      <w:numFmt w:val="decimal"/>
      <w:isLgl w:val="off"/>
      <w:suff w:val="tab"/>
      <w:lvlText w:val="%1.%2.%3.%4.%5.%6."/>
      <w:lvlJc w:val="left"/>
      <w:pPr>
        <w:ind w:left="2736" w:hanging="936"/>
      </w:pPr>
      <w:rPr/>
    </w:lvl>
    <w:lvl w:ilvl="6" w:tentative="1">
      <w:start w:val="1"/>
      <w:numFmt w:val="decimal"/>
      <w:isLgl w:val="off"/>
      <w:suff w:val="tab"/>
      <w:lvlText w:val="%1.%2.%3.%4.%5.%6.%7."/>
      <w:lvlJc w:val="left"/>
      <w:pPr>
        <w:ind w:left="3240" w:hanging="1080"/>
      </w:pPr>
      <w:rPr/>
    </w:lvl>
    <w:lvl w:ilvl="7" w:tentative="1">
      <w:start w:val="1"/>
      <w:numFmt w:val="decimal"/>
      <w:isLgl w:val="off"/>
      <w:suff w:val="tab"/>
      <w:lvlText w:val="%1.%2.%3.%4.%5.%6.%7.%8."/>
      <w:lvlJc w:val="left"/>
      <w:pPr>
        <w:ind w:left="3744" w:hanging="1224"/>
      </w:pPr>
      <w:rPr/>
    </w:lvl>
    <w:lvl w:ilvl="8" w:tentative="1">
      <w:start w:val="1"/>
      <w:numFmt w:val="decimal"/>
      <w:isLgl w:val="off"/>
      <w:suff w:val="tab"/>
      <w:lvlText w:val="%1.%2.%3.%4.%5.%6.%7.%8.%9."/>
      <w:lvlJc w:val="left"/>
      <w:pPr>
        <w:ind w:left="4320" w:hanging="1440"/>
      </w:pPr>
      <w:rPr/>
    </w:lvl>
  </w:abstractNum>
  <w:abstractNum w:abstractNumId="8">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multiLevelType w:val="multilevel"/>
    <w:lvl w:ilvl="0" w:tentative="0">
      <w:start w:val="1"/>
      <w:numFmt w:val="bullet"/>
      <w:isLgl w:val="off"/>
      <w:suff w:val="tab"/>
      <w:lvlText w:val=""/>
      <w:lvlJc w:val="left"/>
      <w:pPr>
        <w:ind w:left="720" w:hanging="360"/>
      </w:pPr>
      <w:rPr>
        <w:rFonts w:ascii="Symbol" w:hAnsi="Symbol"/>
      </w:rPr>
    </w:lvl>
    <w:lvl w:ilvl="1" w:tentative="0">
      <w:start w:val="1"/>
      <w:numFmt w:val="decimal"/>
      <w:isLgl w:val="off"/>
      <w:suff w:val="tab"/>
      <w:lvlText w:val="%2."/>
      <w:lvlJc w:val="left"/>
      <w:pPr>
        <w:ind w:left="1440" w:hanging="360"/>
      </w:pPr>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7"/>
  </w:num>
  <w:num w:numId="8">
    <w:abstractNumId w:val="9"/>
  </w:num>
  <w:num w:numId="9">
    <w:abstractNumId w:val="12"/>
  </w:num>
  <w:num w:numId="10">
    <w:abstractNumId w:val="13"/>
  </w:num>
  <w:num w:numId="11">
    <w:abstractNumId w:val="14"/>
  </w:num>
  <w:num w:numId="12">
    <w:abstractNumId w:val="15"/>
  </w:num>
  <w:num w:numId="13">
    <w:abstractNumId w:val="16"/>
  </w:num>
  <w:num w:numId="1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settings" Target="settings.xml"/></Relationships>
</file>

<file path=word/theme/theme1.xml><?xml version="1.0" encoding="utf-8"?>
<a:theme xmlns:a="http://schemas.openxmlformats.org/drawingml/2006/main" name="Predeterminad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Xerathian</dc:creator>
  <cp:lastModifiedBy>Xerathian</cp:lastModifiedBy>
</cp:coreProperties>
</file>