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E7ED2" w14:textId="77777777" w:rsidR="0070563C" w:rsidRPr="00926126" w:rsidRDefault="0070563C">
      <w:pPr>
        <w:rPr>
          <w:rFonts w:ascii="Arial Nova" w:hAnsi="Arial Nova"/>
          <w:b/>
          <w:bCs/>
          <w:sz w:val="27"/>
          <w:szCs w:val="27"/>
        </w:rPr>
      </w:pPr>
      <w:r w:rsidRPr="00926126">
        <w:rPr>
          <w:rFonts w:ascii="Arial Nova" w:hAnsi="Arial Nova"/>
          <w:b/>
          <w:bCs/>
          <w:sz w:val="27"/>
          <w:szCs w:val="27"/>
        </w:rPr>
        <w:t>Part III Project Proposal</w:t>
      </w:r>
    </w:p>
    <w:p w14:paraId="156144FE" w14:textId="7B9AE830" w:rsidR="00793940" w:rsidRPr="00926126" w:rsidRDefault="0070563C">
      <w:pPr>
        <w:rPr>
          <w:rFonts w:ascii="Arial Nova" w:hAnsi="Arial Nova"/>
          <w:i/>
          <w:iCs/>
          <w:sz w:val="27"/>
          <w:szCs w:val="27"/>
        </w:rPr>
      </w:pPr>
      <w:r w:rsidRPr="00926126">
        <w:rPr>
          <w:rFonts w:ascii="Arial Nova" w:hAnsi="Arial Nova"/>
          <w:sz w:val="27"/>
          <w:szCs w:val="27"/>
        </w:rPr>
        <w:t xml:space="preserve">Laura Wainman, </w:t>
      </w:r>
      <w:r w:rsidRPr="00926126">
        <w:rPr>
          <w:rFonts w:ascii="Arial Nova" w:hAnsi="Arial Nova"/>
          <w:i/>
          <w:iCs/>
          <w:sz w:val="27"/>
          <w:szCs w:val="27"/>
        </w:rPr>
        <w:t>Newnham College</w:t>
      </w:r>
      <w:r w:rsidRPr="00926126">
        <w:rPr>
          <w:rFonts w:ascii="Arial Nova" w:hAnsi="Arial Nova"/>
          <w:sz w:val="27"/>
          <w:szCs w:val="27"/>
        </w:rPr>
        <w:t xml:space="preserve">, </w:t>
      </w:r>
      <w:r w:rsidR="00BE4981" w:rsidRPr="00926126">
        <w:rPr>
          <w:rFonts w:ascii="Arial Nova" w:hAnsi="Arial Nova"/>
          <w:sz w:val="27"/>
          <w:szCs w:val="27"/>
        </w:rPr>
        <w:t>(</w:t>
      </w:r>
      <w:r w:rsidRPr="00926126">
        <w:rPr>
          <w:rFonts w:ascii="Arial Nova" w:hAnsi="Arial Nova"/>
          <w:sz w:val="27"/>
          <w:szCs w:val="27"/>
        </w:rPr>
        <w:t>lw602</w:t>
      </w:r>
      <w:r w:rsidR="00BE4981" w:rsidRPr="00926126">
        <w:rPr>
          <w:rFonts w:ascii="Arial Nova" w:hAnsi="Arial Nova"/>
          <w:sz w:val="27"/>
          <w:szCs w:val="27"/>
        </w:rPr>
        <w:t>@cam.ac.uk)</w:t>
      </w:r>
    </w:p>
    <w:p w14:paraId="7ACF5583" w14:textId="3BF70ABF" w:rsidR="0070563C" w:rsidRPr="00926126" w:rsidRDefault="0070563C">
      <w:pPr>
        <w:rPr>
          <w:rFonts w:ascii="Arial Nova" w:hAnsi="Arial Nova"/>
          <w:b/>
          <w:bCs/>
          <w:sz w:val="27"/>
          <w:szCs w:val="27"/>
        </w:rPr>
      </w:pPr>
      <w:r w:rsidRPr="00926126">
        <w:rPr>
          <w:rFonts w:ascii="Arial Nova" w:hAnsi="Arial Nova"/>
          <w:b/>
          <w:bCs/>
          <w:sz w:val="27"/>
          <w:szCs w:val="27"/>
        </w:rPr>
        <w:t>Title:</w:t>
      </w:r>
      <w:r w:rsidR="002F58CB" w:rsidRPr="00926126">
        <w:rPr>
          <w:rFonts w:ascii="Arial Nova" w:hAnsi="Arial Nova"/>
          <w:b/>
          <w:bCs/>
          <w:sz w:val="27"/>
          <w:szCs w:val="27"/>
        </w:rPr>
        <w:t xml:space="preserve"> Investigating the </w:t>
      </w:r>
      <w:r w:rsidR="00094BF3">
        <w:rPr>
          <w:rFonts w:ascii="Arial Nova" w:hAnsi="Arial Nova"/>
          <w:b/>
          <w:bCs/>
          <w:sz w:val="27"/>
          <w:szCs w:val="27"/>
        </w:rPr>
        <w:t xml:space="preserve">Climatic </w:t>
      </w:r>
      <w:r w:rsidR="00EC527E">
        <w:rPr>
          <w:rFonts w:ascii="Arial Nova" w:hAnsi="Arial Nova"/>
          <w:b/>
          <w:bCs/>
          <w:sz w:val="27"/>
          <w:szCs w:val="27"/>
        </w:rPr>
        <w:t>I</w:t>
      </w:r>
      <w:r w:rsidR="00A133D7">
        <w:rPr>
          <w:rFonts w:ascii="Arial Nova" w:hAnsi="Arial Nova"/>
          <w:b/>
          <w:bCs/>
          <w:sz w:val="27"/>
          <w:szCs w:val="27"/>
        </w:rPr>
        <w:t xml:space="preserve">mpact of the 1257 Samalas Eruption </w:t>
      </w:r>
    </w:p>
    <w:p w14:paraId="323C37B3" w14:textId="77777777" w:rsidR="00FB0E80" w:rsidRPr="00926126" w:rsidRDefault="001637E8">
      <w:pPr>
        <w:rPr>
          <w:rFonts w:ascii="Arial Nova" w:hAnsi="Arial Nova"/>
          <w:b/>
          <w:bCs/>
          <w:sz w:val="27"/>
          <w:szCs w:val="27"/>
        </w:rPr>
      </w:pPr>
      <w:r w:rsidRPr="00926126">
        <w:rPr>
          <w:rFonts w:ascii="Arial Nova" w:hAnsi="Arial Nova"/>
          <w:b/>
          <w:bCs/>
          <w:sz w:val="27"/>
          <w:szCs w:val="27"/>
        </w:rPr>
        <w:t xml:space="preserve">Supervisors: </w:t>
      </w:r>
    </w:p>
    <w:p w14:paraId="0339EC88" w14:textId="462E9965" w:rsidR="001637E8" w:rsidRPr="00926126" w:rsidRDefault="00CA51BE">
      <w:pPr>
        <w:rPr>
          <w:rFonts w:ascii="Arial Nova" w:hAnsi="Arial Nova"/>
          <w:sz w:val="27"/>
          <w:szCs w:val="27"/>
        </w:rPr>
      </w:pPr>
      <w:r w:rsidRPr="00926126">
        <w:rPr>
          <w:rFonts w:ascii="Arial Nova" w:hAnsi="Arial Nova"/>
          <w:sz w:val="27"/>
          <w:szCs w:val="27"/>
        </w:rPr>
        <w:t xml:space="preserve">Dr </w:t>
      </w:r>
      <w:r w:rsidR="00FB0E80" w:rsidRPr="00926126">
        <w:rPr>
          <w:rFonts w:ascii="Arial Nova" w:hAnsi="Arial Nova"/>
          <w:sz w:val="27"/>
          <w:szCs w:val="27"/>
        </w:rPr>
        <w:t xml:space="preserve">Anja Schmidt, </w:t>
      </w:r>
      <w:r w:rsidRPr="00926126">
        <w:rPr>
          <w:rFonts w:ascii="Arial Nova" w:hAnsi="Arial Nova"/>
          <w:sz w:val="27"/>
          <w:szCs w:val="27"/>
        </w:rPr>
        <w:t xml:space="preserve">Interdisciplinary Lecturer </w:t>
      </w:r>
      <w:r w:rsidRPr="00926126">
        <w:rPr>
          <w:rFonts w:ascii="Arial Nova" w:hAnsi="Arial Nova"/>
          <w:i/>
          <w:iCs/>
          <w:sz w:val="27"/>
          <w:szCs w:val="27"/>
        </w:rPr>
        <w:t>– Department of Geography, Department of Chemistry</w:t>
      </w:r>
      <w:r w:rsidR="00BE4981" w:rsidRPr="00926126">
        <w:rPr>
          <w:rFonts w:ascii="Arial Nova" w:hAnsi="Arial Nova"/>
          <w:i/>
          <w:iCs/>
          <w:sz w:val="27"/>
          <w:szCs w:val="27"/>
        </w:rPr>
        <w:t>,</w:t>
      </w:r>
      <w:r w:rsidR="00BF2134" w:rsidRPr="00926126">
        <w:rPr>
          <w:rFonts w:ascii="Arial Nova" w:hAnsi="Arial Nova"/>
          <w:i/>
          <w:iCs/>
          <w:sz w:val="27"/>
          <w:szCs w:val="27"/>
        </w:rPr>
        <w:t xml:space="preserve"> Centre for Atmospheric Science, </w:t>
      </w:r>
      <w:r w:rsidR="00BE4981" w:rsidRPr="00926126">
        <w:rPr>
          <w:rFonts w:ascii="Arial Nova" w:hAnsi="Arial Nova"/>
          <w:sz w:val="27"/>
          <w:szCs w:val="27"/>
        </w:rPr>
        <w:t>(</w:t>
      </w:r>
      <w:hyperlink r:id="rId4" w:history="1">
        <w:r w:rsidR="00680CE0" w:rsidRPr="00926126">
          <w:rPr>
            <w:rStyle w:val="Hyperlink"/>
            <w:rFonts w:ascii="Arial Nova" w:hAnsi="Arial Nova"/>
            <w:sz w:val="27"/>
            <w:szCs w:val="27"/>
          </w:rPr>
          <w:t>as2737@cam.ac.uk</w:t>
        </w:r>
      </w:hyperlink>
      <w:r w:rsidR="00680CE0" w:rsidRPr="00926126">
        <w:rPr>
          <w:rFonts w:ascii="Arial Nova" w:hAnsi="Arial Nova"/>
          <w:sz w:val="27"/>
          <w:szCs w:val="27"/>
        </w:rPr>
        <w:t>)</w:t>
      </w:r>
      <w:r w:rsidR="00BE4981" w:rsidRPr="00926126">
        <w:rPr>
          <w:rFonts w:ascii="Arial Nova" w:hAnsi="Arial Nova"/>
          <w:sz w:val="27"/>
          <w:szCs w:val="27"/>
        </w:rPr>
        <w:t>.</w:t>
      </w:r>
    </w:p>
    <w:p w14:paraId="37D1C72F" w14:textId="1315CB8D" w:rsidR="00CA51BE" w:rsidRPr="00926126" w:rsidRDefault="00CA51BE">
      <w:pPr>
        <w:rPr>
          <w:rFonts w:ascii="Arial Nova" w:hAnsi="Arial Nova"/>
          <w:sz w:val="27"/>
          <w:szCs w:val="27"/>
        </w:rPr>
      </w:pPr>
      <w:r w:rsidRPr="00926126">
        <w:rPr>
          <w:rFonts w:ascii="Arial Nova" w:hAnsi="Arial Nova"/>
          <w:sz w:val="27"/>
          <w:szCs w:val="27"/>
        </w:rPr>
        <w:t xml:space="preserve">Dr Oliver Shorttle, </w:t>
      </w:r>
      <w:r w:rsidR="002C6D1D" w:rsidRPr="00926126">
        <w:rPr>
          <w:rFonts w:ascii="Arial Nova" w:hAnsi="Arial Nova"/>
          <w:sz w:val="27"/>
          <w:szCs w:val="27"/>
        </w:rPr>
        <w:t xml:space="preserve">University Lecturer - </w:t>
      </w:r>
      <w:r w:rsidRPr="00926126">
        <w:rPr>
          <w:rFonts w:ascii="Arial Nova" w:hAnsi="Arial Nova"/>
          <w:i/>
          <w:iCs/>
          <w:sz w:val="27"/>
          <w:szCs w:val="27"/>
        </w:rPr>
        <w:t>Department of Earth Sciences</w:t>
      </w:r>
      <w:r w:rsidR="009C1776" w:rsidRPr="00926126">
        <w:rPr>
          <w:rFonts w:ascii="Arial Nova" w:hAnsi="Arial Nova"/>
          <w:i/>
          <w:iCs/>
          <w:sz w:val="27"/>
          <w:szCs w:val="27"/>
        </w:rPr>
        <w:t xml:space="preserve">, </w:t>
      </w:r>
      <w:r w:rsidR="002C6D1D" w:rsidRPr="00926126">
        <w:rPr>
          <w:rFonts w:ascii="Arial Nova" w:hAnsi="Arial Nova"/>
          <w:i/>
          <w:iCs/>
          <w:sz w:val="27"/>
          <w:szCs w:val="27"/>
        </w:rPr>
        <w:t>Institute of Astronomy</w:t>
      </w:r>
      <w:r w:rsidR="00F7715B" w:rsidRPr="00926126">
        <w:rPr>
          <w:rFonts w:ascii="Arial Nova" w:hAnsi="Arial Nova"/>
          <w:i/>
          <w:iCs/>
          <w:sz w:val="27"/>
          <w:szCs w:val="27"/>
        </w:rPr>
        <w:t xml:space="preserve">, </w:t>
      </w:r>
      <w:r w:rsidR="009C1776" w:rsidRPr="00926126">
        <w:rPr>
          <w:rFonts w:ascii="Arial Nova" w:hAnsi="Arial Nova"/>
          <w:sz w:val="27"/>
          <w:szCs w:val="27"/>
        </w:rPr>
        <w:t>(</w:t>
      </w:r>
      <w:hyperlink r:id="rId5" w:history="1">
        <w:r w:rsidR="00C62DD2" w:rsidRPr="00926126">
          <w:rPr>
            <w:rStyle w:val="Hyperlink"/>
            <w:rFonts w:ascii="Arial Nova" w:hAnsi="Arial Nova"/>
            <w:sz w:val="27"/>
            <w:szCs w:val="27"/>
          </w:rPr>
          <w:t>os258@cam.ac.uk</w:t>
        </w:r>
      </w:hyperlink>
      <w:r w:rsidR="009C1776" w:rsidRPr="00926126">
        <w:rPr>
          <w:rFonts w:ascii="Arial Nova" w:hAnsi="Arial Nova"/>
          <w:sz w:val="27"/>
          <w:szCs w:val="27"/>
        </w:rPr>
        <w:t>).</w:t>
      </w:r>
      <w:r w:rsidR="00C62DD2" w:rsidRPr="00926126">
        <w:rPr>
          <w:rFonts w:ascii="Arial Nova" w:hAnsi="Arial Nova"/>
          <w:sz w:val="27"/>
          <w:szCs w:val="27"/>
        </w:rPr>
        <w:t xml:space="preserve"> </w:t>
      </w:r>
    </w:p>
    <w:p w14:paraId="5A1B9E86" w14:textId="3B4FAD7E" w:rsidR="00CA51BE" w:rsidRPr="00926126" w:rsidRDefault="00CA51BE">
      <w:pPr>
        <w:rPr>
          <w:rFonts w:ascii="Arial Nova" w:hAnsi="Arial Nova"/>
          <w:sz w:val="27"/>
          <w:szCs w:val="27"/>
        </w:rPr>
      </w:pPr>
      <w:r w:rsidRPr="00926126">
        <w:rPr>
          <w:rFonts w:ascii="Arial Nova" w:hAnsi="Arial Nova"/>
          <w:sz w:val="27"/>
          <w:szCs w:val="27"/>
        </w:rPr>
        <w:t>Dr Lauren Marshall</w:t>
      </w:r>
      <w:r w:rsidR="007703DB" w:rsidRPr="00926126">
        <w:rPr>
          <w:rFonts w:ascii="Arial Nova" w:hAnsi="Arial Nova"/>
          <w:sz w:val="27"/>
          <w:szCs w:val="27"/>
        </w:rPr>
        <w:t xml:space="preserve">, Research Associate – </w:t>
      </w:r>
      <w:r w:rsidR="007703DB" w:rsidRPr="00926126">
        <w:rPr>
          <w:rFonts w:ascii="Arial Nova" w:hAnsi="Arial Nova"/>
          <w:i/>
          <w:iCs/>
          <w:sz w:val="27"/>
          <w:szCs w:val="27"/>
        </w:rPr>
        <w:t>Centre for Atmospheric Science</w:t>
      </w:r>
      <w:r w:rsidR="00F7715B" w:rsidRPr="00926126">
        <w:rPr>
          <w:rFonts w:ascii="Arial Nova" w:hAnsi="Arial Nova"/>
          <w:i/>
          <w:iCs/>
          <w:sz w:val="27"/>
          <w:szCs w:val="27"/>
        </w:rPr>
        <w:t xml:space="preserve">, </w:t>
      </w:r>
      <w:r w:rsidR="00F74888" w:rsidRPr="00926126">
        <w:rPr>
          <w:rFonts w:ascii="Arial Nova" w:hAnsi="Arial Nova"/>
          <w:sz w:val="27"/>
          <w:szCs w:val="27"/>
        </w:rPr>
        <w:t>(</w:t>
      </w:r>
      <w:hyperlink r:id="rId6" w:history="1">
        <w:r w:rsidR="00F74888" w:rsidRPr="00926126">
          <w:rPr>
            <w:rStyle w:val="Hyperlink"/>
            <w:rFonts w:ascii="Arial Nova" w:hAnsi="Arial Nova"/>
            <w:sz w:val="27"/>
            <w:szCs w:val="27"/>
          </w:rPr>
          <w:t>lrm49@cam.ac.uk</w:t>
        </w:r>
      </w:hyperlink>
      <w:r w:rsidR="00F74888" w:rsidRPr="00926126">
        <w:rPr>
          <w:rFonts w:ascii="Arial Nova" w:hAnsi="Arial Nova"/>
          <w:sz w:val="27"/>
          <w:szCs w:val="27"/>
        </w:rPr>
        <w:t>).</w:t>
      </w:r>
    </w:p>
    <w:p w14:paraId="7CBC2C0C" w14:textId="6F7CF21A" w:rsidR="0070563C" w:rsidRPr="00926126" w:rsidRDefault="0070563C">
      <w:pPr>
        <w:rPr>
          <w:rFonts w:ascii="Arial Nova" w:hAnsi="Arial Nova"/>
          <w:b/>
          <w:bCs/>
          <w:sz w:val="27"/>
          <w:szCs w:val="27"/>
        </w:rPr>
      </w:pPr>
      <w:r w:rsidRPr="00926126">
        <w:rPr>
          <w:rFonts w:ascii="Arial Nova" w:hAnsi="Arial Nova"/>
          <w:b/>
          <w:bCs/>
          <w:sz w:val="27"/>
          <w:szCs w:val="27"/>
        </w:rPr>
        <w:t>Background:</w:t>
      </w:r>
    </w:p>
    <w:p w14:paraId="1C9224A0" w14:textId="375CE0AD" w:rsidR="00DC5416" w:rsidRPr="00926126" w:rsidRDefault="00CA51BE">
      <w:pPr>
        <w:rPr>
          <w:rFonts w:ascii="Arial Nova" w:hAnsi="Arial Nova"/>
          <w:sz w:val="27"/>
          <w:szCs w:val="27"/>
        </w:rPr>
      </w:pPr>
      <w:r w:rsidRPr="00926126">
        <w:rPr>
          <w:rFonts w:ascii="Arial Nova" w:hAnsi="Arial Nova"/>
          <w:sz w:val="27"/>
          <w:szCs w:val="27"/>
        </w:rPr>
        <w:t xml:space="preserve">The </w:t>
      </w:r>
      <w:r w:rsidR="00B7681F" w:rsidRPr="00926126">
        <w:rPr>
          <w:rFonts w:ascii="Arial Nova" w:hAnsi="Arial Nova"/>
          <w:sz w:val="27"/>
          <w:szCs w:val="27"/>
        </w:rPr>
        <w:t xml:space="preserve">1257 Samalas </w:t>
      </w:r>
      <w:r w:rsidRPr="00926126">
        <w:rPr>
          <w:rFonts w:ascii="Arial Nova" w:hAnsi="Arial Nova"/>
          <w:sz w:val="27"/>
          <w:szCs w:val="27"/>
        </w:rPr>
        <w:t xml:space="preserve">eruption on the Indonesian island of </w:t>
      </w:r>
      <w:r w:rsidR="00DC5416" w:rsidRPr="00926126">
        <w:rPr>
          <w:rFonts w:ascii="Arial Nova" w:hAnsi="Arial Nova"/>
          <w:sz w:val="27"/>
          <w:szCs w:val="27"/>
        </w:rPr>
        <w:t>Lombok</w:t>
      </w:r>
      <w:r w:rsidRPr="00926126">
        <w:rPr>
          <w:rFonts w:ascii="Arial Nova" w:hAnsi="Arial Nova"/>
          <w:sz w:val="27"/>
          <w:szCs w:val="27"/>
        </w:rPr>
        <w:t xml:space="preserve"> was one of the largest eruptions </w:t>
      </w:r>
      <w:r w:rsidR="00DC5416" w:rsidRPr="00926126">
        <w:rPr>
          <w:rFonts w:ascii="Arial Nova" w:hAnsi="Arial Nova"/>
          <w:sz w:val="27"/>
          <w:szCs w:val="27"/>
        </w:rPr>
        <w:t>of</w:t>
      </w:r>
      <w:r w:rsidRPr="00926126">
        <w:rPr>
          <w:rFonts w:ascii="Arial Nova" w:hAnsi="Arial Nova"/>
          <w:sz w:val="27"/>
          <w:szCs w:val="27"/>
        </w:rPr>
        <w:t xml:space="preserve"> the </w:t>
      </w:r>
      <w:r w:rsidR="00DC5416" w:rsidRPr="00926126">
        <w:rPr>
          <w:rFonts w:ascii="Arial Nova" w:hAnsi="Arial Nova"/>
          <w:sz w:val="27"/>
          <w:szCs w:val="27"/>
        </w:rPr>
        <w:t>Holocene</w:t>
      </w:r>
      <w:r w:rsidRPr="00926126">
        <w:rPr>
          <w:rFonts w:ascii="Arial Nova" w:hAnsi="Arial Nova"/>
          <w:sz w:val="27"/>
          <w:szCs w:val="27"/>
        </w:rPr>
        <w:t xml:space="preserve"> epoch. With a VEI = 7, the eruption column is estimated to have reached altitudes of 43km and spread tephra up to 660km away in Java</w:t>
      </w:r>
      <w:r w:rsidR="00BE4981" w:rsidRPr="00926126">
        <w:rPr>
          <w:rFonts w:ascii="Arial Nova" w:hAnsi="Arial Nova"/>
          <w:sz w:val="27"/>
          <w:szCs w:val="27"/>
        </w:rPr>
        <w:t xml:space="preserve"> (Vidal et al., 2015)</w:t>
      </w:r>
      <w:r w:rsidRPr="00926126">
        <w:rPr>
          <w:rFonts w:ascii="Arial Nova" w:hAnsi="Arial Nova"/>
          <w:sz w:val="27"/>
          <w:szCs w:val="27"/>
        </w:rPr>
        <w:t>. The eruption ejected an estimated 1</w:t>
      </w:r>
      <w:r w:rsidR="00DC5416" w:rsidRPr="00926126">
        <w:rPr>
          <w:rFonts w:ascii="Arial Nova" w:hAnsi="Arial Nova"/>
          <w:sz w:val="27"/>
          <w:szCs w:val="27"/>
        </w:rPr>
        <w:t>26</w:t>
      </w:r>
      <w:r w:rsidRPr="00926126">
        <w:rPr>
          <w:rFonts w:ascii="Arial Nova" w:hAnsi="Arial Nova"/>
          <w:sz w:val="27"/>
          <w:szCs w:val="27"/>
        </w:rPr>
        <w:t>Tg of SO</w:t>
      </w:r>
      <w:r w:rsidRPr="004F0509">
        <w:rPr>
          <w:rFonts w:ascii="Arial Nova" w:hAnsi="Arial Nova"/>
          <w:sz w:val="27"/>
          <w:szCs w:val="27"/>
          <w:vertAlign w:val="subscript"/>
        </w:rPr>
        <w:t>2</w:t>
      </w:r>
      <w:r w:rsidR="00072526" w:rsidRPr="00926126">
        <w:rPr>
          <w:rFonts w:ascii="Arial Nova" w:hAnsi="Arial Nova"/>
          <w:sz w:val="27"/>
          <w:szCs w:val="27"/>
        </w:rPr>
        <w:t xml:space="preserve"> </w:t>
      </w:r>
      <w:r w:rsidR="00DC5416" w:rsidRPr="00926126">
        <w:rPr>
          <w:rFonts w:ascii="Arial Nova" w:hAnsi="Arial Nova"/>
          <w:sz w:val="27"/>
          <w:szCs w:val="27"/>
        </w:rPr>
        <w:t>into the stratosphere</w:t>
      </w:r>
      <w:r w:rsidR="00790BD3" w:rsidRPr="00926126">
        <w:rPr>
          <w:rFonts w:ascii="Arial Nova" w:hAnsi="Arial Nova"/>
          <w:sz w:val="27"/>
          <w:szCs w:val="27"/>
        </w:rPr>
        <w:t xml:space="preserve">, </w:t>
      </w:r>
      <w:r w:rsidR="00072526" w:rsidRPr="00926126">
        <w:rPr>
          <w:rFonts w:ascii="Arial Nova" w:hAnsi="Arial Nova"/>
          <w:sz w:val="27"/>
          <w:szCs w:val="27"/>
        </w:rPr>
        <w:t>ten times that of the 19</w:t>
      </w:r>
      <w:r w:rsidR="004F0509">
        <w:rPr>
          <w:rFonts w:ascii="Arial Nova" w:hAnsi="Arial Nova"/>
          <w:sz w:val="27"/>
          <w:szCs w:val="27"/>
        </w:rPr>
        <w:t>9</w:t>
      </w:r>
      <w:r w:rsidR="00072526" w:rsidRPr="00926126">
        <w:rPr>
          <w:rFonts w:ascii="Arial Nova" w:hAnsi="Arial Nova"/>
          <w:sz w:val="27"/>
          <w:szCs w:val="27"/>
        </w:rPr>
        <w:t>1 Mt Pinatubo eruption</w:t>
      </w:r>
      <w:r w:rsidR="00790BD3" w:rsidRPr="00926126">
        <w:rPr>
          <w:rFonts w:ascii="Arial Nova" w:hAnsi="Arial Nova"/>
          <w:sz w:val="27"/>
          <w:szCs w:val="27"/>
        </w:rPr>
        <w:t xml:space="preserve">, which is </w:t>
      </w:r>
      <w:r w:rsidR="00DC5416" w:rsidRPr="00926126">
        <w:rPr>
          <w:rFonts w:ascii="Arial Nova" w:hAnsi="Arial Nova"/>
          <w:sz w:val="27"/>
          <w:szCs w:val="27"/>
        </w:rPr>
        <w:t>detectable as a large sulphate spike in ice cores from the Arctic to Antarctica</w:t>
      </w:r>
      <w:r w:rsidR="009C1776" w:rsidRPr="00926126">
        <w:rPr>
          <w:rFonts w:ascii="Arial Nova" w:hAnsi="Arial Nova"/>
          <w:sz w:val="27"/>
          <w:szCs w:val="27"/>
        </w:rPr>
        <w:t xml:space="preserve"> (Vidal et al., 2016)</w:t>
      </w:r>
      <w:r w:rsidR="00DC5416" w:rsidRPr="00926126">
        <w:rPr>
          <w:rFonts w:ascii="Arial Nova" w:hAnsi="Arial Nova"/>
          <w:sz w:val="27"/>
          <w:szCs w:val="27"/>
        </w:rPr>
        <w:t xml:space="preserve">. </w:t>
      </w:r>
    </w:p>
    <w:p w14:paraId="0F08C82C" w14:textId="5528B950" w:rsidR="00191CBC" w:rsidRPr="00926126" w:rsidRDefault="00DC5416">
      <w:pPr>
        <w:rPr>
          <w:rFonts w:ascii="Arial Nova" w:hAnsi="Arial Nova"/>
          <w:sz w:val="27"/>
          <w:szCs w:val="27"/>
        </w:rPr>
      </w:pPr>
      <w:r w:rsidRPr="00926126">
        <w:rPr>
          <w:rFonts w:ascii="Arial Nova" w:hAnsi="Arial Nova"/>
          <w:sz w:val="27"/>
          <w:szCs w:val="27"/>
        </w:rPr>
        <w:t xml:space="preserve">Proxy data, such as </w:t>
      </w:r>
      <w:r w:rsidR="009C1776" w:rsidRPr="00926126">
        <w:rPr>
          <w:rFonts w:ascii="Arial Nova" w:hAnsi="Arial Nova"/>
          <w:sz w:val="27"/>
          <w:szCs w:val="27"/>
        </w:rPr>
        <w:t xml:space="preserve">from </w:t>
      </w:r>
      <w:r w:rsidRPr="00926126">
        <w:rPr>
          <w:rFonts w:ascii="Arial Nova" w:hAnsi="Arial Nova"/>
          <w:sz w:val="27"/>
          <w:szCs w:val="27"/>
        </w:rPr>
        <w:t>tree rings</w:t>
      </w:r>
      <w:r w:rsidR="00191CBC" w:rsidRPr="00926126">
        <w:rPr>
          <w:rFonts w:ascii="Arial Nova" w:hAnsi="Arial Nova"/>
          <w:sz w:val="27"/>
          <w:szCs w:val="27"/>
        </w:rPr>
        <w:t xml:space="preserve"> and</w:t>
      </w:r>
      <w:r w:rsidRPr="00926126">
        <w:rPr>
          <w:rFonts w:ascii="Arial Nova" w:hAnsi="Arial Nova"/>
          <w:sz w:val="27"/>
          <w:szCs w:val="27"/>
        </w:rPr>
        <w:t xml:space="preserve"> lake sediments, suggest</w:t>
      </w:r>
      <w:r w:rsidR="00E12C74" w:rsidRPr="00926126">
        <w:rPr>
          <w:rFonts w:ascii="Arial Nova" w:hAnsi="Arial Nova"/>
          <w:sz w:val="27"/>
          <w:szCs w:val="27"/>
        </w:rPr>
        <w:t>s</w:t>
      </w:r>
      <w:r w:rsidRPr="00926126">
        <w:rPr>
          <w:rFonts w:ascii="Arial Nova" w:hAnsi="Arial Nova"/>
          <w:sz w:val="27"/>
          <w:szCs w:val="27"/>
        </w:rPr>
        <w:t xml:space="preserve"> the</w:t>
      </w:r>
      <w:r w:rsidR="00191CBC" w:rsidRPr="00926126">
        <w:rPr>
          <w:rFonts w:ascii="Arial Nova" w:hAnsi="Arial Nova"/>
          <w:sz w:val="27"/>
          <w:szCs w:val="27"/>
        </w:rPr>
        <w:t xml:space="preserve"> global cooling due to sulphur aerosol emission from the Samalas eruption was of the order of -0.7 to -1.2</w:t>
      </w:r>
      <w:r w:rsidR="00191CBC" w:rsidRPr="00926126">
        <w:rPr>
          <w:rFonts w:ascii="Arial Nova" w:hAnsi="Arial Nova" w:cstheme="minorHAnsi"/>
          <w:sz w:val="27"/>
          <w:szCs w:val="27"/>
        </w:rPr>
        <w:t>°</w:t>
      </w:r>
      <w:r w:rsidR="00191CBC" w:rsidRPr="00926126">
        <w:rPr>
          <w:rFonts w:ascii="Arial Nova" w:hAnsi="Arial Nova"/>
          <w:sz w:val="27"/>
          <w:szCs w:val="27"/>
        </w:rPr>
        <w:t xml:space="preserve">C and persisted for up to three years following the eruption. </w:t>
      </w:r>
      <w:r w:rsidR="009C1776" w:rsidRPr="00926126">
        <w:rPr>
          <w:rFonts w:ascii="Arial Nova" w:hAnsi="Arial Nova"/>
          <w:sz w:val="27"/>
          <w:szCs w:val="27"/>
        </w:rPr>
        <w:t>However, p</w:t>
      </w:r>
      <w:r w:rsidR="00191CBC" w:rsidRPr="00926126">
        <w:rPr>
          <w:rFonts w:ascii="Arial Nova" w:hAnsi="Arial Nova"/>
          <w:sz w:val="27"/>
          <w:szCs w:val="27"/>
        </w:rPr>
        <w:t xml:space="preserve">revious attempts to </w:t>
      </w:r>
      <w:r w:rsidR="008B3B75">
        <w:rPr>
          <w:rFonts w:ascii="Arial Nova" w:hAnsi="Arial Nova"/>
          <w:sz w:val="27"/>
          <w:szCs w:val="27"/>
        </w:rPr>
        <w:t xml:space="preserve">simulate </w:t>
      </w:r>
      <w:r w:rsidR="00191CBC" w:rsidRPr="00926126">
        <w:rPr>
          <w:rFonts w:ascii="Arial Nova" w:hAnsi="Arial Nova"/>
          <w:sz w:val="27"/>
          <w:szCs w:val="27"/>
        </w:rPr>
        <w:t xml:space="preserve">the global climatic impact of the eruption </w:t>
      </w:r>
      <w:r w:rsidR="008B3B75">
        <w:rPr>
          <w:rFonts w:ascii="Arial Nova" w:hAnsi="Arial Nova"/>
          <w:sz w:val="27"/>
          <w:szCs w:val="27"/>
        </w:rPr>
        <w:t xml:space="preserve">using climate models </w:t>
      </w:r>
      <w:r w:rsidR="00191CBC" w:rsidRPr="00926126">
        <w:rPr>
          <w:rFonts w:ascii="Arial Nova" w:hAnsi="Arial Nova"/>
          <w:sz w:val="27"/>
          <w:szCs w:val="27"/>
        </w:rPr>
        <w:t xml:space="preserve">have tended to overestimate the </w:t>
      </w:r>
      <w:r w:rsidR="008B3B75">
        <w:rPr>
          <w:rFonts w:ascii="Arial Nova" w:hAnsi="Arial Nova"/>
          <w:sz w:val="27"/>
          <w:szCs w:val="27"/>
        </w:rPr>
        <w:t xml:space="preserve">eruption’s </w:t>
      </w:r>
      <w:r w:rsidR="00191CBC" w:rsidRPr="00926126">
        <w:rPr>
          <w:rFonts w:ascii="Arial Nova" w:hAnsi="Arial Nova"/>
          <w:sz w:val="27"/>
          <w:szCs w:val="27"/>
        </w:rPr>
        <w:t xml:space="preserve">radiative forcing </w:t>
      </w:r>
      <w:r w:rsidR="00F21C58">
        <w:rPr>
          <w:rFonts w:ascii="Arial Nova" w:hAnsi="Arial Nova"/>
          <w:sz w:val="27"/>
          <w:szCs w:val="27"/>
        </w:rPr>
        <w:t xml:space="preserve">and thus </w:t>
      </w:r>
      <w:r w:rsidR="00191CBC" w:rsidRPr="00926126">
        <w:rPr>
          <w:rFonts w:ascii="Arial Nova" w:hAnsi="Arial Nova"/>
          <w:sz w:val="27"/>
          <w:szCs w:val="27"/>
        </w:rPr>
        <w:t xml:space="preserve">estimated global surface </w:t>
      </w:r>
      <w:r w:rsidR="00790BD3" w:rsidRPr="00926126">
        <w:rPr>
          <w:rFonts w:ascii="Arial Nova" w:hAnsi="Arial Nova"/>
          <w:sz w:val="27"/>
          <w:szCs w:val="27"/>
        </w:rPr>
        <w:t>cooling</w:t>
      </w:r>
      <w:r w:rsidR="00191CBC" w:rsidRPr="00926126">
        <w:rPr>
          <w:rFonts w:ascii="Arial Nova" w:hAnsi="Arial Nova"/>
          <w:sz w:val="27"/>
          <w:szCs w:val="27"/>
        </w:rPr>
        <w:t xml:space="preserve"> of up to -4</w:t>
      </w:r>
      <w:r w:rsidR="00191CBC" w:rsidRPr="00926126">
        <w:rPr>
          <w:rFonts w:ascii="Arial Nova" w:hAnsi="Arial Nova" w:cstheme="minorHAnsi"/>
          <w:sz w:val="27"/>
          <w:szCs w:val="27"/>
        </w:rPr>
        <w:t>°</w:t>
      </w:r>
      <w:r w:rsidR="00191CBC" w:rsidRPr="00926126">
        <w:rPr>
          <w:rFonts w:ascii="Arial Nova" w:hAnsi="Arial Nova"/>
          <w:sz w:val="27"/>
          <w:szCs w:val="27"/>
        </w:rPr>
        <w:t xml:space="preserve">C </w:t>
      </w:r>
      <w:r w:rsidR="009C1776" w:rsidRPr="00926126">
        <w:rPr>
          <w:rFonts w:ascii="Arial Nova" w:hAnsi="Arial Nova"/>
          <w:sz w:val="27"/>
          <w:szCs w:val="27"/>
        </w:rPr>
        <w:t>(Liu et al., 2020)</w:t>
      </w:r>
      <w:r w:rsidR="00191CBC" w:rsidRPr="00926126">
        <w:rPr>
          <w:rFonts w:ascii="Arial Nova" w:hAnsi="Arial Nova"/>
          <w:sz w:val="27"/>
          <w:szCs w:val="27"/>
        </w:rPr>
        <w:t xml:space="preserve">. </w:t>
      </w:r>
      <w:r w:rsidR="00FE3FF4" w:rsidRPr="00926126">
        <w:rPr>
          <w:rFonts w:ascii="Arial Nova" w:hAnsi="Arial Nova"/>
          <w:sz w:val="27"/>
          <w:szCs w:val="27"/>
        </w:rPr>
        <w:t>R</w:t>
      </w:r>
      <w:r w:rsidR="00191CBC" w:rsidRPr="00926126">
        <w:rPr>
          <w:rFonts w:ascii="Arial Nova" w:hAnsi="Arial Nova"/>
          <w:sz w:val="27"/>
          <w:szCs w:val="27"/>
        </w:rPr>
        <w:t xml:space="preserve">ecent work by </w:t>
      </w:r>
      <w:r w:rsidR="009C1776" w:rsidRPr="00926126">
        <w:rPr>
          <w:rFonts w:ascii="Arial Nova" w:hAnsi="Arial Nova"/>
          <w:sz w:val="27"/>
          <w:szCs w:val="27"/>
        </w:rPr>
        <w:t>Wade et al. (2020)</w:t>
      </w:r>
      <w:r w:rsidR="00191CBC" w:rsidRPr="00926126">
        <w:rPr>
          <w:rFonts w:ascii="Arial Nova" w:hAnsi="Arial Nova"/>
          <w:sz w:val="27"/>
          <w:szCs w:val="27"/>
        </w:rPr>
        <w:t xml:space="preserve"> was able to reconcile model predictions with proxy data </w:t>
      </w:r>
      <w:r w:rsidR="00F21C58">
        <w:rPr>
          <w:rFonts w:ascii="Arial Nova" w:hAnsi="Arial Nova"/>
          <w:sz w:val="27"/>
          <w:szCs w:val="27"/>
        </w:rPr>
        <w:t xml:space="preserve">for the first time </w:t>
      </w:r>
      <w:r w:rsidR="00191CBC" w:rsidRPr="00926126">
        <w:rPr>
          <w:rFonts w:ascii="Arial Nova" w:hAnsi="Arial Nova"/>
          <w:sz w:val="27"/>
          <w:szCs w:val="27"/>
        </w:rPr>
        <w:t xml:space="preserve">by </w:t>
      </w:r>
      <w:r w:rsidR="00CC6557">
        <w:rPr>
          <w:rFonts w:ascii="Arial Nova" w:hAnsi="Arial Nova"/>
          <w:sz w:val="27"/>
          <w:szCs w:val="27"/>
        </w:rPr>
        <w:t xml:space="preserve">accounting for </w:t>
      </w:r>
      <w:r w:rsidR="00191CBC" w:rsidRPr="00926126">
        <w:rPr>
          <w:rFonts w:ascii="Arial Nova" w:hAnsi="Arial Nova"/>
          <w:sz w:val="27"/>
          <w:szCs w:val="27"/>
        </w:rPr>
        <w:t>aerosol microphysic</w:t>
      </w:r>
      <w:r w:rsidR="00CC6557">
        <w:rPr>
          <w:rFonts w:ascii="Arial Nova" w:hAnsi="Arial Nova"/>
          <w:sz w:val="27"/>
          <w:szCs w:val="27"/>
        </w:rPr>
        <w:t xml:space="preserve">al processes such as coagulation of particles </w:t>
      </w:r>
      <w:r w:rsidR="00D8495E">
        <w:rPr>
          <w:rFonts w:ascii="Arial Nova" w:hAnsi="Arial Nova"/>
          <w:sz w:val="27"/>
          <w:szCs w:val="27"/>
        </w:rPr>
        <w:t xml:space="preserve">in </w:t>
      </w:r>
      <w:r w:rsidR="00301F25">
        <w:rPr>
          <w:rFonts w:ascii="Arial Nova" w:hAnsi="Arial Nova"/>
          <w:sz w:val="27"/>
          <w:szCs w:val="27"/>
        </w:rPr>
        <w:t>their</w:t>
      </w:r>
      <w:r w:rsidR="00301F25" w:rsidRPr="00926126">
        <w:rPr>
          <w:rFonts w:ascii="Arial Nova" w:hAnsi="Arial Nova"/>
          <w:sz w:val="27"/>
          <w:szCs w:val="27"/>
        </w:rPr>
        <w:t xml:space="preserve"> Earth</w:t>
      </w:r>
      <w:r w:rsidR="00191CBC" w:rsidRPr="00926126">
        <w:rPr>
          <w:rFonts w:ascii="Arial Nova" w:hAnsi="Arial Nova"/>
          <w:sz w:val="27"/>
          <w:szCs w:val="27"/>
        </w:rPr>
        <w:t xml:space="preserve"> System Model</w:t>
      </w:r>
      <w:r w:rsidR="00D8495E">
        <w:rPr>
          <w:rFonts w:ascii="Arial Nova" w:hAnsi="Arial Nova"/>
          <w:sz w:val="27"/>
          <w:szCs w:val="27"/>
        </w:rPr>
        <w:t xml:space="preserve"> simulations</w:t>
      </w:r>
      <w:r w:rsidR="00191CBC" w:rsidRPr="00926126">
        <w:rPr>
          <w:rFonts w:ascii="Arial Nova" w:hAnsi="Arial Nova"/>
          <w:sz w:val="27"/>
          <w:szCs w:val="27"/>
        </w:rPr>
        <w:t xml:space="preserve">. </w:t>
      </w:r>
    </w:p>
    <w:p w14:paraId="0EB71A89" w14:textId="0645E2E4" w:rsidR="00191CBC" w:rsidRPr="00926126" w:rsidRDefault="00191CBC">
      <w:pPr>
        <w:rPr>
          <w:rFonts w:ascii="Arial Nova" w:hAnsi="Arial Nova"/>
          <w:sz w:val="27"/>
          <w:szCs w:val="27"/>
        </w:rPr>
      </w:pPr>
      <w:r w:rsidRPr="00926126">
        <w:rPr>
          <w:rFonts w:ascii="Arial Nova" w:hAnsi="Arial Nova"/>
          <w:sz w:val="27"/>
          <w:szCs w:val="27"/>
        </w:rPr>
        <w:t xml:space="preserve">The eruption is considered to have had wide-ranging and </w:t>
      </w:r>
      <w:r w:rsidR="00806851">
        <w:rPr>
          <w:rFonts w:ascii="Arial Nova" w:hAnsi="Arial Nova"/>
          <w:sz w:val="27"/>
          <w:szCs w:val="27"/>
        </w:rPr>
        <w:t xml:space="preserve">regionally </w:t>
      </w:r>
      <w:r w:rsidRPr="00926126">
        <w:rPr>
          <w:rFonts w:ascii="Arial Nova" w:hAnsi="Arial Nova"/>
          <w:sz w:val="27"/>
          <w:szCs w:val="27"/>
        </w:rPr>
        <w:t>heterogeneous impacts on climate. Western Europe and Siberia experienced the greatest summer cooling in 1258-59 along with reduced precipitation</w:t>
      </w:r>
      <w:r w:rsidR="00790BD3" w:rsidRPr="00926126">
        <w:rPr>
          <w:rFonts w:ascii="Arial Nova" w:hAnsi="Arial Nova"/>
          <w:sz w:val="27"/>
          <w:szCs w:val="27"/>
        </w:rPr>
        <w:t xml:space="preserve"> due to changes to water vapor transport by the NAO</w:t>
      </w:r>
      <w:r w:rsidR="009C1776" w:rsidRPr="00926126">
        <w:rPr>
          <w:rFonts w:ascii="Arial Nova" w:hAnsi="Arial Nova"/>
          <w:sz w:val="27"/>
          <w:szCs w:val="27"/>
        </w:rPr>
        <w:t xml:space="preserve"> (Liu et al., 2020)</w:t>
      </w:r>
      <w:r w:rsidR="00790BD3" w:rsidRPr="00926126">
        <w:rPr>
          <w:rFonts w:ascii="Arial Nova" w:hAnsi="Arial Nova"/>
          <w:sz w:val="27"/>
          <w:szCs w:val="27"/>
        </w:rPr>
        <w:t>. In North America, the co</w:t>
      </w:r>
      <w:r w:rsidR="00531F08" w:rsidRPr="00926126">
        <w:rPr>
          <w:rFonts w:ascii="Arial Nova" w:hAnsi="Arial Nova"/>
          <w:sz w:val="27"/>
          <w:szCs w:val="27"/>
        </w:rPr>
        <w:t>o</w:t>
      </w:r>
      <w:r w:rsidR="00790BD3" w:rsidRPr="00926126">
        <w:rPr>
          <w:rFonts w:ascii="Arial Nova" w:hAnsi="Arial Nova"/>
          <w:sz w:val="27"/>
          <w:szCs w:val="27"/>
        </w:rPr>
        <w:t>ling effect of the eruption is considered to have been mitigated by the warming of the El Nino Southern Oscillation</w:t>
      </w:r>
      <w:r w:rsidR="009C1776" w:rsidRPr="00926126">
        <w:rPr>
          <w:rFonts w:ascii="Arial Nova" w:hAnsi="Arial Nova"/>
          <w:sz w:val="27"/>
          <w:szCs w:val="27"/>
        </w:rPr>
        <w:t xml:space="preserve"> </w:t>
      </w:r>
      <w:r w:rsidR="009C1776" w:rsidRPr="00926126">
        <w:rPr>
          <w:rFonts w:ascii="Arial Nova" w:hAnsi="Arial Nova"/>
          <w:sz w:val="27"/>
          <w:szCs w:val="27"/>
        </w:rPr>
        <w:lastRenderedPageBreak/>
        <w:t>(Guillet et al., 2017)</w:t>
      </w:r>
      <w:r w:rsidR="00790BD3" w:rsidRPr="00926126">
        <w:rPr>
          <w:rFonts w:ascii="Arial Nova" w:hAnsi="Arial Nova"/>
          <w:sz w:val="27"/>
          <w:szCs w:val="27"/>
        </w:rPr>
        <w:t xml:space="preserve">. </w:t>
      </w:r>
      <w:r w:rsidR="00BD1ED8" w:rsidRPr="00926126">
        <w:rPr>
          <w:rFonts w:ascii="Arial Nova" w:hAnsi="Arial Nova"/>
          <w:sz w:val="27"/>
          <w:szCs w:val="27"/>
        </w:rPr>
        <w:t>I</w:t>
      </w:r>
      <w:r w:rsidR="00790BD3" w:rsidRPr="00926126">
        <w:rPr>
          <w:rFonts w:ascii="Arial Nova" w:hAnsi="Arial Nova"/>
          <w:sz w:val="27"/>
          <w:szCs w:val="27"/>
        </w:rPr>
        <w:t xml:space="preserve">t has </w:t>
      </w:r>
      <w:r w:rsidR="00BD1ED8" w:rsidRPr="00926126">
        <w:rPr>
          <w:rFonts w:ascii="Arial Nova" w:hAnsi="Arial Nova"/>
          <w:sz w:val="27"/>
          <w:szCs w:val="27"/>
        </w:rPr>
        <w:t>also</w:t>
      </w:r>
      <w:r w:rsidR="003C378D" w:rsidRPr="00926126">
        <w:rPr>
          <w:rFonts w:ascii="Arial Nova" w:hAnsi="Arial Nova"/>
          <w:sz w:val="27"/>
          <w:szCs w:val="27"/>
        </w:rPr>
        <w:t xml:space="preserve"> </w:t>
      </w:r>
      <w:r w:rsidR="00790BD3" w:rsidRPr="00926126">
        <w:rPr>
          <w:rFonts w:ascii="Arial Nova" w:hAnsi="Arial Nova"/>
          <w:sz w:val="27"/>
          <w:szCs w:val="27"/>
        </w:rPr>
        <w:t>been suggested that the 1257 eruption, along with later activity in 1269, 1278, and 1286, was responsible for the growth of ice caps which through positive feedback loops led to the onset of the Little Ice Age</w:t>
      </w:r>
      <w:r w:rsidR="00597790" w:rsidRPr="00926126">
        <w:rPr>
          <w:rFonts w:ascii="Arial Nova" w:hAnsi="Arial Nova"/>
          <w:sz w:val="27"/>
          <w:szCs w:val="27"/>
        </w:rPr>
        <w:t xml:space="preserve"> (Zhong et al., 2010)</w:t>
      </w:r>
      <w:r w:rsidR="00790BD3" w:rsidRPr="00926126">
        <w:rPr>
          <w:rFonts w:ascii="Arial Nova" w:hAnsi="Arial Nova"/>
          <w:sz w:val="27"/>
          <w:szCs w:val="27"/>
        </w:rPr>
        <w:t>.</w:t>
      </w:r>
    </w:p>
    <w:p w14:paraId="5D8139CE" w14:textId="2619C938" w:rsidR="00CA51BE" w:rsidRPr="00926126" w:rsidRDefault="00790BD3">
      <w:pPr>
        <w:rPr>
          <w:rFonts w:ascii="Arial Nova" w:hAnsi="Arial Nova"/>
          <w:sz w:val="27"/>
          <w:szCs w:val="27"/>
        </w:rPr>
      </w:pPr>
      <w:r w:rsidRPr="00926126">
        <w:rPr>
          <w:rFonts w:ascii="Arial Nova" w:hAnsi="Arial Nova"/>
          <w:sz w:val="27"/>
          <w:szCs w:val="27"/>
        </w:rPr>
        <w:t xml:space="preserve">The eruption ejected </w:t>
      </w:r>
      <w:r w:rsidR="003C378D" w:rsidRPr="00926126">
        <w:rPr>
          <w:rFonts w:ascii="Arial Nova" w:hAnsi="Arial Nova"/>
          <w:sz w:val="27"/>
          <w:szCs w:val="27"/>
        </w:rPr>
        <w:t>an</w:t>
      </w:r>
      <w:r w:rsidR="00CE7E30" w:rsidRPr="00926126">
        <w:rPr>
          <w:rFonts w:ascii="Arial Nova" w:hAnsi="Arial Nova"/>
          <w:sz w:val="27"/>
          <w:szCs w:val="27"/>
        </w:rPr>
        <w:t xml:space="preserve"> </w:t>
      </w:r>
      <w:r w:rsidR="003C378D" w:rsidRPr="00926126">
        <w:rPr>
          <w:rFonts w:ascii="Arial Nova" w:hAnsi="Arial Nova"/>
          <w:sz w:val="27"/>
          <w:szCs w:val="27"/>
        </w:rPr>
        <w:t xml:space="preserve">additional </w:t>
      </w:r>
      <w:r w:rsidR="00CA51BE" w:rsidRPr="00926126">
        <w:rPr>
          <w:rFonts w:ascii="Arial Nova" w:hAnsi="Arial Nova"/>
          <w:sz w:val="27"/>
          <w:szCs w:val="27"/>
        </w:rPr>
        <w:t xml:space="preserve">227Tg of </w:t>
      </w:r>
      <w:r w:rsidR="006C1D03">
        <w:rPr>
          <w:rFonts w:ascii="Arial Nova" w:hAnsi="Arial Nova"/>
          <w:sz w:val="27"/>
          <w:szCs w:val="27"/>
        </w:rPr>
        <w:t>c</w:t>
      </w:r>
      <w:r w:rsidR="00CA51BE" w:rsidRPr="00926126">
        <w:rPr>
          <w:rFonts w:ascii="Arial Nova" w:hAnsi="Arial Nova"/>
          <w:sz w:val="27"/>
          <w:szCs w:val="27"/>
        </w:rPr>
        <w:t xml:space="preserve">hlorine and 1.3Tg of </w:t>
      </w:r>
      <w:r w:rsidR="006C1D03">
        <w:rPr>
          <w:rFonts w:ascii="Arial Nova" w:hAnsi="Arial Nova"/>
          <w:sz w:val="27"/>
          <w:szCs w:val="27"/>
        </w:rPr>
        <w:t>b</w:t>
      </w:r>
      <w:r w:rsidR="00CA51BE" w:rsidRPr="00926126">
        <w:rPr>
          <w:rFonts w:ascii="Arial Nova" w:hAnsi="Arial Nova"/>
          <w:sz w:val="27"/>
          <w:szCs w:val="27"/>
        </w:rPr>
        <w:t>romine</w:t>
      </w:r>
      <w:r w:rsidRPr="00926126">
        <w:rPr>
          <w:rFonts w:ascii="Arial Nova" w:hAnsi="Arial Nova"/>
          <w:sz w:val="27"/>
          <w:szCs w:val="27"/>
        </w:rPr>
        <w:t xml:space="preserve">, although </w:t>
      </w:r>
      <w:r w:rsidR="009C1776" w:rsidRPr="00926126">
        <w:rPr>
          <w:rFonts w:ascii="Arial Nova" w:hAnsi="Arial Nova"/>
          <w:sz w:val="27"/>
          <w:szCs w:val="27"/>
        </w:rPr>
        <w:t xml:space="preserve">Wade et al. (2020) </w:t>
      </w:r>
      <w:r w:rsidRPr="00926126">
        <w:rPr>
          <w:rFonts w:ascii="Arial Nova" w:hAnsi="Arial Nova"/>
          <w:sz w:val="27"/>
          <w:szCs w:val="27"/>
        </w:rPr>
        <w:t xml:space="preserve">suggest that only minor amounts of this could have been injected into the stratosphere as there is little evidence for catalytic ozone layer destruction. </w:t>
      </w:r>
    </w:p>
    <w:p w14:paraId="639B075F" w14:textId="58386638" w:rsidR="00CA51BE" w:rsidRPr="00926126" w:rsidRDefault="00BE4981">
      <w:pPr>
        <w:rPr>
          <w:rFonts w:ascii="Arial Nova" w:hAnsi="Arial Nova"/>
          <w:sz w:val="27"/>
          <w:szCs w:val="27"/>
        </w:rPr>
      </w:pPr>
      <w:r w:rsidRPr="00926126">
        <w:rPr>
          <w:rFonts w:ascii="Arial Nova" w:hAnsi="Arial Nova"/>
          <w:sz w:val="27"/>
          <w:szCs w:val="27"/>
        </w:rPr>
        <w:t xml:space="preserve">As utilised by </w:t>
      </w:r>
      <w:r w:rsidR="009C1776" w:rsidRPr="00926126">
        <w:rPr>
          <w:rFonts w:ascii="Arial Nova" w:hAnsi="Arial Nova"/>
          <w:sz w:val="27"/>
          <w:szCs w:val="27"/>
        </w:rPr>
        <w:t xml:space="preserve">Guillet et al. (2017) </w:t>
      </w:r>
      <w:r w:rsidRPr="00926126">
        <w:rPr>
          <w:rFonts w:ascii="Arial Nova" w:hAnsi="Arial Nova"/>
          <w:sz w:val="27"/>
          <w:szCs w:val="27"/>
        </w:rPr>
        <w:t>t</w:t>
      </w:r>
      <w:r w:rsidR="00CA51BE" w:rsidRPr="00926126">
        <w:rPr>
          <w:rFonts w:ascii="Arial Nova" w:hAnsi="Arial Nova"/>
          <w:sz w:val="27"/>
          <w:szCs w:val="27"/>
        </w:rPr>
        <w:t xml:space="preserve">he impacts </w:t>
      </w:r>
      <w:r w:rsidRPr="00926126">
        <w:rPr>
          <w:rFonts w:ascii="Arial Nova" w:hAnsi="Arial Nova"/>
          <w:sz w:val="27"/>
          <w:szCs w:val="27"/>
        </w:rPr>
        <w:t xml:space="preserve">of the eruption </w:t>
      </w:r>
      <w:r w:rsidR="00CA51BE" w:rsidRPr="00926126">
        <w:rPr>
          <w:rFonts w:ascii="Arial Nova" w:hAnsi="Arial Nova"/>
          <w:sz w:val="27"/>
          <w:szCs w:val="27"/>
        </w:rPr>
        <w:t xml:space="preserve">were </w:t>
      </w:r>
      <w:r w:rsidRPr="00926126">
        <w:rPr>
          <w:rFonts w:ascii="Arial Nova" w:hAnsi="Arial Nova"/>
          <w:sz w:val="27"/>
          <w:szCs w:val="27"/>
        </w:rPr>
        <w:t xml:space="preserve">also </w:t>
      </w:r>
      <w:r w:rsidR="00CA51BE" w:rsidRPr="00926126">
        <w:rPr>
          <w:rFonts w:ascii="Arial Nova" w:hAnsi="Arial Nova"/>
          <w:sz w:val="27"/>
          <w:szCs w:val="27"/>
        </w:rPr>
        <w:t>recorded in several historical</w:t>
      </w:r>
      <w:r w:rsidRPr="00926126">
        <w:rPr>
          <w:rFonts w:ascii="Arial Nova" w:hAnsi="Arial Nova"/>
          <w:sz w:val="27"/>
          <w:szCs w:val="27"/>
        </w:rPr>
        <w:t xml:space="preserve"> </w:t>
      </w:r>
      <w:r w:rsidR="00CE7E30" w:rsidRPr="00926126">
        <w:rPr>
          <w:rFonts w:ascii="Arial Nova" w:hAnsi="Arial Nova"/>
          <w:sz w:val="27"/>
          <w:szCs w:val="27"/>
        </w:rPr>
        <w:t>text</w:t>
      </w:r>
      <w:r w:rsidRPr="00926126">
        <w:rPr>
          <w:rFonts w:ascii="Arial Nova" w:hAnsi="Arial Nova"/>
          <w:sz w:val="27"/>
          <w:szCs w:val="27"/>
        </w:rPr>
        <w:t>s</w:t>
      </w:r>
      <w:r w:rsidR="00CA51BE" w:rsidRPr="00926126">
        <w:rPr>
          <w:rFonts w:ascii="Arial Nova" w:hAnsi="Arial Nova"/>
          <w:sz w:val="27"/>
          <w:szCs w:val="27"/>
        </w:rPr>
        <w:t>. Locally, the Babad Lombok, a palm leaf document, records</w:t>
      </w:r>
      <w:r w:rsidRPr="00926126">
        <w:rPr>
          <w:rFonts w:ascii="Arial Nova" w:hAnsi="Arial Nova"/>
          <w:sz w:val="27"/>
          <w:szCs w:val="27"/>
        </w:rPr>
        <w:t xml:space="preserve"> eyewitness accounts of the eruption</w:t>
      </w:r>
      <w:r w:rsidR="00CA51BE" w:rsidRPr="00926126">
        <w:rPr>
          <w:rFonts w:ascii="Arial Nova" w:hAnsi="Arial Nova"/>
          <w:sz w:val="27"/>
          <w:szCs w:val="27"/>
        </w:rPr>
        <w:t xml:space="preserve"> whilst </w:t>
      </w:r>
      <w:r w:rsidRPr="00926126">
        <w:rPr>
          <w:rFonts w:ascii="Arial Nova" w:hAnsi="Arial Nova"/>
          <w:sz w:val="27"/>
          <w:szCs w:val="27"/>
        </w:rPr>
        <w:t>chronicles</w:t>
      </w:r>
      <w:r w:rsidR="00CA51BE" w:rsidRPr="00926126">
        <w:rPr>
          <w:rFonts w:ascii="Arial Nova" w:hAnsi="Arial Nova"/>
          <w:sz w:val="27"/>
          <w:szCs w:val="27"/>
        </w:rPr>
        <w:t xml:space="preserve"> as distant as Germany and France report cold summers, poor harvests, and subsequent famine</w:t>
      </w:r>
      <w:r w:rsidRPr="00926126">
        <w:rPr>
          <w:rFonts w:ascii="Arial Nova" w:hAnsi="Arial Nova"/>
          <w:sz w:val="27"/>
          <w:szCs w:val="27"/>
        </w:rPr>
        <w:t xml:space="preserve"> in the years 1258-61</w:t>
      </w:r>
      <w:r w:rsidR="00CA51BE" w:rsidRPr="00926126">
        <w:rPr>
          <w:rFonts w:ascii="Arial Nova" w:hAnsi="Arial Nova"/>
          <w:sz w:val="27"/>
          <w:szCs w:val="27"/>
        </w:rPr>
        <w:t xml:space="preserve">. </w:t>
      </w:r>
    </w:p>
    <w:p w14:paraId="78B7A1AC" w14:textId="4B31980E" w:rsidR="0070563C" w:rsidRPr="00926126" w:rsidRDefault="0070563C">
      <w:pPr>
        <w:rPr>
          <w:rFonts w:ascii="Arial Nova" w:hAnsi="Arial Nova"/>
          <w:b/>
          <w:bCs/>
          <w:sz w:val="27"/>
          <w:szCs w:val="27"/>
        </w:rPr>
      </w:pPr>
      <w:r w:rsidRPr="00926126">
        <w:rPr>
          <w:rFonts w:ascii="Arial Nova" w:hAnsi="Arial Nova"/>
          <w:b/>
          <w:bCs/>
          <w:sz w:val="27"/>
          <w:szCs w:val="27"/>
        </w:rPr>
        <w:t>Scientific Objectives:</w:t>
      </w:r>
    </w:p>
    <w:p w14:paraId="762928AD" w14:textId="66327BB6" w:rsidR="00324AFB" w:rsidRDefault="00FB0E80">
      <w:pPr>
        <w:rPr>
          <w:rFonts w:ascii="Arial Nova" w:hAnsi="Arial Nova"/>
          <w:sz w:val="27"/>
          <w:szCs w:val="27"/>
        </w:rPr>
      </w:pPr>
      <w:r w:rsidRPr="00926126">
        <w:rPr>
          <w:rFonts w:ascii="Arial Nova" w:hAnsi="Arial Nova"/>
          <w:sz w:val="27"/>
          <w:szCs w:val="27"/>
        </w:rPr>
        <w:t>[1]</w:t>
      </w:r>
      <w:r w:rsidR="00FF5EB1" w:rsidRPr="00926126">
        <w:rPr>
          <w:rFonts w:ascii="Arial Nova" w:hAnsi="Arial Nova"/>
          <w:sz w:val="27"/>
          <w:szCs w:val="27"/>
        </w:rPr>
        <w:t xml:space="preserve"> </w:t>
      </w:r>
      <w:r w:rsidR="00324AFB">
        <w:rPr>
          <w:rFonts w:ascii="Arial Nova" w:hAnsi="Arial Nova"/>
          <w:sz w:val="27"/>
          <w:szCs w:val="27"/>
        </w:rPr>
        <w:t>To investigate the climatic res</w:t>
      </w:r>
      <w:r w:rsidR="003736A5">
        <w:rPr>
          <w:rFonts w:ascii="Arial Nova" w:hAnsi="Arial Nova"/>
          <w:sz w:val="27"/>
          <w:szCs w:val="27"/>
        </w:rPr>
        <w:t>pons</w:t>
      </w:r>
      <w:r w:rsidR="002F655A">
        <w:rPr>
          <w:rFonts w:ascii="Arial Nova" w:hAnsi="Arial Nova"/>
          <w:sz w:val="27"/>
          <w:szCs w:val="27"/>
        </w:rPr>
        <w:t xml:space="preserve">e </w:t>
      </w:r>
      <w:r w:rsidR="002B05ED">
        <w:rPr>
          <w:rFonts w:ascii="Arial Nova" w:hAnsi="Arial Nova"/>
          <w:sz w:val="27"/>
          <w:szCs w:val="27"/>
        </w:rPr>
        <w:t>of</w:t>
      </w:r>
      <w:r w:rsidR="002F655A">
        <w:rPr>
          <w:rFonts w:ascii="Arial Nova" w:hAnsi="Arial Nova"/>
          <w:sz w:val="27"/>
          <w:szCs w:val="27"/>
        </w:rPr>
        <w:t xml:space="preserve"> the 1257 Samalas Eruption</w:t>
      </w:r>
      <w:r w:rsidR="006C1D03">
        <w:rPr>
          <w:rFonts w:ascii="Arial Nova" w:hAnsi="Arial Nova"/>
          <w:sz w:val="27"/>
          <w:szCs w:val="27"/>
        </w:rPr>
        <w:t xml:space="preserve"> using a combination of model simulations and proxy data</w:t>
      </w:r>
      <w:r w:rsidR="002F655A">
        <w:rPr>
          <w:rFonts w:ascii="Arial Nova" w:hAnsi="Arial Nova"/>
          <w:sz w:val="27"/>
          <w:szCs w:val="27"/>
        </w:rPr>
        <w:t>.</w:t>
      </w:r>
    </w:p>
    <w:p w14:paraId="371AC44B" w14:textId="495F97C0" w:rsidR="005D1512" w:rsidRPr="00926126" w:rsidRDefault="005D1512" w:rsidP="005D1512">
      <w:pPr>
        <w:rPr>
          <w:rFonts w:ascii="Arial Nova" w:hAnsi="Arial Nova"/>
          <w:sz w:val="27"/>
          <w:szCs w:val="27"/>
        </w:rPr>
      </w:pPr>
      <w:r w:rsidRPr="00926126">
        <w:rPr>
          <w:rFonts w:ascii="Arial Nova" w:hAnsi="Arial Nova"/>
          <w:sz w:val="27"/>
          <w:szCs w:val="27"/>
        </w:rPr>
        <w:t>[</w:t>
      </w:r>
      <w:r>
        <w:rPr>
          <w:rFonts w:ascii="Arial Nova" w:hAnsi="Arial Nova"/>
          <w:sz w:val="27"/>
          <w:szCs w:val="27"/>
        </w:rPr>
        <w:t>2</w:t>
      </w:r>
      <w:r w:rsidRPr="00926126">
        <w:rPr>
          <w:rFonts w:ascii="Arial Nova" w:hAnsi="Arial Nova"/>
          <w:sz w:val="27"/>
          <w:szCs w:val="27"/>
        </w:rPr>
        <w:t>] To investigate how prior atmospheric conditions, such as ENSO and QBO state, as well as the timing of the eruption affect the climatic impact.</w:t>
      </w:r>
    </w:p>
    <w:p w14:paraId="48A33C9C" w14:textId="03576C31" w:rsidR="00FB0E80" w:rsidRPr="00926126" w:rsidRDefault="00324AFB">
      <w:pPr>
        <w:rPr>
          <w:rFonts w:ascii="Arial Nova" w:hAnsi="Arial Nova"/>
          <w:sz w:val="27"/>
          <w:szCs w:val="27"/>
        </w:rPr>
      </w:pPr>
      <w:r>
        <w:rPr>
          <w:rFonts w:ascii="Arial Nova" w:hAnsi="Arial Nova"/>
          <w:sz w:val="27"/>
          <w:szCs w:val="27"/>
        </w:rPr>
        <w:t>[</w:t>
      </w:r>
      <w:r w:rsidR="009F1EA2">
        <w:rPr>
          <w:rFonts w:ascii="Arial Nova" w:hAnsi="Arial Nova"/>
          <w:sz w:val="27"/>
          <w:szCs w:val="27"/>
        </w:rPr>
        <w:t>3</w:t>
      </w:r>
      <w:r>
        <w:rPr>
          <w:rFonts w:ascii="Arial Nova" w:hAnsi="Arial Nova"/>
          <w:sz w:val="27"/>
          <w:szCs w:val="27"/>
        </w:rPr>
        <w:t xml:space="preserve">] </w:t>
      </w:r>
      <w:r w:rsidR="00D646EF" w:rsidRPr="00926126">
        <w:rPr>
          <w:rFonts w:ascii="Arial Nova" w:hAnsi="Arial Nova"/>
          <w:sz w:val="27"/>
          <w:szCs w:val="27"/>
        </w:rPr>
        <w:t xml:space="preserve">To </w:t>
      </w:r>
      <w:r w:rsidR="001B46E9" w:rsidRPr="00926126">
        <w:rPr>
          <w:rFonts w:ascii="Arial Nova" w:hAnsi="Arial Nova"/>
          <w:sz w:val="27"/>
          <w:szCs w:val="27"/>
        </w:rPr>
        <w:t>determin</w:t>
      </w:r>
      <w:r w:rsidR="00DC6E34" w:rsidRPr="00926126">
        <w:rPr>
          <w:rFonts w:ascii="Arial Nova" w:hAnsi="Arial Nova"/>
          <w:sz w:val="27"/>
          <w:szCs w:val="27"/>
        </w:rPr>
        <w:t xml:space="preserve">e </w:t>
      </w:r>
      <w:r w:rsidR="00C400F6" w:rsidRPr="00926126">
        <w:rPr>
          <w:rFonts w:ascii="Arial Nova" w:hAnsi="Arial Nova"/>
          <w:sz w:val="27"/>
          <w:szCs w:val="27"/>
        </w:rPr>
        <w:t xml:space="preserve">if an ENSO response </w:t>
      </w:r>
      <w:r w:rsidR="0048120A" w:rsidRPr="00926126">
        <w:rPr>
          <w:rFonts w:ascii="Arial Nova" w:hAnsi="Arial Nova"/>
          <w:sz w:val="27"/>
          <w:szCs w:val="27"/>
        </w:rPr>
        <w:t xml:space="preserve">is present following the eruption and </w:t>
      </w:r>
      <w:r w:rsidR="009F1EA2">
        <w:rPr>
          <w:rFonts w:ascii="Arial Nova" w:hAnsi="Arial Nova"/>
          <w:sz w:val="27"/>
          <w:szCs w:val="27"/>
        </w:rPr>
        <w:t xml:space="preserve">if so, </w:t>
      </w:r>
      <w:r w:rsidR="000A5045">
        <w:rPr>
          <w:rFonts w:ascii="Arial Nova" w:hAnsi="Arial Nova"/>
          <w:sz w:val="27"/>
          <w:szCs w:val="27"/>
        </w:rPr>
        <w:t xml:space="preserve">to understand the mechanisms behind this response and whether the response is sensitive to pre-eruption initial conditions. </w:t>
      </w:r>
    </w:p>
    <w:p w14:paraId="50769F58" w14:textId="19B78736" w:rsidR="0070563C" w:rsidRPr="00926126" w:rsidRDefault="0070563C">
      <w:pPr>
        <w:rPr>
          <w:rFonts w:ascii="Arial Nova" w:hAnsi="Arial Nova"/>
          <w:b/>
          <w:bCs/>
          <w:sz w:val="27"/>
          <w:szCs w:val="27"/>
        </w:rPr>
      </w:pPr>
      <w:r w:rsidRPr="00926126">
        <w:rPr>
          <w:rFonts w:ascii="Arial Nova" w:hAnsi="Arial Nova"/>
          <w:b/>
          <w:bCs/>
          <w:sz w:val="27"/>
          <w:szCs w:val="27"/>
        </w:rPr>
        <w:t>Methods:</w:t>
      </w:r>
    </w:p>
    <w:p w14:paraId="30CAEA40" w14:textId="68A4E1F7" w:rsidR="0092568D" w:rsidRPr="00926126" w:rsidRDefault="0092568D">
      <w:pPr>
        <w:rPr>
          <w:rFonts w:ascii="Arial Nova" w:hAnsi="Arial Nova"/>
          <w:sz w:val="27"/>
          <w:szCs w:val="27"/>
        </w:rPr>
      </w:pPr>
      <w:r w:rsidRPr="00926126">
        <w:rPr>
          <w:rFonts w:ascii="Arial Nova" w:hAnsi="Arial Nova"/>
          <w:sz w:val="27"/>
          <w:szCs w:val="27"/>
        </w:rPr>
        <w:t>As part of the Schmidt Group, through the work of Dr Lauren Marshall</w:t>
      </w:r>
      <w:r w:rsidR="0049089C" w:rsidRPr="00926126">
        <w:rPr>
          <w:rFonts w:ascii="Arial Nova" w:hAnsi="Arial Nova"/>
          <w:sz w:val="27"/>
          <w:szCs w:val="27"/>
        </w:rPr>
        <w:t xml:space="preserve">, </w:t>
      </w:r>
      <w:r w:rsidR="003E1288" w:rsidRPr="00926126">
        <w:rPr>
          <w:rFonts w:ascii="Arial Nova" w:hAnsi="Arial Nova"/>
          <w:sz w:val="27"/>
          <w:szCs w:val="27"/>
        </w:rPr>
        <w:t xml:space="preserve">an ensemble of UK Earth System </w:t>
      </w:r>
      <w:r w:rsidR="000A5045">
        <w:rPr>
          <w:rFonts w:ascii="Arial Nova" w:hAnsi="Arial Nova"/>
          <w:sz w:val="27"/>
          <w:szCs w:val="27"/>
        </w:rPr>
        <w:t>c</w:t>
      </w:r>
      <w:r w:rsidR="003E1288" w:rsidRPr="00926126">
        <w:rPr>
          <w:rFonts w:ascii="Arial Nova" w:hAnsi="Arial Nova"/>
          <w:sz w:val="27"/>
          <w:szCs w:val="27"/>
        </w:rPr>
        <w:t xml:space="preserve">limate </w:t>
      </w:r>
      <w:r w:rsidR="000A5045">
        <w:rPr>
          <w:rFonts w:ascii="Arial Nova" w:hAnsi="Arial Nova"/>
          <w:sz w:val="27"/>
          <w:szCs w:val="27"/>
        </w:rPr>
        <w:t xml:space="preserve">model </w:t>
      </w:r>
      <w:r w:rsidR="003E1288" w:rsidRPr="00926126">
        <w:rPr>
          <w:rFonts w:ascii="Arial Nova" w:hAnsi="Arial Nova"/>
          <w:sz w:val="27"/>
          <w:szCs w:val="27"/>
        </w:rPr>
        <w:t xml:space="preserve">simulations </w:t>
      </w:r>
      <w:r w:rsidR="00842345" w:rsidRPr="00926126">
        <w:rPr>
          <w:rFonts w:ascii="Arial Nova" w:hAnsi="Arial Nova"/>
          <w:sz w:val="27"/>
          <w:szCs w:val="27"/>
        </w:rPr>
        <w:t>ha</w:t>
      </w:r>
      <w:r w:rsidR="00842345">
        <w:rPr>
          <w:rFonts w:ascii="Arial Nova" w:hAnsi="Arial Nova"/>
          <w:sz w:val="27"/>
          <w:szCs w:val="27"/>
        </w:rPr>
        <w:t>s</w:t>
      </w:r>
      <w:r w:rsidR="003E1288" w:rsidRPr="00926126">
        <w:rPr>
          <w:rFonts w:ascii="Arial Nova" w:hAnsi="Arial Nova"/>
          <w:sz w:val="27"/>
          <w:szCs w:val="27"/>
        </w:rPr>
        <w:t xml:space="preserve"> been </w:t>
      </w:r>
      <w:r w:rsidR="000A5045">
        <w:rPr>
          <w:rFonts w:ascii="Arial Nova" w:hAnsi="Arial Nova"/>
          <w:sz w:val="27"/>
          <w:szCs w:val="27"/>
        </w:rPr>
        <w:t xml:space="preserve">conducted </w:t>
      </w:r>
      <w:r w:rsidR="003E1288" w:rsidRPr="00926126">
        <w:rPr>
          <w:rFonts w:ascii="Arial Nova" w:hAnsi="Arial Nova"/>
          <w:sz w:val="27"/>
          <w:szCs w:val="27"/>
        </w:rPr>
        <w:t xml:space="preserve">for </w:t>
      </w:r>
      <w:r w:rsidR="000A5045">
        <w:rPr>
          <w:rFonts w:ascii="Arial Nova" w:hAnsi="Arial Nova"/>
          <w:sz w:val="27"/>
          <w:szCs w:val="27"/>
        </w:rPr>
        <w:t xml:space="preserve">a set of </w:t>
      </w:r>
      <w:r w:rsidR="003E1288" w:rsidRPr="00926126">
        <w:rPr>
          <w:rFonts w:ascii="Arial Nova" w:hAnsi="Arial Nova"/>
          <w:sz w:val="27"/>
          <w:szCs w:val="27"/>
        </w:rPr>
        <w:t>large</w:t>
      </w:r>
      <w:r w:rsidR="00ED4CFB">
        <w:rPr>
          <w:rFonts w:ascii="Arial Nova" w:hAnsi="Arial Nova"/>
          <w:sz w:val="27"/>
          <w:szCs w:val="27"/>
        </w:rPr>
        <w:t xml:space="preserve"> explosive</w:t>
      </w:r>
      <w:r w:rsidR="003E1288" w:rsidRPr="00926126">
        <w:rPr>
          <w:rFonts w:ascii="Arial Nova" w:hAnsi="Arial Nova"/>
          <w:sz w:val="27"/>
          <w:szCs w:val="27"/>
        </w:rPr>
        <w:t xml:space="preserve"> eruptions</w:t>
      </w:r>
      <w:r w:rsidR="00ED4CFB">
        <w:rPr>
          <w:rFonts w:ascii="Arial Nova" w:hAnsi="Arial Nova"/>
          <w:sz w:val="27"/>
          <w:szCs w:val="27"/>
        </w:rPr>
        <w:t xml:space="preserve"> including 1257 Samalas</w:t>
      </w:r>
      <w:r w:rsidR="003E1288" w:rsidRPr="00926126">
        <w:rPr>
          <w:rFonts w:ascii="Arial Nova" w:hAnsi="Arial Nova"/>
          <w:sz w:val="27"/>
          <w:szCs w:val="27"/>
        </w:rPr>
        <w:t>. These model</w:t>
      </w:r>
      <w:r w:rsidR="00F82E62">
        <w:rPr>
          <w:rFonts w:ascii="Arial Nova" w:hAnsi="Arial Nova"/>
          <w:sz w:val="27"/>
          <w:szCs w:val="27"/>
        </w:rPr>
        <w:t xml:space="preserve"> simulations</w:t>
      </w:r>
      <w:r w:rsidR="00242C8D" w:rsidRPr="00926126">
        <w:rPr>
          <w:rFonts w:ascii="Arial Nova" w:hAnsi="Arial Nova"/>
          <w:sz w:val="27"/>
          <w:szCs w:val="27"/>
        </w:rPr>
        <w:t xml:space="preserve"> include state-of-the-art aerosol microphysics, </w:t>
      </w:r>
      <w:r w:rsidR="00301F25" w:rsidRPr="00926126">
        <w:rPr>
          <w:rFonts w:ascii="Arial Nova" w:hAnsi="Arial Nova"/>
          <w:sz w:val="27"/>
          <w:szCs w:val="27"/>
        </w:rPr>
        <w:t xml:space="preserve">a </w:t>
      </w:r>
      <w:r w:rsidR="00301F25">
        <w:rPr>
          <w:rFonts w:ascii="Arial Nova" w:hAnsi="Arial Nova"/>
          <w:sz w:val="27"/>
          <w:szCs w:val="27"/>
        </w:rPr>
        <w:t>requirement</w:t>
      </w:r>
      <w:r w:rsidR="003004BB">
        <w:rPr>
          <w:rFonts w:ascii="Arial Nova" w:hAnsi="Arial Nova"/>
          <w:sz w:val="27"/>
          <w:szCs w:val="27"/>
        </w:rPr>
        <w:t xml:space="preserve"> needed to be able to reconcile model simulations and proxy records</w:t>
      </w:r>
      <w:r w:rsidR="00FA5D6E">
        <w:rPr>
          <w:rFonts w:ascii="Arial Nova" w:hAnsi="Arial Nova"/>
          <w:sz w:val="27"/>
          <w:szCs w:val="27"/>
        </w:rPr>
        <w:t xml:space="preserve"> of climate change following large eruptions. Nine </w:t>
      </w:r>
      <w:r w:rsidR="00F530C2" w:rsidRPr="00926126">
        <w:rPr>
          <w:rFonts w:ascii="Arial Nova" w:hAnsi="Arial Nova"/>
          <w:sz w:val="27"/>
          <w:szCs w:val="27"/>
        </w:rPr>
        <w:t>ensemble</w:t>
      </w:r>
      <w:r w:rsidR="00FA5D6E">
        <w:rPr>
          <w:rFonts w:ascii="Arial Nova" w:hAnsi="Arial Nova"/>
          <w:sz w:val="27"/>
          <w:szCs w:val="27"/>
        </w:rPr>
        <w:t xml:space="preserve"> members were conducted fo</w:t>
      </w:r>
      <w:r w:rsidR="00B907C7">
        <w:rPr>
          <w:rFonts w:ascii="Arial Nova" w:hAnsi="Arial Nova"/>
          <w:sz w:val="27"/>
          <w:szCs w:val="27"/>
        </w:rPr>
        <w:t xml:space="preserve">r 1257 Samalas </w:t>
      </w:r>
      <w:r w:rsidR="00F530C2" w:rsidRPr="00926126">
        <w:rPr>
          <w:rFonts w:ascii="Arial Nova" w:hAnsi="Arial Nova"/>
          <w:sz w:val="27"/>
          <w:szCs w:val="27"/>
        </w:rPr>
        <w:t>to investigate the impact of eruption timing and pr</w:t>
      </w:r>
      <w:r w:rsidR="005930A4" w:rsidRPr="00926126">
        <w:rPr>
          <w:rFonts w:ascii="Arial Nova" w:hAnsi="Arial Nova"/>
          <w:sz w:val="27"/>
          <w:szCs w:val="27"/>
        </w:rPr>
        <w:t>e-</w:t>
      </w:r>
      <w:r w:rsidR="00F530C2" w:rsidRPr="00926126">
        <w:rPr>
          <w:rFonts w:ascii="Arial Nova" w:hAnsi="Arial Nova"/>
          <w:sz w:val="27"/>
          <w:szCs w:val="27"/>
        </w:rPr>
        <w:t xml:space="preserve">existing </w:t>
      </w:r>
      <w:r w:rsidR="007F4EA6" w:rsidRPr="00926126">
        <w:rPr>
          <w:rFonts w:ascii="Arial Nova" w:hAnsi="Arial Nova"/>
          <w:sz w:val="27"/>
          <w:szCs w:val="27"/>
        </w:rPr>
        <w:t>atmospheric conditions</w:t>
      </w:r>
      <w:r w:rsidR="00F81879">
        <w:rPr>
          <w:rFonts w:ascii="Arial Nova" w:hAnsi="Arial Nova"/>
          <w:sz w:val="27"/>
          <w:szCs w:val="27"/>
        </w:rPr>
        <w:t xml:space="preserve">, </w:t>
      </w:r>
      <w:r w:rsidR="007F4EA6" w:rsidRPr="00926126">
        <w:rPr>
          <w:rFonts w:ascii="Arial Nova" w:hAnsi="Arial Nova"/>
          <w:sz w:val="27"/>
          <w:szCs w:val="27"/>
        </w:rPr>
        <w:t>such as ENSO and QBO state</w:t>
      </w:r>
      <w:r w:rsidR="00F81879">
        <w:rPr>
          <w:rFonts w:ascii="Arial Nova" w:hAnsi="Arial Nova"/>
          <w:sz w:val="27"/>
          <w:szCs w:val="27"/>
        </w:rPr>
        <w:t>,</w:t>
      </w:r>
      <w:r w:rsidR="000709AC" w:rsidRPr="00926126">
        <w:rPr>
          <w:rFonts w:ascii="Arial Nova" w:hAnsi="Arial Nova"/>
          <w:sz w:val="27"/>
          <w:szCs w:val="27"/>
        </w:rPr>
        <w:t xml:space="preserve"> on climatic response</w:t>
      </w:r>
      <w:r w:rsidR="007F4EA6" w:rsidRPr="00926126">
        <w:rPr>
          <w:rFonts w:ascii="Arial Nova" w:hAnsi="Arial Nova"/>
          <w:sz w:val="27"/>
          <w:szCs w:val="27"/>
        </w:rPr>
        <w:t>.</w:t>
      </w:r>
    </w:p>
    <w:p w14:paraId="522A4D6D" w14:textId="5C56DA0F" w:rsidR="007F4EA6" w:rsidRPr="00926126" w:rsidRDefault="007F4EA6">
      <w:pPr>
        <w:rPr>
          <w:rFonts w:ascii="Arial Nova" w:hAnsi="Arial Nova"/>
          <w:sz w:val="27"/>
          <w:szCs w:val="27"/>
        </w:rPr>
      </w:pPr>
      <w:r w:rsidRPr="00926126">
        <w:rPr>
          <w:rFonts w:ascii="Arial Nova" w:hAnsi="Arial Nova"/>
          <w:sz w:val="27"/>
          <w:szCs w:val="27"/>
        </w:rPr>
        <w:t>Using the outputs of th</w:t>
      </w:r>
      <w:r w:rsidR="00B907C7">
        <w:rPr>
          <w:rFonts w:ascii="Arial Nova" w:hAnsi="Arial Nova"/>
          <w:sz w:val="27"/>
          <w:szCs w:val="27"/>
        </w:rPr>
        <w:t>is</w:t>
      </w:r>
      <w:r w:rsidRPr="00926126">
        <w:rPr>
          <w:rFonts w:ascii="Arial Nova" w:hAnsi="Arial Nova"/>
          <w:sz w:val="27"/>
          <w:szCs w:val="27"/>
        </w:rPr>
        <w:t xml:space="preserve"> ensemble</w:t>
      </w:r>
      <w:r w:rsidR="00B729A3">
        <w:rPr>
          <w:rFonts w:ascii="Arial Nova" w:hAnsi="Arial Nova"/>
          <w:sz w:val="27"/>
          <w:szCs w:val="27"/>
        </w:rPr>
        <w:t>,</w:t>
      </w:r>
      <w:r w:rsidRPr="00926126">
        <w:rPr>
          <w:rFonts w:ascii="Arial Nova" w:hAnsi="Arial Nova"/>
          <w:sz w:val="27"/>
          <w:szCs w:val="27"/>
        </w:rPr>
        <w:t xml:space="preserve"> I will investigate the climatic response of the Samalas eruption</w:t>
      </w:r>
      <w:r w:rsidR="00FC6874" w:rsidRPr="00926126">
        <w:rPr>
          <w:rFonts w:ascii="Arial Nova" w:hAnsi="Arial Nova"/>
          <w:sz w:val="27"/>
          <w:szCs w:val="27"/>
        </w:rPr>
        <w:t xml:space="preserve"> through </w:t>
      </w:r>
      <w:r w:rsidR="00842345">
        <w:rPr>
          <w:rFonts w:ascii="Arial Nova" w:hAnsi="Arial Nova"/>
          <w:sz w:val="27"/>
          <w:szCs w:val="27"/>
        </w:rPr>
        <w:t xml:space="preserve">key </w:t>
      </w:r>
      <w:r w:rsidR="00B729A3">
        <w:rPr>
          <w:rFonts w:ascii="Arial Nova" w:hAnsi="Arial Nova"/>
          <w:sz w:val="27"/>
          <w:szCs w:val="27"/>
        </w:rPr>
        <w:t>metrics</w:t>
      </w:r>
      <w:r w:rsidR="00FC6874" w:rsidRPr="00926126">
        <w:rPr>
          <w:rFonts w:ascii="Arial Nova" w:hAnsi="Arial Nova"/>
          <w:sz w:val="27"/>
          <w:szCs w:val="27"/>
        </w:rPr>
        <w:t xml:space="preserve"> </w:t>
      </w:r>
      <w:r w:rsidR="00842345">
        <w:rPr>
          <w:rFonts w:ascii="Arial Nova" w:hAnsi="Arial Nova"/>
          <w:sz w:val="27"/>
          <w:szCs w:val="27"/>
        </w:rPr>
        <w:t>including</w:t>
      </w:r>
      <w:r w:rsidR="00E23DCD">
        <w:rPr>
          <w:rFonts w:ascii="Arial Nova" w:hAnsi="Arial Nova"/>
          <w:sz w:val="27"/>
          <w:szCs w:val="27"/>
        </w:rPr>
        <w:t xml:space="preserve"> </w:t>
      </w:r>
      <w:r w:rsidR="008805DC" w:rsidRPr="00926126">
        <w:rPr>
          <w:rFonts w:ascii="Arial Nova" w:hAnsi="Arial Nova"/>
          <w:sz w:val="27"/>
          <w:szCs w:val="27"/>
        </w:rPr>
        <w:t>surface t</w:t>
      </w:r>
      <w:r w:rsidR="00FC40A7" w:rsidRPr="00926126">
        <w:rPr>
          <w:rFonts w:ascii="Arial Nova" w:hAnsi="Arial Nova"/>
          <w:sz w:val="27"/>
          <w:szCs w:val="27"/>
        </w:rPr>
        <w:t>emperature</w:t>
      </w:r>
      <w:r w:rsidR="00FF206C">
        <w:rPr>
          <w:rFonts w:ascii="Arial Nova" w:hAnsi="Arial Nova"/>
          <w:sz w:val="27"/>
          <w:szCs w:val="27"/>
        </w:rPr>
        <w:t xml:space="preserve"> changes</w:t>
      </w:r>
      <w:r w:rsidR="00072A87" w:rsidRPr="00926126">
        <w:rPr>
          <w:rFonts w:ascii="Arial Nova" w:hAnsi="Arial Nova"/>
          <w:sz w:val="27"/>
          <w:szCs w:val="27"/>
        </w:rPr>
        <w:t>, precipitation, ENSO state, wind dynamics</w:t>
      </w:r>
      <w:r w:rsidR="00A91844" w:rsidRPr="00926126">
        <w:rPr>
          <w:rFonts w:ascii="Arial Nova" w:hAnsi="Arial Nova"/>
          <w:sz w:val="27"/>
          <w:szCs w:val="27"/>
        </w:rPr>
        <w:t xml:space="preserve">, ice volume, </w:t>
      </w:r>
      <w:r w:rsidR="0072102F" w:rsidRPr="00926126">
        <w:rPr>
          <w:rFonts w:ascii="Arial Nova" w:hAnsi="Arial Nova"/>
          <w:sz w:val="27"/>
          <w:szCs w:val="27"/>
        </w:rPr>
        <w:t xml:space="preserve">and </w:t>
      </w:r>
      <w:r w:rsidR="00A91844" w:rsidRPr="00926126">
        <w:rPr>
          <w:rFonts w:ascii="Arial Nova" w:hAnsi="Arial Nova"/>
          <w:sz w:val="27"/>
          <w:szCs w:val="27"/>
        </w:rPr>
        <w:t>ozone thickness</w:t>
      </w:r>
      <w:r w:rsidR="0072102F" w:rsidRPr="00926126">
        <w:rPr>
          <w:rFonts w:ascii="Arial Nova" w:hAnsi="Arial Nova"/>
          <w:sz w:val="27"/>
          <w:szCs w:val="27"/>
        </w:rPr>
        <w:t xml:space="preserve">. </w:t>
      </w:r>
      <w:r w:rsidR="00092DEC" w:rsidRPr="00926126">
        <w:rPr>
          <w:rFonts w:ascii="Arial Nova" w:hAnsi="Arial Nova"/>
          <w:sz w:val="27"/>
          <w:szCs w:val="27"/>
        </w:rPr>
        <w:t xml:space="preserve">The </w:t>
      </w:r>
      <w:r w:rsidR="000709AC" w:rsidRPr="00926126">
        <w:rPr>
          <w:rFonts w:ascii="Arial Nova" w:hAnsi="Arial Nova"/>
          <w:sz w:val="27"/>
          <w:szCs w:val="27"/>
        </w:rPr>
        <w:t>dependence</w:t>
      </w:r>
      <w:r w:rsidR="00542BB3" w:rsidRPr="00926126">
        <w:rPr>
          <w:rFonts w:ascii="Arial Nova" w:hAnsi="Arial Nova"/>
          <w:sz w:val="27"/>
          <w:szCs w:val="27"/>
        </w:rPr>
        <w:t xml:space="preserve"> of the radiative forcing and climatic response </w:t>
      </w:r>
      <w:r w:rsidR="00542BB3" w:rsidRPr="00926126">
        <w:rPr>
          <w:rFonts w:ascii="Arial Nova" w:hAnsi="Arial Nova"/>
          <w:sz w:val="27"/>
          <w:szCs w:val="27"/>
        </w:rPr>
        <w:lastRenderedPageBreak/>
        <w:t>on pre-</w:t>
      </w:r>
      <w:r w:rsidR="000709AC" w:rsidRPr="00926126">
        <w:rPr>
          <w:rFonts w:ascii="Arial Nova" w:hAnsi="Arial Nova"/>
          <w:sz w:val="27"/>
          <w:szCs w:val="27"/>
        </w:rPr>
        <w:t>existing</w:t>
      </w:r>
      <w:r w:rsidR="00542BB3" w:rsidRPr="00926126">
        <w:rPr>
          <w:rFonts w:ascii="Arial Nova" w:hAnsi="Arial Nova"/>
          <w:sz w:val="27"/>
          <w:szCs w:val="27"/>
        </w:rPr>
        <w:t xml:space="preserve"> conditions such as ENSO </w:t>
      </w:r>
      <w:r w:rsidR="00AB3117" w:rsidRPr="00926126">
        <w:rPr>
          <w:rFonts w:ascii="Arial Nova" w:hAnsi="Arial Nova"/>
          <w:sz w:val="27"/>
          <w:szCs w:val="27"/>
        </w:rPr>
        <w:t xml:space="preserve">and QBO </w:t>
      </w:r>
      <w:r w:rsidR="00542BB3" w:rsidRPr="00926126">
        <w:rPr>
          <w:rFonts w:ascii="Arial Nova" w:hAnsi="Arial Nova"/>
          <w:sz w:val="27"/>
          <w:szCs w:val="27"/>
        </w:rPr>
        <w:t>state</w:t>
      </w:r>
      <w:r w:rsidR="00132269" w:rsidRPr="00926126">
        <w:rPr>
          <w:rFonts w:ascii="Arial Nova" w:hAnsi="Arial Nova"/>
          <w:sz w:val="27"/>
          <w:szCs w:val="27"/>
        </w:rPr>
        <w:t xml:space="preserve"> will also be </w:t>
      </w:r>
      <w:r w:rsidR="00AB3117" w:rsidRPr="00926126">
        <w:rPr>
          <w:rFonts w:ascii="Arial Nova" w:hAnsi="Arial Nova"/>
          <w:sz w:val="27"/>
          <w:szCs w:val="27"/>
        </w:rPr>
        <w:t>assessed</w:t>
      </w:r>
      <w:r w:rsidR="00132269" w:rsidRPr="00926126">
        <w:rPr>
          <w:rFonts w:ascii="Arial Nova" w:hAnsi="Arial Nova"/>
          <w:sz w:val="27"/>
          <w:szCs w:val="27"/>
        </w:rPr>
        <w:t>.</w:t>
      </w:r>
      <w:r w:rsidR="000709AC" w:rsidRPr="00926126">
        <w:rPr>
          <w:rFonts w:ascii="Arial Nova" w:hAnsi="Arial Nova"/>
          <w:sz w:val="27"/>
          <w:szCs w:val="27"/>
        </w:rPr>
        <w:t xml:space="preserve"> </w:t>
      </w:r>
      <w:r w:rsidR="006158B5" w:rsidRPr="00926126">
        <w:rPr>
          <w:rFonts w:ascii="Arial Nova" w:hAnsi="Arial Nova"/>
          <w:sz w:val="27"/>
          <w:szCs w:val="27"/>
        </w:rPr>
        <w:t xml:space="preserve">I will also be investigating the </w:t>
      </w:r>
      <w:r w:rsidR="00AB3117" w:rsidRPr="00926126">
        <w:rPr>
          <w:rFonts w:ascii="Arial Nova" w:hAnsi="Arial Nova"/>
          <w:sz w:val="27"/>
          <w:szCs w:val="27"/>
        </w:rPr>
        <w:t xml:space="preserve">presence and </w:t>
      </w:r>
      <w:r w:rsidR="006158B5" w:rsidRPr="00926126">
        <w:rPr>
          <w:rFonts w:ascii="Arial Nova" w:hAnsi="Arial Nova"/>
          <w:sz w:val="27"/>
          <w:szCs w:val="27"/>
        </w:rPr>
        <w:t xml:space="preserve">potential driving forces behind an ENSO response </w:t>
      </w:r>
      <w:r w:rsidR="00F23D47" w:rsidRPr="00926126">
        <w:rPr>
          <w:rFonts w:ascii="Arial Nova" w:hAnsi="Arial Nova"/>
          <w:sz w:val="27"/>
          <w:szCs w:val="27"/>
        </w:rPr>
        <w:t xml:space="preserve">to the eruption. For example, the influence of the </w:t>
      </w:r>
      <w:r w:rsidR="00FF206C">
        <w:rPr>
          <w:rFonts w:ascii="Arial Nova" w:hAnsi="Arial Nova"/>
          <w:sz w:val="27"/>
          <w:szCs w:val="27"/>
        </w:rPr>
        <w:t>amount</w:t>
      </w:r>
      <w:r w:rsidR="006158B5" w:rsidRPr="00926126">
        <w:rPr>
          <w:rFonts w:ascii="Arial Nova" w:hAnsi="Arial Nova"/>
          <w:sz w:val="27"/>
          <w:szCs w:val="27"/>
        </w:rPr>
        <w:t xml:space="preserve"> of aerosol </w:t>
      </w:r>
      <w:r w:rsidR="00301F25">
        <w:rPr>
          <w:rFonts w:ascii="Arial Nova" w:hAnsi="Arial Nova"/>
          <w:sz w:val="27"/>
          <w:szCs w:val="27"/>
        </w:rPr>
        <w:t xml:space="preserve">pre-cursor gases </w:t>
      </w:r>
      <w:r w:rsidR="006158B5" w:rsidRPr="00926126">
        <w:rPr>
          <w:rFonts w:ascii="Arial Nova" w:hAnsi="Arial Nova"/>
          <w:sz w:val="27"/>
          <w:szCs w:val="27"/>
        </w:rPr>
        <w:t xml:space="preserve">emitted </w:t>
      </w:r>
      <w:r w:rsidR="00815180" w:rsidRPr="00926126">
        <w:rPr>
          <w:rFonts w:ascii="Arial Nova" w:hAnsi="Arial Nova"/>
          <w:sz w:val="27"/>
          <w:szCs w:val="27"/>
        </w:rPr>
        <w:t>or prevailing atmospheric conditions.</w:t>
      </w:r>
    </w:p>
    <w:p w14:paraId="0CE116F7" w14:textId="188C10AD" w:rsidR="00815180" w:rsidRPr="00926126" w:rsidRDefault="00815180">
      <w:pPr>
        <w:rPr>
          <w:rFonts w:ascii="Arial Nova" w:hAnsi="Arial Nova"/>
          <w:sz w:val="27"/>
          <w:szCs w:val="27"/>
        </w:rPr>
      </w:pPr>
      <w:r w:rsidRPr="00926126">
        <w:rPr>
          <w:rFonts w:ascii="Arial Nova" w:hAnsi="Arial Nova"/>
          <w:sz w:val="27"/>
          <w:szCs w:val="27"/>
        </w:rPr>
        <w:t xml:space="preserve">Where appropriate proxy data, such as from tree rings, and </w:t>
      </w:r>
      <w:r w:rsidR="005119B4" w:rsidRPr="00926126">
        <w:rPr>
          <w:rFonts w:ascii="Arial Nova" w:hAnsi="Arial Nova"/>
          <w:sz w:val="27"/>
          <w:szCs w:val="27"/>
        </w:rPr>
        <w:t>historical texts will also be included.</w:t>
      </w:r>
    </w:p>
    <w:p w14:paraId="74E82B69" w14:textId="36A4AC64" w:rsidR="00A26FF1" w:rsidRPr="00926126" w:rsidRDefault="005119B4">
      <w:pPr>
        <w:rPr>
          <w:rFonts w:ascii="Arial Nova" w:hAnsi="Arial Nova"/>
          <w:sz w:val="27"/>
          <w:szCs w:val="27"/>
        </w:rPr>
      </w:pPr>
      <w:r w:rsidRPr="00926126">
        <w:rPr>
          <w:rFonts w:ascii="Arial Nova" w:hAnsi="Arial Nova"/>
          <w:sz w:val="27"/>
          <w:szCs w:val="27"/>
        </w:rPr>
        <w:t xml:space="preserve">Note: </w:t>
      </w:r>
      <w:r w:rsidR="0072102F" w:rsidRPr="00926126">
        <w:rPr>
          <w:rFonts w:ascii="Arial Nova" w:hAnsi="Arial Nova"/>
          <w:sz w:val="27"/>
          <w:szCs w:val="27"/>
        </w:rPr>
        <w:t xml:space="preserve">The exact research </w:t>
      </w:r>
      <w:proofErr w:type="gramStart"/>
      <w:r w:rsidRPr="00926126">
        <w:rPr>
          <w:rFonts w:ascii="Arial Nova" w:hAnsi="Arial Nova"/>
          <w:sz w:val="27"/>
          <w:szCs w:val="27"/>
        </w:rPr>
        <w:t>aims</w:t>
      </w:r>
      <w:proofErr w:type="gramEnd"/>
      <w:r w:rsidR="00F81879">
        <w:rPr>
          <w:rFonts w:ascii="Arial Nova" w:hAnsi="Arial Nova"/>
          <w:sz w:val="27"/>
          <w:szCs w:val="27"/>
        </w:rPr>
        <w:t xml:space="preserve"> </w:t>
      </w:r>
      <w:r w:rsidR="0072102F" w:rsidRPr="00926126">
        <w:rPr>
          <w:rFonts w:ascii="Arial Nova" w:hAnsi="Arial Nova"/>
          <w:sz w:val="27"/>
          <w:szCs w:val="27"/>
        </w:rPr>
        <w:t xml:space="preserve">and questions will be developed through further reading and </w:t>
      </w:r>
      <w:r w:rsidR="000F5C01" w:rsidRPr="00926126">
        <w:rPr>
          <w:rFonts w:ascii="Arial Nova" w:hAnsi="Arial Nova"/>
          <w:sz w:val="27"/>
          <w:szCs w:val="27"/>
        </w:rPr>
        <w:t xml:space="preserve">initial investigations of model outputs. Thus, some of the </w:t>
      </w:r>
      <w:r w:rsidRPr="00926126">
        <w:rPr>
          <w:rFonts w:ascii="Arial Nova" w:hAnsi="Arial Nova"/>
          <w:sz w:val="27"/>
          <w:szCs w:val="27"/>
        </w:rPr>
        <w:t>objectives</w:t>
      </w:r>
      <w:r w:rsidR="000F5C01" w:rsidRPr="00926126">
        <w:rPr>
          <w:rFonts w:ascii="Arial Nova" w:hAnsi="Arial Nova"/>
          <w:sz w:val="27"/>
          <w:szCs w:val="27"/>
        </w:rPr>
        <w:t xml:space="preserve"> and methods outlined in this proposal may be subject to alteration over the course of the project, although the broader aims will remain the same.</w:t>
      </w:r>
    </w:p>
    <w:p w14:paraId="7E7ECA8C" w14:textId="3FBEDAEA" w:rsidR="0070563C" w:rsidRPr="00926126" w:rsidRDefault="0070563C">
      <w:pPr>
        <w:rPr>
          <w:rFonts w:ascii="Arial Nova" w:hAnsi="Arial Nova"/>
          <w:b/>
          <w:bCs/>
          <w:sz w:val="27"/>
          <w:szCs w:val="27"/>
        </w:rPr>
      </w:pPr>
      <w:r w:rsidRPr="00926126">
        <w:rPr>
          <w:rFonts w:ascii="Arial Nova" w:hAnsi="Arial Nova"/>
          <w:b/>
          <w:bCs/>
          <w:sz w:val="27"/>
          <w:szCs w:val="27"/>
        </w:rPr>
        <w:t>Logistical Feasibility/Resources/Finances:</w:t>
      </w:r>
    </w:p>
    <w:p w14:paraId="17E119DA" w14:textId="732AE4CF" w:rsidR="0070563C" w:rsidRPr="00926126" w:rsidRDefault="0070563C">
      <w:pPr>
        <w:rPr>
          <w:rFonts w:ascii="Arial Nova" w:hAnsi="Arial Nova"/>
          <w:sz w:val="27"/>
          <w:szCs w:val="27"/>
        </w:rPr>
      </w:pPr>
      <w:r w:rsidRPr="00926126">
        <w:rPr>
          <w:rFonts w:ascii="Arial Nova" w:hAnsi="Arial Nova"/>
          <w:sz w:val="27"/>
          <w:szCs w:val="27"/>
        </w:rPr>
        <w:t>No fieldwork will be required as part of this project, as such there are no associated costs.</w:t>
      </w:r>
    </w:p>
    <w:p w14:paraId="4F98C672" w14:textId="70CB158C" w:rsidR="0070563C" w:rsidRPr="00926126" w:rsidRDefault="0070563C">
      <w:pPr>
        <w:rPr>
          <w:rFonts w:ascii="Arial Nova" w:hAnsi="Arial Nova"/>
          <w:sz w:val="27"/>
          <w:szCs w:val="27"/>
        </w:rPr>
      </w:pPr>
      <w:r w:rsidRPr="00926126">
        <w:rPr>
          <w:rFonts w:ascii="Arial Nova" w:hAnsi="Arial Nova"/>
          <w:sz w:val="27"/>
          <w:szCs w:val="27"/>
        </w:rPr>
        <w:t>Computing resources will be provided as part of th</w:t>
      </w:r>
      <w:r w:rsidR="00B829C1" w:rsidRPr="00926126">
        <w:rPr>
          <w:rFonts w:ascii="Arial Nova" w:hAnsi="Arial Nova"/>
          <w:sz w:val="27"/>
          <w:szCs w:val="27"/>
        </w:rPr>
        <w:t xml:space="preserve">e Schmidt </w:t>
      </w:r>
      <w:r w:rsidRPr="00926126">
        <w:rPr>
          <w:rFonts w:ascii="Arial Nova" w:hAnsi="Arial Nova"/>
          <w:sz w:val="27"/>
          <w:szCs w:val="27"/>
        </w:rPr>
        <w:t xml:space="preserve">group, such as undertaking </w:t>
      </w:r>
      <w:r w:rsidR="00B829C1" w:rsidRPr="00926126">
        <w:rPr>
          <w:rFonts w:ascii="Arial Nova" w:hAnsi="Arial Nova"/>
          <w:sz w:val="27"/>
          <w:szCs w:val="27"/>
        </w:rPr>
        <w:t xml:space="preserve">additional </w:t>
      </w:r>
      <w:r w:rsidRPr="00926126">
        <w:rPr>
          <w:rFonts w:ascii="Arial Nova" w:hAnsi="Arial Nova"/>
          <w:sz w:val="27"/>
          <w:szCs w:val="27"/>
        </w:rPr>
        <w:t>scientific computing training in Python.</w:t>
      </w:r>
      <w:r w:rsidR="00A26FF1" w:rsidRPr="00926126">
        <w:rPr>
          <w:rFonts w:ascii="Arial Nova" w:hAnsi="Arial Nova"/>
          <w:sz w:val="27"/>
          <w:szCs w:val="27"/>
        </w:rPr>
        <w:t xml:space="preserve"> </w:t>
      </w:r>
    </w:p>
    <w:p w14:paraId="11ED22AC" w14:textId="2379F2F5" w:rsidR="0070563C" w:rsidRPr="00926126" w:rsidRDefault="0070563C">
      <w:pPr>
        <w:rPr>
          <w:rFonts w:ascii="Arial Nova" w:hAnsi="Arial Nova"/>
          <w:b/>
          <w:bCs/>
          <w:sz w:val="27"/>
          <w:szCs w:val="27"/>
        </w:rPr>
      </w:pPr>
      <w:r w:rsidRPr="00926126">
        <w:rPr>
          <w:rFonts w:ascii="Arial Nova" w:hAnsi="Arial Nova"/>
          <w:b/>
          <w:bCs/>
          <w:sz w:val="27"/>
          <w:szCs w:val="27"/>
        </w:rPr>
        <w:t>References:</w:t>
      </w:r>
    </w:p>
    <w:p w14:paraId="1EDAFC16" w14:textId="1CD4B85E" w:rsidR="009C1776" w:rsidRPr="00F23D47" w:rsidRDefault="009C1776" w:rsidP="009C1776">
      <w:pPr>
        <w:rPr>
          <w:rFonts w:ascii="Arial Nova" w:hAnsi="Arial Nova"/>
          <w:sz w:val="18"/>
          <w:szCs w:val="18"/>
        </w:rPr>
      </w:pPr>
      <w:r w:rsidRPr="00F23D47">
        <w:rPr>
          <w:rFonts w:ascii="Arial Nova" w:hAnsi="Arial Nova"/>
          <w:sz w:val="18"/>
          <w:szCs w:val="18"/>
        </w:rPr>
        <w:t xml:space="preserve">Guillet, S., Corona, C., Stoffel, M., </w:t>
      </w:r>
      <w:proofErr w:type="spellStart"/>
      <w:r w:rsidRPr="00F23D47">
        <w:rPr>
          <w:rFonts w:ascii="Arial Nova" w:hAnsi="Arial Nova"/>
          <w:sz w:val="18"/>
          <w:szCs w:val="18"/>
        </w:rPr>
        <w:t>Khodri</w:t>
      </w:r>
      <w:proofErr w:type="spellEnd"/>
      <w:r w:rsidRPr="00F23D47">
        <w:rPr>
          <w:rFonts w:ascii="Arial Nova" w:hAnsi="Arial Nova"/>
          <w:sz w:val="18"/>
          <w:szCs w:val="18"/>
        </w:rPr>
        <w:t xml:space="preserve">, M., Lavigne, F., Ortega, P., Eckert, N., </w:t>
      </w:r>
      <w:proofErr w:type="spellStart"/>
      <w:r w:rsidRPr="00F23D47">
        <w:rPr>
          <w:rFonts w:ascii="Arial Nova" w:hAnsi="Arial Nova"/>
          <w:sz w:val="18"/>
          <w:szCs w:val="18"/>
        </w:rPr>
        <w:t>Sielenou</w:t>
      </w:r>
      <w:proofErr w:type="spellEnd"/>
      <w:r w:rsidRPr="00F23D47">
        <w:rPr>
          <w:rFonts w:ascii="Arial Nova" w:hAnsi="Arial Nova"/>
          <w:sz w:val="18"/>
          <w:szCs w:val="18"/>
        </w:rPr>
        <w:t xml:space="preserve">, P.D., </w:t>
      </w:r>
      <w:proofErr w:type="spellStart"/>
      <w:r w:rsidRPr="00F23D47">
        <w:rPr>
          <w:rFonts w:ascii="Arial Nova" w:hAnsi="Arial Nova"/>
          <w:sz w:val="18"/>
          <w:szCs w:val="18"/>
        </w:rPr>
        <w:t>Daux</w:t>
      </w:r>
      <w:proofErr w:type="spellEnd"/>
      <w:r w:rsidRPr="00F23D47">
        <w:rPr>
          <w:rFonts w:ascii="Arial Nova" w:hAnsi="Arial Nova"/>
          <w:sz w:val="18"/>
          <w:szCs w:val="18"/>
        </w:rPr>
        <w:t xml:space="preserve">, V., </w:t>
      </w:r>
      <w:proofErr w:type="spellStart"/>
      <w:r w:rsidRPr="00F23D47">
        <w:rPr>
          <w:rFonts w:ascii="Arial Nova" w:hAnsi="Arial Nova"/>
          <w:sz w:val="18"/>
          <w:szCs w:val="18"/>
        </w:rPr>
        <w:t>Churakova</w:t>
      </w:r>
      <w:proofErr w:type="spellEnd"/>
      <w:r w:rsidRPr="00F23D47">
        <w:rPr>
          <w:rFonts w:ascii="Arial Nova" w:hAnsi="Arial Nova"/>
          <w:sz w:val="18"/>
          <w:szCs w:val="18"/>
        </w:rPr>
        <w:t xml:space="preserve"> (Sidorova), Olga V., </w:t>
      </w:r>
      <w:proofErr w:type="spellStart"/>
      <w:r w:rsidRPr="00F23D47">
        <w:rPr>
          <w:rFonts w:ascii="Arial Nova" w:hAnsi="Arial Nova"/>
          <w:sz w:val="18"/>
          <w:szCs w:val="18"/>
        </w:rPr>
        <w:t>Davi</w:t>
      </w:r>
      <w:proofErr w:type="spellEnd"/>
      <w:r w:rsidRPr="00F23D47">
        <w:rPr>
          <w:rFonts w:ascii="Arial Nova" w:hAnsi="Arial Nova"/>
          <w:sz w:val="18"/>
          <w:szCs w:val="18"/>
        </w:rPr>
        <w:t xml:space="preserve">, N., Edouard, J.-L., Zhang, Y., Luckman, Brian H., </w:t>
      </w:r>
      <w:proofErr w:type="spellStart"/>
      <w:r w:rsidRPr="00F23D47">
        <w:rPr>
          <w:rFonts w:ascii="Arial Nova" w:hAnsi="Arial Nova"/>
          <w:sz w:val="18"/>
          <w:szCs w:val="18"/>
        </w:rPr>
        <w:t>Myglan</w:t>
      </w:r>
      <w:proofErr w:type="spellEnd"/>
      <w:r w:rsidRPr="00F23D47">
        <w:rPr>
          <w:rFonts w:ascii="Arial Nova" w:hAnsi="Arial Nova"/>
          <w:sz w:val="18"/>
          <w:szCs w:val="18"/>
        </w:rPr>
        <w:t xml:space="preserve">, V.S., </w:t>
      </w:r>
      <w:proofErr w:type="spellStart"/>
      <w:r w:rsidRPr="00F23D47">
        <w:rPr>
          <w:rFonts w:ascii="Arial Nova" w:hAnsi="Arial Nova"/>
          <w:sz w:val="18"/>
          <w:szCs w:val="18"/>
        </w:rPr>
        <w:t>Guiot</w:t>
      </w:r>
      <w:proofErr w:type="spellEnd"/>
      <w:r w:rsidRPr="00F23D47">
        <w:rPr>
          <w:rFonts w:ascii="Arial Nova" w:hAnsi="Arial Nova"/>
          <w:sz w:val="18"/>
          <w:szCs w:val="18"/>
        </w:rPr>
        <w:t xml:space="preserve">, J., </w:t>
      </w:r>
      <w:proofErr w:type="spellStart"/>
      <w:r w:rsidRPr="00F23D47">
        <w:rPr>
          <w:rFonts w:ascii="Arial Nova" w:hAnsi="Arial Nova"/>
          <w:sz w:val="18"/>
          <w:szCs w:val="18"/>
        </w:rPr>
        <w:t>Beniston</w:t>
      </w:r>
      <w:proofErr w:type="spellEnd"/>
      <w:r w:rsidRPr="00F23D47">
        <w:rPr>
          <w:rFonts w:ascii="Arial Nova" w:hAnsi="Arial Nova"/>
          <w:sz w:val="18"/>
          <w:szCs w:val="18"/>
        </w:rPr>
        <w:t>, M., Masson-</w:t>
      </w:r>
      <w:proofErr w:type="spellStart"/>
      <w:r w:rsidRPr="00F23D47">
        <w:rPr>
          <w:rFonts w:ascii="Arial Nova" w:hAnsi="Arial Nova"/>
          <w:sz w:val="18"/>
          <w:szCs w:val="18"/>
        </w:rPr>
        <w:t>Delmotte</w:t>
      </w:r>
      <w:proofErr w:type="spellEnd"/>
      <w:r w:rsidRPr="00F23D47">
        <w:rPr>
          <w:rFonts w:ascii="Arial Nova" w:hAnsi="Arial Nova"/>
          <w:sz w:val="18"/>
          <w:szCs w:val="18"/>
        </w:rPr>
        <w:t>, V. and Oppenheimer, C. (2017). Climate response to the Samalas volcanic eruption in 1257 revealed by proxy records. Nature Geoscience, 10(2), pp.123–128.</w:t>
      </w:r>
    </w:p>
    <w:p w14:paraId="39419927" w14:textId="45580B00" w:rsidR="009C1776" w:rsidRPr="00F23D47" w:rsidRDefault="009C1776" w:rsidP="009C1776">
      <w:pPr>
        <w:rPr>
          <w:rFonts w:ascii="Arial Nova" w:hAnsi="Arial Nova"/>
          <w:sz w:val="18"/>
          <w:szCs w:val="18"/>
        </w:rPr>
      </w:pPr>
      <w:r w:rsidRPr="00F23D47">
        <w:rPr>
          <w:rFonts w:ascii="Arial Nova" w:hAnsi="Arial Nova"/>
          <w:sz w:val="18"/>
          <w:szCs w:val="18"/>
        </w:rPr>
        <w:t>Liu, B., Liu, J., Ning, L., Sun, W., Yan, M., Zhao, C., Chen, K. and Wang, X. (2020). The Role of Samalas Mega Volcanic Eruption in European Summer Hydroclimate Change. Atmosphere, 11(11), p.1182.</w:t>
      </w:r>
    </w:p>
    <w:p w14:paraId="249D4C54" w14:textId="77777777" w:rsidR="009C1776" w:rsidRPr="00F23D47" w:rsidRDefault="009C1776" w:rsidP="009C1776">
      <w:pPr>
        <w:rPr>
          <w:rFonts w:ascii="Arial Nova" w:hAnsi="Arial Nova"/>
          <w:sz w:val="18"/>
          <w:szCs w:val="18"/>
        </w:rPr>
      </w:pPr>
      <w:r w:rsidRPr="00F23D47">
        <w:rPr>
          <w:rFonts w:ascii="Arial Nova" w:hAnsi="Arial Nova"/>
          <w:sz w:val="18"/>
          <w:szCs w:val="18"/>
        </w:rPr>
        <w:t xml:space="preserve">Vidal, C.M., </w:t>
      </w:r>
      <w:proofErr w:type="spellStart"/>
      <w:r w:rsidRPr="00F23D47">
        <w:rPr>
          <w:rFonts w:ascii="Arial Nova" w:hAnsi="Arial Nova"/>
          <w:sz w:val="18"/>
          <w:szCs w:val="18"/>
        </w:rPr>
        <w:t>Komorowski</w:t>
      </w:r>
      <w:proofErr w:type="spellEnd"/>
      <w:r w:rsidRPr="00F23D47">
        <w:rPr>
          <w:rFonts w:ascii="Arial Nova" w:hAnsi="Arial Nova"/>
          <w:sz w:val="18"/>
          <w:szCs w:val="18"/>
        </w:rPr>
        <w:t xml:space="preserve">, J.-C., </w:t>
      </w:r>
      <w:proofErr w:type="spellStart"/>
      <w:r w:rsidRPr="00F23D47">
        <w:rPr>
          <w:rFonts w:ascii="Arial Nova" w:hAnsi="Arial Nova"/>
          <w:sz w:val="18"/>
          <w:szCs w:val="18"/>
        </w:rPr>
        <w:t>Métrich</w:t>
      </w:r>
      <w:proofErr w:type="spellEnd"/>
      <w:r w:rsidRPr="00F23D47">
        <w:rPr>
          <w:rFonts w:ascii="Arial Nova" w:hAnsi="Arial Nova"/>
          <w:sz w:val="18"/>
          <w:szCs w:val="18"/>
        </w:rPr>
        <w:t xml:space="preserve">, N., </w:t>
      </w:r>
      <w:proofErr w:type="spellStart"/>
      <w:r w:rsidRPr="00F23D47">
        <w:rPr>
          <w:rFonts w:ascii="Arial Nova" w:hAnsi="Arial Nova"/>
          <w:sz w:val="18"/>
          <w:szCs w:val="18"/>
        </w:rPr>
        <w:t>Pratomo</w:t>
      </w:r>
      <w:proofErr w:type="spellEnd"/>
      <w:r w:rsidRPr="00F23D47">
        <w:rPr>
          <w:rFonts w:ascii="Arial Nova" w:hAnsi="Arial Nova"/>
          <w:sz w:val="18"/>
          <w:szCs w:val="18"/>
        </w:rPr>
        <w:t xml:space="preserve">, I., </w:t>
      </w:r>
      <w:proofErr w:type="spellStart"/>
      <w:r w:rsidRPr="00F23D47">
        <w:rPr>
          <w:rFonts w:ascii="Arial Nova" w:hAnsi="Arial Nova"/>
          <w:sz w:val="18"/>
          <w:szCs w:val="18"/>
        </w:rPr>
        <w:t>Kartadinata</w:t>
      </w:r>
      <w:proofErr w:type="spellEnd"/>
      <w:r w:rsidRPr="00F23D47">
        <w:rPr>
          <w:rFonts w:ascii="Arial Nova" w:hAnsi="Arial Nova"/>
          <w:sz w:val="18"/>
          <w:szCs w:val="18"/>
        </w:rPr>
        <w:t xml:space="preserve">, N., </w:t>
      </w:r>
      <w:proofErr w:type="spellStart"/>
      <w:r w:rsidRPr="00F23D47">
        <w:rPr>
          <w:rFonts w:ascii="Arial Nova" w:hAnsi="Arial Nova"/>
          <w:sz w:val="18"/>
          <w:szCs w:val="18"/>
        </w:rPr>
        <w:t>Prambada</w:t>
      </w:r>
      <w:proofErr w:type="spellEnd"/>
      <w:r w:rsidRPr="00F23D47">
        <w:rPr>
          <w:rFonts w:ascii="Arial Nova" w:hAnsi="Arial Nova"/>
          <w:sz w:val="18"/>
          <w:szCs w:val="18"/>
        </w:rPr>
        <w:t xml:space="preserve">, O., Michel, A., </w:t>
      </w:r>
      <w:proofErr w:type="spellStart"/>
      <w:r w:rsidRPr="00F23D47">
        <w:rPr>
          <w:rFonts w:ascii="Arial Nova" w:hAnsi="Arial Nova"/>
          <w:sz w:val="18"/>
          <w:szCs w:val="18"/>
        </w:rPr>
        <w:t>Carazzo</w:t>
      </w:r>
      <w:proofErr w:type="spellEnd"/>
      <w:r w:rsidRPr="00F23D47">
        <w:rPr>
          <w:rFonts w:ascii="Arial Nova" w:hAnsi="Arial Nova"/>
          <w:sz w:val="18"/>
          <w:szCs w:val="18"/>
        </w:rPr>
        <w:t xml:space="preserve">, G., Lavigne, F., </w:t>
      </w:r>
      <w:proofErr w:type="spellStart"/>
      <w:r w:rsidRPr="00F23D47">
        <w:rPr>
          <w:rFonts w:ascii="Arial Nova" w:hAnsi="Arial Nova"/>
          <w:sz w:val="18"/>
          <w:szCs w:val="18"/>
        </w:rPr>
        <w:t>Rodysill</w:t>
      </w:r>
      <w:proofErr w:type="spellEnd"/>
      <w:r w:rsidRPr="00F23D47">
        <w:rPr>
          <w:rFonts w:ascii="Arial Nova" w:hAnsi="Arial Nova"/>
          <w:sz w:val="18"/>
          <w:szCs w:val="18"/>
        </w:rPr>
        <w:t xml:space="preserve">, J., </w:t>
      </w:r>
      <w:proofErr w:type="spellStart"/>
      <w:r w:rsidRPr="00F23D47">
        <w:rPr>
          <w:rFonts w:ascii="Arial Nova" w:hAnsi="Arial Nova"/>
          <w:sz w:val="18"/>
          <w:szCs w:val="18"/>
        </w:rPr>
        <w:t>Fontijn</w:t>
      </w:r>
      <w:proofErr w:type="spellEnd"/>
      <w:r w:rsidRPr="00F23D47">
        <w:rPr>
          <w:rFonts w:ascii="Arial Nova" w:hAnsi="Arial Nova"/>
          <w:sz w:val="18"/>
          <w:szCs w:val="18"/>
        </w:rPr>
        <w:t xml:space="preserve">, K. and </w:t>
      </w:r>
      <w:proofErr w:type="spellStart"/>
      <w:r w:rsidRPr="00F23D47">
        <w:rPr>
          <w:rFonts w:ascii="Arial Nova" w:hAnsi="Arial Nova"/>
          <w:sz w:val="18"/>
          <w:szCs w:val="18"/>
        </w:rPr>
        <w:t>Surono</w:t>
      </w:r>
      <w:proofErr w:type="spellEnd"/>
      <w:r w:rsidRPr="00F23D47">
        <w:rPr>
          <w:rFonts w:ascii="Arial Nova" w:hAnsi="Arial Nova"/>
          <w:sz w:val="18"/>
          <w:szCs w:val="18"/>
        </w:rPr>
        <w:t xml:space="preserve"> (2015). Dynamics of the major </w:t>
      </w:r>
      <w:proofErr w:type="spellStart"/>
      <w:r w:rsidRPr="00F23D47">
        <w:rPr>
          <w:rFonts w:ascii="Arial Nova" w:hAnsi="Arial Nova"/>
          <w:sz w:val="18"/>
          <w:szCs w:val="18"/>
        </w:rPr>
        <w:t>plinian</w:t>
      </w:r>
      <w:proofErr w:type="spellEnd"/>
      <w:r w:rsidRPr="00F23D47">
        <w:rPr>
          <w:rFonts w:ascii="Arial Nova" w:hAnsi="Arial Nova"/>
          <w:sz w:val="18"/>
          <w:szCs w:val="18"/>
        </w:rPr>
        <w:t xml:space="preserve"> eruption of Samalas in 1257 A.D. (Lombok, Indonesia). Bulletin of Volcanology, 77(9).</w:t>
      </w:r>
    </w:p>
    <w:p w14:paraId="4CC325AE" w14:textId="77777777" w:rsidR="009C1776" w:rsidRPr="00F23D47" w:rsidRDefault="009C1776" w:rsidP="009C1776">
      <w:pPr>
        <w:rPr>
          <w:rFonts w:ascii="Arial Nova" w:hAnsi="Arial Nova"/>
          <w:sz w:val="18"/>
          <w:szCs w:val="18"/>
        </w:rPr>
      </w:pPr>
      <w:r w:rsidRPr="00F23D47">
        <w:rPr>
          <w:rFonts w:ascii="Arial Nova" w:hAnsi="Arial Nova"/>
          <w:sz w:val="18"/>
          <w:szCs w:val="18"/>
        </w:rPr>
        <w:t xml:space="preserve">Vidal, C.M., </w:t>
      </w:r>
      <w:proofErr w:type="spellStart"/>
      <w:r w:rsidRPr="00F23D47">
        <w:rPr>
          <w:rFonts w:ascii="Arial Nova" w:hAnsi="Arial Nova"/>
          <w:sz w:val="18"/>
          <w:szCs w:val="18"/>
        </w:rPr>
        <w:t>Métrich</w:t>
      </w:r>
      <w:proofErr w:type="spellEnd"/>
      <w:r w:rsidRPr="00F23D47">
        <w:rPr>
          <w:rFonts w:ascii="Arial Nova" w:hAnsi="Arial Nova"/>
          <w:sz w:val="18"/>
          <w:szCs w:val="18"/>
        </w:rPr>
        <w:t xml:space="preserve">, N., </w:t>
      </w:r>
      <w:proofErr w:type="spellStart"/>
      <w:r w:rsidRPr="00F23D47">
        <w:rPr>
          <w:rFonts w:ascii="Arial Nova" w:hAnsi="Arial Nova"/>
          <w:sz w:val="18"/>
          <w:szCs w:val="18"/>
        </w:rPr>
        <w:t>Komorowski</w:t>
      </w:r>
      <w:proofErr w:type="spellEnd"/>
      <w:r w:rsidRPr="00F23D47">
        <w:rPr>
          <w:rFonts w:ascii="Arial Nova" w:hAnsi="Arial Nova"/>
          <w:sz w:val="18"/>
          <w:szCs w:val="18"/>
        </w:rPr>
        <w:t xml:space="preserve">, J.-C., </w:t>
      </w:r>
      <w:proofErr w:type="spellStart"/>
      <w:r w:rsidRPr="00F23D47">
        <w:rPr>
          <w:rFonts w:ascii="Arial Nova" w:hAnsi="Arial Nova"/>
          <w:sz w:val="18"/>
          <w:szCs w:val="18"/>
        </w:rPr>
        <w:t>Pratomo</w:t>
      </w:r>
      <w:proofErr w:type="spellEnd"/>
      <w:r w:rsidRPr="00F23D47">
        <w:rPr>
          <w:rFonts w:ascii="Arial Nova" w:hAnsi="Arial Nova"/>
          <w:sz w:val="18"/>
          <w:szCs w:val="18"/>
        </w:rPr>
        <w:t xml:space="preserve">, I., Michel, A., </w:t>
      </w:r>
      <w:proofErr w:type="spellStart"/>
      <w:r w:rsidRPr="00F23D47">
        <w:rPr>
          <w:rFonts w:ascii="Arial Nova" w:hAnsi="Arial Nova"/>
          <w:sz w:val="18"/>
          <w:szCs w:val="18"/>
        </w:rPr>
        <w:t>Kartadinata</w:t>
      </w:r>
      <w:proofErr w:type="spellEnd"/>
      <w:r w:rsidRPr="00F23D47">
        <w:rPr>
          <w:rFonts w:ascii="Arial Nova" w:hAnsi="Arial Nova"/>
          <w:sz w:val="18"/>
          <w:szCs w:val="18"/>
        </w:rPr>
        <w:t>, N., Robert, V. and Lavigne, F. (2016). The 1257 Samalas eruption (Lombok, Indonesia): the single greatest stratospheric gas release of the Common Era. Scientific Reports, [online] 6(1). Available at: https://www.nature.com/articles/srep34868 [Accessed 20 Jun. 2019].</w:t>
      </w:r>
    </w:p>
    <w:p w14:paraId="186A57C7" w14:textId="2FF63D82" w:rsidR="009C1776" w:rsidRPr="00F23D47" w:rsidRDefault="009C1776" w:rsidP="009C1776">
      <w:pPr>
        <w:rPr>
          <w:rFonts w:ascii="Arial Nova" w:hAnsi="Arial Nova"/>
          <w:sz w:val="18"/>
          <w:szCs w:val="18"/>
        </w:rPr>
      </w:pPr>
      <w:r w:rsidRPr="00F23D47">
        <w:rPr>
          <w:rFonts w:ascii="Arial Nova" w:hAnsi="Arial Nova"/>
          <w:sz w:val="18"/>
          <w:szCs w:val="18"/>
        </w:rPr>
        <w:t xml:space="preserve">Wade, D.C., Vidal, C.M., Abraham, N.L., </w:t>
      </w:r>
      <w:proofErr w:type="spellStart"/>
      <w:r w:rsidRPr="00F23D47">
        <w:rPr>
          <w:rFonts w:ascii="Arial Nova" w:hAnsi="Arial Nova"/>
          <w:sz w:val="18"/>
          <w:szCs w:val="18"/>
        </w:rPr>
        <w:t>Dhomse</w:t>
      </w:r>
      <w:proofErr w:type="spellEnd"/>
      <w:r w:rsidRPr="00F23D47">
        <w:rPr>
          <w:rFonts w:ascii="Arial Nova" w:hAnsi="Arial Nova"/>
          <w:sz w:val="18"/>
          <w:szCs w:val="18"/>
        </w:rPr>
        <w:t>, S., Griffiths, P.T., Keeble, J., Mann, G., Marshall, L., Schmidt, A. and Archibald, A.T. (2020). Reconciling the climate and ozone response to the 1257 CE Mount Samalas eruption. Proceedings of the National Academy of Sciences, 117(43), pp.26651–26659.</w:t>
      </w:r>
    </w:p>
    <w:p w14:paraId="14A262F2" w14:textId="4E3DEEA2" w:rsidR="00B5483E" w:rsidRPr="00F23D47" w:rsidRDefault="00B5483E" w:rsidP="009C1776">
      <w:pPr>
        <w:rPr>
          <w:rFonts w:ascii="Arial Nova" w:hAnsi="Arial Nova"/>
          <w:sz w:val="18"/>
          <w:szCs w:val="18"/>
        </w:rPr>
      </w:pPr>
      <w:r w:rsidRPr="00F23D47">
        <w:rPr>
          <w:rFonts w:ascii="Arial Nova" w:hAnsi="Arial Nova"/>
          <w:sz w:val="18"/>
          <w:szCs w:val="18"/>
        </w:rPr>
        <w:t>Zhong, Y., Miller, G.H., Otto-</w:t>
      </w:r>
      <w:proofErr w:type="spellStart"/>
      <w:r w:rsidRPr="00F23D47">
        <w:rPr>
          <w:rFonts w:ascii="Arial Nova" w:hAnsi="Arial Nova"/>
          <w:sz w:val="18"/>
          <w:szCs w:val="18"/>
        </w:rPr>
        <w:t>Bliesner</w:t>
      </w:r>
      <w:proofErr w:type="spellEnd"/>
      <w:r w:rsidRPr="00F23D47">
        <w:rPr>
          <w:rFonts w:ascii="Arial Nova" w:hAnsi="Arial Nova"/>
          <w:sz w:val="18"/>
          <w:szCs w:val="18"/>
        </w:rPr>
        <w:t xml:space="preserve">, B.L., Holland, M.M., Bailey, D.A., Schneider, D.P. and </w:t>
      </w:r>
      <w:proofErr w:type="spellStart"/>
      <w:r w:rsidRPr="00F23D47">
        <w:rPr>
          <w:rFonts w:ascii="Arial Nova" w:hAnsi="Arial Nova"/>
          <w:sz w:val="18"/>
          <w:szCs w:val="18"/>
        </w:rPr>
        <w:t>Geirsdottir</w:t>
      </w:r>
      <w:proofErr w:type="spellEnd"/>
      <w:r w:rsidRPr="00F23D47">
        <w:rPr>
          <w:rFonts w:ascii="Arial Nova" w:hAnsi="Arial Nova"/>
          <w:sz w:val="18"/>
          <w:szCs w:val="18"/>
        </w:rPr>
        <w:t xml:space="preserve">, A. (2010). Centennial-scale climate change from </w:t>
      </w:r>
      <w:proofErr w:type="spellStart"/>
      <w:r w:rsidRPr="00F23D47">
        <w:rPr>
          <w:rFonts w:ascii="Arial Nova" w:hAnsi="Arial Nova"/>
          <w:sz w:val="18"/>
          <w:szCs w:val="18"/>
        </w:rPr>
        <w:t>decadally</w:t>
      </w:r>
      <w:proofErr w:type="spellEnd"/>
      <w:r w:rsidRPr="00F23D47">
        <w:rPr>
          <w:rFonts w:ascii="Arial Nova" w:hAnsi="Arial Nova"/>
          <w:sz w:val="18"/>
          <w:szCs w:val="18"/>
        </w:rPr>
        <w:t>-paced explosive volcanism: a coupled sea ice-ocean mechanism. Climate Dynamics, 37(11-12), pp.2373–2387.</w:t>
      </w:r>
    </w:p>
    <w:p w14:paraId="149F92EA" w14:textId="77777777" w:rsidR="0070563C" w:rsidRPr="009C1776" w:rsidRDefault="0070563C">
      <w:pPr>
        <w:rPr>
          <w:rFonts w:ascii="Arial Nova" w:hAnsi="Arial Nova"/>
        </w:rPr>
      </w:pPr>
    </w:p>
    <w:p w14:paraId="6F4B4D45" w14:textId="0724D73C" w:rsidR="0070563C" w:rsidRPr="009C1776" w:rsidRDefault="0070563C">
      <w:pPr>
        <w:rPr>
          <w:rFonts w:ascii="Arial Nova" w:hAnsi="Arial Nova"/>
          <w:b/>
          <w:bCs/>
        </w:rPr>
      </w:pPr>
    </w:p>
    <w:sectPr w:rsidR="0070563C" w:rsidRPr="009C17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63C"/>
    <w:rsid w:val="000709AC"/>
    <w:rsid w:val="00072526"/>
    <w:rsid w:val="00072A87"/>
    <w:rsid w:val="00092DEC"/>
    <w:rsid w:val="00094BF3"/>
    <w:rsid w:val="000A5045"/>
    <w:rsid w:val="000F5C01"/>
    <w:rsid w:val="00132269"/>
    <w:rsid w:val="001637E8"/>
    <w:rsid w:val="00191CBC"/>
    <w:rsid w:val="001B46E9"/>
    <w:rsid w:val="00242C8D"/>
    <w:rsid w:val="002B05ED"/>
    <w:rsid w:val="002C6D1D"/>
    <w:rsid w:val="002F58CB"/>
    <w:rsid w:val="002F655A"/>
    <w:rsid w:val="003004BB"/>
    <w:rsid w:val="00301F25"/>
    <w:rsid w:val="00324AFB"/>
    <w:rsid w:val="00365F3E"/>
    <w:rsid w:val="003736A5"/>
    <w:rsid w:val="003C378D"/>
    <w:rsid w:val="003E1288"/>
    <w:rsid w:val="00414257"/>
    <w:rsid w:val="00416C44"/>
    <w:rsid w:val="00480C5C"/>
    <w:rsid w:val="0048120A"/>
    <w:rsid w:val="0049089C"/>
    <w:rsid w:val="004F0509"/>
    <w:rsid w:val="005119B4"/>
    <w:rsid w:val="005155EB"/>
    <w:rsid w:val="00531F08"/>
    <w:rsid w:val="00542BB3"/>
    <w:rsid w:val="005930A4"/>
    <w:rsid w:val="00597790"/>
    <w:rsid w:val="005D1512"/>
    <w:rsid w:val="006158B5"/>
    <w:rsid w:val="00616A77"/>
    <w:rsid w:val="00680CE0"/>
    <w:rsid w:val="006C1D03"/>
    <w:rsid w:val="0070563C"/>
    <w:rsid w:val="0072102F"/>
    <w:rsid w:val="007703DB"/>
    <w:rsid w:val="00790BD3"/>
    <w:rsid w:val="00793940"/>
    <w:rsid w:val="007F257A"/>
    <w:rsid w:val="007F4EA6"/>
    <w:rsid w:val="00804CEB"/>
    <w:rsid w:val="00806851"/>
    <w:rsid w:val="00815180"/>
    <w:rsid w:val="00842345"/>
    <w:rsid w:val="008805DC"/>
    <w:rsid w:val="00890F1C"/>
    <w:rsid w:val="008B3B75"/>
    <w:rsid w:val="0092568D"/>
    <w:rsid w:val="00926126"/>
    <w:rsid w:val="00957499"/>
    <w:rsid w:val="009C1776"/>
    <w:rsid w:val="009F1EA2"/>
    <w:rsid w:val="00A133D7"/>
    <w:rsid w:val="00A26FF1"/>
    <w:rsid w:val="00A91844"/>
    <w:rsid w:val="00AB3117"/>
    <w:rsid w:val="00AC2F3E"/>
    <w:rsid w:val="00B5483E"/>
    <w:rsid w:val="00B729A3"/>
    <w:rsid w:val="00B7681F"/>
    <w:rsid w:val="00B829C1"/>
    <w:rsid w:val="00B907C7"/>
    <w:rsid w:val="00BD1ED8"/>
    <w:rsid w:val="00BE4981"/>
    <w:rsid w:val="00BE4B47"/>
    <w:rsid w:val="00BF2134"/>
    <w:rsid w:val="00C1157F"/>
    <w:rsid w:val="00C17D56"/>
    <w:rsid w:val="00C400F6"/>
    <w:rsid w:val="00C62DD2"/>
    <w:rsid w:val="00CA51BE"/>
    <w:rsid w:val="00CC6557"/>
    <w:rsid w:val="00CD2ABC"/>
    <w:rsid w:val="00CE7E30"/>
    <w:rsid w:val="00D13DD5"/>
    <w:rsid w:val="00D646EF"/>
    <w:rsid w:val="00D8495E"/>
    <w:rsid w:val="00DC5416"/>
    <w:rsid w:val="00DC6E34"/>
    <w:rsid w:val="00DD4CB4"/>
    <w:rsid w:val="00E12C74"/>
    <w:rsid w:val="00E23DCD"/>
    <w:rsid w:val="00EC527E"/>
    <w:rsid w:val="00ED4CFB"/>
    <w:rsid w:val="00F21C58"/>
    <w:rsid w:val="00F23D47"/>
    <w:rsid w:val="00F530C2"/>
    <w:rsid w:val="00F74888"/>
    <w:rsid w:val="00F7715B"/>
    <w:rsid w:val="00F81879"/>
    <w:rsid w:val="00F82E62"/>
    <w:rsid w:val="00FA5D6E"/>
    <w:rsid w:val="00FB0E80"/>
    <w:rsid w:val="00FC40A7"/>
    <w:rsid w:val="00FC6874"/>
    <w:rsid w:val="00FE3FF4"/>
    <w:rsid w:val="00FF206C"/>
    <w:rsid w:val="00FF5E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FCE5"/>
  <w15:chartTrackingRefBased/>
  <w15:docId w15:val="{02CE0A49-BDB5-40D7-B332-A54CF9121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2DD2"/>
    <w:rPr>
      <w:color w:val="0563C1" w:themeColor="hyperlink"/>
      <w:u w:val="single"/>
    </w:rPr>
  </w:style>
  <w:style w:type="character" w:styleId="UnresolvedMention">
    <w:name w:val="Unresolved Mention"/>
    <w:basedOn w:val="DefaultParagraphFont"/>
    <w:uiPriority w:val="99"/>
    <w:semiHidden/>
    <w:unhideWhenUsed/>
    <w:rsid w:val="00C62D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932774">
      <w:bodyDiv w:val="1"/>
      <w:marLeft w:val="0"/>
      <w:marRight w:val="0"/>
      <w:marTop w:val="0"/>
      <w:marBottom w:val="0"/>
      <w:divBdr>
        <w:top w:val="none" w:sz="0" w:space="0" w:color="auto"/>
        <w:left w:val="none" w:sz="0" w:space="0" w:color="auto"/>
        <w:bottom w:val="none" w:sz="0" w:space="0" w:color="auto"/>
        <w:right w:val="none" w:sz="0" w:space="0" w:color="auto"/>
      </w:divBdr>
    </w:div>
    <w:div w:id="1817645610">
      <w:bodyDiv w:val="1"/>
      <w:marLeft w:val="0"/>
      <w:marRight w:val="0"/>
      <w:marTop w:val="0"/>
      <w:marBottom w:val="0"/>
      <w:divBdr>
        <w:top w:val="none" w:sz="0" w:space="0" w:color="auto"/>
        <w:left w:val="none" w:sz="0" w:space="0" w:color="auto"/>
        <w:bottom w:val="none" w:sz="0" w:space="0" w:color="auto"/>
        <w:right w:val="none" w:sz="0" w:space="0" w:color="auto"/>
      </w:divBdr>
      <w:divsChild>
        <w:div w:id="972053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rm49@cam.ac.uk" TargetMode="External"/><Relationship Id="rId5" Type="http://schemas.openxmlformats.org/officeDocument/2006/relationships/hyperlink" Target="mailto:os258@cam.ac.uk" TargetMode="External"/><Relationship Id="rId4" Type="http://schemas.openxmlformats.org/officeDocument/2006/relationships/hyperlink" Target="mailto:as2737@c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Wainman</dc:creator>
  <cp:keywords/>
  <dc:description/>
  <cp:lastModifiedBy>Laura Wainman</cp:lastModifiedBy>
  <cp:revision>2</cp:revision>
  <dcterms:created xsi:type="dcterms:W3CDTF">2021-07-31T14:48:00Z</dcterms:created>
  <dcterms:modified xsi:type="dcterms:W3CDTF">2021-07-31T14:48:00Z</dcterms:modified>
</cp:coreProperties>
</file>