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2BE5" w14:textId="77777777" w:rsidR="00961245" w:rsidRPr="00BB4105" w:rsidRDefault="00B973FA">
      <w:pPr>
        <w:pStyle w:val="Body"/>
        <w:jc w:val="center"/>
        <w:rPr>
          <w:color w:val="auto"/>
        </w:rPr>
      </w:pPr>
      <w:r w:rsidRPr="00BB4105">
        <w:rPr>
          <w:noProof/>
          <w:color w:val="auto"/>
          <w:lang w:eastAsia="en-US" w:bidi="ar-SA"/>
        </w:rPr>
        <w:drawing>
          <wp:inline distT="0" distB="0" distL="0" distR="0" wp14:anchorId="5757EE35" wp14:editId="635A3F25">
            <wp:extent cx="2641600" cy="105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054100"/>
                    </a:xfrm>
                    <a:prstGeom prst="rect">
                      <a:avLst/>
                    </a:prstGeom>
                    <a:solidFill>
                      <a:srgbClr val="FFFFFF"/>
                    </a:solidFill>
                    <a:ln>
                      <a:noFill/>
                    </a:ln>
                  </pic:spPr>
                </pic:pic>
              </a:graphicData>
            </a:graphic>
          </wp:inline>
        </w:drawing>
      </w:r>
    </w:p>
    <w:p w14:paraId="4051BA5F" w14:textId="77777777" w:rsidR="00961245" w:rsidRPr="00BB4105" w:rsidRDefault="00961245">
      <w:pPr>
        <w:pStyle w:val="Body"/>
        <w:jc w:val="center"/>
        <w:rPr>
          <w:color w:val="auto"/>
        </w:rPr>
      </w:pPr>
    </w:p>
    <w:p w14:paraId="1A67A19C" w14:textId="77777777" w:rsidR="00961245" w:rsidRPr="00BB4105" w:rsidRDefault="00961245">
      <w:pPr>
        <w:pStyle w:val="Body"/>
        <w:jc w:val="center"/>
        <w:rPr>
          <w:color w:val="auto"/>
        </w:rPr>
      </w:pPr>
      <w:r w:rsidRPr="00BB4105">
        <w:rPr>
          <w:b/>
          <w:color w:val="auto"/>
          <w:sz w:val="36"/>
        </w:rPr>
        <w:t>Interface Control Document</w:t>
      </w:r>
      <w:r w:rsidRPr="00BB4105">
        <w:rPr>
          <w:color w:val="auto"/>
        </w:rPr>
        <w:t xml:space="preserve"> </w:t>
      </w:r>
    </w:p>
    <w:p w14:paraId="14AFA202" w14:textId="77777777" w:rsidR="00961245" w:rsidRPr="00BB4105" w:rsidRDefault="00961245">
      <w:pPr>
        <w:pStyle w:val="Body"/>
        <w:jc w:val="center"/>
        <w:rPr>
          <w:color w:val="auto"/>
        </w:rPr>
      </w:pPr>
    </w:p>
    <w:p w14:paraId="30E6F361" w14:textId="77777777" w:rsidR="00961245" w:rsidRPr="00BB4105" w:rsidRDefault="00961245">
      <w:pPr>
        <w:pStyle w:val="Body"/>
        <w:jc w:val="center"/>
        <w:rPr>
          <w:color w:val="auto"/>
        </w:rPr>
      </w:pPr>
    </w:p>
    <w:p w14:paraId="2713A31C" w14:textId="77777777" w:rsidR="00961245" w:rsidRPr="00BB4105" w:rsidRDefault="00961245">
      <w:pPr>
        <w:pStyle w:val="Body"/>
        <w:rPr>
          <w:color w:val="auto"/>
        </w:rPr>
      </w:pPr>
      <w:r w:rsidRPr="00BB4105">
        <w:rPr>
          <w:b/>
          <w:i/>
          <w:color w:val="auto"/>
        </w:rPr>
        <w:tab/>
      </w:r>
      <w:r w:rsidRPr="00BB4105">
        <w:rPr>
          <w:b/>
          <w:i/>
          <w:color w:val="auto"/>
        </w:rPr>
        <w:tab/>
      </w:r>
      <w:r w:rsidRPr="00BB4105">
        <w:rPr>
          <w:b/>
          <w:i/>
          <w:color w:val="auto"/>
        </w:rPr>
        <w:tab/>
        <w:t>For:</w:t>
      </w:r>
      <w:r w:rsidRPr="00BB4105">
        <w:rPr>
          <w:color w:val="auto"/>
        </w:rPr>
        <w:t xml:space="preserve">  </w:t>
      </w:r>
      <w:r w:rsidRPr="00BB4105">
        <w:rPr>
          <w:color w:val="auto"/>
        </w:rPr>
        <w:tab/>
        <w:t>Analog Signal Processing Subsystem (ASP)</w:t>
      </w:r>
    </w:p>
    <w:p w14:paraId="37653EF7" w14:textId="77777777" w:rsidR="00961245" w:rsidRDefault="00961245">
      <w:pPr>
        <w:pStyle w:val="Body"/>
        <w:rPr>
          <w:color w:val="auto"/>
        </w:rPr>
      </w:pPr>
    </w:p>
    <w:p w14:paraId="4A31297F" w14:textId="77777777" w:rsidR="00996EE0" w:rsidRPr="00BB4105" w:rsidRDefault="00996EE0">
      <w:pPr>
        <w:pStyle w:val="Body"/>
        <w:rPr>
          <w:color w:val="auto"/>
        </w:rPr>
      </w:pPr>
    </w:p>
    <w:p w14:paraId="422D62BF" w14:textId="77777777" w:rsidR="00961245" w:rsidRPr="00BB4105" w:rsidRDefault="00961245">
      <w:pPr>
        <w:pStyle w:val="Body"/>
        <w:rPr>
          <w:color w:val="auto"/>
        </w:rPr>
      </w:pPr>
      <w:r w:rsidRPr="00BB4105">
        <w:rPr>
          <w:i/>
          <w:color w:val="auto"/>
        </w:rPr>
        <w:tab/>
      </w:r>
      <w:r w:rsidRPr="00BB4105">
        <w:rPr>
          <w:i/>
          <w:color w:val="auto"/>
        </w:rPr>
        <w:tab/>
      </w:r>
      <w:r w:rsidRPr="00BB4105">
        <w:rPr>
          <w:i/>
          <w:color w:val="auto"/>
        </w:rPr>
        <w:tab/>
        <w:t xml:space="preserve">Status:  </w:t>
      </w:r>
      <w:r w:rsidRPr="00BB4105">
        <w:rPr>
          <w:i/>
          <w:color w:val="auto"/>
        </w:rPr>
        <w:tab/>
      </w:r>
      <w:r w:rsidRPr="00BB4105">
        <w:rPr>
          <w:color w:val="auto"/>
        </w:rPr>
        <w:t>Version F</w:t>
      </w:r>
    </w:p>
    <w:p w14:paraId="62320B22" w14:textId="0F2795AD" w:rsidR="00961245" w:rsidRPr="00BB4105" w:rsidRDefault="00961245">
      <w:pPr>
        <w:pStyle w:val="Body"/>
        <w:rPr>
          <w:color w:val="auto"/>
        </w:rPr>
      </w:pPr>
      <w:r w:rsidRPr="00BB4105">
        <w:rPr>
          <w:color w:val="auto"/>
        </w:rPr>
        <w:tab/>
      </w:r>
      <w:r w:rsidRPr="00BB4105">
        <w:rPr>
          <w:color w:val="auto"/>
        </w:rPr>
        <w:tab/>
      </w:r>
      <w:r w:rsidRPr="00BB4105">
        <w:rPr>
          <w:color w:val="auto"/>
        </w:rPr>
        <w:tab/>
      </w:r>
      <w:r w:rsidRPr="00BB4105">
        <w:rPr>
          <w:color w:val="auto"/>
        </w:rPr>
        <w:tab/>
      </w:r>
      <w:r w:rsidRPr="00BB4105">
        <w:rPr>
          <w:color w:val="auto"/>
        </w:rPr>
        <w:tab/>
        <w:t>2011-</w:t>
      </w:r>
      <w:r w:rsidR="00E149E9">
        <w:rPr>
          <w:color w:val="auto"/>
        </w:rPr>
        <w:t>12-14</w:t>
      </w:r>
    </w:p>
    <w:p w14:paraId="34E1F7B6" w14:textId="77777777" w:rsidR="00961245" w:rsidRPr="00BB4105" w:rsidRDefault="00961245">
      <w:pPr>
        <w:pStyle w:val="Body"/>
        <w:rPr>
          <w:color w:val="auto"/>
        </w:rPr>
      </w:pPr>
    </w:p>
    <w:p w14:paraId="5BE8CB38" w14:textId="77777777" w:rsidR="00961245" w:rsidRPr="00BB4105" w:rsidRDefault="00961245">
      <w:pPr>
        <w:pStyle w:val="Body"/>
        <w:jc w:val="center"/>
        <w:rPr>
          <w:color w:val="auto"/>
        </w:rPr>
      </w:pP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5644"/>
        <w:gridCol w:w="1976"/>
      </w:tblGrid>
      <w:tr w:rsidR="00961245" w:rsidRPr="00BB4105" w14:paraId="4C1E1FCE" w14:textId="77777777">
        <w:trPr>
          <w:cantSplit/>
          <w:trHeight w:val="280"/>
          <w:tblHeader/>
          <w:jc w:val="center"/>
        </w:trPr>
        <w:tc>
          <w:tcPr>
            <w:tcW w:w="5644" w:type="dxa"/>
            <w:tcBorders>
              <w:top w:val="single" w:sz="8" w:space="0" w:color="000000"/>
              <w:left w:val="single" w:sz="8" w:space="0" w:color="000000"/>
              <w:bottom w:val="single" w:sz="8" w:space="0" w:color="000000"/>
            </w:tcBorders>
            <w:shd w:val="clear" w:color="auto" w:fill="FFFFFF"/>
          </w:tcPr>
          <w:p w14:paraId="0CC915D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Prepared By</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9577B3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DBAD9BC"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AB6F83B" w14:textId="77777777" w:rsidR="00961245" w:rsidRPr="00BB4105" w:rsidRDefault="00961245">
            <w:pPr>
              <w:pStyle w:val="Body"/>
              <w:snapToGrid w:val="0"/>
              <w:rPr>
                <w:rFonts w:ascii="Times New Roman" w:hAnsi="Times New Roman"/>
                <w:color w:val="auto"/>
              </w:rPr>
            </w:pPr>
            <w:r w:rsidRPr="00BB4105">
              <w:rPr>
                <w:rFonts w:ascii="Times New Roman" w:hAnsi="Times New Roman"/>
                <w:color w:val="auto"/>
              </w:rPr>
              <w:t>J. Dowell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85DB379" w14:textId="44156D24" w:rsidR="00961245" w:rsidRPr="00BB4105" w:rsidRDefault="00333C47">
            <w:pPr>
              <w:pStyle w:val="Body"/>
              <w:snapToGrid w:val="0"/>
              <w:jc w:val="center"/>
              <w:rPr>
                <w:color w:val="auto"/>
              </w:rPr>
            </w:pPr>
            <w:r>
              <w:rPr>
                <w:color w:val="auto"/>
              </w:rPr>
              <w:t>2011-12-</w:t>
            </w:r>
            <w:r w:rsidR="00E149E9">
              <w:rPr>
                <w:color w:val="auto"/>
              </w:rPr>
              <w:t>14</w:t>
            </w:r>
          </w:p>
        </w:tc>
      </w:tr>
      <w:tr w:rsidR="00961245" w:rsidRPr="00BB4105" w14:paraId="13CBFA79"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43FE4A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Engineering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0233AEF7"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45F31D2"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1354A50A" w14:textId="48CCF4B5"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314C3A24" w14:textId="3004F237" w:rsidR="00961245" w:rsidRPr="00BB4105" w:rsidRDefault="00333C47">
            <w:pPr>
              <w:pStyle w:val="Body"/>
              <w:snapToGrid w:val="0"/>
              <w:jc w:val="center"/>
              <w:rPr>
                <w:color w:val="auto"/>
              </w:rPr>
            </w:pPr>
            <w:r>
              <w:rPr>
                <w:color w:val="auto"/>
              </w:rPr>
              <w:t>YYYY-MM-DD</w:t>
            </w:r>
          </w:p>
        </w:tc>
      </w:tr>
      <w:tr w:rsidR="00961245" w:rsidRPr="00BB4105" w14:paraId="503C640B"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3072EB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Architecture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2597EBC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22545F19"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7D6C96C" w14:textId="79D49D97"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45F9FC64" w14:textId="6CAEA1E3" w:rsidR="00961245" w:rsidRPr="00BB4105" w:rsidRDefault="00333C47">
            <w:pPr>
              <w:pStyle w:val="Body"/>
              <w:snapToGrid w:val="0"/>
              <w:jc w:val="center"/>
              <w:rPr>
                <w:color w:val="auto"/>
              </w:rPr>
            </w:pPr>
            <w:r>
              <w:rPr>
                <w:color w:val="auto"/>
              </w:rPr>
              <w:t>YYYY-MM-DD</w:t>
            </w:r>
          </w:p>
        </w:tc>
      </w:tr>
    </w:tbl>
    <w:p w14:paraId="19D10299" w14:textId="77777777" w:rsidR="00961245" w:rsidRPr="00BB4105" w:rsidRDefault="00961245">
      <w:pPr>
        <w:pStyle w:val="Body"/>
        <w:jc w:val="center"/>
        <w:rPr>
          <w:color w:val="auto"/>
        </w:rPr>
      </w:pPr>
    </w:p>
    <w:p w14:paraId="025D6A1F" w14:textId="77777777" w:rsidR="00961245" w:rsidRPr="00BB4105" w:rsidRDefault="00961245">
      <w:pPr>
        <w:pStyle w:val="Body"/>
        <w:jc w:val="center"/>
        <w:rPr>
          <w:color w:val="auto"/>
        </w:rPr>
      </w:pPr>
    </w:p>
    <w:p w14:paraId="54BCE620" w14:textId="77777777" w:rsidR="00961245" w:rsidRPr="00BB4105" w:rsidRDefault="00961245">
      <w:pPr>
        <w:pStyle w:val="Body"/>
        <w:jc w:val="center"/>
        <w:rPr>
          <w:color w:val="auto"/>
        </w:rPr>
      </w:pPr>
    </w:p>
    <w:p w14:paraId="6DD542AD" w14:textId="77777777" w:rsidR="00961245" w:rsidRPr="00BB4105" w:rsidRDefault="00961245">
      <w:pPr>
        <w:pStyle w:val="Body"/>
        <w:jc w:val="center"/>
        <w:rPr>
          <w:color w:val="auto"/>
        </w:rPr>
      </w:pPr>
    </w:p>
    <w:p w14:paraId="296BCAA7" w14:textId="77777777" w:rsidR="00961245" w:rsidRPr="00BB4105" w:rsidRDefault="00961245">
      <w:pPr>
        <w:pStyle w:val="Body"/>
        <w:jc w:val="center"/>
        <w:rPr>
          <w:color w:val="auto"/>
        </w:rPr>
      </w:pPr>
    </w:p>
    <w:p w14:paraId="274A4069" w14:textId="77777777" w:rsidR="00961245" w:rsidRPr="00BB4105" w:rsidRDefault="00961245">
      <w:pPr>
        <w:pStyle w:val="Body"/>
        <w:jc w:val="center"/>
        <w:rPr>
          <w:color w:val="auto"/>
        </w:rPr>
      </w:pPr>
    </w:p>
    <w:p w14:paraId="6695CA84" w14:textId="77777777" w:rsidR="00961245" w:rsidRPr="00BB4105" w:rsidRDefault="00961245">
      <w:pPr>
        <w:pStyle w:val="Body"/>
        <w:jc w:val="center"/>
        <w:rPr>
          <w:color w:val="auto"/>
        </w:rPr>
      </w:pPr>
    </w:p>
    <w:p w14:paraId="1B872A02" w14:textId="77777777" w:rsidR="00961245" w:rsidRPr="00BB4105" w:rsidRDefault="00961245">
      <w:pPr>
        <w:pStyle w:val="Body"/>
        <w:jc w:val="center"/>
        <w:rPr>
          <w:color w:val="auto"/>
        </w:rPr>
      </w:pPr>
    </w:p>
    <w:p w14:paraId="2B635277" w14:textId="77777777" w:rsidR="00961245" w:rsidRPr="00BB4105" w:rsidRDefault="00961245">
      <w:pPr>
        <w:pStyle w:val="Body"/>
        <w:jc w:val="center"/>
        <w:rPr>
          <w:color w:val="auto"/>
        </w:rPr>
      </w:pPr>
    </w:p>
    <w:p w14:paraId="1C5F5A80" w14:textId="77777777" w:rsidR="00961245" w:rsidRPr="00BB4105" w:rsidRDefault="00961245">
      <w:pPr>
        <w:pStyle w:val="Body"/>
        <w:jc w:val="center"/>
        <w:rPr>
          <w:color w:val="auto"/>
        </w:rPr>
      </w:pPr>
    </w:p>
    <w:p w14:paraId="111FADFB" w14:textId="77777777" w:rsidR="00961245" w:rsidRPr="00BB4105" w:rsidRDefault="00961245">
      <w:pPr>
        <w:pStyle w:val="Body"/>
        <w:jc w:val="center"/>
        <w:rPr>
          <w:color w:val="auto"/>
        </w:rPr>
      </w:pPr>
    </w:p>
    <w:p w14:paraId="0762229F" w14:textId="77777777" w:rsidR="00961245" w:rsidRPr="00BB4105" w:rsidRDefault="00961245">
      <w:pPr>
        <w:pStyle w:val="Body"/>
        <w:jc w:val="center"/>
        <w:rPr>
          <w:color w:val="auto"/>
        </w:rPr>
      </w:pPr>
    </w:p>
    <w:p w14:paraId="5AD6D639" w14:textId="77777777" w:rsidR="00961245" w:rsidRPr="00BB4105" w:rsidRDefault="00961245">
      <w:pPr>
        <w:pStyle w:val="Body"/>
        <w:jc w:val="center"/>
        <w:rPr>
          <w:color w:val="auto"/>
        </w:rPr>
      </w:pPr>
    </w:p>
    <w:p w14:paraId="7EE525D7" w14:textId="77777777" w:rsidR="00961245" w:rsidRPr="00BB4105" w:rsidRDefault="00961245">
      <w:pPr>
        <w:pStyle w:val="Body"/>
        <w:jc w:val="center"/>
        <w:rPr>
          <w:color w:val="auto"/>
        </w:rPr>
      </w:pPr>
    </w:p>
    <w:p w14:paraId="37E9A0D7" w14:textId="77777777" w:rsidR="00961245" w:rsidRPr="00BB4105" w:rsidRDefault="00961245">
      <w:pPr>
        <w:pStyle w:val="Body"/>
        <w:jc w:val="center"/>
        <w:rPr>
          <w:color w:val="auto"/>
        </w:rPr>
      </w:pPr>
    </w:p>
    <w:p w14:paraId="21FDAF04" w14:textId="77777777" w:rsidR="00961245" w:rsidRPr="00BB4105" w:rsidRDefault="00961245" w:rsidP="00636110">
      <w:pPr>
        <w:pStyle w:val="Body"/>
        <w:rPr>
          <w:i/>
          <w:color w:val="auto"/>
        </w:rPr>
      </w:pPr>
    </w:p>
    <w:p w14:paraId="1C2FE0FB" w14:textId="77777777" w:rsidR="00961245" w:rsidRPr="00BB4105" w:rsidRDefault="00961245">
      <w:pPr>
        <w:pStyle w:val="Body"/>
        <w:pageBreakBefore/>
        <w:jc w:val="center"/>
        <w:rPr>
          <w:b/>
          <w:i/>
          <w:color w:val="auto"/>
        </w:rPr>
      </w:pPr>
      <w:r w:rsidRPr="00BB4105">
        <w:rPr>
          <w:b/>
          <w:i/>
          <w:color w:val="auto"/>
        </w:rPr>
        <w:lastRenderedPageBreak/>
        <w:t>Change Record</w:t>
      </w: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1420"/>
        <w:gridCol w:w="1440"/>
        <w:gridCol w:w="2110"/>
        <w:gridCol w:w="4430"/>
      </w:tblGrid>
      <w:tr w:rsidR="00961245" w:rsidRPr="00BB4105" w14:paraId="23C31EEC" w14:textId="77777777" w:rsidTr="001F1608">
        <w:trPr>
          <w:cantSplit/>
          <w:trHeight w:val="560"/>
          <w:jc w:val="center"/>
        </w:trPr>
        <w:tc>
          <w:tcPr>
            <w:tcW w:w="1420" w:type="dxa"/>
            <w:tcBorders>
              <w:top w:val="single" w:sz="8" w:space="0" w:color="000000"/>
              <w:left w:val="single" w:sz="8" w:space="0" w:color="000000"/>
              <w:bottom w:val="single" w:sz="8" w:space="0" w:color="000000"/>
            </w:tcBorders>
            <w:shd w:val="clear" w:color="auto" w:fill="FFFFFF"/>
            <w:vAlign w:val="center"/>
          </w:tcPr>
          <w:p w14:paraId="73D6BD52" w14:textId="77777777" w:rsidR="00961245" w:rsidRPr="00BB4105" w:rsidRDefault="00961245">
            <w:pPr>
              <w:pStyle w:val="Body"/>
              <w:snapToGrid w:val="0"/>
              <w:jc w:val="center"/>
              <w:rPr>
                <w:b/>
                <w:color w:val="auto"/>
              </w:rPr>
            </w:pPr>
            <w:r w:rsidRPr="00BB4105">
              <w:rPr>
                <w:b/>
                <w:color w:val="auto"/>
              </w:rPr>
              <w:t>Version</w:t>
            </w:r>
          </w:p>
        </w:tc>
        <w:tc>
          <w:tcPr>
            <w:tcW w:w="1440" w:type="dxa"/>
            <w:tcBorders>
              <w:top w:val="single" w:sz="8" w:space="0" w:color="000000"/>
              <w:left w:val="single" w:sz="8" w:space="0" w:color="000000"/>
              <w:bottom w:val="single" w:sz="8" w:space="0" w:color="000000"/>
            </w:tcBorders>
            <w:shd w:val="clear" w:color="auto" w:fill="FFFFFF"/>
            <w:vAlign w:val="center"/>
          </w:tcPr>
          <w:p w14:paraId="1029DF37" w14:textId="77777777" w:rsidR="00961245" w:rsidRPr="00BB4105" w:rsidRDefault="00961245">
            <w:pPr>
              <w:pStyle w:val="Body"/>
              <w:snapToGrid w:val="0"/>
              <w:jc w:val="center"/>
              <w:rPr>
                <w:b/>
                <w:color w:val="auto"/>
              </w:rPr>
            </w:pPr>
            <w:r w:rsidRPr="00BB4105">
              <w:rPr>
                <w:b/>
                <w:color w:val="auto"/>
              </w:rPr>
              <w:t>Date</w:t>
            </w:r>
          </w:p>
        </w:tc>
        <w:tc>
          <w:tcPr>
            <w:tcW w:w="2110" w:type="dxa"/>
            <w:tcBorders>
              <w:top w:val="single" w:sz="8" w:space="0" w:color="000000"/>
              <w:left w:val="single" w:sz="8" w:space="0" w:color="000000"/>
              <w:bottom w:val="single" w:sz="8" w:space="0" w:color="000000"/>
            </w:tcBorders>
            <w:shd w:val="clear" w:color="auto" w:fill="FFFFFF"/>
            <w:vAlign w:val="center"/>
          </w:tcPr>
          <w:p w14:paraId="3164EE2A" w14:textId="77777777" w:rsidR="00961245" w:rsidRPr="00BB4105" w:rsidRDefault="00961245">
            <w:pPr>
              <w:pStyle w:val="Body"/>
              <w:snapToGrid w:val="0"/>
              <w:jc w:val="center"/>
              <w:rPr>
                <w:b/>
                <w:color w:val="auto"/>
              </w:rPr>
            </w:pPr>
            <w:r w:rsidRPr="00BB4105">
              <w:rPr>
                <w:b/>
                <w:color w:val="auto"/>
              </w:rPr>
              <w:t>Affected Se</w:t>
            </w:r>
            <w:r w:rsidRPr="00BB4105">
              <w:rPr>
                <w:b/>
                <w:color w:val="auto"/>
              </w:rPr>
              <w:t>c</w:t>
            </w:r>
            <w:r w:rsidRPr="00BB4105">
              <w:rPr>
                <w:b/>
                <w:color w:val="auto"/>
              </w:rPr>
              <w:t>tion(s)</w:t>
            </w:r>
          </w:p>
        </w:tc>
        <w:tc>
          <w:tcPr>
            <w:tcW w:w="44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11890B" w14:textId="77777777" w:rsidR="00961245" w:rsidRPr="00BB4105" w:rsidRDefault="00961245">
            <w:pPr>
              <w:pStyle w:val="Body"/>
              <w:snapToGrid w:val="0"/>
              <w:jc w:val="center"/>
              <w:rPr>
                <w:b/>
                <w:color w:val="auto"/>
              </w:rPr>
            </w:pPr>
            <w:r w:rsidRPr="00BB4105">
              <w:rPr>
                <w:b/>
                <w:color w:val="auto"/>
              </w:rPr>
              <w:t>Reason/Initiation/Remarks</w:t>
            </w:r>
          </w:p>
        </w:tc>
      </w:tr>
      <w:tr w:rsidR="00961245" w:rsidRPr="00BB4105" w14:paraId="65039876" w14:textId="77777777" w:rsidTr="001F1608">
        <w:trPr>
          <w:cantSplit/>
          <w:trHeight w:val="270"/>
          <w:jc w:val="center"/>
        </w:trPr>
        <w:tc>
          <w:tcPr>
            <w:tcW w:w="1420" w:type="dxa"/>
            <w:tcBorders>
              <w:top w:val="single" w:sz="8" w:space="0" w:color="000000"/>
              <w:left w:val="single" w:sz="8" w:space="0" w:color="000000"/>
              <w:bottom w:val="single" w:sz="8" w:space="0" w:color="000000"/>
            </w:tcBorders>
            <w:shd w:val="clear" w:color="auto" w:fill="FFFFFF"/>
          </w:tcPr>
          <w:p w14:paraId="0F8618DB" w14:textId="77777777" w:rsidR="00961245" w:rsidRPr="00BB4105" w:rsidRDefault="00961245">
            <w:pPr>
              <w:pStyle w:val="Body"/>
              <w:snapToGrid w:val="0"/>
              <w:jc w:val="center"/>
              <w:rPr>
                <w:color w:val="auto"/>
              </w:rPr>
            </w:pPr>
            <w:r w:rsidRPr="00BB4105">
              <w:rPr>
                <w:color w:val="auto"/>
              </w:rPr>
              <w:t>A</w:t>
            </w:r>
          </w:p>
        </w:tc>
        <w:tc>
          <w:tcPr>
            <w:tcW w:w="1440" w:type="dxa"/>
            <w:tcBorders>
              <w:top w:val="single" w:sz="8" w:space="0" w:color="000000"/>
              <w:left w:val="single" w:sz="8" w:space="0" w:color="000000"/>
              <w:bottom w:val="single" w:sz="8" w:space="0" w:color="000000"/>
            </w:tcBorders>
            <w:shd w:val="clear" w:color="auto" w:fill="FFFFFF"/>
          </w:tcPr>
          <w:p w14:paraId="26744A39" w14:textId="77777777" w:rsidR="00961245" w:rsidRPr="00BB4105" w:rsidRDefault="00961245">
            <w:pPr>
              <w:pStyle w:val="Body"/>
              <w:snapToGrid w:val="0"/>
              <w:jc w:val="center"/>
              <w:rPr>
                <w:color w:val="auto"/>
              </w:rPr>
            </w:pPr>
            <w:r w:rsidRPr="00BB4105">
              <w:rPr>
                <w:color w:val="auto"/>
              </w:rPr>
              <w:t>2008-11-12</w:t>
            </w:r>
          </w:p>
        </w:tc>
        <w:tc>
          <w:tcPr>
            <w:tcW w:w="2110" w:type="dxa"/>
            <w:tcBorders>
              <w:top w:val="single" w:sz="8" w:space="0" w:color="000000"/>
              <w:left w:val="single" w:sz="8" w:space="0" w:color="000000"/>
              <w:bottom w:val="single" w:sz="8" w:space="0" w:color="000000"/>
            </w:tcBorders>
            <w:shd w:val="clear" w:color="auto" w:fill="FFFFFF"/>
          </w:tcPr>
          <w:p w14:paraId="56503D2E"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5F47EAB2" w14:textId="77777777" w:rsidR="00961245" w:rsidRPr="00BB4105" w:rsidRDefault="00961245">
            <w:pPr>
              <w:pStyle w:val="Body"/>
              <w:snapToGrid w:val="0"/>
              <w:rPr>
                <w:color w:val="auto"/>
              </w:rPr>
            </w:pPr>
            <w:r w:rsidRPr="00BB4105">
              <w:rPr>
                <w:color w:val="auto"/>
              </w:rPr>
              <w:t>Initial Template Draft</w:t>
            </w:r>
          </w:p>
        </w:tc>
      </w:tr>
      <w:tr w:rsidR="00961245" w:rsidRPr="00BB4105" w14:paraId="3FA3BB81" w14:textId="77777777" w:rsidTr="001F1608">
        <w:trPr>
          <w:cantSplit/>
          <w:trHeight w:val="280"/>
          <w:jc w:val="center"/>
        </w:trPr>
        <w:tc>
          <w:tcPr>
            <w:tcW w:w="1420" w:type="dxa"/>
            <w:tcBorders>
              <w:top w:val="single" w:sz="8" w:space="0" w:color="000000"/>
              <w:left w:val="single" w:sz="8" w:space="0" w:color="000000"/>
              <w:bottom w:val="single" w:sz="8" w:space="0" w:color="000000"/>
            </w:tcBorders>
            <w:shd w:val="clear" w:color="auto" w:fill="FFFFFF"/>
          </w:tcPr>
          <w:p w14:paraId="55FCD2FD" w14:textId="77777777" w:rsidR="00961245" w:rsidRPr="00BB4105" w:rsidRDefault="00961245">
            <w:pPr>
              <w:pStyle w:val="Body"/>
              <w:snapToGrid w:val="0"/>
              <w:jc w:val="center"/>
              <w:rPr>
                <w:color w:val="auto"/>
              </w:rPr>
            </w:pPr>
            <w:r w:rsidRPr="00BB4105">
              <w:rPr>
                <w:color w:val="auto"/>
              </w:rPr>
              <w:t>B</w:t>
            </w:r>
          </w:p>
        </w:tc>
        <w:tc>
          <w:tcPr>
            <w:tcW w:w="1440" w:type="dxa"/>
            <w:tcBorders>
              <w:top w:val="single" w:sz="8" w:space="0" w:color="000000"/>
              <w:left w:val="single" w:sz="8" w:space="0" w:color="000000"/>
              <w:bottom w:val="single" w:sz="8" w:space="0" w:color="000000"/>
            </w:tcBorders>
            <w:shd w:val="clear" w:color="auto" w:fill="FFFFFF"/>
          </w:tcPr>
          <w:p w14:paraId="5F3711DE" w14:textId="77777777" w:rsidR="00961245" w:rsidRPr="00BB4105" w:rsidRDefault="00961245">
            <w:pPr>
              <w:pStyle w:val="Body"/>
              <w:snapToGrid w:val="0"/>
              <w:jc w:val="center"/>
              <w:rPr>
                <w:color w:val="auto"/>
              </w:rPr>
            </w:pPr>
            <w:r w:rsidRPr="00BB4105">
              <w:rPr>
                <w:color w:val="auto"/>
              </w:rPr>
              <w:t>2009-2-23</w:t>
            </w:r>
          </w:p>
        </w:tc>
        <w:tc>
          <w:tcPr>
            <w:tcW w:w="2110" w:type="dxa"/>
            <w:tcBorders>
              <w:top w:val="single" w:sz="8" w:space="0" w:color="000000"/>
              <w:left w:val="single" w:sz="8" w:space="0" w:color="000000"/>
              <w:bottom w:val="single" w:sz="8" w:space="0" w:color="000000"/>
            </w:tcBorders>
            <w:shd w:val="clear" w:color="auto" w:fill="FFFFFF"/>
          </w:tcPr>
          <w:p w14:paraId="5EB5694F"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7095D89C" w14:textId="77777777" w:rsidR="00961245" w:rsidRPr="00BB4105" w:rsidRDefault="00961245">
            <w:pPr>
              <w:pStyle w:val="Body"/>
              <w:snapToGrid w:val="0"/>
              <w:rPr>
                <w:color w:val="auto"/>
              </w:rPr>
            </w:pPr>
            <w:r w:rsidRPr="00BB4105">
              <w:rPr>
                <w:color w:val="auto"/>
              </w:rPr>
              <w:t>Updated per MCS Common ICD</w:t>
            </w:r>
          </w:p>
        </w:tc>
      </w:tr>
      <w:tr w:rsidR="00961245" w:rsidRPr="00BB4105" w14:paraId="0D9AA06D" w14:textId="77777777" w:rsidTr="001F1608">
        <w:trPr>
          <w:cantSplit/>
          <w:trHeight w:val="280"/>
          <w:jc w:val="center"/>
        </w:trPr>
        <w:tc>
          <w:tcPr>
            <w:tcW w:w="1420" w:type="dxa"/>
            <w:tcBorders>
              <w:top w:val="single" w:sz="8" w:space="0" w:color="000000"/>
              <w:left w:val="single" w:sz="8" w:space="0" w:color="000000"/>
              <w:bottom w:val="single" w:sz="8" w:space="0" w:color="000000"/>
            </w:tcBorders>
            <w:shd w:val="clear" w:color="auto" w:fill="FFFFFF"/>
          </w:tcPr>
          <w:p w14:paraId="075D0DD2" w14:textId="77777777" w:rsidR="00961245" w:rsidRPr="00BB4105" w:rsidRDefault="00961245">
            <w:pPr>
              <w:pStyle w:val="Body"/>
              <w:snapToGrid w:val="0"/>
              <w:jc w:val="center"/>
              <w:rPr>
                <w:color w:val="auto"/>
              </w:rPr>
            </w:pPr>
            <w:r w:rsidRPr="00BB4105">
              <w:rPr>
                <w:color w:val="auto"/>
              </w:rPr>
              <w:t>C</w:t>
            </w:r>
          </w:p>
        </w:tc>
        <w:tc>
          <w:tcPr>
            <w:tcW w:w="1440" w:type="dxa"/>
            <w:tcBorders>
              <w:top w:val="single" w:sz="8" w:space="0" w:color="000000"/>
              <w:left w:val="single" w:sz="8" w:space="0" w:color="000000"/>
              <w:bottom w:val="single" w:sz="8" w:space="0" w:color="000000"/>
            </w:tcBorders>
            <w:shd w:val="clear" w:color="auto" w:fill="FFFFFF"/>
          </w:tcPr>
          <w:p w14:paraId="17E7EF7B" w14:textId="77777777" w:rsidR="00961245" w:rsidRPr="00BB4105" w:rsidRDefault="00961245">
            <w:pPr>
              <w:pStyle w:val="Body"/>
              <w:snapToGrid w:val="0"/>
              <w:jc w:val="center"/>
              <w:rPr>
                <w:color w:val="auto"/>
              </w:rPr>
            </w:pPr>
            <w:r w:rsidRPr="00BB4105">
              <w:rPr>
                <w:color w:val="auto"/>
              </w:rPr>
              <w:t>2009-3-6</w:t>
            </w:r>
          </w:p>
        </w:tc>
        <w:tc>
          <w:tcPr>
            <w:tcW w:w="2110" w:type="dxa"/>
            <w:tcBorders>
              <w:top w:val="single" w:sz="8" w:space="0" w:color="000000"/>
              <w:left w:val="single" w:sz="8" w:space="0" w:color="000000"/>
              <w:bottom w:val="single" w:sz="8" w:space="0" w:color="000000"/>
            </w:tcBorders>
            <w:shd w:val="clear" w:color="auto" w:fill="FFFFFF"/>
          </w:tcPr>
          <w:p w14:paraId="37DB1262"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6A5D0521" w14:textId="77777777" w:rsidR="00961245" w:rsidRPr="00BB4105" w:rsidRDefault="00961245">
            <w:pPr>
              <w:pStyle w:val="Body"/>
              <w:snapToGrid w:val="0"/>
              <w:rPr>
                <w:color w:val="auto"/>
              </w:rPr>
            </w:pPr>
            <w:r w:rsidRPr="00BB4105">
              <w:rPr>
                <w:color w:val="auto"/>
              </w:rPr>
              <w:t>Common ICD refinement</w:t>
            </w:r>
          </w:p>
        </w:tc>
      </w:tr>
      <w:tr w:rsidR="00961245" w:rsidRPr="00BB4105" w14:paraId="020048FD" w14:textId="77777777" w:rsidTr="001F1608">
        <w:trPr>
          <w:cantSplit/>
          <w:trHeight w:val="560"/>
          <w:jc w:val="center"/>
        </w:trPr>
        <w:tc>
          <w:tcPr>
            <w:tcW w:w="1420" w:type="dxa"/>
            <w:tcBorders>
              <w:top w:val="single" w:sz="8" w:space="0" w:color="000000"/>
              <w:left w:val="single" w:sz="8" w:space="0" w:color="000000"/>
              <w:bottom w:val="single" w:sz="8" w:space="0" w:color="000000"/>
            </w:tcBorders>
            <w:shd w:val="clear" w:color="auto" w:fill="FFFFFF"/>
          </w:tcPr>
          <w:p w14:paraId="00093C7C" w14:textId="77777777" w:rsidR="00961245" w:rsidRPr="00BB4105" w:rsidRDefault="00961245">
            <w:pPr>
              <w:pStyle w:val="Body"/>
              <w:snapToGrid w:val="0"/>
              <w:jc w:val="center"/>
              <w:rPr>
                <w:color w:val="auto"/>
              </w:rPr>
            </w:pPr>
            <w:r w:rsidRPr="00BB4105">
              <w:rPr>
                <w:color w:val="auto"/>
              </w:rPr>
              <w:t>D</w:t>
            </w:r>
          </w:p>
        </w:tc>
        <w:tc>
          <w:tcPr>
            <w:tcW w:w="1440" w:type="dxa"/>
            <w:tcBorders>
              <w:top w:val="single" w:sz="8" w:space="0" w:color="000000"/>
              <w:left w:val="single" w:sz="8" w:space="0" w:color="000000"/>
              <w:bottom w:val="single" w:sz="8" w:space="0" w:color="000000"/>
            </w:tcBorders>
            <w:shd w:val="clear" w:color="auto" w:fill="FFFFFF"/>
          </w:tcPr>
          <w:p w14:paraId="7D620E13" w14:textId="77777777" w:rsidR="00961245" w:rsidRPr="00BB4105" w:rsidRDefault="00961245">
            <w:pPr>
              <w:pStyle w:val="Body"/>
              <w:snapToGrid w:val="0"/>
              <w:jc w:val="center"/>
              <w:rPr>
                <w:color w:val="auto"/>
              </w:rPr>
            </w:pPr>
            <w:r w:rsidRPr="00BB4105">
              <w:rPr>
                <w:color w:val="auto"/>
              </w:rPr>
              <w:t>2009-4-10</w:t>
            </w:r>
          </w:p>
        </w:tc>
        <w:tc>
          <w:tcPr>
            <w:tcW w:w="2110" w:type="dxa"/>
            <w:tcBorders>
              <w:top w:val="single" w:sz="8" w:space="0" w:color="000000"/>
              <w:left w:val="single" w:sz="8" w:space="0" w:color="000000"/>
              <w:bottom w:val="single" w:sz="8" w:space="0" w:color="000000"/>
            </w:tcBorders>
            <w:shd w:val="clear" w:color="auto" w:fill="FFFFFF"/>
          </w:tcPr>
          <w:p w14:paraId="35C2F57A" w14:textId="77777777" w:rsidR="00961245" w:rsidRPr="00BB4105" w:rsidRDefault="00961245">
            <w:pPr>
              <w:pStyle w:val="Body"/>
              <w:snapToGrid w:val="0"/>
              <w:rPr>
                <w:color w:val="auto"/>
              </w:rPr>
            </w:pPr>
            <w:r w:rsidRPr="00BB4105">
              <w:rPr>
                <w:color w:val="auto"/>
              </w:rPr>
              <w:t>3.2, 4.1, 4.6.2, 4.6.3</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13501347" w14:textId="77777777" w:rsidR="00961245" w:rsidRPr="00BB4105" w:rsidRDefault="00961245">
            <w:pPr>
              <w:pStyle w:val="Body"/>
              <w:snapToGrid w:val="0"/>
              <w:rPr>
                <w:color w:val="auto"/>
              </w:rPr>
            </w:pPr>
            <w:r w:rsidRPr="00BB4105">
              <w:rPr>
                <w:color w:val="auto"/>
              </w:rPr>
              <w:t>MCS Common ICD v 1.0 formatting</w:t>
            </w:r>
          </w:p>
        </w:tc>
      </w:tr>
      <w:tr w:rsidR="00961245" w:rsidRPr="00BB4105" w14:paraId="6CCC62C1" w14:textId="77777777" w:rsidTr="001F1608">
        <w:trPr>
          <w:cantSplit/>
          <w:trHeight w:val="2250"/>
          <w:jc w:val="center"/>
        </w:trPr>
        <w:tc>
          <w:tcPr>
            <w:tcW w:w="1420" w:type="dxa"/>
            <w:tcBorders>
              <w:top w:val="single" w:sz="8" w:space="0" w:color="000000"/>
              <w:left w:val="single" w:sz="8" w:space="0" w:color="000000"/>
              <w:bottom w:val="single" w:sz="8" w:space="0" w:color="000000"/>
            </w:tcBorders>
            <w:shd w:val="clear" w:color="auto" w:fill="FFFFFF"/>
          </w:tcPr>
          <w:p w14:paraId="5FFCBC3E" w14:textId="77777777" w:rsidR="00961245" w:rsidRPr="00BB4105" w:rsidRDefault="00961245">
            <w:pPr>
              <w:pStyle w:val="Body"/>
              <w:snapToGrid w:val="0"/>
              <w:jc w:val="center"/>
              <w:rPr>
                <w:color w:val="auto"/>
              </w:rPr>
            </w:pPr>
            <w:r w:rsidRPr="00BB4105">
              <w:rPr>
                <w:color w:val="auto"/>
              </w:rPr>
              <w:t>E</w:t>
            </w:r>
          </w:p>
        </w:tc>
        <w:tc>
          <w:tcPr>
            <w:tcW w:w="1440" w:type="dxa"/>
            <w:tcBorders>
              <w:top w:val="single" w:sz="8" w:space="0" w:color="000000"/>
              <w:left w:val="single" w:sz="8" w:space="0" w:color="000000"/>
              <w:bottom w:val="single" w:sz="8" w:space="0" w:color="000000"/>
            </w:tcBorders>
            <w:shd w:val="clear" w:color="auto" w:fill="FFFFFF"/>
          </w:tcPr>
          <w:p w14:paraId="7DCE886A" w14:textId="77777777" w:rsidR="00961245" w:rsidRPr="00BB4105" w:rsidRDefault="00961245">
            <w:pPr>
              <w:pStyle w:val="Body"/>
              <w:snapToGrid w:val="0"/>
              <w:jc w:val="center"/>
              <w:rPr>
                <w:color w:val="auto"/>
              </w:rPr>
            </w:pPr>
            <w:r w:rsidRPr="00BB4105">
              <w:rPr>
                <w:color w:val="auto"/>
              </w:rPr>
              <w:t>2009-11-09</w:t>
            </w:r>
          </w:p>
        </w:tc>
        <w:tc>
          <w:tcPr>
            <w:tcW w:w="2110" w:type="dxa"/>
            <w:tcBorders>
              <w:top w:val="single" w:sz="8" w:space="0" w:color="000000"/>
              <w:left w:val="single" w:sz="8" w:space="0" w:color="000000"/>
              <w:bottom w:val="single" w:sz="8" w:space="0" w:color="000000"/>
            </w:tcBorders>
            <w:shd w:val="clear" w:color="auto" w:fill="FFFFFF"/>
          </w:tcPr>
          <w:p w14:paraId="77543EF1" w14:textId="77777777" w:rsidR="00961245" w:rsidRPr="00BB4105" w:rsidRDefault="00961245">
            <w:pPr>
              <w:snapToGrid w:val="0"/>
              <w:rPr>
                <w:color w:val="auto"/>
              </w:rPr>
            </w:pPr>
            <w:r w:rsidRPr="00BB4105">
              <w:rPr>
                <w:color w:val="auto"/>
              </w:rPr>
              <w:t>2.1.2, 2.1.4, 2.2.2, 2.2.4, 3.1/260, 4.1.1/260, 4.2.1/260, 4.3.1/260, 5.1/260.1/2, 6.2</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75FFAE3D" w14:textId="77777777" w:rsidR="00961245" w:rsidRPr="00BB4105" w:rsidRDefault="00961245">
            <w:pPr>
              <w:pStyle w:val="Body"/>
              <w:snapToGrid w:val="0"/>
              <w:rPr>
                <w:color w:val="auto"/>
              </w:rPr>
            </w:pPr>
            <w:r w:rsidRPr="00BB4105">
              <w:rPr>
                <w:color w:val="auto"/>
              </w:rPr>
              <w:t>Format fields.  MIB Labels.</w:t>
            </w:r>
          </w:p>
        </w:tc>
      </w:tr>
      <w:tr w:rsidR="00961245" w:rsidRPr="00BB4105" w14:paraId="560EC016" w14:textId="77777777" w:rsidTr="001F1608">
        <w:trPr>
          <w:cantSplit/>
          <w:trHeight w:val="1127"/>
          <w:jc w:val="center"/>
        </w:trPr>
        <w:tc>
          <w:tcPr>
            <w:tcW w:w="1420" w:type="dxa"/>
            <w:tcBorders>
              <w:left w:val="single" w:sz="8" w:space="0" w:color="000000"/>
              <w:bottom w:val="single" w:sz="8" w:space="0" w:color="000000"/>
            </w:tcBorders>
            <w:shd w:val="clear" w:color="auto" w:fill="FFFFFF"/>
          </w:tcPr>
          <w:p w14:paraId="77F5650B" w14:textId="77777777" w:rsidR="00961245" w:rsidRPr="00BB4105" w:rsidRDefault="00961245">
            <w:pPr>
              <w:pStyle w:val="Body"/>
              <w:snapToGrid w:val="0"/>
              <w:jc w:val="center"/>
              <w:rPr>
                <w:color w:val="auto"/>
              </w:rPr>
            </w:pPr>
            <w:r w:rsidRPr="00BB4105">
              <w:rPr>
                <w:color w:val="auto"/>
              </w:rPr>
              <w:t>F</w:t>
            </w:r>
          </w:p>
        </w:tc>
        <w:tc>
          <w:tcPr>
            <w:tcW w:w="1440" w:type="dxa"/>
            <w:tcBorders>
              <w:left w:val="single" w:sz="8" w:space="0" w:color="000000"/>
              <w:bottom w:val="single" w:sz="8" w:space="0" w:color="000000"/>
            </w:tcBorders>
            <w:shd w:val="clear" w:color="auto" w:fill="FFFFFF"/>
          </w:tcPr>
          <w:p w14:paraId="1C325C99" w14:textId="439C23B2" w:rsidR="00961245" w:rsidRPr="00BB4105" w:rsidRDefault="00961245" w:rsidP="00262328">
            <w:pPr>
              <w:pStyle w:val="Body"/>
              <w:snapToGrid w:val="0"/>
              <w:jc w:val="center"/>
              <w:rPr>
                <w:color w:val="auto"/>
              </w:rPr>
            </w:pPr>
            <w:r w:rsidRPr="00BB4105">
              <w:rPr>
                <w:color w:val="auto"/>
              </w:rPr>
              <w:t>2011-</w:t>
            </w:r>
            <w:r w:rsidR="00262328" w:rsidRPr="00BB4105">
              <w:rPr>
                <w:color w:val="auto"/>
              </w:rPr>
              <w:t>2-</w:t>
            </w:r>
            <w:r w:rsidR="00E149E9">
              <w:rPr>
                <w:color w:val="auto"/>
              </w:rPr>
              <w:t>14</w:t>
            </w:r>
          </w:p>
        </w:tc>
        <w:tc>
          <w:tcPr>
            <w:tcW w:w="2110" w:type="dxa"/>
            <w:tcBorders>
              <w:left w:val="single" w:sz="8" w:space="0" w:color="000000"/>
              <w:bottom w:val="single" w:sz="8" w:space="0" w:color="000000"/>
            </w:tcBorders>
            <w:shd w:val="clear" w:color="auto" w:fill="FFFFFF"/>
          </w:tcPr>
          <w:p w14:paraId="531707F6" w14:textId="2E36D2E4" w:rsidR="00961245" w:rsidRPr="00BB4105" w:rsidRDefault="00961245" w:rsidP="00636110">
            <w:pPr>
              <w:snapToGrid w:val="0"/>
              <w:rPr>
                <w:color w:val="auto"/>
              </w:rPr>
            </w:pPr>
            <w:r w:rsidRPr="00BB4105">
              <w:rPr>
                <w:color w:val="auto"/>
              </w:rPr>
              <w:t xml:space="preserve">4.1, </w:t>
            </w:r>
            <w:r w:rsidR="00636110" w:rsidRPr="00BB4105">
              <w:rPr>
                <w:color w:val="auto"/>
              </w:rPr>
              <w:t>4.2, 4.3</w:t>
            </w:r>
          </w:p>
        </w:tc>
        <w:tc>
          <w:tcPr>
            <w:tcW w:w="4430" w:type="dxa"/>
            <w:tcBorders>
              <w:left w:val="single" w:sz="8" w:space="0" w:color="000000"/>
              <w:bottom w:val="single" w:sz="8" w:space="0" w:color="000000"/>
              <w:right w:val="single" w:sz="8" w:space="0" w:color="000000"/>
            </w:tcBorders>
            <w:shd w:val="clear" w:color="auto" w:fill="FFFFFF"/>
          </w:tcPr>
          <w:p w14:paraId="359952EB" w14:textId="016759D7" w:rsidR="00961245" w:rsidRPr="00BB4105" w:rsidRDefault="00961245">
            <w:pPr>
              <w:pStyle w:val="Body"/>
              <w:snapToGrid w:val="0"/>
              <w:rPr>
                <w:color w:val="auto"/>
              </w:rPr>
            </w:pPr>
            <w:r w:rsidRPr="00BB4105">
              <w:rPr>
                <w:color w:val="auto"/>
              </w:rPr>
              <w:t xml:space="preserve">Updates to reflect the new ASP MCS software.  </w:t>
            </w:r>
            <w:r w:rsidR="002923D5">
              <w:rPr>
                <w:color w:val="auto"/>
              </w:rPr>
              <w:t>Added</w:t>
            </w:r>
            <w:r w:rsidR="00C76759">
              <w:rPr>
                <w:color w:val="auto"/>
              </w:rPr>
              <w:t xml:space="preserve"> information about how SPI bus commands are processed.  </w:t>
            </w:r>
            <w:r w:rsidRPr="00BB4105">
              <w:rPr>
                <w:color w:val="auto"/>
              </w:rPr>
              <w:t>Added timing constraints on commands and command rates.</w:t>
            </w:r>
            <w:r w:rsidR="00C76759">
              <w:rPr>
                <w:color w:val="auto"/>
              </w:rPr>
              <w:t xml:space="preserve">  Added info</w:t>
            </w:r>
            <w:r w:rsidR="00C76759">
              <w:rPr>
                <w:color w:val="auto"/>
              </w:rPr>
              <w:t>r</w:t>
            </w:r>
            <w:r w:rsidR="00C76759">
              <w:rPr>
                <w:color w:val="auto"/>
              </w:rPr>
              <w:t>mation about periods of unresponsiv</w:t>
            </w:r>
            <w:r w:rsidR="00C76759">
              <w:rPr>
                <w:color w:val="auto"/>
              </w:rPr>
              <w:t>e</w:t>
            </w:r>
            <w:r w:rsidR="00C76759">
              <w:rPr>
                <w:color w:val="auto"/>
              </w:rPr>
              <w:t>ness</w:t>
            </w:r>
            <w:bookmarkStart w:id="0" w:name="_GoBack"/>
            <w:bookmarkEnd w:id="0"/>
            <w:r w:rsidR="00C76759">
              <w:rPr>
                <w:color w:val="auto"/>
              </w:rPr>
              <w:t>.</w:t>
            </w:r>
          </w:p>
        </w:tc>
      </w:tr>
    </w:tbl>
    <w:p w14:paraId="0EEBE71C" w14:textId="77777777" w:rsidR="00961245" w:rsidRPr="00BB4105" w:rsidRDefault="00961245">
      <w:pPr>
        <w:pStyle w:val="Body"/>
        <w:jc w:val="center"/>
        <w:rPr>
          <w:color w:val="auto"/>
        </w:rPr>
      </w:pPr>
    </w:p>
    <w:p w14:paraId="0B0DCBDB" w14:textId="77777777" w:rsidR="00961245" w:rsidRPr="00BB4105" w:rsidRDefault="00961245">
      <w:pPr>
        <w:pStyle w:val="Body"/>
        <w:jc w:val="center"/>
        <w:rPr>
          <w:color w:val="auto"/>
        </w:rPr>
      </w:pPr>
    </w:p>
    <w:p w14:paraId="2B524A41" w14:textId="77777777" w:rsidR="00961245" w:rsidRPr="00BB4105" w:rsidRDefault="00961245">
      <w:pPr>
        <w:pStyle w:val="Body"/>
        <w:jc w:val="center"/>
        <w:rPr>
          <w:color w:val="auto"/>
        </w:rPr>
      </w:pPr>
    </w:p>
    <w:p w14:paraId="0EF77436" w14:textId="77777777" w:rsidR="00961245" w:rsidRPr="00BB4105" w:rsidRDefault="00961245">
      <w:pPr>
        <w:pStyle w:val="Body"/>
        <w:jc w:val="center"/>
        <w:rPr>
          <w:color w:val="auto"/>
        </w:rPr>
      </w:pPr>
    </w:p>
    <w:p w14:paraId="4631F1DD" w14:textId="77777777" w:rsidR="00961245" w:rsidRPr="00BB4105" w:rsidRDefault="00961245">
      <w:pPr>
        <w:pStyle w:val="Body"/>
        <w:jc w:val="center"/>
        <w:rPr>
          <w:color w:val="auto"/>
        </w:rPr>
      </w:pPr>
    </w:p>
    <w:p w14:paraId="0518989C" w14:textId="77777777" w:rsidR="00961245" w:rsidRPr="00BB4105" w:rsidRDefault="00961245">
      <w:pPr>
        <w:pStyle w:val="Body"/>
        <w:jc w:val="center"/>
        <w:rPr>
          <w:color w:val="auto"/>
        </w:rPr>
      </w:pPr>
    </w:p>
    <w:p w14:paraId="1BA34CAD" w14:textId="77777777" w:rsidR="00961245" w:rsidRPr="00BB4105" w:rsidRDefault="00961245">
      <w:pPr>
        <w:pStyle w:val="Body"/>
        <w:jc w:val="center"/>
        <w:rPr>
          <w:color w:val="auto"/>
        </w:rPr>
      </w:pPr>
    </w:p>
    <w:p w14:paraId="62C13E92" w14:textId="77777777" w:rsidR="00961245" w:rsidRPr="00BB4105" w:rsidRDefault="00961245">
      <w:pPr>
        <w:pStyle w:val="Body"/>
        <w:jc w:val="center"/>
        <w:rPr>
          <w:color w:val="auto"/>
        </w:rPr>
      </w:pPr>
    </w:p>
    <w:p w14:paraId="2A8A49F2" w14:textId="77777777" w:rsidR="00961245" w:rsidRPr="00BB4105" w:rsidRDefault="00961245">
      <w:pPr>
        <w:pStyle w:val="Body"/>
        <w:jc w:val="center"/>
        <w:rPr>
          <w:color w:val="auto"/>
        </w:rPr>
      </w:pPr>
    </w:p>
    <w:p w14:paraId="164399C4" w14:textId="77777777" w:rsidR="00961245" w:rsidRPr="00BB4105" w:rsidRDefault="00961245">
      <w:pPr>
        <w:pStyle w:val="Body"/>
        <w:jc w:val="center"/>
        <w:rPr>
          <w:color w:val="auto"/>
        </w:rPr>
      </w:pPr>
    </w:p>
    <w:p w14:paraId="3A6EA74E" w14:textId="77777777" w:rsidR="00961245" w:rsidRPr="00BB4105" w:rsidRDefault="00961245">
      <w:pPr>
        <w:pStyle w:val="Body"/>
        <w:jc w:val="center"/>
        <w:rPr>
          <w:color w:val="auto"/>
        </w:rPr>
      </w:pPr>
    </w:p>
    <w:p w14:paraId="42153088" w14:textId="77777777" w:rsidR="00961245" w:rsidRPr="00BB4105" w:rsidRDefault="00961245">
      <w:pPr>
        <w:pStyle w:val="Body"/>
        <w:jc w:val="center"/>
        <w:rPr>
          <w:color w:val="auto"/>
        </w:rPr>
      </w:pPr>
    </w:p>
    <w:p w14:paraId="41F3990A" w14:textId="77777777" w:rsidR="00961245" w:rsidRPr="00BB4105" w:rsidRDefault="00961245">
      <w:pPr>
        <w:pStyle w:val="Body"/>
        <w:jc w:val="center"/>
        <w:rPr>
          <w:color w:val="auto"/>
        </w:rPr>
      </w:pPr>
    </w:p>
    <w:p w14:paraId="3942E0FC" w14:textId="77777777" w:rsidR="00961245" w:rsidRPr="00BB4105" w:rsidRDefault="00961245">
      <w:pPr>
        <w:pStyle w:val="Body"/>
        <w:jc w:val="center"/>
        <w:rPr>
          <w:color w:val="auto"/>
        </w:rPr>
      </w:pPr>
    </w:p>
    <w:p w14:paraId="55BE00E8" w14:textId="77777777" w:rsidR="00961245" w:rsidRPr="00BB4105" w:rsidRDefault="00961245">
      <w:pPr>
        <w:pStyle w:val="Body"/>
        <w:jc w:val="center"/>
        <w:rPr>
          <w:color w:val="auto"/>
        </w:rPr>
      </w:pPr>
    </w:p>
    <w:p w14:paraId="7535AA8E" w14:textId="77777777" w:rsidR="00961245" w:rsidRPr="00BB4105" w:rsidRDefault="00961245">
      <w:pPr>
        <w:pStyle w:val="Body"/>
        <w:jc w:val="center"/>
        <w:rPr>
          <w:color w:val="auto"/>
        </w:rPr>
      </w:pPr>
    </w:p>
    <w:p w14:paraId="26DD0778" w14:textId="77777777" w:rsidR="00961245" w:rsidRPr="00BB4105" w:rsidRDefault="00961245">
      <w:pPr>
        <w:pStyle w:val="Body"/>
        <w:jc w:val="center"/>
        <w:rPr>
          <w:color w:val="auto"/>
        </w:rPr>
      </w:pPr>
    </w:p>
    <w:p w14:paraId="08744011" w14:textId="77777777" w:rsidR="00961245" w:rsidRPr="00BB4105" w:rsidRDefault="00961245">
      <w:pPr>
        <w:pStyle w:val="Body"/>
        <w:jc w:val="center"/>
        <w:rPr>
          <w:color w:val="auto"/>
        </w:rPr>
      </w:pPr>
    </w:p>
    <w:p w14:paraId="6ECA8BDD" w14:textId="77777777" w:rsidR="00961245" w:rsidRPr="00BB4105" w:rsidRDefault="00961245">
      <w:pPr>
        <w:pStyle w:val="Body"/>
        <w:jc w:val="center"/>
        <w:rPr>
          <w:b/>
          <w:i/>
          <w:color w:val="auto"/>
        </w:rPr>
      </w:pPr>
    </w:p>
    <w:p w14:paraId="6B648642" w14:textId="454500D0" w:rsidR="00961245" w:rsidRPr="00BB4105" w:rsidRDefault="00961245">
      <w:pPr>
        <w:pStyle w:val="ContentsHeading"/>
        <w:pageBreakBefore/>
        <w:rPr>
          <w:color w:val="auto"/>
        </w:rPr>
        <w:sectPr w:rsidR="00961245" w:rsidRPr="00BB4105" w:rsidSect="00E64B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formProt w:val="0"/>
          <w:docGrid w:linePitch="360"/>
        </w:sectPr>
      </w:pPr>
    </w:p>
    <w:p w14:paraId="00CB184C" w14:textId="650CF7A6" w:rsidR="00961245" w:rsidRPr="00BB4105" w:rsidRDefault="00961245">
      <w:pPr>
        <w:pStyle w:val="TOC1"/>
        <w:rPr>
          <w:color w:val="auto"/>
        </w:rPr>
        <w:sectPr w:rsidR="00961245" w:rsidRPr="00BB4105" w:rsidSect="00E64B6E">
          <w:pgSz w:w="12240" w:h="15840"/>
          <w:pgMar w:top="1440" w:right="1440" w:bottom="1440" w:left="1440" w:header="720" w:footer="864" w:gutter="0"/>
          <w:cols w:space="720"/>
          <w:docGrid w:linePitch="360"/>
        </w:sectPr>
      </w:pPr>
    </w:p>
    <w:sdt>
      <w:sdtPr>
        <w:rPr>
          <w:rFonts w:ascii="Helvetica" w:eastAsia="ヒラギノ角ゴ Pro W3" w:hAnsi="Helvetica" w:cs="Times New Roman"/>
          <w:b w:val="0"/>
          <w:bCs w:val="0"/>
          <w:color w:val="auto"/>
          <w:kern w:val="1"/>
          <w:sz w:val="24"/>
          <w:szCs w:val="24"/>
          <w:lang w:eastAsia="ar-SA"/>
        </w:rPr>
        <w:id w:val="722100124"/>
        <w:docPartObj>
          <w:docPartGallery w:val="Table of Contents"/>
          <w:docPartUnique/>
        </w:docPartObj>
      </w:sdtPr>
      <w:sdtEndPr>
        <w:rPr>
          <w:noProof/>
        </w:rPr>
      </w:sdtEndPr>
      <w:sdtContent>
        <w:p w14:paraId="5032C002" w14:textId="19B37B12" w:rsidR="00854541" w:rsidRPr="00BB4105" w:rsidRDefault="00854541">
          <w:pPr>
            <w:pStyle w:val="TOCHeading"/>
            <w:rPr>
              <w:color w:val="auto"/>
            </w:rPr>
          </w:pPr>
          <w:r w:rsidRPr="00BB4105">
            <w:rPr>
              <w:color w:val="auto"/>
            </w:rPr>
            <w:t>Table of Contents</w:t>
          </w:r>
        </w:p>
        <w:p w14:paraId="2375474B" w14:textId="77777777" w:rsidR="007656F7" w:rsidRDefault="00854541">
          <w:pPr>
            <w:pStyle w:val="TOC1"/>
            <w:tabs>
              <w:tab w:val="left" w:pos="370"/>
              <w:tab w:val="right" w:leader="dot" w:pos="9350"/>
            </w:tabs>
            <w:rPr>
              <w:rFonts w:eastAsiaTheme="minorEastAsia" w:cstheme="minorBidi"/>
              <w:b w:val="0"/>
              <w:caps w:val="0"/>
              <w:noProof/>
              <w:color w:val="auto"/>
              <w:kern w:val="0"/>
              <w:sz w:val="24"/>
              <w:szCs w:val="24"/>
              <w:lang w:eastAsia="ja-JP"/>
            </w:rPr>
          </w:pPr>
          <w:r w:rsidRPr="00BB4105">
            <w:rPr>
              <w:b w:val="0"/>
              <w:color w:val="auto"/>
            </w:rPr>
            <w:fldChar w:fldCharType="begin"/>
          </w:r>
          <w:r w:rsidRPr="00BB4105">
            <w:rPr>
              <w:color w:val="auto"/>
            </w:rPr>
            <w:instrText xml:space="preserve"> TOC \o "1-3" \h \z \u </w:instrText>
          </w:r>
          <w:r w:rsidRPr="00BB4105">
            <w:rPr>
              <w:b w:val="0"/>
              <w:color w:val="auto"/>
            </w:rPr>
            <w:fldChar w:fldCharType="separate"/>
          </w:r>
          <w:r w:rsidR="007656F7" w:rsidRPr="000A1F02">
            <w:rPr>
              <w:noProof/>
              <w:color w:val="auto"/>
            </w:rPr>
            <w:t>1</w:t>
          </w:r>
          <w:r w:rsidR="007656F7">
            <w:rPr>
              <w:rFonts w:eastAsiaTheme="minorEastAsia" w:cstheme="minorBidi"/>
              <w:b w:val="0"/>
              <w:caps w:val="0"/>
              <w:noProof/>
              <w:color w:val="auto"/>
              <w:kern w:val="0"/>
              <w:sz w:val="24"/>
              <w:szCs w:val="24"/>
              <w:lang w:eastAsia="ja-JP"/>
            </w:rPr>
            <w:tab/>
          </w:r>
          <w:r w:rsidR="007656F7" w:rsidRPr="000A1F02">
            <w:rPr>
              <w:noProof/>
              <w:color w:val="auto"/>
            </w:rPr>
            <w:t>DESCRIPTION</w:t>
          </w:r>
          <w:r w:rsidR="007656F7">
            <w:rPr>
              <w:noProof/>
            </w:rPr>
            <w:tab/>
          </w:r>
          <w:r w:rsidR="007656F7">
            <w:rPr>
              <w:noProof/>
            </w:rPr>
            <w:fldChar w:fldCharType="begin"/>
          </w:r>
          <w:r w:rsidR="007656F7">
            <w:rPr>
              <w:noProof/>
            </w:rPr>
            <w:instrText xml:space="preserve"> PAGEREF _Toc184969017 \h </w:instrText>
          </w:r>
          <w:r w:rsidR="007656F7">
            <w:rPr>
              <w:noProof/>
            </w:rPr>
          </w:r>
          <w:r w:rsidR="007656F7">
            <w:rPr>
              <w:noProof/>
            </w:rPr>
            <w:fldChar w:fldCharType="separate"/>
          </w:r>
          <w:r w:rsidR="00280B43">
            <w:rPr>
              <w:noProof/>
            </w:rPr>
            <w:t>5</w:t>
          </w:r>
          <w:r w:rsidR="007656F7">
            <w:rPr>
              <w:noProof/>
            </w:rPr>
            <w:fldChar w:fldCharType="end"/>
          </w:r>
        </w:p>
        <w:p w14:paraId="653CC0A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1.1</w:t>
          </w:r>
          <w:r>
            <w:rPr>
              <w:rFonts w:eastAsiaTheme="minorEastAsia" w:cstheme="minorBidi"/>
              <w:smallCaps w:val="0"/>
              <w:noProof/>
              <w:color w:val="auto"/>
              <w:kern w:val="0"/>
              <w:sz w:val="24"/>
              <w:szCs w:val="24"/>
              <w:lang w:eastAsia="ja-JP"/>
            </w:rPr>
            <w:tab/>
          </w:r>
          <w:r w:rsidRPr="000A1F02">
            <w:rPr>
              <w:noProof/>
              <w:color w:val="auto"/>
            </w:rPr>
            <w:t>Purpose</w:t>
          </w:r>
          <w:r>
            <w:rPr>
              <w:noProof/>
            </w:rPr>
            <w:tab/>
          </w:r>
          <w:r>
            <w:rPr>
              <w:noProof/>
            </w:rPr>
            <w:fldChar w:fldCharType="begin"/>
          </w:r>
          <w:r>
            <w:rPr>
              <w:noProof/>
            </w:rPr>
            <w:instrText xml:space="preserve"> PAGEREF _Toc184969018 \h </w:instrText>
          </w:r>
          <w:r>
            <w:rPr>
              <w:noProof/>
            </w:rPr>
          </w:r>
          <w:r>
            <w:rPr>
              <w:noProof/>
            </w:rPr>
            <w:fldChar w:fldCharType="separate"/>
          </w:r>
          <w:r w:rsidR="00280B43">
            <w:rPr>
              <w:noProof/>
            </w:rPr>
            <w:t>5</w:t>
          </w:r>
          <w:r>
            <w:rPr>
              <w:noProof/>
            </w:rPr>
            <w:fldChar w:fldCharType="end"/>
          </w:r>
        </w:p>
        <w:p w14:paraId="66B83157"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1.2</w:t>
          </w:r>
          <w:r>
            <w:rPr>
              <w:rFonts w:eastAsiaTheme="minorEastAsia" w:cstheme="minorBidi"/>
              <w:smallCaps w:val="0"/>
              <w:noProof/>
              <w:color w:val="auto"/>
              <w:kern w:val="0"/>
              <w:sz w:val="24"/>
              <w:szCs w:val="24"/>
              <w:lang w:eastAsia="ja-JP"/>
            </w:rPr>
            <w:tab/>
          </w:r>
          <w:r w:rsidRPr="000A1F02">
            <w:rPr>
              <w:noProof/>
              <w:color w:val="auto"/>
            </w:rPr>
            <w:t>Scope</w:t>
          </w:r>
          <w:r>
            <w:rPr>
              <w:noProof/>
            </w:rPr>
            <w:tab/>
          </w:r>
          <w:r>
            <w:rPr>
              <w:noProof/>
            </w:rPr>
            <w:fldChar w:fldCharType="begin"/>
          </w:r>
          <w:r>
            <w:rPr>
              <w:noProof/>
            </w:rPr>
            <w:instrText xml:space="preserve"> PAGEREF _Toc184969019 \h </w:instrText>
          </w:r>
          <w:r>
            <w:rPr>
              <w:noProof/>
            </w:rPr>
          </w:r>
          <w:r>
            <w:rPr>
              <w:noProof/>
            </w:rPr>
            <w:fldChar w:fldCharType="separate"/>
          </w:r>
          <w:r w:rsidR="00280B43">
            <w:rPr>
              <w:noProof/>
            </w:rPr>
            <w:t>5</w:t>
          </w:r>
          <w:r>
            <w:rPr>
              <w:noProof/>
            </w:rPr>
            <w:fldChar w:fldCharType="end"/>
          </w:r>
        </w:p>
        <w:p w14:paraId="4349D2E9"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1.3</w:t>
          </w:r>
          <w:r>
            <w:rPr>
              <w:rFonts w:eastAsiaTheme="minorEastAsia" w:cstheme="minorBidi"/>
              <w:smallCaps w:val="0"/>
              <w:noProof/>
              <w:color w:val="auto"/>
              <w:kern w:val="0"/>
              <w:sz w:val="24"/>
              <w:szCs w:val="24"/>
              <w:lang w:eastAsia="ja-JP"/>
            </w:rPr>
            <w:tab/>
          </w:r>
          <w:r w:rsidRPr="000A1F02">
            <w:rPr>
              <w:noProof/>
              <w:color w:val="auto"/>
            </w:rPr>
            <w:t>Related Documents and Drawings</w:t>
          </w:r>
          <w:r>
            <w:rPr>
              <w:noProof/>
            </w:rPr>
            <w:tab/>
          </w:r>
          <w:r>
            <w:rPr>
              <w:noProof/>
            </w:rPr>
            <w:fldChar w:fldCharType="begin"/>
          </w:r>
          <w:r>
            <w:rPr>
              <w:noProof/>
            </w:rPr>
            <w:instrText xml:space="preserve"> PAGEREF _Toc184969020 \h </w:instrText>
          </w:r>
          <w:r>
            <w:rPr>
              <w:noProof/>
            </w:rPr>
          </w:r>
          <w:r>
            <w:rPr>
              <w:noProof/>
            </w:rPr>
            <w:fldChar w:fldCharType="separate"/>
          </w:r>
          <w:r w:rsidR="00280B43">
            <w:rPr>
              <w:noProof/>
            </w:rPr>
            <w:t>5</w:t>
          </w:r>
          <w:r>
            <w:rPr>
              <w:noProof/>
            </w:rPr>
            <w:fldChar w:fldCharType="end"/>
          </w:r>
        </w:p>
        <w:p w14:paraId="022D1B9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1.4</w:t>
          </w:r>
          <w:r>
            <w:rPr>
              <w:rFonts w:eastAsiaTheme="minorEastAsia" w:cstheme="minorBidi"/>
              <w:smallCaps w:val="0"/>
              <w:noProof/>
              <w:color w:val="auto"/>
              <w:kern w:val="0"/>
              <w:sz w:val="24"/>
              <w:szCs w:val="24"/>
              <w:lang w:eastAsia="ja-JP"/>
            </w:rPr>
            <w:tab/>
          </w:r>
          <w:r w:rsidRPr="000A1F02">
            <w:rPr>
              <w:noProof/>
              <w:color w:val="auto"/>
            </w:rPr>
            <w:t>Applicable Documents and Drawings</w:t>
          </w:r>
          <w:r>
            <w:rPr>
              <w:noProof/>
            </w:rPr>
            <w:tab/>
          </w:r>
          <w:r>
            <w:rPr>
              <w:noProof/>
            </w:rPr>
            <w:fldChar w:fldCharType="begin"/>
          </w:r>
          <w:r>
            <w:rPr>
              <w:noProof/>
            </w:rPr>
            <w:instrText xml:space="preserve"> PAGEREF _Toc184969021 \h </w:instrText>
          </w:r>
          <w:r>
            <w:rPr>
              <w:noProof/>
            </w:rPr>
          </w:r>
          <w:r>
            <w:rPr>
              <w:noProof/>
            </w:rPr>
            <w:fldChar w:fldCharType="separate"/>
          </w:r>
          <w:r w:rsidR="00280B43">
            <w:rPr>
              <w:noProof/>
            </w:rPr>
            <w:t>5</w:t>
          </w:r>
          <w:r>
            <w:rPr>
              <w:noProof/>
            </w:rPr>
            <w:fldChar w:fldCharType="end"/>
          </w:r>
        </w:p>
        <w:p w14:paraId="17888617"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1.5</w:t>
          </w:r>
          <w:r>
            <w:rPr>
              <w:rFonts w:eastAsiaTheme="minorEastAsia" w:cstheme="minorBidi"/>
              <w:smallCaps w:val="0"/>
              <w:noProof/>
              <w:color w:val="auto"/>
              <w:kern w:val="0"/>
              <w:sz w:val="24"/>
              <w:szCs w:val="24"/>
              <w:lang w:eastAsia="ja-JP"/>
            </w:rPr>
            <w:tab/>
          </w:r>
          <w:r w:rsidRPr="000A1F02">
            <w:rPr>
              <w:noProof/>
              <w:color w:val="auto"/>
            </w:rPr>
            <w:t>Order of precedence</w:t>
          </w:r>
          <w:r>
            <w:rPr>
              <w:noProof/>
            </w:rPr>
            <w:tab/>
          </w:r>
          <w:r>
            <w:rPr>
              <w:noProof/>
            </w:rPr>
            <w:fldChar w:fldCharType="begin"/>
          </w:r>
          <w:r>
            <w:rPr>
              <w:noProof/>
            </w:rPr>
            <w:instrText xml:space="preserve"> PAGEREF _Toc184969022 \h </w:instrText>
          </w:r>
          <w:r>
            <w:rPr>
              <w:noProof/>
            </w:rPr>
          </w:r>
          <w:r>
            <w:rPr>
              <w:noProof/>
            </w:rPr>
            <w:fldChar w:fldCharType="separate"/>
          </w:r>
          <w:r w:rsidR="00280B43">
            <w:rPr>
              <w:noProof/>
            </w:rPr>
            <w:t>5</w:t>
          </w:r>
          <w:r>
            <w:rPr>
              <w:noProof/>
            </w:rPr>
            <w:fldChar w:fldCharType="end"/>
          </w:r>
        </w:p>
        <w:p w14:paraId="6B8CDB19" w14:textId="77777777" w:rsidR="007656F7" w:rsidRDefault="007656F7">
          <w:pPr>
            <w:pStyle w:val="TOC1"/>
            <w:tabs>
              <w:tab w:val="left" w:pos="370"/>
              <w:tab w:val="right" w:leader="dot" w:pos="9350"/>
            </w:tabs>
            <w:rPr>
              <w:rFonts w:eastAsiaTheme="minorEastAsia" w:cstheme="minorBidi"/>
              <w:b w:val="0"/>
              <w:caps w:val="0"/>
              <w:noProof/>
              <w:color w:val="auto"/>
              <w:kern w:val="0"/>
              <w:sz w:val="24"/>
              <w:szCs w:val="24"/>
              <w:lang w:eastAsia="ja-JP"/>
            </w:rPr>
          </w:pPr>
          <w:r w:rsidRPr="000A1F02">
            <w:rPr>
              <w:noProof/>
              <w:color w:val="auto"/>
            </w:rPr>
            <w:t>2</w:t>
          </w:r>
          <w:r>
            <w:rPr>
              <w:rFonts w:eastAsiaTheme="minorEastAsia" w:cstheme="minorBidi"/>
              <w:b w:val="0"/>
              <w:caps w:val="0"/>
              <w:noProof/>
              <w:color w:val="auto"/>
              <w:kern w:val="0"/>
              <w:sz w:val="24"/>
              <w:szCs w:val="24"/>
              <w:lang w:eastAsia="ja-JP"/>
            </w:rPr>
            <w:tab/>
          </w:r>
          <w:r w:rsidRPr="000A1F02">
            <w:rPr>
              <w:noProof/>
              <w:color w:val="auto"/>
            </w:rPr>
            <w:t>ABBREVIATIONS AND ACRONYMS</w:t>
          </w:r>
          <w:r>
            <w:rPr>
              <w:noProof/>
            </w:rPr>
            <w:tab/>
          </w:r>
          <w:r>
            <w:rPr>
              <w:noProof/>
            </w:rPr>
            <w:fldChar w:fldCharType="begin"/>
          </w:r>
          <w:r>
            <w:rPr>
              <w:noProof/>
            </w:rPr>
            <w:instrText xml:space="preserve"> PAGEREF _Toc184969023 \h </w:instrText>
          </w:r>
          <w:r>
            <w:rPr>
              <w:noProof/>
            </w:rPr>
          </w:r>
          <w:r>
            <w:rPr>
              <w:noProof/>
            </w:rPr>
            <w:fldChar w:fldCharType="separate"/>
          </w:r>
          <w:r w:rsidR="00280B43">
            <w:rPr>
              <w:noProof/>
            </w:rPr>
            <w:t>5</w:t>
          </w:r>
          <w:r>
            <w:rPr>
              <w:noProof/>
            </w:rPr>
            <w:fldChar w:fldCharType="end"/>
          </w:r>
        </w:p>
        <w:p w14:paraId="15BE4E83"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2.1</w:t>
          </w:r>
          <w:r>
            <w:rPr>
              <w:rFonts w:eastAsiaTheme="minorEastAsia" w:cstheme="minorBidi"/>
              <w:smallCaps w:val="0"/>
              <w:noProof/>
              <w:color w:val="auto"/>
              <w:kern w:val="0"/>
              <w:sz w:val="24"/>
              <w:szCs w:val="24"/>
              <w:lang w:eastAsia="ja-JP"/>
            </w:rPr>
            <w:tab/>
          </w:r>
          <w:r w:rsidRPr="000A1F02">
            <w:rPr>
              <w:noProof/>
              <w:color w:val="auto"/>
            </w:rPr>
            <w:t>Glossary</w:t>
          </w:r>
          <w:r>
            <w:rPr>
              <w:noProof/>
            </w:rPr>
            <w:tab/>
          </w:r>
          <w:r>
            <w:rPr>
              <w:noProof/>
            </w:rPr>
            <w:fldChar w:fldCharType="begin"/>
          </w:r>
          <w:r>
            <w:rPr>
              <w:noProof/>
            </w:rPr>
            <w:instrText xml:space="preserve"> PAGEREF _Toc184969024 \h </w:instrText>
          </w:r>
          <w:r>
            <w:rPr>
              <w:noProof/>
            </w:rPr>
          </w:r>
          <w:r>
            <w:rPr>
              <w:noProof/>
            </w:rPr>
            <w:fldChar w:fldCharType="separate"/>
          </w:r>
          <w:r w:rsidR="00280B43">
            <w:rPr>
              <w:noProof/>
            </w:rPr>
            <w:t>5</w:t>
          </w:r>
          <w:r>
            <w:rPr>
              <w:noProof/>
            </w:rPr>
            <w:fldChar w:fldCharType="end"/>
          </w:r>
        </w:p>
        <w:p w14:paraId="40D6B7F4" w14:textId="77777777" w:rsidR="007656F7" w:rsidRDefault="007656F7">
          <w:pPr>
            <w:pStyle w:val="TOC1"/>
            <w:tabs>
              <w:tab w:val="left" w:pos="370"/>
              <w:tab w:val="right" w:leader="dot" w:pos="9350"/>
            </w:tabs>
            <w:rPr>
              <w:rFonts w:eastAsiaTheme="minorEastAsia" w:cstheme="minorBidi"/>
              <w:b w:val="0"/>
              <w:caps w:val="0"/>
              <w:noProof/>
              <w:color w:val="auto"/>
              <w:kern w:val="0"/>
              <w:sz w:val="24"/>
              <w:szCs w:val="24"/>
              <w:lang w:eastAsia="ja-JP"/>
            </w:rPr>
          </w:pPr>
          <w:r w:rsidRPr="000A1F02">
            <w:rPr>
              <w:noProof/>
              <w:color w:val="auto"/>
            </w:rPr>
            <w:t>3</w:t>
          </w:r>
          <w:r>
            <w:rPr>
              <w:rFonts w:eastAsiaTheme="minorEastAsia" w:cstheme="minorBidi"/>
              <w:b w:val="0"/>
              <w:caps w:val="0"/>
              <w:noProof/>
              <w:color w:val="auto"/>
              <w:kern w:val="0"/>
              <w:sz w:val="24"/>
              <w:szCs w:val="24"/>
              <w:lang w:eastAsia="ja-JP"/>
            </w:rPr>
            <w:tab/>
          </w:r>
          <w:r w:rsidRPr="000A1F02">
            <w:rPr>
              <w:noProof/>
              <w:color w:val="auto"/>
            </w:rPr>
            <w:t>PHYSICAL SYSTEM INTERFACES</w:t>
          </w:r>
          <w:r>
            <w:rPr>
              <w:noProof/>
            </w:rPr>
            <w:tab/>
          </w:r>
          <w:r>
            <w:rPr>
              <w:noProof/>
            </w:rPr>
            <w:fldChar w:fldCharType="begin"/>
          </w:r>
          <w:r>
            <w:rPr>
              <w:noProof/>
            </w:rPr>
            <w:instrText xml:space="preserve"> PAGEREF _Toc184969025 \h </w:instrText>
          </w:r>
          <w:r>
            <w:rPr>
              <w:noProof/>
            </w:rPr>
          </w:r>
          <w:r>
            <w:rPr>
              <w:noProof/>
            </w:rPr>
            <w:fldChar w:fldCharType="separate"/>
          </w:r>
          <w:r w:rsidR="00280B43">
            <w:rPr>
              <w:noProof/>
            </w:rPr>
            <w:t>6</w:t>
          </w:r>
          <w:r>
            <w:rPr>
              <w:noProof/>
            </w:rPr>
            <w:fldChar w:fldCharType="end"/>
          </w:r>
        </w:p>
        <w:p w14:paraId="085BE69B"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3.1</w:t>
          </w:r>
          <w:r>
            <w:rPr>
              <w:rFonts w:eastAsiaTheme="minorEastAsia" w:cstheme="minorBidi"/>
              <w:smallCaps w:val="0"/>
              <w:noProof/>
              <w:color w:val="auto"/>
              <w:kern w:val="0"/>
              <w:sz w:val="24"/>
              <w:szCs w:val="24"/>
              <w:lang w:eastAsia="ja-JP"/>
            </w:rPr>
            <w:tab/>
          </w:r>
          <w:r w:rsidRPr="000A1F02">
            <w:rPr>
              <w:noProof/>
              <w:color w:val="auto"/>
            </w:rPr>
            <w:t>Mechanical Interface</w:t>
          </w:r>
          <w:r>
            <w:rPr>
              <w:noProof/>
            </w:rPr>
            <w:tab/>
          </w:r>
          <w:r>
            <w:rPr>
              <w:noProof/>
            </w:rPr>
            <w:fldChar w:fldCharType="begin"/>
          </w:r>
          <w:r>
            <w:rPr>
              <w:noProof/>
            </w:rPr>
            <w:instrText xml:space="preserve"> PAGEREF _Toc184969026 \h </w:instrText>
          </w:r>
          <w:r>
            <w:rPr>
              <w:noProof/>
            </w:rPr>
          </w:r>
          <w:r>
            <w:rPr>
              <w:noProof/>
            </w:rPr>
            <w:fldChar w:fldCharType="separate"/>
          </w:r>
          <w:r w:rsidR="00280B43">
            <w:rPr>
              <w:noProof/>
            </w:rPr>
            <w:t>6</w:t>
          </w:r>
          <w:r>
            <w:rPr>
              <w:noProof/>
            </w:rPr>
            <w:fldChar w:fldCharType="end"/>
          </w:r>
        </w:p>
        <w:p w14:paraId="48AA8F6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3.2</w:t>
          </w:r>
          <w:r>
            <w:rPr>
              <w:rFonts w:eastAsiaTheme="minorEastAsia" w:cstheme="minorBidi"/>
              <w:smallCaps w:val="0"/>
              <w:noProof/>
              <w:color w:val="auto"/>
              <w:kern w:val="0"/>
              <w:sz w:val="24"/>
              <w:szCs w:val="24"/>
              <w:lang w:eastAsia="ja-JP"/>
            </w:rPr>
            <w:tab/>
          </w:r>
          <w:r w:rsidRPr="000A1F02">
            <w:rPr>
              <w:noProof/>
              <w:color w:val="auto"/>
            </w:rPr>
            <w:t>Electrical Power Interface</w:t>
          </w:r>
          <w:r>
            <w:rPr>
              <w:noProof/>
            </w:rPr>
            <w:tab/>
          </w:r>
          <w:r>
            <w:rPr>
              <w:noProof/>
            </w:rPr>
            <w:fldChar w:fldCharType="begin"/>
          </w:r>
          <w:r>
            <w:rPr>
              <w:noProof/>
            </w:rPr>
            <w:instrText xml:space="preserve"> PAGEREF _Toc184969027 \h </w:instrText>
          </w:r>
          <w:r>
            <w:rPr>
              <w:noProof/>
            </w:rPr>
          </w:r>
          <w:r>
            <w:rPr>
              <w:noProof/>
            </w:rPr>
            <w:fldChar w:fldCharType="separate"/>
          </w:r>
          <w:r w:rsidR="00280B43">
            <w:rPr>
              <w:noProof/>
            </w:rPr>
            <w:t>6</w:t>
          </w:r>
          <w:r>
            <w:rPr>
              <w:noProof/>
            </w:rPr>
            <w:fldChar w:fldCharType="end"/>
          </w:r>
        </w:p>
        <w:p w14:paraId="524CBDCF"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3.3</w:t>
          </w:r>
          <w:r>
            <w:rPr>
              <w:rFonts w:eastAsiaTheme="minorEastAsia" w:cstheme="minorBidi"/>
              <w:smallCaps w:val="0"/>
              <w:noProof/>
              <w:color w:val="auto"/>
              <w:kern w:val="0"/>
              <w:sz w:val="24"/>
              <w:szCs w:val="24"/>
              <w:lang w:eastAsia="ja-JP"/>
            </w:rPr>
            <w:tab/>
          </w:r>
          <w:r w:rsidRPr="000A1F02">
            <w:rPr>
              <w:noProof/>
              <w:color w:val="auto"/>
            </w:rPr>
            <w:t>Electronic Interface</w:t>
          </w:r>
          <w:r>
            <w:rPr>
              <w:noProof/>
            </w:rPr>
            <w:tab/>
          </w:r>
          <w:r>
            <w:rPr>
              <w:noProof/>
            </w:rPr>
            <w:fldChar w:fldCharType="begin"/>
          </w:r>
          <w:r>
            <w:rPr>
              <w:noProof/>
            </w:rPr>
            <w:instrText xml:space="preserve"> PAGEREF _Toc184969028 \h </w:instrText>
          </w:r>
          <w:r>
            <w:rPr>
              <w:noProof/>
            </w:rPr>
          </w:r>
          <w:r>
            <w:rPr>
              <w:noProof/>
            </w:rPr>
            <w:fldChar w:fldCharType="separate"/>
          </w:r>
          <w:r w:rsidR="00280B43">
            <w:rPr>
              <w:noProof/>
            </w:rPr>
            <w:t>6</w:t>
          </w:r>
          <w:r>
            <w:rPr>
              <w:noProof/>
            </w:rPr>
            <w:fldChar w:fldCharType="end"/>
          </w:r>
        </w:p>
        <w:p w14:paraId="651A820B"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3.3.1</w:t>
          </w:r>
          <w:r>
            <w:rPr>
              <w:rFonts w:eastAsiaTheme="minorEastAsia" w:cstheme="minorBidi"/>
              <w:i w:val="0"/>
              <w:noProof/>
              <w:color w:val="auto"/>
              <w:kern w:val="0"/>
              <w:sz w:val="24"/>
              <w:szCs w:val="24"/>
              <w:lang w:eastAsia="ja-JP"/>
            </w:rPr>
            <w:tab/>
          </w:r>
          <w:r w:rsidRPr="000A1F02">
            <w:rPr>
              <w:noProof/>
              <w:color w:val="auto"/>
            </w:rPr>
            <w:t>List of Connectors</w:t>
          </w:r>
          <w:r>
            <w:rPr>
              <w:noProof/>
            </w:rPr>
            <w:tab/>
          </w:r>
          <w:r>
            <w:rPr>
              <w:noProof/>
            </w:rPr>
            <w:fldChar w:fldCharType="begin"/>
          </w:r>
          <w:r>
            <w:rPr>
              <w:noProof/>
            </w:rPr>
            <w:instrText xml:space="preserve"> PAGEREF _Toc184969029 \h </w:instrText>
          </w:r>
          <w:r>
            <w:rPr>
              <w:noProof/>
            </w:rPr>
          </w:r>
          <w:r>
            <w:rPr>
              <w:noProof/>
            </w:rPr>
            <w:fldChar w:fldCharType="separate"/>
          </w:r>
          <w:r w:rsidR="00280B43">
            <w:rPr>
              <w:noProof/>
            </w:rPr>
            <w:t>6</w:t>
          </w:r>
          <w:r>
            <w:rPr>
              <w:noProof/>
            </w:rPr>
            <w:fldChar w:fldCharType="end"/>
          </w:r>
        </w:p>
        <w:p w14:paraId="44FBC3A7" w14:textId="77777777" w:rsidR="007656F7" w:rsidRDefault="007656F7">
          <w:pPr>
            <w:pStyle w:val="TOC1"/>
            <w:tabs>
              <w:tab w:val="left" w:pos="370"/>
              <w:tab w:val="right" w:leader="dot" w:pos="9350"/>
            </w:tabs>
            <w:rPr>
              <w:rFonts w:eastAsiaTheme="minorEastAsia" w:cstheme="minorBidi"/>
              <w:b w:val="0"/>
              <w:caps w:val="0"/>
              <w:noProof/>
              <w:color w:val="auto"/>
              <w:kern w:val="0"/>
              <w:sz w:val="24"/>
              <w:szCs w:val="24"/>
              <w:lang w:eastAsia="ja-JP"/>
            </w:rPr>
          </w:pPr>
          <w:r w:rsidRPr="000A1F02">
            <w:rPr>
              <w:noProof/>
              <w:color w:val="auto"/>
            </w:rPr>
            <w:t>4</w:t>
          </w:r>
          <w:r>
            <w:rPr>
              <w:rFonts w:eastAsiaTheme="minorEastAsia" w:cstheme="minorBidi"/>
              <w:b w:val="0"/>
              <w:caps w:val="0"/>
              <w:noProof/>
              <w:color w:val="auto"/>
              <w:kern w:val="0"/>
              <w:sz w:val="24"/>
              <w:szCs w:val="24"/>
              <w:lang w:eastAsia="ja-JP"/>
            </w:rPr>
            <w:tab/>
          </w:r>
          <w:r w:rsidRPr="000A1F02">
            <w:rPr>
              <w:noProof/>
              <w:color w:val="auto"/>
            </w:rPr>
            <w:t>MONITOR/CONTROL INTERFACE</w:t>
          </w:r>
          <w:r>
            <w:rPr>
              <w:noProof/>
            </w:rPr>
            <w:tab/>
          </w:r>
          <w:r>
            <w:rPr>
              <w:noProof/>
            </w:rPr>
            <w:fldChar w:fldCharType="begin"/>
          </w:r>
          <w:r>
            <w:rPr>
              <w:noProof/>
            </w:rPr>
            <w:instrText xml:space="preserve"> PAGEREF _Toc184969030 \h </w:instrText>
          </w:r>
          <w:r>
            <w:rPr>
              <w:noProof/>
            </w:rPr>
          </w:r>
          <w:r>
            <w:rPr>
              <w:noProof/>
            </w:rPr>
            <w:fldChar w:fldCharType="separate"/>
          </w:r>
          <w:r w:rsidR="00280B43">
            <w:rPr>
              <w:noProof/>
            </w:rPr>
            <w:t>6</w:t>
          </w:r>
          <w:r>
            <w:rPr>
              <w:noProof/>
            </w:rPr>
            <w:fldChar w:fldCharType="end"/>
          </w:r>
        </w:p>
        <w:p w14:paraId="098DA77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4.1</w:t>
          </w:r>
          <w:r>
            <w:rPr>
              <w:rFonts w:eastAsiaTheme="minorEastAsia" w:cstheme="minorBidi"/>
              <w:smallCaps w:val="0"/>
              <w:noProof/>
              <w:color w:val="auto"/>
              <w:kern w:val="0"/>
              <w:sz w:val="24"/>
              <w:szCs w:val="24"/>
              <w:lang w:eastAsia="ja-JP"/>
            </w:rPr>
            <w:tab/>
          </w:r>
          <w:r w:rsidRPr="000A1F02">
            <w:rPr>
              <w:noProof/>
              <w:color w:val="auto"/>
            </w:rPr>
            <w:t>Overview</w:t>
          </w:r>
          <w:r>
            <w:rPr>
              <w:noProof/>
            </w:rPr>
            <w:tab/>
          </w:r>
          <w:r>
            <w:rPr>
              <w:noProof/>
            </w:rPr>
            <w:fldChar w:fldCharType="begin"/>
          </w:r>
          <w:r>
            <w:rPr>
              <w:noProof/>
            </w:rPr>
            <w:instrText xml:space="preserve"> PAGEREF _Toc184969031 \h </w:instrText>
          </w:r>
          <w:r>
            <w:rPr>
              <w:noProof/>
            </w:rPr>
          </w:r>
          <w:r>
            <w:rPr>
              <w:noProof/>
            </w:rPr>
            <w:fldChar w:fldCharType="separate"/>
          </w:r>
          <w:r w:rsidR="00280B43">
            <w:rPr>
              <w:noProof/>
            </w:rPr>
            <w:t>6</w:t>
          </w:r>
          <w:r>
            <w:rPr>
              <w:noProof/>
            </w:rPr>
            <w:fldChar w:fldCharType="end"/>
          </w:r>
        </w:p>
        <w:p w14:paraId="1A5EA394"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4.1.1</w:t>
          </w:r>
          <w:r>
            <w:rPr>
              <w:rFonts w:eastAsiaTheme="minorEastAsia" w:cstheme="minorBidi"/>
              <w:i w:val="0"/>
              <w:noProof/>
              <w:color w:val="auto"/>
              <w:kern w:val="0"/>
              <w:sz w:val="24"/>
              <w:szCs w:val="24"/>
              <w:lang w:eastAsia="ja-JP"/>
            </w:rPr>
            <w:tab/>
          </w:r>
          <w:r w:rsidRPr="000A1F02">
            <w:rPr>
              <w:noProof/>
              <w:color w:val="auto"/>
            </w:rPr>
            <w:t>MCS Interface</w:t>
          </w:r>
          <w:r>
            <w:rPr>
              <w:noProof/>
            </w:rPr>
            <w:tab/>
          </w:r>
          <w:r>
            <w:rPr>
              <w:noProof/>
            </w:rPr>
            <w:fldChar w:fldCharType="begin"/>
          </w:r>
          <w:r>
            <w:rPr>
              <w:noProof/>
            </w:rPr>
            <w:instrText xml:space="preserve"> PAGEREF _Toc184969032 \h </w:instrText>
          </w:r>
          <w:r>
            <w:rPr>
              <w:noProof/>
            </w:rPr>
          </w:r>
          <w:r>
            <w:rPr>
              <w:noProof/>
            </w:rPr>
            <w:fldChar w:fldCharType="separate"/>
          </w:r>
          <w:r w:rsidR="00280B43">
            <w:rPr>
              <w:noProof/>
            </w:rPr>
            <w:t>6</w:t>
          </w:r>
          <w:r>
            <w:rPr>
              <w:noProof/>
            </w:rPr>
            <w:fldChar w:fldCharType="end"/>
          </w:r>
        </w:p>
        <w:p w14:paraId="3BB61758"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4.1.2</w:t>
          </w:r>
          <w:r>
            <w:rPr>
              <w:rFonts w:eastAsiaTheme="minorEastAsia" w:cstheme="minorBidi"/>
              <w:i w:val="0"/>
              <w:noProof/>
              <w:color w:val="auto"/>
              <w:kern w:val="0"/>
              <w:sz w:val="24"/>
              <w:szCs w:val="24"/>
              <w:lang w:eastAsia="ja-JP"/>
            </w:rPr>
            <w:tab/>
          </w:r>
          <w:r w:rsidRPr="000A1F02">
            <w:rPr>
              <w:noProof/>
              <w:color w:val="auto"/>
            </w:rPr>
            <w:t>Timing Considerations</w:t>
          </w:r>
          <w:r>
            <w:rPr>
              <w:noProof/>
            </w:rPr>
            <w:tab/>
          </w:r>
          <w:r>
            <w:rPr>
              <w:noProof/>
            </w:rPr>
            <w:fldChar w:fldCharType="begin"/>
          </w:r>
          <w:r>
            <w:rPr>
              <w:noProof/>
            </w:rPr>
            <w:instrText xml:space="preserve"> PAGEREF _Toc184969033 \h </w:instrText>
          </w:r>
          <w:r>
            <w:rPr>
              <w:noProof/>
            </w:rPr>
          </w:r>
          <w:r>
            <w:rPr>
              <w:noProof/>
            </w:rPr>
            <w:fldChar w:fldCharType="separate"/>
          </w:r>
          <w:r w:rsidR="00280B43">
            <w:rPr>
              <w:noProof/>
            </w:rPr>
            <w:t>7</w:t>
          </w:r>
          <w:r>
            <w:rPr>
              <w:noProof/>
            </w:rPr>
            <w:fldChar w:fldCharType="end"/>
          </w:r>
        </w:p>
        <w:p w14:paraId="53AA55BF"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4.1.3</w:t>
          </w:r>
          <w:r>
            <w:rPr>
              <w:rFonts w:eastAsiaTheme="minorEastAsia" w:cstheme="minorBidi"/>
              <w:i w:val="0"/>
              <w:noProof/>
              <w:color w:val="auto"/>
              <w:kern w:val="0"/>
              <w:sz w:val="24"/>
              <w:szCs w:val="24"/>
              <w:lang w:eastAsia="ja-JP"/>
            </w:rPr>
            <w:tab/>
          </w:r>
          <w:r w:rsidRPr="000A1F02">
            <w:rPr>
              <w:noProof/>
              <w:color w:val="auto"/>
            </w:rPr>
            <w:t>Filter Configuration</w:t>
          </w:r>
          <w:r>
            <w:rPr>
              <w:noProof/>
            </w:rPr>
            <w:tab/>
          </w:r>
          <w:r>
            <w:rPr>
              <w:noProof/>
            </w:rPr>
            <w:fldChar w:fldCharType="begin"/>
          </w:r>
          <w:r>
            <w:rPr>
              <w:noProof/>
            </w:rPr>
            <w:instrText xml:space="preserve"> PAGEREF _Toc184969034 \h </w:instrText>
          </w:r>
          <w:r>
            <w:rPr>
              <w:noProof/>
            </w:rPr>
          </w:r>
          <w:r>
            <w:rPr>
              <w:noProof/>
            </w:rPr>
            <w:fldChar w:fldCharType="separate"/>
          </w:r>
          <w:r w:rsidR="00280B43">
            <w:rPr>
              <w:noProof/>
            </w:rPr>
            <w:t>7</w:t>
          </w:r>
          <w:r>
            <w:rPr>
              <w:noProof/>
            </w:rPr>
            <w:fldChar w:fldCharType="end"/>
          </w:r>
        </w:p>
        <w:p w14:paraId="48A864DE"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4.1.3</w:t>
          </w:r>
          <w:r>
            <w:rPr>
              <w:rFonts w:eastAsiaTheme="minorEastAsia" w:cstheme="minorBidi"/>
              <w:i w:val="0"/>
              <w:noProof/>
              <w:color w:val="auto"/>
              <w:kern w:val="0"/>
              <w:sz w:val="24"/>
              <w:szCs w:val="24"/>
              <w:lang w:eastAsia="ja-JP"/>
            </w:rPr>
            <w:tab/>
          </w:r>
          <w:r w:rsidRPr="000A1F02">
            <w:rPr>
              <w:noProof/>
              <w:color w:val="auto"/>
            </w:rPr>
            <w:t>Gain Control</w:t>
          </w:r>
          <w:r>
            <w:rPr>
              <w:noProof/>
            </w:rPr>
            <w:tab/>
          </w:r>
          <w:r>
            <w:rPr>
              <w:noProof/>
            </w:rPr>
            <w:fldChar w:fldCharType="begin"/>
          </w:r>
          <w:r>
            <w:rPr>
              <w:noProof/>
            </w:rPr>
            <w:instrText xml:space="preserve"> PAGEREF _Toc184969035 \h </w:instrText>
          </w:r>
          <w:r>
            <w:rPr>
              <w:noProof/>
            </w:rPr>
          </w:r>
          <w:r>
            <w:rPr>
              <w:noProof/>
            </w:rPr>
            <w:fldChar w:fldCharType="separate"/>
          </w:r>
          <w:r w:rsidR="00280B43">
            <w:rPr>
              <w:noProof/>
            </w:rPr>
            <w:t>7</w:t>
          </w:r>
          <w:r>
            <w:rPr>
              <w:noProof/>
            </w:rPr>
            <w:fldChar w:fldCharType="end"/>
          </w:r>
        </w:p>
        <w:p w14:paraId="7F326260"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4.1.4</w:t>
          </w:r>
          <w:r>
            <w:rPr>
              <w:rFonts w:eastAsiaTheme="minorEastAsia" w:cstheme="minorBidi"/>
              <w:i w:val="0"/>
              <w:noProof/>
              <w:color w:val="auto"/>
              <w:kern w:val="0"/>
              <w:sz w:val="24"/>
              <w:szCs w:val="24"/>
              <w:lang w:eastAsia="ja-JP"/>
            </w:rPr>
            <w:tab/>
          </w:r>
          <w:r w:rsidRPr="000A1F02">
            <w:rPr>
              <w:noProof/>
              <w:color w:val="auto"/>
            </w:rPr>
            <w:t>FEE Power</w:t>
          </w:r>
          <w:r>
            <w:rPr>
              <w:noProof/>
            </w:rPr>
            <w:tab/>
          </w:r>
          <w:r>
            <w:rPr>
              <w:noProof/>
            </w:rPr>
            <w:fldChar w:fldCharType="begin"/>
          </w:r>
          <w:r>
            <w:rPr>
              <w:noProof/>
            </w:rPr>
            <w:instrText xml:space="preserve"> PAGEREF _Toc184969036 \h </w:instrText>
          </w:r>
          <w:r>
            <w:rPr>
              <w:noProof/>
            </w:rPr>
          </w:r>
          <w:r>
            <w:rPr>
              <w:noProof/>
            </w:rPr>
            <w:fldChar w:fldCharType="separate"/>
          </w:r>
          <w:r w:rsidR="00280B43">
            <w:rPr>
              <w:noProof/>
            </w:rPr>
            <w:t>7</w:t>
          </w:r>
          <w:r>
            <w:rPr>
              <w:noProof/>
            </w:rPr>
            <w:fldChar w:fldCharType="end"/>
          </w:r>
        </w:p>
        <w:p w14:paraId="4AF4F2E3"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4.2</w:t>
          </w:r>
          <w:r>
            <w:rPr>
              <w:rFonts w:eastAsiaTheme="minorEastAsia" w:cstheme="minorBidi"/>
              <w:smallCaps w:val="0"/>
              <w:noProof/>
              <w:color w:val="auto"/>
              <w:kern w:val="0"/>
              <w:sz w:val="24"/>
              <w:szCs w:val="24"/>
              <w:lang w:eastAsia="ja-JP"/>
            </w:rPr>
            <w:tab/>
          </w:r>
          <w:r w:rsidRPr="000A1F02">
            <w:rPr>
              <w:noProof/>
              <w:color w:val="auto"/>
            </w:rPr>
            <w:t>Monitor (RPT) Responses</w:t>
          </w:r>
          <w:r>
            <w:rPr>
              <w:noProof/>
            </w:rPr>
            <w:tab/>
          </w:r>
          <w:r>
            <w:rPr>
              <w:noProof/>
            </w:rPr>
            <w:fldChar w:fldCharType="begin"/>
          </w:r>
          <w:r>
            <w:rPr>
              <w:noProof/>
            </w:rPr>
            <w:instrText xml:space="preserve"> PAGEREF _Toc184969037 \h </w:instrText>
          </w:r>
          <w:r>
            <w:rPr>
              <w:noProof/>
            </w:rPr>
          </w:r>
          <w:r>
            <w:rPr>
              <w:noProof/>
            </w:rPr>
            <w:fldChar w:fldCharType="separate"/>
          </w:r>
          <w:r w:rsidR="00280B43">
            <w:rPr>
              <w:noProof/>
            </w:rPr>
            <w:t>7</w:t>
          </w:r>
          <w:r>
            <w:rPr>
              <w:noProof/>
            </w:rPr>
            <w:fldChar w:fldCharType="end"/>
          </w:r>
        </w:p>
        <w:p w14:paraId="3216CB9A"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4.2.1</w:t>
          </w:r>
          <w:r>
            <w:rPr>
              <w:rFonts w:eastAsiaTheme="minorEastAsia" w:cstheme="minorBidi"/>
              <w:i w:val="0"/>
              <w:noProof/>
              <w:color w:val="auto"/>
              <w:kern w:val="0"/>
              <w:sz w:val="24"/>
              <w:szCs w:val="24"/>
              <w:lang w:eastAsia="ja-JP"/>
            </w:rPr>
            <w:tab/>
          </w:r>
          <w:r w:rsidRPr="000A1F02">
            <w:rPr>
              <w:noProof/>
              <w:color w:val="auto"/>
            </w:rPr>
            <w:t>Limits on RPT Rates</w:t>
          </w:r>
          <w:r>
            <w:rPr>
              <w:noProof/>
            </w:rPr>
            <w:tab/>
          </w:r>
          <w:r>
            <w:rPr>
              <w:noProof/>
            </w:rPr>
            <w:fldChar w:fldCharType="begin"/>
          </w:r>
          <w:r>
            <w:rPr>
              <w:noProof/>
            </w:rPr>
            <w:instrText xml:space="preserve"> PAGEREF _Toc184969038 \h </w:instrText>
          </w:r>
          <w:r>
            <w:rPr>
              <w:noProof/>
            </w:rPr>
          </w:r>
          <w:r>
            <w:rPr>
              <w:noProof/>
            </w:rPr>
            <w:fldChar w:fldCharType="separate"/>
          </w:r>
          <w:r w:rsidR="00280B43">
            <w:rPr>
              <w:noProof/>
            </w:rPr>
            <w:t>7</w:t>
          </w:r>
          <w:r>
            <w:rPr>
              <w:noProof/>
            </w:rPr>
            <w:fldChar w:fldCharType="end"/>
          </w:r>
        </w:p>
        <w:p w14:paraId="2F8DA452"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4.2.2</w:t>
          </w:r>
          <w:r>
            <w:rPr>
              <w:rFonts w:eastAsiaTheme="minorEastAsia" w:cstheme="minorBidi"/>
              <w:i w:val="0"/>
              <w:noProof/>
              <w:color w:val="auto"/>
              <w:kern w:val="0"/>
              <w:sz w:val="24"/>
              <w:szCs w:val="24"/>
              <w:lang w:eastAsia="ja-JP"/>
            </w:rPr>
            <w:tab/>
          </w:r>
          <w:r w:rsidRPr="000A1F02">
            <w:rPr>
              <w:noProof/>
              <w:color w:val="auto"/>
            </w:rPr>
            <w:t>Summary of Monitor Points</w:t>
          </w:r>
          <w:r>
            <w:rPr>
              <w:noProof/>
            </w:rPr>
            <w:tab/>
          </w:r>
          <w:r>
            <w:rPr>
              <w:noProof/>
            </w:rPr>
            <w:fldChar w:fldCharType="begin"/>
          </w:r>
          <w:r>
            <w:rPr>
              <w:noProof/>
            </w:rPr>
            <w:instrText xml:space="preserve"> PAGEREF _Toc184969039 \h </w:instrText>
          </w:r>
          <w:r>
            <w:rPr>
              <w:noProof/>
            </w:rPr>
          </w:r>
          <w:r>
            <w:rPr>
              <w:noProof/>
            </w:rPr>
            <w:fldChar w:fldCharType="separate"/>
          </w:r>
          <w:r w:rsidR="00280B43">
            <w:rPr>
              <w:noProof/>
            </w:rPr>
            <w:t>8</w:t>
          </w:r>
          <w:r>
            <w:rPr>
              <w:noProof/>
            </w:rPr>
            <w:fldChar w:fldCharType="end"/>
          </w:r>
        </w:p>
        <w:p w14:paraId="67E59B4E"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4.2.3</w:t>
          </w:r>
          <w:r>
            <w:rPr>
              <w:rFonts w:eastAsiaTheme="minorEastAsia" w:cstheme="minorBidi"/>
              <w:i w:val="0"/>
              <w:noProof/>
              <w:color w:val="auto"/>
              <w:kern w:val="0"/>
              <w:sz w:val="24"/>
              <w:szCs w:val="24"/>
              <w:lang w:eastAsia="ja-JP"/>
            </w:rPr>
            <w:tab/>
          </w:r>
          <w:r w:rsidRPr="000A1F02">
            <w:rPr>
              <w:noProof/>
              <w:color w:val="auto"/>
            </w:rPr>
            <w:t>Monitor Points in Detail</w:t>
          </w:r>
          <w:r>
            <w:rPr>
              <w:noProof/>
            </w:rPr>
            <w:tab/>
          </w:r>
          <w:r>
            <w:rPr>
              <w:noProof/>
            </w:rPr>
            <w:fldChar w:fldCharType="begin"/>
          </w:r>
          <w:r>
            <w:rPr>
              <w:noProof/>
            </w:rPr>
            <w:instrText xml:space="preserve"> PAGEREF _Toc184969040 \h </w:instrText>
          </w:r>
          <w:r>
            <w:rPr>
              <w:noProof/>
            </w:rPr>
          </w:r>
          <w:r>
            <w:rPr>
              <w:noProof/>
            </w:rPr>
            <w:fldChar w:fldCharType="separate"/>
          </w:r>
          <w:r w:rsidR="00280B43">
            <w:rPr>
              <w:noProof/>
            </w:rPr>
            <w:t>8</w:t>
          </w:r>
          <w:r>
            <w:rPr>
              <w:noProof/>
            </w:rPr>
            <w:fldChar w:fldCharType="end"/>
          </w:r>
        </w:p>
        <w:p w14:paraId="6E83DE0B"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4.3</w:t>
          </w:r>
          <w:r>
            <w:rPr>
              <w:rFonts w:eastAsiaTheme="minorEastAsia" w:cstheme="minorBidi"/>
              <w:smallCaps w:val="0"/>
              <w:noProof/>
              <w:color w:val="auto"/>
              <w:kern w:val="0"/>
              <w:sz w:val="24"/>
              <w:szCs w:val="24"/>
              <w:lang w:eastAsia="ja-JP"/>
            </w:rPr>
            <w:tab/>
          </w:r>
          <w:r w:rsidRPr="000A1F02">
            <w:rPr>
              <w:noProof/>
              <w:color w:val="auto"/>
            </w:rPr>
            <w:t>Control Commands</w:t>
          </w:r>
          <w:r>
            <w:rPr>
              <w:noProof/>
            </w:rPr>
            <w:tab/>
          </w:r>
          <w:r>
            <w:rPr>
              <w:noProof/>
            </w:rPr>
            <w:fldChar w:fldCharType="begin"/>
          </w:r>
          <w:r>
            <w:rPr>
              <w:noProof/>
            </w:rPr>
            <w:instrText xml:space="preserve"> PAGEREF _Toc184969041 \h </w:instrText>
          </w:r>
          <w:r>
            <w:rPr>
              <w:noProof/>
            </w:rPr>
          </w:r>
          <w:r>
            <w:rPr>
              <w:noProof/>
            </w:rPr>
            <w:fldChar w:fldCharType="separate"/>
          </w:r>
          <w:r w:rsidR="00280B43">
            <w:rPr>
              <w:noProof/>
            </w:rPr>
            <w:t>13</w:t>
          </w:r>
          <w:r>
            <w:rPr>
              <w:noProof/>
            </w:rPr>
            <w:fldChar w:fldCharType="end"/>
          </w:r>
        </w:p>
        <w:p w14:paraId="53EA3C9D"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4.3.1</w:t>
          </w:r>
          <w:r>
            <w:rPr>
              <w:rFonts w:eastAsiaTheme="minorEastAsia" w:cstheme="minorBidi"/>
              <w:i w:val="0"/>
              <w:noProof/>
              <w:color w:val="auto"/>
              <w:kern w:val="0"/>
              <w:sz w:val="24"/>
              <w:szCs w:val="24"/>
              <w:lang w:eastAsia="ja-JP"/>
            </w:rPr>
            <w:tab/>
          </w:r>
          <w:r w:rsidRPr="000A1F02">
            <w:rPr>
              <w:noProof/>
              <w:color w:val="auto"/>
            </w:rPr>
            <w:t>Limits on Control Command Rates</w:t>
          </w:r>
          <w:r>
            <w:rPr>
              <w:noProof/>
            </w:rPr>
            <w:tab/>
          </w:r>
          <w:r>
            <w:rPr>
              <w:noProof/>
            </w:rPr>
            <w:fldChar w:fldCharType="begin"/>
          </w:r>
          <w:r>
            <w:rPr>
              <w:noProof/>
            </w:rPr>
            <w:instrText xml:space="preserve"> PAGEREF _Toc184969042 \h </w:instrText>
          </w:r>
          <w:r>
            <w:rPr>
              <w:noProof/>
            </w:rPr>
          </w:r>
          <w:r>
            <w:rPr>
              <w:noProof/>
            </w:rPr>
            <w:fldChar w:fldCharType="separate"/>
          </w:r>
          <w:r w:rsidR="00280B43">
            <w:rPr>
              <w:noProof/>
            </w:rPr>
            <w:t>13</w:t>
          </w:r>
          <w:r>
            <w:rPr>
              <w:noProof/>
            </w:rPr>
            <w:fldChar w:fldCharType="end"/>
          </w:r>
        </w:p>
        <w:p w14:paraId="5C242D2C"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4.3.2</w:t>
          </w:r>
          <w:r>
            <w:rPr>
              <w:rFonts w:eastAsiaTheme="minorEastAsia" w:cstheme="minorBidi"/>
              <w:i w:val="0"/>
              <w:noProof/>
              <w:color w:val="auto"/>
              <w:kern w:val="0"/>
              <w:sz w:val="24"/>
              <w:szCs w:val="24"/>
              <w:lang w:eastAsia="ja-JP"/>
            </w:rPr>
            <w:tab/>
          </w:r>
          <w:r w:rsidRPr="000A1F02">
            <w:rPr>
              <w:noProof/>
              <w:color w:val="auto"/>
            </w:rPr>
            <w:t>Summary of Control Commands</w:t>
          </w:r>
          <w:r>
            <w:rPr>
              <w:noProof/>
            </w:rPr>
            <w:tab/>
          </w:r>
          <w:r>
            <w:rPr>
              <w:noProof/>
            </w:rPr>
            <w:fldChar w:fldCharType="begin"/>
          </w:r>
          <w:r>
            <w:rPr>
              <w:noProof/>
            </w:rPr>
            <w:instrText xml:space="preserve"> PAGEREF _Toc184969043 \h </w:instrText>
          </w:r>
          <w:r>
            <w:rPr>
              <w:noProof/>
            </w:rPr>
          </w:r>
          <w:r>
            <w:rPr>
              <w:noProof/>
            </w:rPr>
            <w:fldChar w:fldCharType="separate"/>
          </w:r>
          <w:r w:rsidR="00280B43">
            <w:rPr>
              <w:noProof/>
            </w:rPr>
            <w:t>14</w:t>
          </w:r>
          <w:r>
            <w:rPr>
              <w:noProof/>
            </w:rPr>
            <w:fldChar w:fldCharType="end"/>
          </w:r>
        </w:p>
        <w:p w14:paraId="72E5DE87"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4.3.3</w:t>
          </w:r>
          <w:r>
            <w:rPr>
              <w:rFonts w:eastAsiaTheme="minorEastAsia" w:cstheme="minorBidi"/>
              <w:i w:val="0"/>
              <w:noProof/>
              <w:color w:val="auto"/>
              <w:kern w:val="0"/>
              <w:sz w:val="24"/>
              <w:szCs w:val="24"/>
              <w:lang w:eastAsia="ja-JP"/>
            </w:rPr>
            <w:tab/>
          </w:r>
          <w:r w:rsidRPr="000A1F02">
            <w:rPr>
              <w:noProof/>
              <w:color w:val="auto"/>
            </w:rPr>
            <w:t xml:space="preserve"> Commands in Detail</w:t>
          </w:r>
          <w:r>
            <w:rPr>
              <w:noProof/>
            </w:rPr>
            <w:tab/>
          </w:r>
          <w:r>
            <w:rPr>
              <w:noProof/>
            </w:rPr>
            <w:fldChar w:fldCharType="begin"/>
          </w:r>
          <w:r>
            <w:rPr>
              <w:noProof/>
            </w:rPr>
            <w:instrText xml:space="preserve"> PAGEREF _Toc184969044 \h </w:instrText>
          </w:r>
          <w:r>
            <w:rPr>
              <w:noProof/>
            </w:rPr>
          </w:r>
          <w:r>
            <w:rPr>
              <w:noProof/>
            </w:rPr>
            <w:fldChar w:fldCharType="separate"/>
          </w:r>
          <w:r w:rsidR="00280B43">
            <w:rPr>
              <w:noProof/>
            </w:rPr>
            <w:t>14</w:t>
          </w:r>
          <w:r>
            <w:rPr>
              <w:noProof/>
            </w:rPr>
            <w:fldChar w:fldCharType="end"/>
          </w:r>
        </w:p>
        <w:p w14:paraId="7796D04F"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4.3.4</w:t>
          </w:r>
          <w:r>
            <w:rPr>
              <w:rFonts w:eastAsiaTheme="minorEastAsia" w:cstheme="minorBidi"/>
              <w:i w:val="0"/>
              <w:noProof/>
              <w:color w:val="auto"/>
              <w:kern w:val="0"/>
              <w:sz w:val="24"/>
              <w:szCs w:val="24"/>
              <w:lang w:eastAsia="ja-JP"/>
            </w:rPr>
            <w:tab/>
          </w:r>
          <w:r w:rsidRPr="000A1F02">
            <w:rPr>
              <w:noProof/>
              <w:color w:val="auto"/>
            </w:rPr>
            <w:t xml:space="preserve"> Command/Response Examples</w:t>
          </w:r>
          <w:r>
            <w:rPr>
              <w:noProof/>
            </w:rPr>
            <w:tab/>
          </w:r>
          <w:r>
            <w:rPr>
              <w:noProof/>
            </w:rPr>
            <w:fldChar w:fldCharType="begin"/>
          </w:r>
          <w:r>
            <w:rPr>
              <w:noProof/>
            </w:rPr>
            <w:instrText xml:space="preserve"> PAGEREF _Toc184969045 \h </w:instrText>
          </w:r>
          <w:r>
            <w:rPr>
              <w:noProof/>
            </w:rPr>
          </w:r>
          <w:r>
            <w:rPr>
              <w:noProof/>
            </w:rPr>
            <w:fldChar w:fldCharType="separate"/>
          </w:r>
          <w:r w:rsidR="00280B43">
            <w:rPr>
              <w:noProof/>
            </w:rPr>
            <w:t>17</w:t>
          </w:r>
          <w:r>
            <w:rPr>
              <w:noProof/>
            </w:rPr>
            <w:fldChar w:fldCharType="end"/>
          </w:r>
        </w:p>
        <w:p w14:paraId="6FC25CDC" w14:textId="77777777" w:rsidR="007656F7" w:rsidRDefault="007656F7">
          <w:pPr>
            <w:pStyle w:val="TOC1"/>
            <w:tabs>
              <w:tab w:val="right" w:leader="dot" w:pos="9350"/>
            </w:tabs>
            <w:rPr>
              <w:rFonts w:eastAsiaTheme="minorEastAsia" w:cstheme="minorBidi"/>
              <w:b w:val="0"/>
              <w:caps w:val="0"/>
              <w:noProof/>
              <w:color w:val="auto"/>
              <w:kern w:val="0"/>
              <w:sz w:val="24"/>
              <w:szCs w:val="24"/>
              <w:lang w:eastAsia="ja-JP"/>
            </w:rPr>
          </w:pPr>
          <w:r w:rsidRPr="000A1F02">
            <w:rPr>
              <w:noProof/>
              <w:color w:val="auto"/>
            </w:rPr>
            <w:t>5  SAFETY INTERFACE</w:t>
          </w:r>
          <w:r>
            <w:rPr>
              <w:noProof/>
            </w:rPr>
            <w:tab/>
          </w:r>
          <w:r>
            <w:rPr>
              <w:noProof/>
            </w:rPr>
            <w:fldChar w:fldCharType="begin"/>
          </w:r>
          <w:r>
            <w:rPr>
              <w:noProof/>
            </w:rPr>
            <w:instrText xml:space="preserve"> PAGEREF _Toc184969046 \h </w:instrText>
          </w:r>
          <w:r>
            <w:rPr>
              <w:noProof/>
            </w:rPr>
          </w:r>
          <w:r>
            <w:rPr>
              <w:noProof/>
            </w:rPr>
            <w:fldChar w:fldCharType="separate"/>
          </w:r>
          <w:r w:rsidR="00280B43">
            <w:rPr>
              <w:noProof/>
            </w:rPr>
            <w:t>19</w:t>
          </w:r>
          <w:r>
            <w:rPr>
              <w:noProof/>
            </w:rPr>
            <w:fldChar w:fldCharType="end"/>
          </w:r>
        </w:p>
        <w:p w14:paraId="0E714EFF" w14:textId="77777777" w:rsidR="007656F7" w:rsidRDefault="007656F7">
          <w:pPr>
            <w:pStyle w:val="TOC1"/>
            <w:tabs>
              <w:tab w:val="right" w:leader="dot" w:pos="9350"/>
            </w:tabs>
            <w:rPr>
              <w:rFonts w:eastAsiaTheme="minorEastAsia" w:cstheme="minorBidi"/>
              <w:b w:val="0"/>
              <w:caps w:val="0"/>
              <w:noProof/>
              <w:color w:val="auto"/>
              <w:kern w:val="0"/>
              <w:sz w:val="24"/>
              <w:szCs w:val="24"/>
              <w:lang w:eastAsia="ja-JP"/>
            </w:rPr>
          </w:pPr>
          <w:r w:rsidRPr="000A1F02">
            <w:rPr>
              <w:noProof/>
              <w:color w:val="auto"/>
            </w:rPr>
            <w:t>6  REFERENCES</w:t>
          </w:r>
          <w:r>
            <w:rPr>
              <w:noProof/>
            </w:rPr>
            <w:tab/>
          </w:r>
          <w:r>
            <w:rPr>
              <w:noProof/>
            </w:rPr>
            <w:fldChar w:fldCharType="begin"/>
          </w:r>
          <w:r>
            <w:rPr>
              <w:noProof/>
            </w:rPr>
            <w:instrText xml:space="preserve"> PAGEREF _Toc184969047 \h </w:instrText>
          </w:r>
          <w:r>
            <w:rPr>
              <w:noProof/>
            </w:rPr>
          </w:r>
          <w:r>
            <w:rPr>
              <w:noProof/>
            </w:rPr>
            <w:fldChar w:fldCharType="separate"/>
          </w:r>
          <w:r w:rsidR="00280B43">
            <w:rPr>
              <w:noProof/>
            </w:rPr>
            <w:t>19</w:t>
          </w:r>
          <w:r>
            <w:rPr>
              <w:noProof/>
            </w:rPr>
            <w:fldChar w:fldCharType="end"/>
          </w:r>
        </w:p>
        <w:p w14:paraId="715234B9" w14:textId="63807710" w:rsidR="00B73734" w:rsidRPr="00B73734" w:rsidRDefault="00854541">
          <w:pPr>
            <w:rPr>
              <w:b/>
              <w:bCs/>
              <w:noProof/>
              <w:color w:val="auto"/>
            </w:rPr>
          </w:pPr>
          <w:r w:rsidRPr="00BB4105">
            <w:rPr>
              <w:b/>
              <w:bCs/>
              <w:noProof/>
              <w:color w:val="auto"/>
            </w:rPr>
            <w:fldChar w:fldCharType="end"/>
          </w:r>
        </w:p>
      </w:sdtContent>
    </w:sdt>
    <w:p w14:paraId="7A3DF95E" w14:textId="77777777" w:rsidR="00854541" w:rsidRPr="00BB4105" w:rsidRDefault="00854541">
      <w:pPr>
        <w:rPr>
          <w:color w:val="auto"/>
        </w:rPr>
        <w:sectPr w:rsidR="00854541" w:rsidRPr="00BB4105" w:rsidSect="00E64B6E">
          <w:type w:val="continuous"/>
          <w:pgSz w:w="12240" w:h="15840"/>
          <w:pgMar w:top="1440" w:right="1440" w:bottom="1440" w:left="1440" w:header="720" w:footer="864" w:gutter="0"/>
          <w:cols w:space="720"/>
          <w:formProt w:val="0"/>
          <w:docGrid w:linePitch="360"/>
        </w:sectPr>
      </w:pPr>
    </w:p>
    <w:p w14:paraId="5E6AB7DC" w14:textId="7C1F9ABE" w:rsidR="00961245" w:rsidRPr="00BB4105" w:rsidRDefault="00B73734" w:rsidP="00854541">
      <w:pPr>
        <w:pStyle w:val="TOCHeading"/>
        <w:rPr>
          <w:color w:val="auto"/>
        </w:rPr>
        <w:sectPr w:rsidR="00961245" w:rsidRPr="00BB4105" w:rsidSect="00E64B6E">
          <w:type w:val="continuous"/>
          <w:pgSz w:w="12240" w:h="15840"/>
          <w:pgMar w:top="1440" w:right="1440" w:bottom="1440" w:left="1440" w:header="720" w:footer="864" w:gutter="0"/>
          <w:cols w:space="720"/>
          <w:docGrid w:linePitch="360"/>
        </w:sectPr>
      </w:pPr>
      <w:r>
        <w:rPr>
          <w:color w:val="auto"/>
        </w:rPr>
        <w:lastRenderedPageBreak/>
        <w:t>List of Tables</w:t>
      </w:r>
    </w:p>
    <w:p w14:paraId="5DF574E0" w14:textId="77777777" w:rsidR="007656F7" w:rsidRDefault="00854541">
      <w:pPr>
        <w:pStyle w:val="TableofFigures"/>
        <w:tabs>
          <w:tab w:val="right" w:leader="dot" w:pos="9350"/>
        </w:tabs>
        <w:rPr>
          <w:rFonts w:asciiTheme="minorHAnsi" w:eastAsiaTheme="minorEastAsia" w:hAnsiTheme="minorHAnsi" w:cstheme="minorBidi"/>
          <w:noProof/>
          <w:color w:val="auto"/>
          <w:kern w:val="0"/>
          <w:lang w:eastAsia="ja-JP"/>
        </w:rPr>
      </w:pPr>
      <w:r w:rsidRPr="00BB4105">
        <w:rPr>
          <w:color w:val="auto"/>
        </w:rPr>
        <w:lastRenderedPageBreak/>
        <w:fldChar w:fldCharType="begin"/>
      </w:r>
      <w:r w:rsidRPr="00BB4105">
        <w:rPr>
          <w:color w:val="auto"/>
        </w:rPr>
        <w:instrText xml:space="preserve"> TOC \c "Table" </w:instrText>
      </w:r>
      <w:r w:rsidRPr="00BB4105">
        <w:rPr>
          <w:color w:val="auto"/>
        </w:rPr>
        <w:fldChar w:fldCharType="separate"/>
      </w:r>
      <w:r w:rsidR="007656F7" w:rsidRPr="00F454B5">
        <w:rPr>
          <w:noProof/>
          <w:color w:val="auto"/>
        </w:rPr>
        <w:t>Table 1: List of Connectors</w:t>
      </w:r>
      <w:r w:rsidR="007656F7">
        <w:rPr>
          <w:noProof/>
        </w:rPr>
        <w:tab/>
      </w:r>
      <w:r w:rsidR="007656F7">
        <w:rPr>
          <w:noProof/>
        </w:rPr>
        <w:fldChar w:fldCharType="begin"/>
      </w:r>
      <w:r w:rsidR="007656F7">
        <w:rPr>
          <w:noProof/>
        </w:rPr>
        <w:instrText xml:space="preserve"> PAGEREF _Toc184969056 \h </w:instrText>
      </w:r>
      <w:r w:rsidR="007656F7">
        <w:rPr>
          <w:noProof/>
        </w:rPr>
      </w:r>
      <w:r w:rsidR="007656F7">
        <w:rPr>
          <w:noProof/>
        </w:rPr>
        <w:fldChar w:fldCharType="separate"/>
      </w:r>
      <w:r w:rsidR="00280B43">
        <w:rPr>
          <w:noProof/>
        </w:rPr>
        <w:t>6</w:t>
      </w:r>
      <w:r w:rsidR="007656F7">
        <w:rPr>
          <w:noProof/>
        </w:rPr>
        <w:fldChar w:fldCharType="end"/>
      </w:r>
    </w:p>
    <w:p w14:paraId="2C918FAA"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2: Summary of Monitor Points</w:t>
      </w:r>
      <w:r>
        <w:rPr>
          <w:noProof/>
        </w:rPr>
        <w:tab/>
      </w:r>
      <w:r>
        <w:rPr>
          <w:noProof/>
        </w:rPr>
        <w:fldChar w:fldCharType="begin"/>
      </w:r>
      <w:r>
        <w:rPr>
          <w:noProof/>
        </w:rPr>
        <w:instrText xml:space="preserve"> PAGEREF _Toc184969057 \h </w:instrText>
      </w:r>
      <w:r>
        <w:rPr>
          <w:noProof/>
        </w:rPr>
      </w:r>
      <w:r>
        <w:rPr>
          <w:noProof/>
        </w:rPr>
        <w:fldChar w:fldCharType="separate"/>
      </w:r>
      <w:r w:rsidR="00280B43">
        <w:rPr>
          <w:noProof/>
        </w:rPr>
        <w:t>8</w:t>
      </w:r>
      <w:r>
        <w:rPr>
          <w:noProof/>
        </w:rPr>
        <w:fldChar w:fldCharType="end"/>
      </w:r>
    </w:p>
    <w:p w14:paraId="674141E0"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3: MCS Reserved MIB Entries</w:t>
      </w:r>
      <w:r>
        <w:rPr>
          <w:noProof/>
        </w:rPr>
        <w:tab/>
      </w:r>
      <w:r>
        <w:rPr>
          <w:noProof/>
        </w:rPr>
        <w:fldChar w:fldCharType="begin"/>
      </w:r>
      <w:r>
        <w:rPr>
          <w:noProof/>
        </w:rPr>
        <w:instrText xml:space="preserve"> PAGEREF _Toc184969058 \h </w:instrText>
      </w:r>
      <w:r>
        <w:rPr>
          <w:noProof/>
        </w:rPr>
      </w:r>
      <w:r>
        <w:rPr>
          <w:noProof/>
        </w:rPr>
        <w:fldChar w:fldCharType="separate"/>
      </w:r>
      <w:r w:rsidR="00280B43">
        <w:rPr>
          <w:noProof/>
        </w:rPr>
        <w:t>8</w:t>
      </w:r>
      <w:r>
        <w:rPr>
          <w:noProof/>
        </w:rPr>
        <w:fldChar w:fldCharType="end"/>
      </w:r>
    </w:p>
    <w:p w14:paraId="4D891567"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4: ASP Power MIB Entries</w:t>
      </w:r>
      <w:r>
        <w:rPr>
          <w:noProof/>
        </w:rPr>
        <w:tab/>
      </w:r>
      <w:r>
        <w:rPr>
          <w:noProof/>
        </w:rPr>
        <w:fldChar w:fldCharType="begin"/>
      </w:r>
      <w:r>
        <w:rPr>
          <w:noProof/>
        </w:rPr>
        <w:instrText xml:space="preserve"> PAGEREF _Toc184969059 \h </w:instrText>
      </w:r>
      <w:r>
        <w:rPr>
          <w:noProof/>
        </w:rPr>
      </w:r>
      <w:r>
        <w:rPr>
          <w:noProof/>
        </w:rPr>
        <w:fldChar w:fldCharType="separate"/>
      </w:r>
      <w:r w:rsidR="00280B43">
        <w:rPr>
          <w:noProof/>
        </w:rPr>
        <w:t>9</w:t>
      </w:r>
      <w:r>
        <w:rPr>
          <w:noProof/>
        </w:rPr>
        <w:fldChar w:fldCharType="end"/>
      </w:r>
    </w:p>
    <w:p w14:paraId="1F06E0E5"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5: ARX Filter MIB Entries</w:t>
      </w:r>
      <w:r>
        <w:rPr>
          <w:noProof/>
        </w:rPr>
        <w:tab/>
      </w:r>
      <w:r>
        <w:rPr>
          <w:noProof/>
        </w:rPr>
        <w:fldChar w:fldCharType="begin"/>
      </w:r>
      <w:r>
        <w:rPr>
          <w:noProof/>
        </w:rPr>
        <w:instrText xml:space="preserve"> PAGEREF _Toc184969060 \h </w:instrText>
      </w:r>
      <w:r>
        <w:rPr>
          <w:noProof/>
        </w:rPr>
      </w:r>
      <w:r>
        <w:rPr>
          <w:noProof/>
        </w:rPr>
        <w:fldChar w:fldCharType="separate"/>
      </w:r>
      <w:r w:rsidR="00280B43">
        <w:rPr>
          <w:noProof/>
        </w:rPr>
        <w:t>10</w:t>
      </w:r>
      <w:r>
        <w:rPr>
          <w:noProof/>
        </w:rPr>
        <w:fldChar w:fldCharType="end"/>
      </w:r>
    </w:p>
    <w:p w14:paraId="65EE67D0"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6: ARX Attenuator MIB Entries</w:t>
      </w:r>
      <w:r>
        <w:rPr>
          <w:noProof/>
        </w:rPr>
        <w:tab/>
      </w:r>
      <w:r>
        <w:rPr>
          <w:noProof/>
        </w:rPr>
        <w:fldChar w:fldCharType="begin"/>
      </w:r>
      <w:r>
        <w:rPr>
          <w:noProof/>
        </w:rPr>
        <w:instrText xml:space="preserve"> PAGEREF _Toc184969061 \h </w:instrText>
      </w:r>
      <w:r>
        <w:rPr>
          <w:noProof/>
        </w:rPr>
      </w:r>
      <w:r>
        <w:rPr>
          <w:noProof/>
        </w:rPr>
        <w:fldChar w:fldCharType="separate"/>
      </w:r>
      <w:r w:rsidR="00280B43">
        <w:rPr>
          <w:noProof/>
        </w:rPr>
        <w:t>11</w:t>
      </w:r>
      <w:r>
        <w:rPr>
          <w:noProof/>
        </w:rPr>
        <w:fldChar w:fldCharType="end"/>
      </w:r>
    </w:p>
    <w:p w14:paraId="0611805D"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7: FEE Power MIB Entries</w:t>
      </w:r>
      <w:r>
        <w:rPr>
          <w:noProof/>
        </w:rPr>
        <w:tab/>
      </w:r>
      <w:r>
        <w:rPr>
          <w:noProof/>
        </w:rPr>
        <w:fldChar w:fldCharType="begin"/>
      </w:r>
      <w:r>
        <w:rPr>
          <w:noProof/>
        </w:rPr>
        <w:instrText xml:space="preserve"> PAGEREF _Toc184969062 \h </w:instrText>
      </w:r>
      <w:r>
        <w:rPr>
          <w:noProof/>
        </w:rPr>
      </w:r>
      <w:r>
        <w:rPr>
          <w:noProof/>
        </w:rPr>
        <w:fldChar w:fldCharType="separate"/>
      </w:r>
      <w:r w:rsidR="00280B43">
        <w:rPr>
          <w:noProof/>
        </w:rPr>
        <w:t>12</w:t>
      </w:r>
      <w:r>
        <w:rPr>
          <w:noProof/>
        </w:rPr>
        <w:fldChar w:fldCharType="end"/>
      </w:r>
    </w:p>
    <w:p w14:paraId="6876358B"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8: ASP Temperature MIB Entries</w:t>
      </w:r>
      <w:r>
        <w:rPr>
          <w:noProof/>
        </w:rPr>
        <w:tab/>
      </w:r>
      <w:r>
        <w:rPr>
          <w:noProof/>
        </w:rPr>
        <w:fldChar w:fldCharType="begin"/>
      </w:r>
      <w:r>
        <w:rPr>
          <w:noProof/>
        </w:rPr>
        <w:instrText xml:space="preserve"> PAGEREF _Toc184969063 \h </w:instrText>
      </w:r>
      <w:r>
        <w:rPr>
          <w:noProof/>
        </w:rPr>
      </w:r>
      <w:r>
        <w:rPr>
          <w:noProof/>
        </w:rPr>
        <w:fldChar w:fldCharType="separate"/>
      </w:r>
      <w:r w:rsidR="00280B43">
        <w:rPr>
          <w:noProof/>
        </w:rPr>
        <w:t>13</w:t>
      </w:r>
      <w:r>
        <w:rPr>
          <w:noProof/>
        </w:rPr>
        <w:fldChar w:fldCharType="end"/>
      </w:r>
    </w:p>
    <w:p w14:paraId="3E499C6C" w14:textId="6657E4EE" w:rsidR="00961245" w:rsidRPr="00BB4105" w:rsidRDefault="00854541" w:rsidP="007A469D">
      <w:pPr>
        <w:pStyle w:val="TableofFigures"/>
        <w:rPr>
          <w:color w:val="auto"/>
        </w:rPr>
      </w:pPr>
      <w:r w:rsidRPr="00BB4105">
        <w:rPr>
          <w:color w:val="auto"/>
        </w:rPr>
        <w:fldChar w:fldCharType="end"/>
      </w:r>
      <w:r w:rsidR="00961245" w:rsidRPr="00BB4105">
        <w:rPr>
          <w:color w:val="auto"/>
        </w:rPr>
        <w:tab/>
      </w:r>
      <w:r w:rsidR="00961245" w:rsidRPr="00BB4105">
        <w:rPr>
          <w:color w:val="auto"/>
        </w:rPr>
        <w:tab/>
      </w:r>
      <w:r w:rsidR="00961245" w:rsidRPr="00BB4105">
        <w:rPr>
          <w:color w:val="auto"/>
        </w:rPr>
        <w:tab/>
        <w:t xml:space="preserve"> </w:t>
      </w:r>
    </w:p>
    <w:p w14:paraId="2902C1F6" w14:textId="77777777" w:rsidR="00961245" w:rsidRPr="00BB4105" w:rsidRDefault="00961245" w:rsidP="00854541">
      <w:pPr>
        <w:pStyle w:val="TOCHeading"/>
        <w:rPr>
          <w:color w:val="auto"/>
        </w:rPr>
      </w:pPr>
      <w:r w:rsidRPr="00BB4105">
        <w:rPr>
          <w:color w:val="auto"/>
        </w:rPr>
        <w:t>List of Figures</w:t>
      </w:r>
    </w:p>
    <w:p w14:paraId="181FE4FD" w14:textId="77777777" w:rsidR="00961245" w:rsidRPr="00BB4105" w:rsidRDefault="00B973FA" w:rsidP="00854541">
      <w:pPr>
        <w:pStyle w:val="Body"/>
        <w:rPr>
          <w:color w:val="auto"/>
        </w:rPr>
      </w:pPr>
      <w:r w:rsidRPr="00BB4105">
        <w:rPr>
          <w:color w:val="auto"/>
        </w:rPr>
        <w:t>N</w:t>
      </w:r>
      <w:r w:rsidR="00961245" w:rsidRPr="00BB4105">
        <w:rPr>
          <w:color w:val="auto"/>
        </w:rPr>
        <w:t>one</w:t>
      </w:r>
    </w:p>
    <w:p w14:paraId="1AA07FDA" w14:textId="77777777" w:rsidR="00961245" w:rsidRPr="00BB4105" w:rsidRDefault="00961245">
      <w:pPr>
        <w:pStyle w:val="Body"/>
        <w:jc w:val="both"/>
        <w:rPr>
          <w:color w:val="auto"/>
        </w:rPr>
      </w:pPr>
    </w:p>
    <w:p w14:paraId="1A557BAE" w14:textId="77777777" w:rsidR="00961245" w:rsidRPr="00BB4105" w:rsidRDefault="00961245">
      <w:pPr>
        <w:pStyle w:val="Body"/>
        <w:jc w:val="both"/>
        <w:rPr>
          <w:color w:val="auto"/>
        </w:rPr>
      </w:pPr>
    </w:p>
    <w:p w14:paraId="5C767F80" w14:textId="77777777" w:rsidR="00961245" w:rsidRPr="00BB4105" w:rsidRDefault="00961245">
      <w:pPr>
        <w:pStyle w:val="Body"/>
        <w:jc w:val="both"/>
        <w:rPr>
          <w:color w:val="auto"/>
        </w:rPr>
      </w:pPr>
    </w:p>
    <w:p w14:paraId="490641AB" w14:textId="77777777" w:rsidR="00961245" w:rsidRPr="00BB4105" w:rsidRDefault="00961245">
      <w:pPr>
        <w:pStyle w:val="Body"/>
        <w:jc w:val="both"/>
        <w:rPr>
          <w:color w:val="auto"/>
        </w:rPr>
      </w:pPr>
    </w:p>
    <w:p w14:paraId="101213BE" w14:textId="77777777" w:rsidR="00961245" w:rsidRPr="00BB4105" w:rsidRDefault="00961245">
      <w:pPr>
        <w:pStyle w:val="Body"/>
        <w:jc w:val="both"/>
        <w:rPr>
          <w:color w:val="auto"/>
        </w:rPr>
      </w:pPr>
    </w:p>
    <w:p w14:paraId="208C129A" w14:textId="77777777" w:rsidR="00961245" w:rsidRPr="00BB4105" w:rsidRDefault="00961245">
      <w:pPr>
        <w:pStyle w:val="Heading1"/>
        <w:numPr>
          <w:ilvl w:val="0"/>
          <w:numId w:val="0"/>
        </w:numPr>
        <w:rPr>
          <w:color w:val="auto"/>
        </w:rPr>
      </w:pPr>
    </w:p>
    <w:p w14:paraId="38B268B9" w14:textId="77777777" w:rsidR="00961245" w:rsidRPr="00BB4105" w:rsidRDefault="00961245" w:rsidP="00E46EA0">
      <w:pPr>
        <w:pStyle w:val="Heading1"/>
        <w:pageBreakBefore/>
        <w:numPr>
          <w:ilvl w:val="0"/>
          <w:numId w:val="0"/>
        </w:numPr>
        <w:rPr>
          <w:color w:val="auto"/>
        </w:rPr>
      </w:pPr>
      <w:bookmarkStart w:id="1" w:name="_Toc184786309"/>
      <w:bookmarkStart w:id="2" w:name="_Toc184969017"/>
      <w:r w:rsidRPr="00BB4105">
        <w:rPr>
          <w:color w:val="auto"/>
        </w:rPr>
        <w:lastRenderedPageBreak/>
        <w:t>1</w:t>
      </w:r>
      <w:r w:rsidRPr="00BB4105">
        <w:rPr>
          <w:color w:val="auto"/>
        </w:rPr>
        <w:tab/>
        <w:t>DESCRIPTION</w:t>
      </w:r>
      <w:bookmarkEnd w:id="1"/>
      <w:bookmarkEnd w:id="2"/>
    </w:p>
    <w:p w14:paraId="2F6865B0" w14:textId="77777777" w:rsidR="00961245" w:rsidRPr="00BB4105" w:rsidRDefault="00961245">
      <w:pPr>
        <w:pStyle w:val="Heading2"/>
        <w:rPr>
          <w:color w:val="auto"/>
        </w:rPr>
      </w:pPr>
      <w:bookmarkStart w:id="3" w:name="_Toc184786310"/>
      <w:bookmarkStart w:id="4" w:name="_Toc184969018"/>
      <w:r w:rsidRPr="00BB4105">
        <w:rPr>
          <w:color w:val="auto"/>
        </w:rPr>
        <w:t>1.1</w:t>
      </w:r>
      <w:r w:rsidRPr="00BB4105">
        <w:rPr>
          <w:color w:val="auto"/>
        </w:rPr>
        <w:tab/>
        <w:t>Purpose</w:t>
      </w:r>
      <w:bookmarkEnd w:id="3"/>
      <w:bookmarkEnd w:id="4"/>
    </w:p>
    <w:p w14:paraId="5311DAAB" w14:textId="77777777" w:rsidR="00961245" w:rsidRPr="00BB4105" w:rsidRDefault="00961245">
      <w:pPr>
        <w:pStyle w:val="Body"/>
        <w:jc w:val="both"/>
        <w:rPr>
          <w:color w:val="auto"/>
        </w:rPr>
      </w:pPr>
      <w:r w:rsidRPr="00BB4105">
        <w:rPr>
          <w:color w:val="auto"/>
        </w:rPr>
        <w:t>The purpose of this document is to define the Station Monitor and Control, Level-1 inte</w:t>
      </w:r>
      <w:r w:rsidRPr="00BB4105">
        <w:rPr>
          <w:color w:val="auto"/>
        </w:rPr>
        <w:t>r</w:t>
      </w:r>
      <w:r w:rsidRPr="00BB4105">
        <w:rPr>
          <w:color w:val="auto"/>
        </w:rPr>
        <w:t>face between the Analog Signal Processing Monitor and Control (ASP-MCS).  The ASP described here is used to adjust the gains of each antenna signal, send power to the Front-End Electronics (FEE), and provide adequate filtering of the RF signal prior to di</w:t>
      </w:r>
      <w:r w:rsidRPr="00BB4105">
        <w:rPr>
          <w:color w:val="auto"/>
        </w:rPr>
        <w:t>g</w:t>
      </w:r>
      <w:r w:rsidRPr="00BB4105">
        <w:rPr>
          <w:color w:val="auto"/>
        </w:rPr>
        <w:t xml:space="preserve">itization.  </w:t>
      </w:r>
    </w:p>
    <w:p w14:paraId="6EFEA1C4" w14:textId="77777777" w:rsidR="00961245" w:rsidRPr="00BB4105" w:rsidRDefault="00961245">
      <w:pPr>
        <w:pStyle w:val="Heading2"/>
        <w:rPr>
          <w:color w:val="auto"/>
        </w:rPr>
      </w:pPr>
      <w:bookmarkStart w:id="5" w:name="_Toc184786311"/>
      <w:bookmarkStart w:id="6" w:name="_Toc184969019"/>
      <w:r w:rsidRPr="00BB4105">
        <w:rPr>
          <w:color w:val="auto"/>
        </w:rPr>
        <w:t>1.2</w:t>
      </w:r>
      <w:r w:rsidRPr="00BB4105">
        <w:rPr>
          <w:color w:val="auto"/>
        </w:rPr>
        <w:tab/>
        <w:t>Scope</w:t>
      </w:r>
      <w:bookmarkEnd w:id="5"/>
      <w:bookmarkEnd w:id="6"/>
    </w:p>
    <w:p w14:paraId="3990DFA1" w14:textId="77777777" w:rsidR="00961245" w:rsidRPr="00BB4105" w:rsidRDefault="00961245">
      <w:pPr>
        <w:pStyle w:val="Body"/>
        <w:jc w:val="both"/>
        <w:rPr>
          <w:color w:val="auto"/>
        </w:rPr>
      </w:pPr>
      <w:r w:rsidRPr="00BB4105">
        <w:rPr>
          <w:color w:val="auto"/>
        </w:rPr>
        <w:t>The document contains lists of monitor and control points available in the ASP and their suggested access rates.</w:t>
      </w:r>
    </w:p>
    <w:p w14:paraId="05DFEE0C" w14:textId="77777777" w:rsidR="00961245" w:rsidRPr="00BB4105" w:rsidRDefault="00961245">
      <w:pPr>
        <w:pStyle w:val="Heading2"/>
        <w:rPr>
          <w:color w:val="auto"/>
        </w:rPr>
      </w:pPr>
      <w:bookmarkStart w:id="7" w:name="_Toc184786312"/>
      <w:bookmarkStart w:id="8" w:name="_Toc184969020"/>
      <w:r w:rsidRPr="00BB4105">
        <w:rPr>
          <w:color w:val="auto"/>
        </w:rPr>
        <w:t>1.3</w:t>
      </w:r>
      <w:r w:rsidRPr="00BB4105">
        <w:rPr>
          <w:color w:val="auto"/>
        </w:rPr>
        <w:tab/>
        <w:t>Related Documents and Drawings</w:t>
      </w:r>
      <w:bookmarkEnd w:id="7"/>
      <w:bookmarkEnd w:id="8"/>
    </w:p>
    <w:p w14:paraId="7ABBEB91" w14:textId="77777777" w:rsidR="00961245" w:rsidRPr="00BB4105" w:rsidRDefault="00961245">
      <w:pPr>
        <w:pStyle w:val="Body"/>
        <w:numPr>
          <w:ilvl w:val="0"/>
          <w:numId w:val="2"/>
        </w:numPr>
        <w:ind w:hanging="180"/>
        <w:jc w:val="both"/>
        <w:rPr>
          <w:color w:val="auto"/>
        </w:rPr>
      </w:pPr>
      <w:r w:rsidRPr="00BB4105">
        <w:rPr>
          <w:color w:val="auto"/>
        </w:rPr>
        <w:t>MCS Common ICD [1]</w:t>
      </w:r>
    </w:p>
    <w:p w14:paraId="16491622" w14:textId="77777777" w:rsidR="00961245" w:rsidRPr="00BB4105" w:rsidRDefault="00961245">
      <w:pPr>
        <w:pStyle w:val="Body"/>
        <w:numPr>
          <w:ilvl w:val="0"/>
          <w:numId w:val="2"/>
        </w:numPr>
        <w:ind w:hanging="180"/>
        <w:jc w:val="both"/>
        <w:rPr>
          <w:color w:val="auto"/>
        </w:rPr>
      </w:pPr>
      <w:r w:rsidRPr="00BB4105">
        <w:rPr>
          <w:color w:val="auto"/>
        </w:rPr>
        <w:t>PCD Common ICD [2]</w:t>
      </w:r>
    </w:p>
    <w:p w14:paraId="0CE2E4F4" w14:textId="77777777" w:rsidR="00961245" w:rsidRPr="00BB4105" w:rsidRDefault="00961245">
      <w:pPr>
        <w:pStyle w:val="Body"/>
        <w:numPr>
          <w:ilvl w:val="0"/>
          <w:numId w:val="2"/>
        </w:numPr>
        <w:ind w:hanging="180"/>
        <w:jc w:val="both"/>
        <w:rPr>
          <w:color w:val="auto"/>
        </w:rPr>
      </w:pPr>
      <w:r w:rsidRPr="00BB4105">
        <w:rPr>
          <w:color w:val="auto"/>
        </w:rPr>
        <w:t>ASP Preliminary Design [3]</w:t>
      </w:r>
    </w:p>
    <w:p w14:paraId="77762CDE" w14:textId="77777777" w:rsidR="00961245" w:rsidRPr="00BB4105" w:rsidRDefault="00961245">
      <w:pPr>
        <w:pStyle w:val="Body"/>
        <w:ind w:left="180" w:hanging="180"/>
        <w:jc w:val="both"/>
        <w:rPr>
          <w:color w:val="auto"/>
        </w:rPr>
      </w:pPr>
    </w:p>
    <w:p w14:paraId="0BA444C0" w14:textId="77777777" w:rsidR="00961245" w:rsidRPr="00BB4105" w:rsidRDefault="00961245">
      <w:pPr>
        <w:pStyle w:val="Body"/>
        <w:jc w:val="both"/>
        <w:rPr>
          <w:color w:val="auto"/>
        </w:rPr>
      </w:pPr>
      <w:proofErr w:type="gramStart"/>
      <w:r w:rsidRPr="00BB4105">
        <w:rPr>
          <w:color w:val="auto"/>
        </w:rPr>
        <w:t>All EMs, LWA Memos, schematics, module drawings, wiring diagrams, other ICDs, etc.</w:t>
      </w:r>
      <w:proofErr w:type="gramEnd"/>
    </w:p>
    <w:p w14:paraId="37EE3638" w14:textId="77777777" w:rsidR="00961245" w:rsidRPr="00BB4105" w:rsidRDefault="00961245">
      <w:pPr>
        <w:pStyle w:val="Heading2"/>
        <w:rPr>
          <w:color w:val="auto"/>
        </w:rPr>
      </w:pPr>
      <w:bookmarkStart w:id="9" w:name="_Toc184786313"/>
      <w:bookmarkStart w:id="10" w:name="_Toc184969021"/>
      <w:r w:rsidRPr="00BB4105">
        <w:rPr>
          <w:color w:val="auto"/>
        </w:rPr>
        <w:t>1.4</w:t>
      </w:r>
      <w:r w:rsidRPr="00BB4105">
        <w:rPr>
          <w:color w:val="auto"/>
        </w:rPr>
        <w:tab/>
        <w:t>Applicable Documents and Drawings</w:t>
      </w:r>
      <w:bookmarkEnd w:id="9"/>
      <w:bookmarkEnd w:id="10"/>
    </w:p>
    <w:p w14:paraId="48A2CC39" w14:textId="77777777" w:rsidR="00961245" w:rsidRPr="00BB4105" w:rsidRDefault="00961245">
      <w:pPr>
        <w:pStyle w:val="Body"/>
        <w:numPr>
          <w:ilvl w:val="0"/>
          <w:numId w:val="2"/>
        </w:numPr>
        <w:ind w:hanging="180"/>
        <w:jc w:val="both"/>
        <w:rPr>
          <w:color w:val="auto"/>
        </w:rPr>
      </w:pPr>
      <w:r w:rsidRPr="00BB4105">
        <w:rPr>
          <w:color w:val="auto"/>
        </w:rPr>
        <w:t>LWA Station Architecture [4]</w:t>
      </w:r>
    </w:p>
    <w:p w14:paraId="2881844B" w14:textId="77777777" w:rsidR="00961245" w:rsidRPr="00BB4105" w:rsidRDefault="00961245">
      <w:pPr>
        <w:pStyle w:val="Body"/>
        <w:numPr>
          <w:ilvl w:val="0"/>
          <w:numId w:val="2"/>
        </w:numPr>
        <w:ind w:hanging="180"/>
        <w:jc w:val="both"/>
        <w:rPr>
          <w:color w:val="auto"/>
        </w:rPr>
      </w:pPr>
      <w:r w:rsidRPr="00BB4105">
        <w:rPr>
          <w:color w:val="auto"/>
        </w:rPr>
        <w:t>LWA Analog Signal Path Planning [5]</w:t>
      </w:r>
    </w:p>
    <w:p w14:paraId="0BBD0612" w14:textId="77777777" w:rsidR="00961245" w:rsidRPr="00BB4105" w:rsidRDefault="00961245">
      <w:pPr>
        <w:pStyle w:val="Body"/>
        <w:numPr>
          <w:ilvl w:val="0"/>
          <w:numId w:val="2"/>
        </w:numPr>
        <w:ind w:hanging="180"/>
        <w:jc w:val="both"/>
        <w:rPr>
          <w:color w:val="auto"/>
        </w:rPr>
      </w:pPr>
      <w:r w:rsidRPr="00BB4105">
        <w:rPr>
          <w:color w:val="auto"/>
        </w:rPr>
        <w:t>LWA Technical Requirements [6]</w:t>
      </w:r>
    </w:p>
    <w:p w14:paraId="6D9E8554" w14:textId="77777777" w:rsidR="00961245" w:rsidRPr="00BB4105" w:rsidRDefault="00961245">
      <w:pPr>
        <w:pStyle w:val="Body"/>
        <w:ind w:left="180" w:hanging="180"/>
        <w:jc w:val="both"/>
        <w:rPr>
          <w:color w:val="auto"/>
        </w:rPr>
      </w:pPr>
    </w:p>
    <w:p w14:paraId="756DC878" w14:textId="77777777" w:rsidR="00961245" w:rsidRPr="00BB4105" w:rsidRDefault="00961245">
      <w:pPr>
        <w:pStyle w:val="Body"/>
        <w:jc w:val="both"/>
        <w:rPr>
          <w:color w:val="auto"/>
        </w:rPr>
      </w:pPr>
      <w:proofErr w:type="gramStart"/>
      <w:r w:rsidRPr="00BB4105">
        <w:rPr>
          <w:color w:val="auto"/>
        </w:rPr>
        <w:t>ICD definition document, station architecture, technical requirements, etc.</w:t>
      </w:r>
      <w:proofErr w:type="gramEnd"/>
    </w:p>
    <w:p w14:paraId="0FB0A599" w14:textId="77777777" w:rsidR="00961245" w:rsidRPr="00BB4105" w:rsidRDefault="00961245">
      <w:pPr>
        <w:pStyle w:val="Heading2"/>
        <w:rPr>
          <w:color w:val="auto"/>
        </w:rPr>
      </w:pPr>
      <w:bookmarkStart w:id="11" w:name="_Toc184786314"/>
      <w:bookmarkStart w:id="12" w:name="_Toc184969022"/>
      <w:r w:rsidRPr="00BB4105">
        <w:rPr>
          <w:color w:val="auto"/>
        </w:rPr>
        <w:t>1.5</w:t>
      </w:r>
      <w:r w:rsidRPr="00BB4105">
        <w:rPr>
          <w:color w:val="auto"/>
        </w:rPr>
        <w:tab/>
        <w:t>Order of precedence</w:t>
      </w:r>
      <w:bookmarkEnd w:id="11"/>
      <w:bookmarkEnd w:id="12"/>
    </w:p>
    <w:p w14:paraId="06CD97C2" w14:textId="77777777" w:rsidR="00961245" w:rsidRPr="00BB4105" w:rsidRDefault="00961245">
      <w:pPr>
        <w:pStyle w:val="Body"/>
        <w:jc w:val="both"/>
        <w:rPr>
          <w:color w:val="auto"/>
        </w:rPr>
      </w:pPr>
      <w:r w:rsidRPr="00BB4105">
        <w:rPr>
          <w:color w:val="auto"/>
        </w:rPr>
        <w:t>In the event of conflict between the text of this document and applicable documents, the applicable documents shall take precedence unless explicitly mentioned in this doc</w:t>
      </w:r>
      <w:r w:rsidRPr="00BB4105">
        <w:rPr>
          <w:color w:val="auto"/>
        </w:rPr>
        <w:t>u</w:t>
      </w:r>
      <w:r w:rsidRPr="00BB4105">
        <w:rPr>
          <w:color w:val="auto"/>
        </w:rPr>
        <w:t>ment.</w:t>
      </w:r>
    </w:p>
    <w:p w14:paraId="1843914C" w14:textId="77777777" w:rsidR="00961245" w:rsidRPr="00BB4105" w:rsidRDefault="00961245">
      <w:pPr>
        <w:pStyle w:val="Body"/>
        <w:jc w:val="both"/>
        <w:rPr>
          <w:color w:val="auto"/>
        </w:rPr>
      </w:pPr>
    </w:p>
    <w:p w14:paraId="7329BD57" w14:textId="77777777" w:rsidR="00961245" w:rsidRPr="00BB4105" w:rsidRDefault="00961245">
      <w:pPr>
        <w:pStyle w:val="Heading1"/>
        <w:rPr>
          <w:color w:val="auto"/>
        </w:rPr>
      </w:pPr>
      <w:bookmarkStart w:id="13" w:name="_Toc184786315"/>
      <w:bookmarkStart w:id="14" w:name="_Toc184969023"/>
      <w:r w:rsidRPr="00BB4105">
        <w:rPr>
          <w:color w:val="auto"/>
        </w:rPr>
        <w:t>2</w:t>
      </w:r>
      <w:r w:rsidRPr="00BB4105">
        <w:rPr>
          <w:color w:val="auto"/>
        </w:rPr>
        <w:tab/>
        <w:t>ABBREVIATIONS AND ACRONYMS</w:t>
      </w:r>
      <w:bookmarkEnd w:id="13"/>
      <w:bookmarkEnd w:id="14"/>
    </w:p>
    <w:p w14:paraId="23519D4E" w14:textId="77777777" w:rsidR="00961245" w:rsidRPr="00BB4105" w:rsidRDefault="00961245">
      <w:pPr>
        <w:pStyle w:val="Body"/>
        <w:jc w:val="both"/>
        <w:rPr>
          <w:color w:val="auto"/>
        </w:rPr>
      </w:pPr>
      <w:r w:rsidRPr="00BB4105">
        <w:rPr>
          <w:color w:val="auto"/>
        </w:rPr>
        <w:t>See [4]</w:t>
      </w:r>
    </w:p>
    <w:p w14:paraId="0D0C85FE" w14:textId="77777777" w:rsidR="00961245" w:rsidRPr="00BB4105" w:rsidRDefault="00961245">
      <w:pPr>
        <w:pStyle w:val="Heading2"/>
        <w:rPr>
          <w:color w:val="auto"/>
        </w:rPr>
      </w:pPr>
      <w:bookmarkStart w:id="15" w:name="_Toc184786316"/>
      <w:bookmarkStart w:id="16" w:name="_Toc184969024"/>
      <w:r w:rsidRPr="00BB4105">
        <w:rPr>
          <w:color w:val="auto"/>
        </w:rPr>
        <w:t>2.1</w:t>
      </w:r>
      <w:r w:rsidRPr="00BB4105">
        <w:rPr>
          <w:color w:val="auto"/>
        </w:rPr>
        <w:tab/>
        <w:t>Glossary</w:t>
      </w:r>
      <w:bookmarkEnd w:id="15"/>
      <w:bookmarkEnd w:id="16"/>
    </w:p>
    <w:p w14:paraId="347D0DC8" w14:textId="77777777" w:rsidR="00961245" w:rsidRPr="00BB4105" w:rsidRDefault="00961245">
      <w:pPr>
        <w:pStyle w:val="Body"/>
        <w:jc w:val="both"/>
        <w:rPr>
          <w:color w:val="auto"/>
        </w:rPr>
      </w:pPr>
      <w:r w:rsidRPr="00BB4105">
        <w:rPr>
          <w:color w:val="auto"/>
        </w:rPr>
        <w:t>See [4]</w:t>
      </w:r>
    </w:p>
    <w:p w14:paraId="3C868773" w14:textId="77777777" w:rsidR="00961245" w:rsidRPr="00BB4105" w:rsidRDefault="00961245">
      <w:pPr>
        <w:pStyle w:val="Body"/>
        <w:jc w:val="both"/>
        <w:rPr>
          <w:color w:val="auto"/>
        </w:rPr>
      </w:pPr>
    </w:p>
    <w:p w14:paraId="10071FCC" w14:textId="77777777" w:rsidR="00961245" w:rsidRPr="00BB4105" w:rsidRDefault="00961245">
      <w:pPr>
        <w:pStyle w:val="Heading1"/>
        <w:rPr>
          <w:color w:val="auto"/>
        </w:rPr>
      </w:pPr>
      <w:bookmarkStart w:id="17" w:name="_Toc184786317"/>
      <w:bookmarkStart w:id="18" w:name="_Toc184969025"/>
      <w:r w:rsidRPr="00BB4105">
        <w:rPr>
          <w:color w:val="auto"/>
        </w:rPr>
        <w:lastRenderedPageBreak/>
        <w:t>3</w:t>
      </w:r>
      <w:r w:rsidRPr="00BB4105">
        <w:rPr>
          <w:color w:val="auto"/>
        </w:rPr>
        <w:tab/>
        <w:t>PHYSICAL SYSTEM INTERFACES</w:t>
      </w:r>
      <w:bookmarkEnd w:id="17"/>
      <w:bookmarkEnd w:id="18"/>
    </w:p>
    <w:p w14:paraId="7C5B807D" w14:textId="77777777" w:rsidR="00961245" w:rsidRPr="00BB4105" w:rsidRDefault="00961245">
      <w:pPr>
        <w:pStyle w:val="Heading2"/>
        <w:rPr>
          <w:color w:val="auto"/>
        </w:rPr>
      </w:pPr>
      <w:bookmarkStart w:id="19" w:name="_Toc184786318"/>
      <w:bookmarkStart w:id="20" w:name="_Toc184969026"/>
      <w:r w:rsidRPr="00BB4105">
        <w:rPr>
          <w:color w:val="auto"/>
        </w:rPr>
        <w:t>3.1</w:t>
      </w:r>
      <w:r w:rsidRPr="00BB4105">
        <w:rPr>
          <w:color w:val="auto"/>
        </w:rPr>
        <w:tab/>
        <w:t>Mechanical Interface</w:t>
      </w:r>
      <w:bookmarkEnd w:id="19"/>
      <w:bookmarkEnd w:id="20"/>
    </w:p>
    <w:p w14:paraId="5D5D4221" w14:textId="77777777" w:rsidR="00961245" w:rsidRPr="00BB4105" w:rsidRDefault="00961245">
      <w:pPr>
        <w:pStyle w:val="Body"/>
        <w:jc w:val="both"/>
        <w:rPr>
          <w:color w:val="auto"/>
        </w:rPr>
      </w:pPr>
      <w:r w:rsidRPr="00BB4105">
        <w:rPr>
          <w:color w:val="auto"/>
        </w:rPr>
        <w:t>See [3]</w:t>
      </w:r>
    </w:p>
    <w:p w14:paraId="5DBEDC9B" w14:textId="77777777" w:rsidR="00961245" w:rsidRPr="00BB4105" w:rsidRDefault="00961245">
      <w:pPr>
        <w:pStyle w:val="Heading2"/>
        <w:rPr>
          <w:color w:val="auto"/>
        </w:rPr>
      </w:pPr>
      <w:bookmarkStart w:id="21" w:name="_Toc184786319"/>
      <w:bookmarkStart w:id="22" w:name="_Toc184969027"/>
      <w:r w:rsidRPr="00BB4105">
        <w:rPr>
          <w:color w:val="auto"/>
        </w:rPr>
        <w:t>3.2</w:t>
      </w:r>
      <w:r w:rsidRPr="00BB4105">
        <w:rPr>
          <w:color w:val="auto"/>
        </w:rPr>
        <w:tab/>
        <w:t>Electrical Power Interface</w:t>
      </w:r>
      <w:bookmarkEnd w:id="21"/>
      <w:bookmarkEnd w:id="22"/>
    </w:p>
    <w:p w14:paraId="7E22005E" w14:textId="77777777" w:rsidR="00961245" w:rsidRPr="00BB4105" w:rsidRDefault="00961245">
      <w:pPr>
        <w:pStyle w:val="Body"/>
        <w:jc w:val="both"/>
        <w:rPr>
          <w:color w:val="auto"/>
        </w:rPr>
      </w:pPr>
      <w:r w:rsidRPr="00BB4105">
        <w:rPr>
          <w:color w:val="auto"/>
        </w:rPr>
        <w:t xml:space="preserve">The ASP is powered from the Shelter-PCD via two controlled power ports.  </w:t>
      </w:r>
    </w:p>
    <w:p w14:paraId="79752316" w14:textId="77777777" w:rsidR="00961245" w:rsidRPr="00BB4105" w:rsidRDefault="00961245">
      <w:pPr>
        <w:pStyle w:val="Body"/>
        <w:jc w:val="both"/>
        <w:rPr>
          <w:color w:val="auto"/>
        </w:rPr>
      </w:pPr>
    </w:p>
    <w:p w14:paraId="1DCFF676" w14:textId="77777777" w:rsidR="00961245" w:rsidRPr="00BB4105" w:rsidRDefault="00961245">
      <w:pPr>
        <w:pStyle w:val="Body"/>
        <w:jc w:val="both"/>
        <w:rPr>
          <w:color w:val="auto"/>
        </w:rPr>
      </w:pPr>
      <w:r w:rsidRPr="00BB4105">
        <w:rPr>
          <w:color w:val="auto"/>
        </w:rPr>
        <w:t>Port 1:  240 VAC, ~ 15 A - FEE &amp; ARX Power</w:t>
      </w:r>
    </w:p>
    <w:p w14:paraId="4E2EBCE5" w14:textId="77777777" w:rsidR="00961245" w:rsidRPr="00BB4105" w:rsidRDefault="00961245">
      <w:pPr>
        <w:pStyle w:val="Body"/>
        <w:jc w:val="both"/>
        <w:rPr>
          <w:color w:val="auto"/>
        </w:rPr>
      </w:pPr>
      <w:r w:rsidRPr="00BB4105">
        <w:rPr>
          <w:color w:val="auto"/>
        </w:rPr>
        <w:t xml:space="preserve">Port 2:  110 VAC, ~ 1 A - MCS Power </w:t>
      </w:r>
    </w:p>
    <w:p w14:paraId="72118796" w14:textId="77777777" w:rsidR="00961245" w:rsidRPr="00BB4105" w:rsidRDefault="00961245">
      <w:pPr>
        <w:pStyle w:val="Heading2"/>
        <w:rPr>
          <w:color w:val="auto"/>
        </w:rPr>
      </w:pPr>
      <w:bookmarkStart w:id="23" w:name="_Toc184786320"/>
      <w:bookmarkStart w:id="24" w:name="_Toc184969028"/>
      <w:r w:rsidRPr="00BB4105">
        <w:rPr>
          <w:color w:val="auto"/>
        </w:rPr>
        <w:t>3.3</w:t>
      </w:r>
      <w:r w:rsidRPr="00BB4105">
        <w:rPr>
          <w:color w:val="auto"/>
        </w:rPr>
        <w:tab/>
        <w:t>Electronic Interface</w:t>
      </w:r>
      <w:bookmarkEnd w:id="23"/>
      <w:bookmarkEnd w:id="24"/>
    </w:p>
    <w:p w14:paraId="258B8300" w14:textId="77777777" w:rsidR="00961245" w:rsidRPr="00BB4105" w:rsidRDefault="00961245">
      <w:pPr>
        <w:pStyle w:val="Heading3"/>
        <w:rPr>
          <w:color w:val="auto"/>
        </w:rPr>
      </w:pPr>
      <w:bookmarkStart w:id="25" w:name="_Toc184786321"/>
      <w:bookmarkStart w:id="26" w:name="_Toc184969029"/>
      <w:r w:rsidRPr="00BB4105">
        <w:rPr>
          <w:color w:val="auto"/>
        </w:rPr>
        <w:t>3.3.1</w:t>
      </w:r>
      <w:r w:rsidRPr="00BB4105">
        <w:rPr>
          <w:color w:val="auto"/>
        </w:rPr>
        <w:tab/>
        <w:t>List of Connectors</w:t>
      </w:r>
      <w:bookmarkEnd w:id="25"/>
      <w:bookmarkEnd w:id="26"/>
    </w:p>
    <w:p w14:paraId="742D5410" w14:textId="77777777" w:rsidR="00961245" w:rsidRPr="00BB4105" w:rsidRDefault="00961245">
      <w:pPr>
        <w:pStyle w:val="Table"/>
        <w:keepNext/>
        <w:jc w:val="center"/>
        <w:rPr>
          <w:color w:val="auto"/>
        </w:rPr>
      </w:pPr>
      <w:bookmarkStart w:id="27" w:name="_Toc184789043"/>
      <w:bookmarkStart w:id="28" w:name="_Toc184969056"/>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1</w:t>
      </w:r>
      <w:r w:rsidRPr="00BB4105">
        <w:rPr>
          <w:color w:val="auto"/>
        </w:rPr>
        <w:fldChar w:fldCharType="end"/>
      </w:r>
      <w:r w:rsidRPr="00BB4105">
        <w:rPr>
          <w:color w:val="auto"/>
        </w:rPr>
        <w:t>: List of Connectors</w:t>
      </w:r>
      <w:bookmarkEnd w:id="27"/>
      <w:bookmarkEnd w:id="28"/>
    </w:p>
    <w:tbl>
      <w:tblPr>
        <w:tblStyle w:val="LightList-Accent1"/>
        <w:tblW w:w="0" w:type="auto"/>
        <w:jc w:val="center"/>
        <w:tblLayout w:type="fixed"/>
        <w:tblLook w:val="0020" w:firstRow="1" w:lastRow="0" w:firstColumn="0" w:lastColumn="0" w:noHBand="0" w:noVBand="0"/>
      </w:tblPr>
      <w:tblGrid>
        <w:gridCol w:w="1670"/>
        <w:gridCol w:w="2417"/>
        <w:gridCol w:w="2637"/>
        <w:gridCol w:w="2676"/>
      </w:tblGrid>
      <w:tr w:rsidR="00DB6180" w:rsidRPr="00BB4105" w14:paraId="00A19462" w14:textId="77777777" w:rsidTr="00F20826">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09FEEB71" w14:textId="77777777" w:rsidR="00961245" w:rsidRPr="00BB4105" w:rsidRDefault="00961245" w:rsidP="00F20826">
            <w:pPr>
              <w:pStyle w:val="Body"/>
              <w:snapToGrid w:val="0"/>
              <w:rPr>
                <w:b w:val="0"/>
                <w:color w:val="auto"/>
              </w:rPr>
            </w:pPr>
            <w:r w:rsidRPr="00BB4105">
              <w:rPr>
                <w:color w:val="auto"/>
              </w:rPr>
              <w:t>Subsystem</w:t>
            </w:r>
          </w:p>
        </w:tc>
        <w:tc>
          <w:tcPr>
            <w:tcW w:w="2417" w:type="dxa"/>
            <w:vAlign w:val="center"/>
          </w:tcPr>
          <w:p w14:paraId="139B0AD2"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Signals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3DFAD9AE" w14:textId="77777777" w:rsidR="00961245" w:rsidRPr="00BB4105" w:rsidRDefault="00961245" w:rsidP="00F20826">
            <w:pPr>
              <w:pStyle w:val="Body"/>
              <w:snapToGrid w:val="0"/>
              <w:rPr>
                <w:b w:val="0"/>
                <w:color w:val="auto"/>
              </w:rPr>
            </w:pPr>
            <w:r w:rsidRPr="00BB4105">
              <w:rPr>
                <w:color w:val="auto"/>
              </w:rPr>
              <w:t xml:space="preserve">No. </w:t>
            </w:r>
            <w:proofErr w:type="gramStart"/>
            <w:r w:rsidRPr="00BB4105">
              <w:rPr>
                <w:color w:val="auto"/>
              </w:rPr>
              <w:t>of</w:t>
            </w:r>
            <w:proofErr w:type="gramEnd"/>
            <w:r w:rsidRPr="00BB4105">
              <w:rPr>
                <w:color w:val="auto"/>
              </w:rPr>
              <w:t xml:space="preserve"> connectors</w:t>
            </w:r>
          </w:p>
        </w:tc>
        <w:tc>
          <w:tcPr>
            <w:tcW w:w="2676" w:type="dxa"/>
            <w:vAlign w:val="center"/>
          </w:tcPr>
          <w:p w14:paraId="5B7DB550"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Type of connector</w:t>
            </w:r>
          </w:p>
        </w:tc>
      </w:tr>
      <w:tr w:rsidR="00961245" w:rsidRPr="00BB4105" w14:paraId="21D43A88" w14:textId="77777777" w:rsidTr="00180D25">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51C630AB" w14:textId="77777777" w:rsidR="00961245" w:rsidRPr="00180D25" w:rsidRDefault="00961245" w:rsidP="00180D25">
            <w:pPr>
              <w:pStyle w:val="Body"/>
              <w:snapToGrid w:val="0"/>
              <w:rPr>
                <w:color w:val="auto"/>
                <w:szCs w:val="24"/>
              </w:rPr>
            </w:pPr>
            <w:r w:rsidRPr="00180D25">
              <w:rPr>
                <w:color w:val="auto"/>
                <w:szCs w:val="24"/>
              </w:rPr>
              <w:t>SEP</w:t>
            </w:r>
          </w:p>
        </w:tc>
        <w:tc>
          <w:tcPr>
            <w:tcW w:w="2417" w:type="dxa"/>
            <w:vAlign w:val="center"/>
          </w:tcPr>
          <w:p w14:paraId="3B45EB63"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signals from a</w:t>
            </w:r>
            <w:r w:rsidRPr="00180D25">
              <w:rPr>
                <w:color w:val="auto"/>
                <w:szCs w:val="24"/>
              </w:rPr>
              <w:t>n</w:t>
            </w:r>
            <w:r w:rsidRPr="00180D25">
              <w:rPr>
                <w:color w:val="auto"/>
                <w:szCs w:val="24"/>
              </w:rPr>
              <w:t>tennas.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0463FD0D" w14:textId="77777777" w:rsidR="00961245" w:rsidRPr="00180D25" w:rsidRDefault="00961245" w:rsidP="00180D25">
            <w:pPr>
              <w:pStyle w:val="Body"/>
              <w:snapToGrid w:val="0"/>
              <w:rPr>
                <w:color w:val="auto"/>
                <w:szCs w:val="24"/>
              </w:rPr>
            </w:pPr>
            <w:r w:rsidRPr="00180D25">
              <w:rPr>
                <w:color w:val="auto"/>
                <w:szCs w:val="24"/>
              </w:rPr>
              <w:t>520</w:t>
            </w:r>
          </w:p>
        </w:tc>
        <w:tc>
          <w:tcPr>
            <w:tcW w:w="2676" w:type="dxa"/>
            <w:vAlign w:val="center"/>
          </w:tcPr>
          <w:p w14:paraId="0AEF8529"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SMA</w:t>
            </w:r>
          </w:p>
        </w:tc>
      </w:tr>
      <w:tr w:rsidR="00961245" w:rsidRPr="00BB4105" w14:paraId="7E33DF86" w14:textId="77777777" w:rsidTr="00180D25">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65D63591" w14:textId="77777777" w:rsidR="00961245" w:rsidRPr="00180D25" w:rsidRDefault="00961245" w:rsidP="00180D25">
            <w:pPr>
              <w:pStyle w:val="Body"/>
              <w:snapToGrid w:val="0"/>
              <w:rPr>
                <w:color w:val="auto"/>
                <w:szCs w:val="24"/>
              </w:rPr>
            </w:pPr>
            <w:r w:rsidRPr="00180D25">
              <w:rPr>
                <w:color w:val="auto"/>
                <w:szCs w:val="24"/>
              </w:rPr>
              <w:t>MCS</w:t>
            </w:r>
          </w:p>
        </w:tc>
        <w:tc>
          <w:tcPr>
            <w:tcW w:w="2417" w:type="dxa"/>
            <w:vAlign w:val="center"/>
          </w:tcPr>
          <w:p w14:paraId="65D1E46C"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403500E4" w14:textId="77777777" w:rsidR="00961245" w:rsidRPr="00180D25" w:rsidRDefault="00961245" w:rsidP="00180D25">
            <w:pPr>
              <w:pStyle w:val="Body"/>
              <w:snapToGrid w:val="0"/>
              <w:rPr>
                <w:color w:val="auto"/>
                <w:szCs w:val="24"/>
              </w:rPr>
            </w:pPr>
            <w:r w:rsidRPr="00180D25">
              <w:rPr>
                <w:color w:val="auto"/>
                <w:szCs w:val="24"/>
              </w:rPr>
              <w:t>1</w:t>
            </w:r>
          </w:p>
        </w:tc>
        <w:tc>
          <w:tcPr>
            <w:tcW w:w="2676" w:type="dxa"/>
            <w:vAlign w:val="center"/>
          </w:tcPr>
          <w:p w14:paraId="4C6FF5C2"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RJ-45</w:t>
            </w:r>
          </w:p>
        </w:tc>
      </w:tr>
      <w:tr w:rsidR="00961245" w:rsidRPr="00BB4105" w14:paraId="30DCAE9D" w14:textId="77777777" w:rsidTr="00180D25">
        <w:trPr>
          <w:cnfStyle w:val="000000100000" w:firstRow="0" w:lastRow="0" w:firstColumn="0" w:lastColumn="0" w:oddVBand="0" w:evenVBand="0" w:oddHBand="1" w:evenHBand="0" w:firstRowFirstColumn="0" w:firstRowLastColumn="0" w:lastRowFirstColumn="0" w:lastRowLastColumn="0"/>
          <w:trHeight w:val="16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271325E5" w14:textId="77777777" w:rsidR="00961245" w:rsidRPr="00180D25" w:rsidRDefault="00961245" w:rsidP="00180D25">
            <w:pPr>
              <w:pStyle w:val="Body"/>
              <w:snapToGrid w:val="0"/>
              <w:rPr>
                <w:color w:val="auto"/>
                <w:szCs w:val="24"/>
              </w:rPr>
            </w:pPr>
            <w:r w:rsidRPr="00180D25">
              <w:rPr>
                <w:color w:val="auto"/>
                <w:szCs w:val="24"/>
              </w:rPr>
              <w:t>DP</w:t>
            </w:r>
          </w:p>
        </w:tc>
        <w:tc>
          <w:tcPr>
            <w:tcW w:w="2417" w:type="dxa"/>
            <w:vAlign w:val="center"/>
          </w:tcPr>
          <w:p w14:paraId="24A192BE"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differential si</w:t>
            </w:r>
            <w:r w:rsidRPr="00180D25">
              <w:rPr>
                <w:color w:val="auto"/>
                <w:szCs w:val="24"/>
              </w:rPr>
              <w:t>g</w:t>
            </w:r>
            <w:r w:rsidRPr="00180D25">
              <w:rPr>
                <w:color w:val="auto"/>
                <w:szCs w:val="24"/>
              </w:rPr>
              <w:t xml:space="preserve">nals from ARX.  Each Cat-7 cable has 4 </w:t>
            </w:r>
            <w:proofErr w:type="gramStart"/>
            <w:r w:rsidRPr="00180D25">
              <w:rPr>
                <w:color w:val="auto"/>
                <w:szCs w:val="24"/>
              </w:rPr>
              <w:t>pairs which</w:t>
            </w:r>
            <w:proofErr w:type="gramEnd"/>
            <w:r w:rsidRPr="00180D25">
              <w:rPr>
                <w:color w:val="auto"/>
                <w:szCs w:val="24"/>
              </w:rPr>
              <w:t xml:space="preserve"> carry signals from 2 polarizations of 2 stands.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6587409D" w14:textId="77777777" w:rsidR="00961245" w:rsidRPr="00180D25" w:rsidRDefault="00961245" w:rsidP="00180D25">
            <w:pPr>
              <w:pStyle w:val="Body"/>
              <w:snapToGrid w:val="0"/>
              <w:rPr>
                <w:color w:val="auto"/>
                <w:szCs w:val="24"/>
              </w:rPr>
            </w:pPr>
            <w:r w:rsidRPr="00180D25">
              <w:rPr>
                <w:color w:val="auto"/>
                <w:szCs w:val="24"/>
              </w:rPr>
              <w:t>130</w:t>
            </w:r>
          </w:p>
        </w:tc>
        <w:tc>
          <w:tcPr>
            <w:tcW w:w="2676" w:type="dxa"/>
            <w:vAlign w:val="center"/>
          </w:tcPr>
          <w:p w14:paraId="10C6ACB7"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RJ-45</w:t>
            </w:r>
          </w:p>
        </w:tc>
      </w:tr>
    </w:tbl>
    <w:p w14:paraId="1D23977A" w14:textId="77777777" w:rsidR="00961245" w:rsidRPr="00BB4105" w:rsidRDefault="00961245">
      <w:pPr>
        <w:pStyle w:val="Body"/>
        <w:jc w:val="both"/>
        <w:rPr>
          <w:b/>
          <w:color w:val="auto"/>
        </w:rPr>
      </w:pPr>
    </w:p>
    <w:p w14:paraId="7976E002" w14:textId="77777777" w:rsidR="00961245" w:rsidRPr="00BB4105" w:rsidRDefault="00961245">
      <w:pPr>
        <w:pStyle w:val="Body"/>
        <w:jc w:val="both"/>
        <w:rPr>
          <w:color w:val="auto"/>
        </w:rPr>
      </w:pPr>
    </w:p>
    <w:p w14:paraId="607CB1DF" w14:textId="77777777" w:rsidR="00961245" w:rsidRPr="00BB4105" w:rsidRDefault="00961245">
      <w:pPr>
        <w:pStyle w:val="Heading1"/>
        <w:rPr>
          <w:color w:val="auto"/>
        </w:rPr>
      </w:pPr>
      <w:bookmarkStart w:id="29" w:name="_Toc184786322"/>
      <w:bookmarkStart w:id="30" w:name="_Toc184969030"/>
      <w:r w:rsidRPr="00BB4105">
        <w:rPr>
          <w:color w:val="auto"/>
        </w:rPr>
        <w:t>4</w:t>
      </w:r>
      <w:r w:rsidRPr="00BB4105">
        <w:rPr>
          <w:color w:val="auto"/>
        </w:rPr>
        <w:tab/>
        <w:t>MONITOR/CONTROL INTERFACE</w:t>
      </w:r>
      <w:bookmarkEnd w:id="29"/>
      <w:bookmarkEnd w:id="30"/>
    </w:p>
    <w:p w14:paraId="2AC0AFAC" w14:textId="77777777" w:rsidR="00961245" w:rsidRPr="00BB4105" w:rsidRDefault="00961245">
      <w:pPr>
        <w:pStyle w:val="Heading2"/>
        <w:rPr>
          <w:color w:val="auto"/>
        </w:rPr>
      </w:pPr>
      <w:bookmarkStart w:id="31" w:name="_Toc184786323"/>
      <w:bookmarkStart w:id="32" w:name="_Toc184969031"/>
      <w:r w:rsidRPr="00BB4105">
        <w:rPr>
          <w:color w:val="auto"/>
        </w:rPr>
        <w:t>4.1</w:t>
      </w:r>
      <w:r w:rsidRPr="00BB4105">
        <w:rPr>
          <w:color w:val="auto"/>
        </w:rPr>
        <w:tab/>
        <w:t>Overview</w:t>
      </w:r>
      <w:bookmarkEnd w:id="31"/>
      <w:bookmarkEnd w:id="32"/>
    </w:p>
    <w:p w14:paraId="3D203665" w14:textId="77777777" w:rsidR="00961245" w:rsidRPr="00BB4105" w:rsidRDefault="00961245">
      <w:pPr>
        <w:pStyle w:val="Body"/>
        <w:jc w:val="both"/>
        <w:rPr>
          <w:color w:val="auto"/>
        </w:rPr>
      </w:pPr>
      <w:r w:rsidRPr="00BB4105">
        <w:rPr>
          <w:color w:val="auto"/>
        </w:rPr>
        <w:t>The ASP-MCS module consists of a single software controllable component.  Message formats and responses will conform to the MCS Common ICD [1].</w:t>
      </w:r>
    </w:p>
    <w:p w14:paraId="17D3A386" w14:textId="77777777" w:rsidR="00961245" w:rsidRPr="00BB4105" w:rsidRDefault="00961245">
      <w:pPr>
        <w:pStyle w:val="Heading3"/>
        <w:rPr>
          <w:color w:val="auto"/>
        </w:rPr>
      </w:pPr>
      <w:bookmarkStart w:id="33" w:name="_Toc184786324"/>
      <w:bookmarkStart w:id="34" w:name="_Toc184969032"/>
      <w:r w:rsidRPr="00BB4105">
        <w:rPr>
          <w:color w:val="auto"/>
        </w:rPr>
        <w:t>4.1.1</w:t>
      </w:r>
      <w:r w:rsidRPr="00BB4105">
        <w:rPr>
          <w:color w:val="auto"/>
        </w:rPr>
        <w:tab/>
        <w:t>MCS Interface</w:t>
      </w:r>
      <w:bookmarkEnd w:id="33"/>
      <w:bookmarkEnd w:id="34"/>
    </w:p>
    <w:p w14:paraId="2D35158F" w14:textId="5E341792" w:rsidR="00961245" w:rsidRPr="00BB4105" w:rsidRDefault="00961245">
      <w:pPr>
        <w:pStyle w:val="Body"/>
        <w:jc w:val="both"/>
        <w:rPr>
          <w:color w:val="auto"/>
        </w:rPr>
      </w:pPr>
      <w:r w:rsidRPr="00BB4105">
        <w:rPr>
          <w:color w:val="auto"/>
        </w:rPr>
        <w:t xml:space="preserve">The ASP Monitor/Control interface </w:t>
      </w:r>
      <w:r w:rsidR="00934A0C" w:rsidRPr="00BB4105">
        <w:rPr>
          <w:color w:val="auto"/>
        </w:rPr>
        <w:t>accepts a CAT-6 cable from the s</w:t>
      </w:r>
      <w:r w:rsidRPr="00BB4105">
        <w:rPr>
          <w:color w:val="auto"/>
        </w:rPr>
        <w:t xml:space="preserve">tation MCS and </w:t>
      </w:r>
      <w:r w:rsidR="00934A0C" w:rsidRPr="00BB4105">
        <w:rPr>
          <w:color w:val="auto"/>
        </w:rPr>
        <w:t xml:space="preserve">is </w:t>
      </w:r>
      <w:r w:rsidRPr="00BB4105">
        <w:rPr>
          <w:color w:val="auto"/>
        </w:rPr>
        <w:t>fully controllable through the MCS Common ICD defined in [1].</w:t>
      </w:r>
    </w:p>
    <w:p w14:paraId="6888EC88" w14:textId="77777777" w:rsidR="00961245" w:rsidRPr="00BB4105" w:rsidRDefault="00961245">
      <w:pPr>
        <w:pStyle w:val="Body"/>
        <w:jc w:val="both"/>
        <w:rPr>
          <w:color w:val="auto"/>
        </w:rPr>
      </w:pPr>
    </w:p>
    <w:p w14:paraId="67E71896" w14:textId="77777777" w:rsidR="00961245" w:rsidRPr="00BB4105" w:rsidRDefault="00961245">
      <w:pPr>
        <w:pStyle w:val="Heading3"/>
        <w:rPr>
          <w:color w:val="auto"/>
        </w:rPr>
      </w:pPr>
      <w:bookmarkStart w:id="35" w:name="_Toc184786325"/>
      <w:bookmarkStart w:id="36" w:name="_Toc184969033"/>
      <w:r w:rsidRPr="00BB4105">
        <w:rPr>
          <w:color w:val="auto"/>
        </w:rPr>
        <w:lastRenderedPageBreak/>
        <w:t>4.1.2</w:t>
      </w:r>
      <w:r w:rsidRPr="00BB4105">
        <w:rPr>
          <w:color w:val="auto"/>
        </w:rPr>
        <w:tab/>
        <w:t>Timing Considerations</w:t>
      </w:r>
      <w:bookmarkEnd w:id="35"/>
      <w:bookmarkEnd w:id="36"/>
    </w:p>
    <w:p w14:paraId="521D41AF" w14:textId="7077DCF2" w:rsidR="00961245" w:rsidRPr="00BB4105" w:rsidRDefault="00961245">
      <w:pPr>
        <w:pStyle w:val="Body"/>
        <w:jc w:val="both"/>
        <w:rPr>
          <w:color w:val="auto"/>
        </w:rPr>
      </w:pPr>
      <w:r w:rsidRPr="00BB4105">
        <w:rPr>
          <w:color w:val="auto"/>
        </w:rPr>
        <w:t xml:space="preserve">Control of the ARX boards is accomplished through a serial peripheral interface (SPI) bus.  The ASP-MCS software keeps a queue of up to 32 pending SPI </w:t>
      </w:r>
      <w:r w:rsidR="00CB63C4" w:rsidRPr="00BB4105">
        <w:rPr>
          <w:color w:val="auto"/>
        </w:rPr>
        <w:t xml:space="preserve">bus </w:t>
      </w:r>
      <w:r w:rsidR="00A6025C" w:rsidRPr="00BB4105">
        <w:rPr>
          <w:color w:val="auto"/>
        </w:rPr>
        <w:t xml:space="preserve">related </w:t>
      </w:r>
      <w:r w:rsidRPr="00BB4105">
        <w:rPr>
          <w:color w:val="auto"/>
        </w:rPr>
        <w:t>co</w:t>
      </w:r>
      <w:r w:rsidRPr="00BB4105">
        <w:rPr>
          <w:color w:val="auto"/>
        </w:rPr>
        <w:t>m</w:t>
      </w:r>
      <w:r w:rsidRPr="00BB4105">
        <w:rPr>
          <w:color w:val="auto"/>
        </w:rPr>
        <w:t>mands</w:t>
      </w:r>
      <w:r w:rsidR="00A6025C" w:rsidRPr="00BB4105">
        <w:rPr>
          <w:color w:val="auto"/>
        </w:rPr>
        <w:t xml:space="preserve"> that is emptied every 250 </w:t>
      </w:r>
      <w:proofErr w:type="spellStart"/>
      <w:r w:rsidR="00A6025C" w:rsidRPr="00BB4105">
        <w:rPr>
          <w:color w:val="auto"/>
        </w:rPr>
        <w:t>ms</w:t>
      </w:r>
      <w:proofErr w:type="gramStart"/>
      <w:r w:rsidR="00E23D05" w:rsidRPr="00BB4105">
        <w:rPr>
          <w:color w:val="auto"/>
        </w:rPr>
        <w:t>.</w:t>
      </w:r>
      <w:proofErr w:type="spellEnd"/>
      <w:r w:rsidR="00E23D05" w:rsidRPr="00BB4105">
        <w:rPr>
          <w:color w:val="auto"/>
        </w:rPr>
        <w:t xml:space="preserve"> </w:t>
      </w:r>
      <w:r w:rsidR="00E23D05">
        <w:rPr>
          <w:color w:val="auto"/>
        </w:rPr>
        <w:t xml:space="preserve"> </w:t>
      </w:r>
      <w:r w:rsidR="00E23D05" w:rsidRPr="00BB4105">
        <w:rPr>
          <w:color w:val="auto"/>
        </w:rPr>
        <w:t>SPI</w:t>
      </w:r>
      <w:proofErr w:type="gramEnd"/>
      <w:r w:rsidR="006C7984" w:rsidRPr="00BB4105">
        <w:rPr>
          <w:color w:val="auto"/>
        </w:rPr>
        <w:t xml:space="preserve"> bus related command</w:t>
      </w:r>
      <w:r w:rsidR="00340F85" w:rsidRPr="00BB4105">
        <w:rPr>
          <w:color w:val="auto"/>
        </w:rPr>
        <w:t>s</w:t>
      </w:r>
      <w:r w:rsidR="006C7984" w:rsidRPr="00BB4105">
        <w:rPr>
          <w:color w:val="auto"/>
        </w:rPr>
        <w:t xml:space="preserve"> are those that alter the </w:t>
      </w:r>
      <w:r w:rsidR="006E6CAF" w:rsidRPr="00BB4105">
        <w:rPr>
          <w:color w:val="auto"/>
        </w:rPr>
        <w:t>attenuator</w:t>
      </w:r>
      <w:r w:rsidR="006C7984" w:rsidRPr="00BB4105">
        <w:rPr>
          <w:color w:val="auto"/>
        </w:rPr>
        <w:t xml:space="preserve"> or filter setting of a</w:t>
      </w:r>
      <w:r w:rsidR="00340F85" w:rsidRPr="00BB4105">
        <w:rPr>
          <w:color w:val="auto"/>
        </w:rPr>
        <w:t xml:space="preserve"> </w:t>
      </w:r>
      <w:r w:rsidR="00C7330A">
        <w:rPr>
          <w:color w:val="auto"/>
        </w:rPr>
        <w:t>single stand</w:t>
      </w:r>
      <w:r w:rsidR="00280B43">
        <w:rPr>
          <w:color w:val="auto"/>
        </w:rPr>
        <w:t xml:space="preserve"> and include “INI</w:t>
      </w:r>
      <w:r w:rsidR="006C7984" w:rsidRPr="00BB4105">
        <w:rPr>
          <w:color w:val="auto"/>
        </w:rPr>
        <w:t>”</w:t>
      </w:r>
      <w:r w:rsidR="00280B43">
        <w:rPr>
          <w:color w:val="auto"/>
        </w:rPr>
        <w:t xml:space="preserve"> (Section 4.3.3.1</w:t>
      </w:r>
      <w:r w:rsidR="006C7984" w:rsidRPr="00BB4105">
        <w:rPr>
          <w:color w:val="auto"/>
        </w:rPr>
        <w:t>)</w:t>
      </w:r>
      <w:r w:rsidR="00280B43">
        <w:rPr>
          <w:color w:val="auto"/>
        </w:rPr>
        <w:t>, “FIL” (Section 4.3.3.2), “AT1” (Section 4.3.3.3), “AT2” (Section 4.3.3.4), “AT2” (Section 4.3.3.5), “FPW” (Section 4.3.3.6), and “SHT” (Section 4.3.3.8)</w:t>
      </w:r>
      <w:r w:rsidR="006C7984" w:rsidRPr="00BB4105">
        <w:rPr>
          <w:color w:val="auto"/>
        </w:rPr>
        <w:t xml:space="preserve">.  </w:t>
      </w:r>
      <w:r w:rsidRPr="00BB4105">
        <w:rPr>
          <w:color w:val="auto"/>
        </w:rPr>
        <w:t xml:space="preserve">In the event that the SPI command queue is full, additional SPI </w:t>
      </w:r>
      <w:r w:rsidR="00CB63C4" w:rsidRPr="00BB4105">
        <w:rPr>
          <w:color w:val="auto"/>
        </w:rPr>
        <w:t>bus related commands</w:t>
      </w:r>
      <w:r w:rsidR="006C7984" w:rsidRPr="00BB4105">
        <w:rPr>
          <w:color w:val="auto"/>
        </w:rPr>
        <w:t xml:space="preserve"> </w:t>
      </w:r>
      <w:r w:rsidRPr="00BB4105">
        <w:rPr>
          <w:color w:val="auto"/>
        </w:rPr>
        <w:t>are r</w:t>
      </w:r>
      <w:r w:rsidRPr="00BB4105">
        <w:rPr>
          <w:color w:val="auto"/>
        </w:rPr>
        <w:t>e</w:t>
      </w:r>
      <w:r w:rsidRPr="00BB4105">
        <w:rPr>
          <w:color w:val="auto"/>
        </w:rPr>
        <w:t>jected.</w:t>
      </w:r>
    </w:p>
    <w:p w14:paraId="476DB210" w14:textId="77777777" w:rsidR="00961245" w:rsidRPr="00BB4105" w:rsidRDefault="00961245">
      <w:pPr>
        <w:pStyle w:val="Heading3"/>
        <w:rPr>
          <w:color w:val="auto"/>
        </w:rPr>
      </w:pPr>
      <w:bookmarkStart w:id="37" w:name="_Toc184786326"/>
      <w:bookmarkStart w:id="38" w:name="_Toc184969034"/>
      <w:r w:rsidRPr="00BB4105">
        <w:rPr>
          <w:color w:val="auto"/>
        </w:rPr>
        <w:t>4.1.3</w:t>
      </w:r>
      <w:r w:rsidRPr="00BB4105">
        <w:rPr>
          <w:color w:val="auto"/>
        </w:rPr>
        <w:tab/>
        <w:t>Filter Configuration</w:t>
      </w:r>
      <w:bookmarkEnd w:id="37"/>
      <w:bookmarkEnd w:id="38"/>
    </w:p>
    <w:p w14:paraId="5654E155" w14:textId="77777777" w:rsidR="00961245" w:rsidRPr="00BB4105" w:rsidRDefault="00961245">
      <w:pPr>
        <w:pStyle w:val="Body"/>
        <w:jc w:val="both"/>
        <w:rPr>
          <w:color w:val="auto"/>
        </w:rPr>
      </w:pPr>
      <w:r w:rsidRPr="00BB4105">
        <w:rPr>
          <w:color w:val="auto"/>
        </w:rPr>
        <w:t>Each pair of 260 receiver channels can select between one of four filter configurations:</w:t>
      </w:r>
    </w:p>
    <w:p w14:paraId="11556BB3" w14:textId="77777777" w:rsidR="00961245" w:rsidRPr="00BB4105" w:rsidRDefault="00961245">
      <w:pPr>
        <w:pStyle w:val="Body"/>
        <w:jc w:val="both"/>
        <w:rPr>
          <w:color w:val="auto"/>
        </w:rPr>
      </w:pPr>
    </w:p>
    <w:p w14:paraId="15116222" w14:textId="77777777" w:rsidR="00961245" w:rsidRPr="00BB4105" w:rsidRDefault="00961245">
      <w:pPr>
        <w:pStyle w:val="Body"/>
        <w:numPr>
          <w:ilvl w:val="0"/>
          <w:numId w:val="3"/>
        </w:numPr>
        <w:ind w:left="720" w:hanging="360"/>
        <w:jc w:val="both"/>
        <w:rPr>
          <w:color w:val="auto"/>
        </w:rPr>
      </w:pPr>
      <w:r w:rsidRPr="00BB4105">
        <w:rPr>
          <w:color w:val="auto"/>
        </w:rPr>
        <w:t>Full Bandwidth, 10 MHz to 80 MHz;</w:t>
      </w:r>
    </w:p>
    <w:p w14:paraId="56EE7D5B" w14:textId="77777777" w:rsidR="00961245" w:rsidRPr="00BB4105" w:rsidRDefault="00961245">
      <w:pPr>
        <w:pStyle w:val="Body"/>
        <w:numPr>
          <w:ilvl w:val="0"/>
          <w:numId w:val="3"/>
        </w:numPr>
        <w:ind w:left="720" w:hanging="360"/>
        <w:jc w:val="both"/>
        <w:rPr>
          <w:color w:val="auto"/>
        </w:rPr>
      </w:pPr>
      <w:r w:rsidRPr="00BB4105">
        <w:rPr>
          <w:color w:val="auto"/>
        </w:rPr>
        <w:t>Reduced Bandwidth, 28 MHz to 54 MHz;</w:t>
      </w:r>
    </w:p>
    <w:p w14:paraId="164BDF15" w14:textId="77777777" w:rsidR="00961245" w:rsidRPr="00BB4105" w:rsidRDefault="00961245">
      <w:pPr>
        <w:pStyle w:val="Body"/>
        <w:numPr>
          <w:ilvl w:val="0"/>
          <w:numId w:val="3"/>
        </w:numPr>
        <w:ind w:left="720" w:hanging="360"/>
        <w:jc w:val="both"/>
        <w:rPr>
          <w:color w:val="auto"/>
        </w:rPr>
      </w:pPr>
      <w:r w:rsidRPr="00BB4105">
        <w:rPr>
          <w:color w:val="auto"/>
        </w:rPr>
        <w:t xml:space="preserve">Split Bandwidth, 10 MHz to 80 MHz, with additional attenuation control over the low frequency portion of the </w:t>
      </w:r>
      <w:proofErr w:type="spellStart"/>
      <w:r w:rsidRPr="00BB4105">
        <w:rPr>
          <w:color w:val="auto"/>
        </w:rPr>
        <w:t>passband</w:t>
      </w:r>
      <w:proofErr w:type="spellEnd"/>
      <w:r w:rsidRPr="00BB4105">
        <w:rPr>
          <w:color w:val="auto"/>
        </w:rPr>
        <w:t xml:space="preserve"> (</w:t>
      </w:r>
      <w:proofErr w:type="spellStart"/>
      <w:r w:rsidRPr="00BB4105">
        <w:rPr>
          <w:color w:val="auto"/>
        </w:rPr>
        <w:t>diplexed</w:t>
      </w:r>
      <w:proofErr w:type="spellEnd"/>
      <w:r w:rsidRPr="00BB4105">
        <w:rPr>
          <w:color w:val="auto"/>
        </w:rPr>
        <w:t xml:space="preserve"> at 41 MHz); and</w:t>
      </w:r>
    </w:p>
    <w:p w14:paraId="77B9E5FE" w14:textId="77777777" w:rsidR="00961245" w:rsidRDefault="00961245">
      <w:pPr>
        <w:pStyle w:val="Body"/>
        <w:numPr>
          <w:ilvl w:val="0"/>
          <w:numId w:val="3"/>
        </w:numPr>
        <w:ind w:left="720" w:hanging="360"/>
        <w:jc w:val="both"/>
        <w:rPr>
          <w:color w:val="auto"/>
        </w:rPr>
      </w:pPr>
      <w:r w:rsidRPr="00BB4105">
        <w:rPr>
          <w:color w:val="auto"/>
        </w:rPr>
        <w:t>Signal path off.</w:t>
      </w:r>
    </w:p>
    <w:p w14:paraId="568D194A" w14:textId="77777777" w:rsidR="007C2E42" w:rsidRDefault="007C2E42" w:rsidP="007C2E42">
      <w:pPr>
        <w:pStyle w:val="Body"/>
        <w:jc w:val="both"/>
        <w:rPr>
          <w:color w:val="auto"/>
        </w:rPr>
      </w:pPr>
    </w:p>
    <w:p w14:paraId="7E10135B" w14:textId="4F307E4A" w:rsidR="007C2E42" w:rsidRPr="00BB4105" w:rsidRDefault="007C2E42" w:rsidP="007C2E42">
      <w:pPr>
        <w:pStyle w:val="Body"/>
        <w:jc w:val="both"/>
        <w:rPr>
          <w:color w:val="auto"/>
        </w:rPr>
      </w:pPr>
      <w:r>
        <w:rPr>
          <w:color w:val="auto"/>
        </w:rPr>
        <w:t>In the above, the listed bandwidths are to the 3 dB level.</w:t>
      </w:r>
    </w:p>
    <w:p w14:paraId="31B93869" w14:textId="77777777" w:rsidR="00961245" w:rsidRPr="00BB4105" w:rsidRDefault="00961245">
      <w:pPr>
        <w:pStyle w:val="Body"/>
        <w:jc w:val="both"/>
        <w:rPr>
          <w:color w:val="auto"/>
        </w:rPr>
      </w:pPr>
    </w:p>
    <w:p w14:paraId="29B5E6CB" w14:textId="77777777" w:rsidR="00961245" w:rsidRPr="00BB4105" w:rsidRDefault="00961245">
      <w:pPr>
        <w:pStyle w:val="Heading3"/>
        <w:rPr>
          <w:color w:val="auto"/>
        </w:rPr>
      </w:pPr>
      <w:bookmarkStart w:id="39" w:name="_Toc184786327"/>
      <w:bookmarkStart w:id="40" w:name="_Toc184969035"/>
      <w:r w:rsidRPr="00BB4105">
        <w:rPr>
          <w:color w:val="auto"/>
        </w:rPr>
        <w:t>4.1.3</w:t>
      </w:r>
      <w:r w:rsidRPr="00BB4105">
        <w:rPr>
          <w:color w:val="auto"/>
        </w:rPr>
        <w:tab/>
        <w:t>Gain Control</w:t>
      </w:r>
      <w:bookmarkEnd w:id="39"/>
      <w:bookmarkEnd w:id="40"/>
    </w:p>
    <w:p w14:paraId="4263BAA2" w14:textId="77777777" w:rsidR="00961245" w:rsidRPr="00BB4105" w:rsidRDefault="00961245">
      <w:pPr>
        <w:pStyle w:val="Body"/>
        <w:jc w:val="both"/>
        <w:rPr>
          <w:color w:val="auto"/>
        </w:rPr>
      </w:pPr>
      <w:r w:rsidRPr="00BB4105">
        <w:rPr>
          <w:color w:val="auto"/>
        </w:rPr>
        <w:t xml:space="preserve">60 dB of gain control (via digital step attenuators) is available in 2 dB steps for each pair of 260 receiver channels.  In addition to the 60 dB of gain control, the Split Bandwidth filter configuration provides another 30 dB of gain control (2 dB steps) for the 10 MHz to 30 MHz portion of the </w:t>
      </w:r>
      <w:proofErr w:type="spellStart"/>
      <w:r w:rsidRPr="00BB4105">
        <w:rPr>
          <w:color w:val="auto"/>
        </w:rPr>
        <w:t>passband</w:t>
      </w:r>
      <w:proofErr w:type="spellEnd"/>
      <w:r w:rsidRPr="00BB4105">
        <w:rPr>
          <w:color w:val="auto"/>
        </w:rPr>
        <w:t xml:space="preserve">.  </w:t>
      </w:r>
    </w:p>
    <w:p w14:paraId="06FBBE3C" w14:textId="77777777" w:rsidR="00961245" w:rsidRPr="00BB4105" w:rsidRDefault="00961245">
      <w:pPr>
        <w:pStyle w:val="Body"/>
        <w:jc w:val="both"/>
        <w:rPr>
          <w:color w:val="auto"/>
        </w:rPr>
      </w:pPr>
    </w:p>
    <w:p w14:paraId="02BDAE0F" w14:textId="77777777" w:rsidR="00961245" w:rsidRPr="00BB4105" w:rsidRDefault="00961245">
      <w:pPr>
        <w:pStyle w:val="Heading3"/>
        <w:rPr>
          <w:color w:val="auto"/>
        </w:rPr>
      </w:pPr>
      <w:bookmarkStart w:id="41" w:name="_Toc184786328"/>
      <w:bookmarkStart w:id="42" w:name="_Toc184969036"/>
      <w:r w:rsidRPr="00BB4105">
        <w:rPr>
          <w:color w:val="auto"/>
        </w:rPr>
        <w:t>4.1.4</w:t>
      </w:r>
      <w:r w:rsidRPr="00BB4105">
        <w:rPr>
          <w:color w:val="auto"/>
        </w:rPr>
        <w:tab/>
        <w:t>FEE Power</w:t>
      </w:r>
      <w:bookmarkEnd w:id="41"/>
      <w:bookmarkEnd w:id="42"/>
    </w:p>
    <w:p w14:paraId="41CB3A02" w14:textId="77777777" w:rsidR="00961245" w:rsidRPr="00BB4105" w:rsidRDefault="00961245">
      <w:pPr>
        <w:pStyle w:val="Body"/>
        <w:jc w:val="both"/>
        <w:rPr>
          <w:color w:val="auto"/>
        </w:rPr>
      </w:pPr>
      <w:r w:rsidRPr="00BB4105">
        <w:rPr>
          <w:color w:val="auto"/>
        </w:rPr>
        <w:t xml:space="preserve">On/off control for the FEE is provided for all </w:t>
      </w:r>
      <w:proofErr w:type="gramStart"/>
      <w:r w:rsidRPr="00BB4105">
        <w:rPr>
          <w:color w:val="auto"/>
        </w:rPr>
        <w:t>520 receiver</w:t>
      </w:r>
      <w:proofErr w:type="gramEnd"/>
      <w:r w:rsidRPr="00BB4105">
        <w:rPr>
          <w:color w:val="auto"/>
        </w:rPr>
        <w:t xml:space="preserve"> channels (each channel, and each polarization).  </w:t>
      </w:r>
    </w:p>
    <w:p w14:paraId="2C7D4049" w14:textId="77777777" w:rsidR="00961245" w:rsidRPr="00BB4105" w:rsidRDefault="00961245">
      <w:pPr>
        <w:pStyle w:val="Body"/>
        <w:jc w:val="both"/>
        <w:rPr>
          <w:color w:val="auto"/>
        </w:rPr>
      </w:pPr>
    </w:p>
    <w:p w14:paraId="5C180E07" w14:textId="77777777" w:rsidR="00961245" w:rsidRPr="00BB4105" w:rsidRDefault="00961245">
      <w:pPr>
        <w:pStyle w:val="Heading2"/>
        <w:rPr>
          <w:color w:val="auto"/>
        </w:rPr>
      </w:pPr>
      <w:bookmarkStart w:id="43" w:name="_Toc184786329"/>
      <w:bookmarkStart w:id="44" w:name="_Toc184969037"/>
      <w:r w:rsidRPr="00BB4105">
        <w:rPr>
          <w:color w:val="auto"/>
        </w:rPr>
        <w:t>4.2</w:t>
      </w:r>
      <w:r w:rsidRPr="00BB4105">
        <w:rPr>
          <w:color w:val="auto"/>
        </w:rPr>
        <w:tab/>
        <w:t>Monitor (RPT) Responses</w:t>
      </w:r>
      <w:bookmarkEnd w:id="43"/>
      <w:bookmarkEnd w:id="44"/>
    </w:p>
    <w:p w14:paraId="404A7686" w14:textId="1D8B7BCF" w:rsidR="009D22D6" w:rsidRPr="00BB4105" w:rsidRDefault="00904A1A" w:rsidP="009D22D6">
      <w:pPr>
        <w:pStyle w:val="Heading3"/>
        <w:rPr>
          <w:color w:val="auto"/>
        </w:rPr>
      </w:pPr>
      <w:bookmarkStart w:id="45" w:name="_Toc184786330"/>
      <w:bookmarkStart w:id="46" w:name="_Toc184969038"/>
      <w:r w:rsidRPr="00BB4105">
        <w:rPr>
          <w:color w:val="auto"/>
        </w:rPr>
        <w:t>4.2.1</w:t>
      </w:r>
      <w:r w:rsidRPr="00BB4105">
        <w:rPr>
          <w:color w:val="auto"/>
        </w:rPr>
        <w:tab/>
      </w:r>
      <w:r w:rsidR="009D22D6" w:rsidRPr="00BB4105">
        <w:rPr>
          <w:color w:val="auto"/>
        </w:rPr>
        <w:t>Limits on RPT Rates</w:t>
      </w:r>
      <w:bookmarkEnd w:id="45"/>
      <w:bookmarkEnd w:id="46"/>
    </w:p>
    <w:p w14:paraId="588C8A24" w14:textId="4E8C3282" w:rsidR="009D22D6" w:rsidRDefault="009D22D6" w:rsidP="009D22D6">
      <w:pPr>
        <w:pStyle w:val="BodyText"/>
        <w:rPr>
          <w:color w:val="auto"/>
        </w:rPr>
      </w:pPr>
      <w:r w:rsidRPr="00BB4105">
        <w:rPr>
          <w:color w:val="auto"/>
        </w:rPr>
        <w:t xml:space="preserve">In addition to the limits on SPI bus commands outlined in Section 4.1.2, there is also a limit on RPT rates.  The maximum report rate supported by ASP-MCS is 15 reports/s.  This rate is set by the capabilities of the Rabbit </w:t>
      </w:r>
      <w:r w:rsidR="00A6025C" w:rsidRPr="00BB4105">
        <w:rPr>
          <w:color w:val="auto"/>
        </w:rPr>
        <w:t>microcontroller that</w:t>
      </w:r>
      <w:r w:rsidRPr="00BB4105">
        <w:rPr>
          <w:color w:val="auto"/>
        </w:rPr>
        <w:t xml:space="preserve"> runs the ASP-MCS software.  In the standard operating environment where MCS control commands (Se</w:t>
      </w:r>
      <w:r w:rsidRPr="00BB4105">
        <w:rPr>
          <w:color w:val="auto"/>
        </w:rPr>
        <w:t>c</w:t>
      </w:r>
      <w:r w:rsidRPr="00BB4105">
        <w:rPr>
          <w:color w:val="auto"/>
        </w:rPr>
        <w:t xml:space="preserve">tion 4.3) are sent, the actual report rate is likely to be </w:t>
      </w:r>
      <w:r w:rsidR="00E149E9">
        <w:rPr>
          <w:color w:val="auto"/>
        </w:rPr>
        <w:t>between 5 and 10 reports/s</w:t>
      </w:r>
      <w:r w:rsidRPr="00BB4105">
        <w:rPr>
          <w:color w:val="auto"/>
        </w:rPr>
        <w:t>.</w:t>
      </w:r>
    </w:p>
    <w:p w14:paraId="78DB9533" w14:textId="77777777" w:rsidR="00DB6180" w:rsidRDefault="00DB6180" w:rsidP="009D22D6">
      <w:pPr>
        <w:pStyle w:val="BodyText"/>
        <w:rPr>
          <w:color w:val="auto"/>
        </w:rPr>
      </w:pPr>
    </w:p>
    <w:p w14:paraId="1AF7C2E3" w14:textId="77777777" w:rsidR="00DB6180" w:rsidRDefault="00DB6180" w:rsidP="009D22D6">
      <w:pPr>
        <w:pStyle w:val="BodyText"/>
        <w:rPr>
          <w:color w:val="auto"/>
        </w:rPr>
      </w:pPr>
    </w:p>
    <w:p w14:paraId="2DFC2D99" w14:textId="77777777" w:rsidR="00DB6180" w:rsidRDefault="00DB6180" w:rsidP="009D22D6">
      <w:pPr>
        <w:pStyle w:val="BodyText"/>
        <w:rPr>
          <w:color w:val="auto"/>
        </w:rPr>
      </w:pPr>
    </w:p>
    <w:p w14:paraId="3E6E03B9" w14:textId="77777777" w:rsidR="00DB6180" w:rsidRPr="00BB4105" w:rsidRDefault="00DB6180" w:rsidP="009D22D6">
      <w:pPr>
        <w:pStyle w:val="BodyText"/>
        <w:rPr>
          <w:color w:val="auto"/>
        </w:rPr>
      </w:pPr>
    </w:p>
    <w:p w14:paraId="21DF16C2" w14:textId="6D1D8D4F" w:rsidR="00961245" w:rsidRPr="00BB4105" w:rsidRDefault="009D22D6">
      <w:pPr>
        <w:pStyle w:val="Heading3"/>
        <w:rPr>
          <w:color w:val="auto"/>
        </w:rPr>
      </w:pPr>
      <w:bookmarkStart w:id="47" w:name="_Toc184786331"/>
      <w:bookmarkStart w:id="48" w:name="_Toc184969039"/>
      <w:r w:rsidRPr="00BB4105">
        <w:rPr>
          <w:color w:val="auto"/>
        </w:rPr>
        <w:t>4.2.2</w:t>
      </w:r>
      <w:r w:rsidR="00904A1A" w:rsidRPr="00BB4105">
        <w:rPr>
          <w:color w:val="auto"/>
        </w:rPr>
        <w:tab/>
      </w:r>
      <w:r w:rsidR="00961245" w:rsidRPr="00BB4105">
        <w:rPr>
          <w:color w:val="auto"/>
        </w:rPr>
        <w:t>Summary of Monitor Points</w:t>
      </w:r>
      <w:bookmarkEnd w:id="47"/>
      <w:bookmarkEnd w:id="48"/>
    </w:p>
    <w:p w14:paraId="0678DFC1" w14:textId="77777777" w:rsidR="00961245" w:rsidRPr="00BB4105" w:rsidRDefault="00961245">
      <w:pPr>
        <w:pStyle w:val="BodyText"/>
        <w:rPr>
          <w:color w:val="auto"/>
        </w:rPr>
      </w:pPr>
    </w:p>
    <w:p w14:paraId="662CA955" w14:textId="77777777" w:rsidR="00961245" w:rsidRPr="00BB4105" w:rsidRDefault="00961245">
      <w:pPr>
        <w:pStyle w:val="Table"/>
        <w:keepNext/>
        <w:jc w:val="center"/>
        <w:rPr>
          <w:color w:val="auto"/>
        </w:rPr>
      </w:pPr>
      <w:bookmarkStart w:id="49" w:name="_Toc184789044"/>
      <w:bookmarkStart w:id="50" w:name="_Toc184969057"/>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2</w:t>
      </w:r>
      <w:r w:rsidRPr="00BB4105">
        <w:rPr>
          <w:color w:val="auto"/>
        </w:rPr>
        <w:fldChar w:fldCharType="end"/>
      </w:r>
      <w:r w:rsidRPr="00BB4105">
        <w:rPr>
          <w:color w:val="auto"/>
        </w:rPr>
        <w:t>: Summary of Monitor Points</w:t>
      </w:r>
      <w:bookmarkEnd w:id="49"/>
      <w:bookmarkEnd w:id="50"/>
    </w:p>
    <w:tbl>
      <w:tblPr>
        <w:tblStyle w:val="LightList-Accent1"/>
        <w:tblW w:w="0" w:type="auto"/>
        <w:jc w:val="center"/>
        <w:tblLayout w:type="fixed"/>
        <w:tblLook w:val="0020" w:firstRow="1" w:lastRow="0" w:firstColumn="0" w:lastColumn="0" w:noHBand="0" w:noVBand="0"/>
      </w:tblPr>
      <w:tblGrid>
        <w:gridCol w:w="3144"/>
        <w:gridCol w:w="2097"/>
        <w:gridCol w:w="1759"/>
      </w:tblGrid>
      <w:tr w:rsidR="00961245" w:rsidRPr="00BB4105" w14:paraId="1B1B8430" w14:textId="77777777" w:rsidTr="00F20826">
        <w:trPr>
          <w:cnfStyle w:val="100000000000" w:firstRow="1" w:lastRow="0" w:firstColumn="0" w:lastColumn="0" w:oddVBand="0" w:evenVBand="0" w:oddHBand="0"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A6900E3" w14:textId="77777777" w:rsidR="00961245" w:rsidRPr="00BB4105" w:rsidRDefault="00961245" w:rsidP="00F20826">
            <w:pPr>
              <w:pStyle w:val="Body"/>
              <w:snapToGrid w:val="0"/>
              <w:rPr>
                <w:b w:val="0"/>
                <w:color w:val="auto"/>
              </w:rPr>
            </w:pPr>
            <w:r w:rsidRPr="00BB4105">
              <w:rPr>
                <w:color w:val="auto"/>
              </w:rPr>
              <w:t>MIB Label</w:t>
            </w:r>
          </w:p>
        </w:tc>
        <w:tc>
          <w:tcPr>
            <w:tcW w:w="2097" w:type="dxa"/>
            <w:vAlign w:val="center"/>
          </w:tcPr>
          <w:p w14:paraId="0953EA99"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MIB Index</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35B92CC" w14:textId="77777777" w:rsidR="00961245" w:rsidRPr="00BB4105" w:rsidRDefault="00961245" w:rsidP="00F20826">
            <w:pPr>
              <w:pStyle w:val="Body"/>
              <w:snapToGrid w:val="0"/>
              <w:rPr>
                <w:b w:val="0"/>
                <w:color w:val="auto"/>
              </w:rPr>
            </w:pPr>
            <w:r w:rsidRPr="00BB4105">
              <w:rPr>
                <w:color w:val="auto"/>
              </w:rPr>
              <w:t>Section</w:t>
            </w:r>
          </w:p>
        </w:tc>
      </w:tr>
      <w:tr w:rsidR="00961245" w:rsidRPr="00BB4105" w14:paraId="3CC08779"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09AAE475" w14:textId="77777777" w:rsidR="00961245" w:rsidRPr="00BB4105" w:rsidRDefault="00961245" w:rsidP="00F20826">
            <w:pPr>
              <w:pStyle w:val="Body"/>
              <w:snapToGrid w:val="0"/>
              <w:rPr>
                <w:color w:val="auto"/>
              </w:rPr>
            </w:pPr>
            <w:r w:rsidRPr="00BB4105">
              <w:rPr>
                <w:color w:val="auto"/>
              </w:rPr>
              <w:t>MCS-RESERVED</w:t>
            </w:r>
          </w:p>
        </w:tc>
        <w:tc>
          <w:tcPr>
            <w:tcW w:w="2097" w:type="dxa"/>
            <w:vAlign w:val="center"/>
          </w:tcPr>
          <w:p w14:paraId="7C0B06C3"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1</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4E0F51C3" w14:textId="1CBD7C2C" w:rsidR="00961245" w:rsidRPr="00BB4105" w:rsidRDefault="009D22D6" w:rsidP="00F20826">
            <w:pPr>
              <w:pStyle w:val="Body"/>
              <w:snapToGrid w:val="0"/>
              <w:rPr>
                <w:color w:val="auto"/>
              </w:rPr>
            </w:pPr>
            <w:r w:rsidRPr="00BB4105">
              <w:rPr>
                <w:color w:val="auto"/>
              </w:rPr>
              <w:t>4.2.3</w:t>
            </w:r>
            <w:r w:rsidR="00961245" w:rsidRPr="00BB4105">
              <w:rPr>
                <w:color w:val="auto"/>
              </w:rPr>
              <w:t>.1</w:t>
            </w:r>
          </w:p>
        </w:tc>
      </w:tr>
      <w:tr w:rsidR="00961245" w:rsidRPr="00BB4105" w14:paraId="7AF30C20"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4119FA6F" w14:textId="77777777" w:rsidR="00961245" w:rsidRPr="00BB4105" w:rsidRDefault="00961245" w:rsidP="00F20826">
            <w:pPr>
              <w:pStyle w:val="Body"/>
              <w:snapToGrid w:val="0"/>
              <w:rPr>
                <w:color w:val="auto"/>
              </w:rPr>
            </w:pPr>
            <w:r w:rsidRPr="00BB4105">
              <w:rPr>
                <w:color w:val="auto"/>
              </w:rPr>
              <w:t>ASP-POWER</w:t>
            </w:r>
          </w:p>
        </w:tc>
        <w:tc>
          <w:tcPr>
            <w:tcW w:w="2097" w:type="dxa"/>
            <w:vAlign w:val="center"/>
          </w:tcPr>
          <w:p w14:paraId="1CA9471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51A3F17" w14:textId="4958673C" w:rsidR="00961245" w:rsidRPr="00BB4105" w:rsidRDefault="009D22D6" w:rsidP="00F20826">
            <w:pPr>
              <w:pStyle w:val="Body"/>
              <w:snapToGrid w:val="0"/>
              <w:rPr>
                <w:color w:val="auto"/>
              </w:rPr>
            </w:pPr>
            <w:r w:rsidRPr="00BB4105">
              <w:rPr>
                <w:color w:val="auto"/>
              </w:rPr>
              <w:t>4.2.3</w:t>
            </w:r>
            <w:r w:rsidR="00961245" w:rsidRPr="00BB4105">
              <w:rPr>
                <w:color w:val="auto"/>
              </w:rPr>
              <w:t>.2</w:t>
            </w:r>
          </w:p>
        </w:tc>
      </w:tr>
      <w:tr w:rsidR="00961245" w:rsidRPr="00BB4105" w14:paraId="469E0F9C"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9251F5C" w14:textId="77777777" w:rsidR="00961245" w:rsidRPr="00BB4105" w:rsidRDefault="00961245" w:rsidP="00F20826">
            <w:pPr>
              <w:pStyle w:val="Body"/>
              <w:snapToGrid w:val="0"/>
              <w:rPr>
                <w:color w:val="auto"/>
              </w:rPr>
            </w:pPr>
            <w:r w:rsidRPr="00BB4105">
              <w:rPr>
                <w:color w:val="auto"/>
              </w:rPr>
              <w:t>ARX-FILTERS</w:t>
            </w:r>
          </w:p>
        </w:tc>
        <w:tc>
          <w:tcPr>
            <w:tcW w:w="2097" w:type="dxa"/>
            <w:vAlign w:val="center"/>
          </w:tcPr>
          <w:p w14:paraId="0030F075"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3</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085586C" w14:textId="642750BD" w:rsidR="00961245" w:rsidRPr="00BB4105" w:rsidRDefault="009D22D6" w:rsidP="00F20826">
            <w:pPr>
              <w:pStyle w:val="Body"/>
              <w:snapToGrid w:val="0"/>
              <w:rPr>
                <w:color w:val="auto"/>
              </w:rPr>
            </w:pPr>
            <w:r w:rsidRPr="00BB4105">
              <w:rPr>
                <w:color w:val="auto"/>
              </w:rPr>
              <w:t>4.2.3</w:t>
            </w:r>
            <w:r w:rsidR="00961245" w:rsidRPr="00BB4105">
              <w:rPr>
                <w:color w:val="auto"/>
              </w:rPr>
              <w:t>.3</w:t>
            </w:r>
          </w:p>
        </w:tc>
      </w:tr>
      <w:tr w:rsidR="00961245" w:rsidRPr="00BB4105" w14:paraId="500D80EE"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8C9BCF2" w14:textId="77777777" w:rsidR="00961245" w:rsidRPr="00BB4105" w:rsidRDefault="00961245" w:rsidP="00F20826">
            <w:pPr>
              <w:pStyle w:val="Body"/>
              <w:snapToGrid w:val="0"/>
              <w:rPr>
                <w:color w:val="auto"/>
              </w:rPr>
            </w:pPr>
            <w:r w:rsidRPr="00BB4105">
              <w:rPr>
                <w:color w:val="auto"/>
              </w:rPr>
              <w:t>ARX-ATTEN</w:t>
            </w:r>
          </w:p>
        </w:tc>
        <w:tc>
          <w:tcPr>
            <w:tcW w:w="2097" w:type="dxa"/>
            <w:vAlign w:val="center"/>
          </w:tcPr>
          <w:p w14:paraId="2E62719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4</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11ADB536" w14:textId="6FCF9D8E" w:rsidR="00961245" w:rsidRPr="00BB4105" w:rsidRDefault="009D22D6" w:rsidP="00F20826">
            <w:pPr>
              <w:pStyle w:val="Body"/>
              <w:snapToGrid w:val="0"/>
              <w:rPr>
                <w:color w:val="auto"/>
              </w:rPr>
            </w:pPr>
            <w:r w:rsidRPr="00BB4105">
              <w:rPr>
                <w:color w:val="auto"/>
              </w:rPr>
              <w:t>4.2.3</w:t>
            </w:r>
            <w:r w:rsidR="00961245" w:rsidRPr="00BB4105">
              <w:rPr>
                <w:color w:val="auto"/>
              </w:rPr>
              <w:t>.4</w:t>
            </w:r>
          </w:p>
        </w:tc>
      </w:tr>
      <w:tr w:rsidR="00961245" w:rsidRPr="00BB4105" w14:paraId="6223FC62"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117F9A9" w14:textId="77777777" w:rsidR="00961245" w:rsidRPr="00BB4105" w:rsidRDefault="00961245" w:rsidP="00F20826">
            <w:pPr>
              <w:pStyle w:val="Body"/>
              <w:snapToGrid w:val="0"/>
              <w:rPr>
                <w:color w:val="auto"/>
              </w:rPr>
            </w:pPr>
            <w:r w:rsidRPr="00BB4105">
              <w:rPr>
                <w:color w:val="auto"/>
              </w:rPr>
              <w:t>FEE-PWR</w:t>
            </w:r>
          </w:p>
        </w:tc>
        <w:tc>
          <w:tcPr>
            <w:tcW w:w="2097" w:type="dxa"/>
            <w:vAlign w:val="center"/>
          </w:tcPr>
          <w:p w14:paraId="7FD1A20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5</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84109DC" w14:textId="4036D12A" w:rsidR="00961245" w:rsidRPr="00BB4105" w:rsidRDefault="009D22D6" w:rsidP="00F20826">
            <w:pPr>
              <w:pStyle w:val="Body"/>
              <w:snapToGrid w:val="0"/>
              <w:rPr>
                <w:color w:val="auto"/>
              </w:rPr>
            </w:pPr>
            <w:r w:rsidRPr="00BB4105">
              <w:rPr>
                <w:color w:val="auto"/>
              </w:rPr>
              <w:t>4.2.3</w:t>
            </w:r>
            <w:r w:rsidR="00961245" w:rsidRPr="00BB4105">
              <w:rPr>
                <w:color w:val="auto"/>
              </w:rPr>
              <w:t>.5</w:t>
            </w:r>
          </w:p>
        </w:tc>
      </w:tr>
      <w:tr w:rsidR="00961245" w:rsidRPr="00BB4105" w14:paraId="29AB3703"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19963609" w14:textId="77777777" w:rsidR="00961245" w:rsidRPr="00BB4105" w:rsidRDefault="00961245" w:rsidP="00F20826">
            <w:pPr>
              <w:pStyle w:val="Body"/>
              <w:snapToGrid w:val="0"/>
              <w:rPr>
                <w:color w:val="auto"/>
              </w:rPr>
            </w:pPr>
            <w:r w:rsidRPr="00BB4105">
              <w:rPr>
                <w:color w:val="auto"/>
              </w:rPr>
              <w:t>ASP-TEMP</w:t>
            </w:r>
          </w:p>
        </w:tc>
        <w:tc>
          <w:tcPr>
            <w:tcW w:w="2097" w:type="dxa"/>
            <w:vAlign w:val="center"/>
          </w:tcPr>
          <w:p w14:paraId="32A3C978"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6</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5074BE09" w14:textId="18AF53B7" w:rsidR="00961245" w:rsidRPr="00BB4105" w:rsidRDefault="009D22D6" w:rsidP="00F20826">
            <w:pPr>
              <w:pStyle w:val="Body"/>
              <w:snapToGrid w:val="0"/>
              <w:rPr>
                <w:color w:val="auto"/>
              </w:rPr>
            </w:pPr>
            <w:r w:rsidRPr="00BB4105">
              <w:rPr>
                <w:color w:val="auto"/>
              </w:rPr>
              <w:t>4.2.3</w:t>
            </w:r>
            <w:r w:rsidR="00961245" w:rsidRPr="00BB4105">
              <w:rPr>
                <w:color w:val="auto"/>
              </w:rPr>
              <w:t>.6</w:t>
            </w:r>
          </w:p>
        </w:tc>
      </w:tr>
    </w:tbl>
    <w:p w14:paraId="286A3C77" w14:textId="77777777" w:rsidR="00961245" w:rsidRPr="00BB4105" w:rsidRDefault="00961245">
      <w:pPr>
        <w:pStyle w:val="Body"/>
        <w:rPr>
          <w:color w:val="auto"/>
        </w:rPr>
      </w:pPr>
    </w:p>
    <w:p w14:paraId="0E9E7AEC" w14:textId="77777777" w:rsidR="00961245" w:rsidRPr="00BB4105" w:rsidRDefault="00961245">
      <w:pPr>
        <w:pStyle w:val="Body"/>
        <w:jc w:val="center"/>
        <w:rPr>
          <w:color w:val="auto"/>
        </w:rPr>
      </w:pPr>
    </w:p>
    <w:p w14:paraId="70DE7378" w14:textId="29D08146" w:rsidR="00961245" w:rsidRPr="00BB4105" w:rsidRDefault="00824307">
      <w:pPr>
        <w:pStyle w:val="Heading3"/>
        <w:rPr>
          <w:color w:val="auto"/>
        </w:rPr>
      </w:pPr>
      <w:bookmarkStart w:id="51" w:name="_Toc184786332"/>
      <w:bookmarkStart w:id="52" w:name="_Toc184969040"/>
      <w:r w:rsidRPr="00BB4105">
        <w:rPr>
          <w:color w:val="auto"/>
        </w:rPr>
        <w:t>4.2.3</w:t>
      </w:r>
      <w:r w:rsidR="00961245" w:rsidRPr="00BB4105">
        <w:rPr>
          <w:color w:val="auto"/>
        </w:rPr>
        <w:tab/>
        <w:t>Monitor Points in Detail</w:t>
      </w:r>
      <w:bookmarkEnd w:id="51"/>
      <w:bookmarkEnd w:id="52"/>
    </w:p>
    <w:p w14:paraId="2100A43A" w14:textId="6547BC9F" w:rsidR="00961245" w:rsidRPr="00BB4105" w:rsidRDefault="00961245">
      <w:pPr>
        <w:pStyle w:val="Body"/>
        <w:jc w:val="both"/>
        <w:rPr>
          <w:color w:val="auto"/>
        </w:rPr>
      </w:pPr>
      <w:r w:rsidRPr="00BB4105">
        <w:rPr>
          <w:color w:val="auto"/>
        </w:rPr>
        <w:t>Monitor data shall be polled by the MCS system according to the protocol specified in the MCS Common ICD, using the MIB structure described in MCS Common ICD, se</w:t>
      </w:r>
      <w:r w:rsidRPr="00BB4105">
        <w:rPr>
          <w:color w:val="auto"/>
        </w:rPr>
        <w:t>c</w:t>
      </w:r>
      <w:r w:rsidRPr="00BB4105">
        <w:rPr>
          <w:color w:val="auto"/>
        </w:rPr>
        <w:t>tion 3 [1].</w:t>
      </w:r>
      <w:r w:rsidR="00705FBC" w:rsidRPr="00BB4105">
        <w:rPr>
          <w:color w:val="auto"/>
        </w:rPr>
        <w:t xml:space="preserve">  It should be noted that branching on MIB indices is not currently supported by ASP-MCS.</w:t>
      </w:r>
    </w:p>
    <w:p w14:paraId="30A9129F" w14:textId="77777777" w:rsidR="00961245" w:rsidRPr="00BB4105" w:rsidRDefault="00961245">
      <w:pPr>
        <w:pStyle w:val="Body"/>
        <w:jc w:val="both"/>
        <w:rPr>
          <w:color w:val="auto"/>
        </w:rPr>
      </w:pPr>
    </w:p>
    <w:p w14:paraId="613C3786" w14:textId="6896F8F7" w:rsidR="00961245" w:rsidRPr="00BB4105" w:rsidRDefault="00824307">
      <w:pPr>
        <w:pStyle w:val="Heading4"/>
        <w:rPr>
          <w:color w:val="auto"/>
        </w:rPr>
      </w:pPr>
      <w:bookmarkStart w:id="53" w:name="_Toc184786333"/>
      <w:r w:rsidRPr="00BB4105">
        <w:rPr>
          <w:color w:val="auto"/>
        </w:rPr>
        <w:t>4.2.3</w:t>
      </w:r>
      <w:r w:rsidR="00961245" w:rsidRPr="00BB4105">
        <w:rPr>
          <w:color w:val="auto"/>
        </w:rPr>
        <w:t>.1</w:t>
      </w:r>
      <w:r w:rsidR="00961245" w:rsidRPr="00BB4105">
        <w:rPr>
          <w:color w:val="auto"/>
        </w:rPr>
        <w:tab/>
      </w:r>
      <w:r w:rsidR="00961245" w:rsidRPr="00BB4105">
        <w:rPr>
          <w:color w:val="auto"/>
        </w:rPr>
        <w:tab/>
        <w:t>MCS-RESERVED</w:t>
      </w:r>
      <w:bookmarkEnd w:id="53"/>
      <w:r w:rsidR="00961245" w:rsidRPr="00BB4105">
        <w:rPr>
          <w:color w:val="auto"/>
        </w:rPr>
        <w:tab/>
      </w:r>
    </w:p>
    <w:p w14:paraId="5E2B00BF" w14:textId="3CD7ADE5" w:rsidR="00961245" w:rsidRPr="00BB4105" w:rsidRDefault="00C7330A">
      <w:pPr>
        <w:pStyle w:val="Body"/>
        <w:rPr>
          <w:color w:val="auto"/>
        </w:rPr>
      </w:pPr>
      <w:r>
        <w:rPr>
          <w:color w:val="auto"/>
        </w:rPr>
        <w:t>ASP MIB i</w:t>
      </w:r>
      <w:r w:rsidR="00961245" w:rsidRPr="00BB4105">
        <w:rPr>
          <w:color w:val="auto"/>
        </w:rPr>
        <w:t>ndex 1 provides the MCS-required MIB entries as specified in [1].</w:t>
      </w:r>
    </w:p>
    <w:p w14:paraId="32C87CE6" w14:textId="77777777" w:rsidR="00961245" w:rsidRPr="00BB4105" w:rsidRDefault="00961245">
      <w:pPr>
        <w:pStyle w:val="Body"/>
        <w:rPr>
          <w:color w:val="auto"/>
        </w:rPr>
      </w:pPr>
      <w:r w:rsidRPr="00BB4105">
        <w:rPr>
          <w:color w:val="auto"/>
        </w:rPr>
        <w:t xml:space="preserve">  </w:t>
      </w:r>
    </w:p>
    <w:p w14:paraId="506C5168" w14:textId="77777777" w:rsidR="00961245" w:rsidRPr="00BB4105" w:rsidRDefault="00961245">
      <w:pPr>
        <w:pStyle w:val="Table"/>
        <w:keepNext/>
        <w:jc w:val="center"/>
        <w:rPr>
          <w:color w:val="auto"/>
        </w:rPr>
      </w:pPr>
      <w:bookmarkStart w:id="54" w:name="_Toc184789045"/>
      <w:bookmarkStart w:id="55" w:name="_Toc184969058"/>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3</w:t>
      </w:r>
      <w:r w:rsidRPr="00BB4105">
        <w:rPr>
          <w:color w:val="auto"/>
        </w:rPr>
        <w:fldChar w:fldCharType="end"/>
      </w:r>
      <w:r w:rsidRPr="00BB4105">
        <w:rPr>
          <w:color w:val="auto"/>
        </w:rPr>
        <w:t>: MCS Reserved MIB Entries</w:t>
      </w:r>
      <w:bookmarkEnd w:id="54"/>
      <w:bookmarkEnd w:id="55"/>
    </w:p>
    <w:tbl>
      <w:tblPr>
        <w:tblStyle w:val="LightList-Accent1"/>
        <w:tblW w:w="0" w:type="auto"/>
        <w:jc w:val="center"/>
        <w:tblLayout w:type="fixed"/>
        <w:tblLook w:val="0020" w:firstRow="1" w:lastRow="0" w:firstColumn="0" w:lastColumn="0" w:noHBand="0" w:noVBand="0"/>
      </w:tblPr>
      <w:tblGrid>
        <w:gridCol w:w="1092"/>
        <w:gridCol w:w="2296"/>
        <w:gridCol w:w="3898"/>
        <w:gridCol w:w="2094"/>
      </w:tblGrid>
      <w:tr w:rsidR="00961245" w:rsidRPr="00BB4105" w14:paraId="4600C67A"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67BD20E"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96" w:type="dxa"/>
            <w:vAlign w:val="center"/>
          </w:tcPr>
          <w:p w14:paraId="373643AB"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37CED62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14F9961E"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5C9CD747"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6CB1E66" w14:textId="77777777" w:rsidR="00961245" w:rsidRPr="00180D25" w:rsidRDefault="00961245" w:rsidP="00F20826">
            <w:pPr>
              <w:pStyle w:val="Body"/>
              <w:snapToGrid w:val="0"/>
              <w:rPr>
                <w:color w:val="auto"/>
                <w:szCs w:val="24"/>
              </w:rPr>
            </w:pPr>
            <w:r w:rsidRPr="00180D25">
              <w:rPr>
                <w:color w:val="auto"/>
                <w:szCs w:val="24"/>
              </w:rPr>
              <w:t>1</w:t>
            </w:r>
          </w:p>
        </w:tc>
        <w:tc>
          <w:tcPr>
            <w:tcW w:w="2296" w:type="dxa"/>
            <w:vAlign w:val="center"/>
          </w:tcPr>
          <w:p w14:paraId="5959ED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6A0C194A" w14:textId="77777777" w:rsidR="00961245" w:rsidRPr="00180D25" w:rsidRDefault="00961245" w:rsidP="00F20826">
            <w:pPr>
              <w:pStyle w:val="Body"/>
              <w:snapToGrid w:val="0"/>
              <w:rPr>
                <w:color w:val="auto"/>
                <w:szCs w:val="24"/>
              </w:rPr>
            </w:pPr>
          </w:p>
        </w:tc>
        <w:tc>
          <w:tcPr>
            <w:tcW w:w="2094" w:type="dxa"/>
            <w:vAlign w:val="center"/>
          </w:tcPr>
          <w:p w14:paraId="6D331AE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46232A8B"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FBAF44" w14:textId="77777777" w:rsidR="00961245" w:rsidRPr="00180D25" w:rsidRDefault="00961245" w:rsidP="00F20826">
            <w:pPr>
              <w:pStyle w:val="Body"/>
              <w:snapToGrid w:val="0"/>
              <w:rPr>
                <w:color w:val="auto"/>
                <w:szCs w:val="24"/>
              </w:rPr>
            </w:pPr>
            <w:r w:rsidRPr="00180D25">
              <w:rPr>
                <w:color w:val="auto"/>
                <w:szCs w:val="24"/>
              </w:rPr>
              <w:t>1.1</w:t>
            </w:r>
          </w:p>
        </w:tc>
        <w:tc>
          <w:tcPr>
            <w:tcW w:w="2296" w:type="dxa"/>
            <w:vAlign w:val="center"/>
          </w:tcPr>
          <w:p w14:paraId="5D7F69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SUMMARY</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FDE90C" w14:textId="77777777" w:rsidR="00961245" w:rsidRPr="00180D25" w:rsidRDefault="00961245" w:rsidP="00F20826">
            <w:pPr>
              <w:pStyle w:val="Body"/>
              <w:snapToGrid w:val="0"/>
              <w:rPr>
                <w:color w:val="auto"/>
                <w:szCs w:val="24"/>
              </w:rPr>
            </w:pPr>
            <w:proofErr w:type="gramStart"/>
            <w:r w:rsidRPr="00180D25">
              <w:rPr>
                <w:color w:val="auto"/>
                <w:szCs w:val="24"/>
              </w:rPr>
              <w:t>defined</w:t>
            </w:r>
            <w:proofErr w:type="gramEnd"/>
            <w:r w:rsidRPr="00180D25">
              <w:rPr>
                <w:color w:val="auto"/>
                <w:szCs w:val="24"/>
              </w:rPr>
              <w:t xml:space="preserve"> in [1]</w:t>
            </w:r>
          </w:p>
        </w:tc>
        <w:tc>
          <w:tcPr>
            <w:tcW w:w="2094" w:type="dxa"/>
            <w:vAlign w:val="center"/>
          </w:tcPr>
          <w:p w14:paraId="56E2640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961245" w:rsidRPr="00BB4105" w14:paraId="6F25C93D"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E23E878" w14:textId="77777777" w:rsidR="00961245" w:rsidRPr="00180D25" w:rsidRDefault="00961245" w:rsidP="00F20826">
            <w:pPr>
              <w:pStyle w:val="Body"/>
              <w:snapToGrid w:val="0"/>
              <w:rPr>
                <w:color w:val="auto"/>
                <w:szCs w:val="24"/>
              </w:rPr>
            </w:pPr>
            <w:r w:rsidRPr="00180D25">
              <w:rPr>
                <w:color w:val="auto"/>
                <w:szCs w:val="24"/>
              </w:rPr>
              <w:t>1.2</w:t>
            </w:r>
          </w:p>
        </w:tc>
        <w:tc>
          <w:tcPr>
            <w:tcW w:w="2296" w:type="dxa"/>
            <w:vAlign w:val="center"/>
          </w:tcPr>
          <w:p w14:paraId="529A127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INFO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C44FE0" w14:textId="77777777" w:rsidR="00961245" w:rsidRPr="00180D25" w:rsidRDefault="00961245" w:rsidP="00F20826">
            <w:pPr>
              <w:pStyle w:val="Body"/>
              <w:snapToGrid w:val="0"/>
              <w:rPr>
                <w:color w:val="auto"/>
                <w:szCs w:val="24"/>
              </w:rPr>
            </w:pPr>
            <w:proofErr w:type="gramStart"/>
            <w:r w:rsidRPr="00180D25">
              <w:rPr>
                <w:color w:val="auto"/>
                <w:szCs w:val="24"/>
              </w:rPr>
              <w:t>defined</w:t>
            </w:r>
            <w:proofErr w:type="gramEnd"/>
            <w:r w:rsidRPr="00180D25">
              <w:rPr>
                <w:color w:val="auto"/>
                <w:szCs w:val="24"/>
              </w:rPr>
              <w:t xml:space="preserve"> in [1]</w:t>
            </w:r>
          </w:p>
        </w:tc>
        <w:tc>
          <w:tcPr>
            <w:tcW w:w="2094" w:type="dxa"/>
            <w:vAlign w:val="center"/>
          </w:tcPr>
          <w:p w14:paraId="353937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067C411"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7A60B52" w14:textId="77777777" w:rsidR="00961245" w:rsidRPr="00180D25" w:rsidRDefault="00961245" w:rsidP="00F20826">
            <w:pPr>
              <w:pStyle w:val="Body"/>
              <w:snapToGrid w:val="0"/>
              <w:rPr>
                <w:color w:val="auto"/>
                <w:szCs w:val="24"/>
              </w:rPr>
            </w:pPr>
            <w:r w:rsidRPr="00180D25">
              <w:rPr>
                <w:color w:val="auto"/>
                <w:szCs w:val="24"/>
              </w:rPr>
              <w:t>1.3</w:t>
            </w:r>
          </w:p>
        </w:tc>
        <w:tc>
          <w:tcPr>
            <w:tcW w:w="2296" w:type="dxa"/>
            <w:vAlign w:val="center"/>
          </w:tcPr>
          <w:p w14:paraId="580CFA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LASTLOG</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4F1917C" w14:textId="77777777" w:rsidR="00961245" w:rsidRPr="00180D25" w:rsidRDefault="00961245" w:rsidP="00F20826">
            <w:pPr>
              <w:pStyle w:val="Body"/>
              <w:snapToGrid w:val="0"/>
              <w:rPr>
                <w:color w:val="auto"/>
                <w:szCs w:val="24"/>
              </w:rPr>
            </w:pPr>
            <w:proofErr w:type="gramStart"/>
            <w:r w:rsidRPr="00180D25">
              <w:rPr>
                <w:color w:val="auto"/>
                <w:szCs w:val="24"/>
              </w:rPr>
              <w:t>log</w:t>
            </w:r>
            <w:proofErr w:type="gramEnd"/>
            <w:r w:rsidRPr="00180D25">
              <w:rPr>
                <w:color w:val="auto"/>
                <w:szCs w:val="24"/>
              </w:rPr>
              <w:t xml:space="preserve"> items specified in [7]</w:t>
            </w:r>
          </w:p>
        </w:tc>
        <w:tc>
          <w:tcPr>
            <w:tcW w:w="2094" w:type="dxa"/>
            <w:vAlign w:val="center"/>
          </w:tcPr>
          <w:p w14:paraId="4266E4E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ECCAB0D" w14:textId="77777777" w:rsidTr="00F2082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D96D5C"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5B452A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770F592" w14:textId="77777777" w:rsidR="00961245" w:rsidRPr="00180D25" w:rsidRDefault="00961245" w:rsidP="00F20826">
            <w:pPr>
              <w:pStyle w:val="Body"/>
              <w:snapToGrid w:val="0"/>
              <w:rPr>
                <w:color w:val="auto"/>
                <w:szCs w:val="24"/>
              </w:rPr>
            </w:pPr>
            <w:r w:rsidRPr="00180D25">
              <w:rPr>
                <w:color w:val="auto"/>
                <w:szCs w:val="24"/>
              </w:rPr>
              <w:t>Value always “ASP”</w:t>
            </w:r>
          </w:p>
        </w:tc>
        <w:tc>
          <w:tcPr>
            <w:tcW w:w="2094" w:type="dxa"/>
            <w:vAlign w:val="center"/>
          </w:tcPr>
          <w:p w14:paraId="13898C0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2C068E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CCADD67"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7D9C7D6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SERIALNO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784A399" w14:textId="77777777" w:rsidR="00961245" w:rsidRPr="00180D25" w:rsidRDefault="00961245" w:rsidP="00F20826">
            <w:pPr>
              <w:pStyle w:val="Body"/>
              <w:snapToGrid w:val="0"/>
              <w:rPr>
                <w:color w:val="auto"/>
                <w:szCs w:val="24"/>
              </w:rPr>
            </w:pPr>
            <w:proofErr w:type="gramStart"/>
            <w:r w:rsidRPr="00180D25">
              <w:rPr>
                <w:color w:val="auto"/>
                <w:szCs w:val="24"/>
              </w:rPr>
              <w:t>serial</w:t>
            </w:r>
            <w:proofErr w:type="gramEnd"/>
            <w:r w:rsidRPr="00180D25">
              <w:rPr>
                <w:color w:val="auto"/>
                <w:szCs w:val="24"/>
              </w:rPr>
              <w:t xml:space="preserve"> number of ASP-MCS mo</w:t>
            </w:r>
            <w:r w:rsidRPr="00180D25">
              <w:rPr>
                <w:color w:val="auto"/>
                <w:szCs w:val="24"/>
              </w:rPr>
              <w:t>d</w:t>
            </w:r>
            <w:r w:rsidRPr="00180D25">
              <w:rPr>
                <w:color w:val="auto"/>
                <w:szCs w:val="24"/>
              </w:rPr>
              <w:t>ule only</w:t>
            </w:r>
          </w:p>
        </w:tc>
        <w:tc>
          <w:tcPr>
            <w:tcW w:w="2094" w:type="dxa"/>
            <w:vAlign w:val="center"/>
          </w:tcPr>
          <w:p w14:paraId="36851F1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[5 bytes, ASCII]</w:t>
            </w:r>
          </w:p>
        </w:tc>
      </w:tr>
      <w:tr w:rsidR="00961245" w:rsidRPr="00BB4105" w14:paraId="3361270B"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29943E0" w14:textId="77777777" w:rsidR="00961245" w:rsidRPr="00180D25" w:rsidRDefault="00961245" w:rsidP="00F20826">
            <w:pPr>
              <w:pStyle w:val="Body"/>
              <w:snapToGrid w:val="0"/>
              <w:rPr>
                <w:color w:val="auto"/>
                <w:szCs w:val="24"/>
              </w:rPr>
            </w:pPr>
            <w:r w:rsidRPr="00180D25">
              <w:rPr>
                <w:color w:val="auto"/>
                <w:szCs w:val="24"/>
              </w:rPr>
              <w:t>1.5</w:t>
            </w:r>
          </w:p>
        </w:tc>
        <w:tc>
          <w:tcPr>
            <w:tcW w:w="2296" w:type="dxa"/>
            <w:vAlign w:val="center"/>
          </w:tcPr>
          <w:p w14:paraId="1CCD96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VERSION</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160095F5" w14:textId="77777777" w:rsidR="00961245" w:rsidRPr="00180D25" w:rsidRDefault="00961245" w:rsidP="00F20826">
            <w:pPr>
              <w:pStyle w:val="Body"/>
              <w:snapToGrid w:val="0"/>
              <w:rPr>
                <w:color w:val="auto"/>
                <w:szCs w:val="24"/>
              </w:rPr>
            </w:pPr>
            <w:proofErr w:type="gramStart"/>
            <w:r w:rsidRPr="00180D25">
              <w:rPr>
                <w:color w:val="auto"/>
                <w:szCs w:val="24"/>
              </w:rPr>
              <w:t>firmware</w:t>
            </w:r>
            <w:proofErr w:type="gramEnd"/>
            <w:r w:rsidRPr="00180D25">
              <w:rPr>
                <w:color w:val="auto"/>
                <w:szCs w:val="24"/>
              </w:rPr>
              <w:t xml:space="preserve"> version of ASP-MCS module</w:t>
            </w:r>
          </w:p>
        </w:tc>
        <w:tc>
          <w:tcPr>
            <w:tcW w:w="2094" w:type="dxa"/>
            <w:vAlign w:val="center"/>
          </w:tcPr>
          <w:p w14:paraId="2F85999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5F2910B" w14:textId="77777777" w:rsidTr="00F2082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123A2E5" w14:textId="77777777" w:rsidR="00961245" w:rsidRPr="00180D25" w:rsidRDefault="00961245" w:rsidP="00F20826">
            <w:pPr>
              <w:pStyle w:val="Body"/>
              <w:snapToGrid w:val="0"/>
              <w:rPr>
                <w:color w:val="auto"/>
                <w:szCs w:val="24"/>
              </w:rPr>
            </w:pPr>
            <w:r w:rsidRPr="00180D25">
              <w:rPr>
                <w:color w:val="auto"/>
                <w:szCs w:val="24"/>
              </w:rPr>
              <w:lastRenderedPageBreak/>
              <w:t>1.X</w:t>
            </w:r>
          </w:p>
          <w:p w14:paraId="3F2CF31F" w14:textId="77777777" w:rsidR="00961245" w:rsidRPr="00180D25" w:rsidRDefault="00961245" w:rsidP="00F20826">
            <w:pPr>
              <w:pStyle w:val="Body"/>
              <w:rPr>
                <w:color w:val="auto"/>
                <w:position w:val="-1"/>
                <w:szCs w:val="24"/>
              </w:rPr>
            </w:pPr>
            <w:r w:rsidRPr="00180D25">
              <w:rPr>
                <w:color w:val="auto"/>
                <w:position w:val="-1"/>
                <w:szCs w:val="24"/>
              </w:rPr>
              <w:t>(</w:t>
            </w:r>
            <w:r w:rsidR="00B973FA" w:rsidRPr="00180D25">
              <w:rPr>
                <w:noProof/>
                <w:color w:val="auto"/>
                <w:szCs w:val="24"/>
                <w:lang w:eastAsia="en-US" w:bidi="ar-SA"/>
              </w:rPr>
              <w:drawing>
                <wp:inline distT="0" distB="0" distL="0" distR="0" wp14:anchorId="18354AC1" wp14:editId="4F819F8F">
                  <wp:extent cx="406400" cy="139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139700"/>
                          </a:xfrm>
                          <a:prstGeom prst="rect">
                            <a:avLst/>
                          </a:prstGeom>
                          <a:solidFill>
                            <a:srgbClr val="FFFFFF"/>
                          </a:solidFill>
                          <a:ln>
                            <a:noFill/>
                          </a:ln>
                        </pic:spPr>
                      </pic:pic>
                    </a:graphicData>
                  </a:graphic>
                </wp:inline>
              </w:drawing>
            </w:r>
            <w:r w:rsidRPr="00180D25">
              <w:rPr>
                <w:color w:val="auto"/>
                <w:position w:val="-1"/>
                <w:szCs w:val="24"/>
              </w:rPr>
              <w:t>)</w:t>
            </w:r>
          </w:p>
        </w:tc>
        <w:tc>
          <w:tcPr>
            <w:tcW w:w="2296" w:type="dxa"/>
            <w:vAlign w:val="center"/>
          </w:tcPr>
          <w:p w14:paraId="3A77D47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roofErr w:type="gramStart"/>
            <w:r w:rsidRPr="00180D25">
              <w:rPr>
                <w:color w:val="auto"/>
                <w:szCs w:val="24"/>
              </w:rPr>
              <w:t>reserved</w:t>
            </w:r>
            <w:proofErr w:type="gramEnd"/>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221F8C4A" w14:textId="77777777" w:rsidR="00961245" w:rsidRPr="00180D25" w:rsidRDefault="00961245" w:rsidP="00F20826">
            <w:pPr>
              <w:pStyle w:val="Body"/>
              <w:snapToGrid w:val="0"/>
              <w:rPr>
                <w:color w:val="auto"/>
                <w:szCs w:val="24"/>
              </w:rPr>
            </w:pPr>
            <w:r w:rsidRPr="00180D25">
              <w:rPr>
                <w:color w:val="auto"/>
                <w:szCs w:val="24"/>
              </w:rPr>
              <w:t>TBD</w:t>
            </w:r>
          </w:p>
        </w:tc>
        <w:tc>
          <w:tcPr>
            <w:tcW w:w="2094" w:type="dxa"/>
            <w:vAlign w:val="center"/>
          </w:tcPr>
          <w:p w14:paraId="2F55B44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TBD</w:t>
            </w:r>
          </w:p>
        </w:tc>
      </w:tr>
    </w:tbl>
    <w:p w14:paraId="45B306C6" w14:textId="77777777" w:rsidR="00961245" w:rsidRPr="00BB4105" w:rsidRDefault="00961245">
      <w:pPr>
        <w:pStyle w:val="Body"/>
        <w:rPr>
          <w:color w:val="auto"/>
        </w:rPr>
      </w:pPr>
    </w:p>
    <w:p w14:paraId="0017A11E" w14:textId="02DC039B" w:rsidR="00961245" w:rsidRPr="00BB4105" w:rsidRDefault="00824307">
      <w:pPr>
        <w:pStyle w:val="Heading4"/>
        <w:rPr>
          <w:color w:val="auto"/>
        </w:rPr>
      </w:pPr>
      <w:bookmarkStart w:id="56" w:name="_Toc184786334"/>
      <w:r w:rsidRPr="00BB4105">
        <w:rPr>
          <w:color w:val="auto"/>
        </w:rPr>
        <w:t>4.2.3</w:t>
      </w:r>
      <w:r w:rsidR="00961245" w:rsidRPr="00BB4105">
        <w:rPr>
          <w:color w:val="auto"/>
        </w:rPr>
        <w:t>.2</w:t>
      </w:r>
      <w:r w:rsidR="00961245" w:rsidRPr="00BB4105">
        <w:rPr>
          <w:color w:val="auto"/>
        </w:rPr>
        <w:tab/>
      </w:r>
      <w:r w:rsidR="00961245" w:rsidRPr="00BB4105">
        <w:rPr>
          <w:color w:val="auto"/>
        </w:rPr>
        <w:tab/>
        <w:t>ASP-POWER</w:t>
      </w:r>
      <w:bookmarkEnd w:id="56"/>
    </w:p>
    <w:p w14:paraId="258C9E71" w14:textId="79AADEC0" w:rsidR="00961245" w:rsidRDefault="00C7330A">
      <w:pPr>
        <w:pStyle w:val="Body"/>
        <w:rPr>
          <w:color w:val="auto"/>
        </w:rPr>
      </w:pPr>
      <w:r>
        <w:rPr>
          <w:color w:val="auto"/>
        </w:rPr>
        <w:t>ASP MIB i</w:t>
      </w:r>
      <w:r w:rsidR="00961245" w:rsidRPr="00BB4105">
        <w:rPr>
          <w:color w:val="auto"/>
        </w:rPr>
        <w:t>ndex 2 provides information about the ASP Power.  There are two subsy</w:t>
      </w:r>
      <w:r w:rsidR="00961245" w:rsidRPr="00BB4105">
        <w:rPr>
          <w:color w:val="auto"/>
        </w:rPr>
        <w:t>s</w:t>
      </w:r>
      <w:r w:rsidR="00961245" w:rsidRPr="00BB4105">
        <w:rPr>
          <w:color w:val="auto"/>
        </w:rPr>
        <w:t>tems for power in the ASP</w:t>
      </w:r>
      <w:proofErr w:type="gramStart"/>
      <w:r w:rsidR="00961245" w:rsidRPr="00BB4105">
        <w:rPr>
          <w:color w:val="auto"/>
        </w:rPr>
        <w:t>;</w:t>
      </w:r>
      <w:proofErr w:type="gramEnd"/>
      <w:r w:rsidR="00961245" w:rsidRPr="00BB4105">
        <w:rPr>
          <w:color w:val="auto"/>
        </w:rPr>
        <w:t xml:space="preserve"> ARX power, and FEE power.  For each of these power su</w:t>
      </w:r>
      <w:r w:rsidR="00961245" w:rsidRPr="00BB4105">
        <w:rPr>
          <w:color w:val="auto"/>
        </w:rPr>
        <w:t>b</w:t>
      </w:r>
      <w:r w:rsidR="00961245" w:rsidRPr="00BB4105">
        <w:rPr>
          <w:color w:val="auto"/>
        </w:rPr>
        <w:t>systems, there are multiple power supplies connected in parallel to source the total cu</w:t>
      </w:r>
      <w:r w:rsidR="00961245" w:rsidRPr="00BB4105">
        <w:rPr>
          <w:color w:val="auto"/>
        </w:rPr>
        <w:t>r</w:t>
      </w:r>
      <w:r w:rsidR="00961245" w:rsidRPr="00BB4105">
        <w:rPr>
          <w:color w:val="auto"/>
        </w:rPr>
        <w:t xml:space="preserve">rent required.  An overall power status is indicated in 2.1.1 and 2.2.1 (ON or OFF).  The number of </w:t>
      </w:r>
      <w:r w:rsidR="00FC0986" w:rsidRPr="00BB4105">
        <w:rPr>
          <w:color w:val="auto"/>
        </w:rPr>
        <w:t>supplies that are connected in parallel</w:t>
      </w:r>
      <w:r w:rsidR="00961245" w:rsidRPr="00BB4105">
        <w:rPr>
          <w:color w:val="auto"/>
        </w:rPr>
        <w:t xml:space="preserve"> is indicated in 2.1.2 and 2.2.2 (ARX and FEE supplies respectively).  Individual power module information for each of these units is indicated in 2.1.3 and 2.2.3 (ARX and FEE units respectively).  The total current output of the paralleled supplies is indicated in 2.1.4 and 2.2.4 (ARX and FEE power r</w:t>
      </w:r>
      <w:r w:rsidR="00961245" w:rsidRPr="00BB4105">
        <w:rPr>
          <w:color w:val="auto"/>
        </w:rPr>
        <w:t>e</w:t>
      </w:r>
      <w:r w:rsidR="00961245" w:rsidRPr="00BB4105">
        <w:rPr>
          <w:color w:val="auto"/>
        </w:rPr>
        <w:t>spectively).</w:t>
      </w:r>
    </w:p>
    <w:p w14:paraId="1AADD701" w14:textId="77777777" w:rsidR="00C7330A" w:rsidRDefault="00C7330A">
      <w:pPr>
        <w:pStyle w:val="Body"/>
        <w:rPr>
          <w:color w:val="auto"/>
        </w:rPr>
      </w:pPr>
    </w:p>
    <w:p w14:paraId="1A1E0939" w14:textId="375E6812" w:rsidR="00C7330A" w:rsidRPr="00BB4105" w:rsidRDefault="00C7330A">
      <w:pPr>
        <w:pStyle w:val="Body"/>
        <w:rPr>
          <w:color w:val="auto"/>
        </w:rPr>
      </w:pPr>
      <w:r>
        <w:rPr>
          <w:color w:val="auto"/>
        </w:rPr>
        <w:t>It should be noted that values reported in this MIB index are “dummy” values and are not updated.</w:t>
      </w:r>
    </w:p>
    <w:p w14:paraId="1EA724C7" w14:textId="77777777" w:rsidR="00961245" w:rsidRPr="00BB4105" w:rsidRDefault="00961245">
      <w:pPr>
        <w:pStyle w:val="Body"/>
        <w:rPr>
          <w:color w:val="auto"/>
        </w:rPr>
      </w:pPr>
    </w:p>
    <w:p w14:paraId="0D3AB199" w14:textId="77777777" w:rsidR="00961245" w:rsidRPr="00BB4105" w:rsidRDefault="00961245">
      <w:pPr>
        <w:pStyle w:val="Table"/>
        <w:keepNext/>
        <w:jc w:val="center"/>
        <w:rPr>
          <w:color w:val="auto"/>
        </w:rPr>
      </w:pPr>
      <w:bookmarkStart w:id="57" w:name="_Toc184789046"/>
      <w:bookmarkStart w:id="58" w:name="_Toc184969059"/>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4</w:t>
      </w:r>
      <w:r w:rsidRPr="00BB4105">
        <w:rPr>
          <w:color w:val="auto"/>
        </w:rPr>
        <w:fldChar w:fldCharType="end"/>
      </w:r>
      <w:r w:rsidRPr="00BB4105">
        <w:rPr>
          <w:color w:val="auto"/>
        </w:rPr>
        <w:t>: ASP Power MIB Entries</w:t>
      </w:r>
      <w:bookmarkEnd w:id="57"/>
      <w:bookmarkEnd w:id="58"/>
    </w:p>
    <w:tbl>
      <w:tblPr>
        <w:tblStyle w:val="LightList-Accent1"/>
        <w:tblW w:w="0" w:type="auto"/>
        <w:jc w:val="center"/>
        <w:tblLayout w:type="fixed"/>
        <w:tblLook w:val="0020" w:firstRow="1" w:lastRow="0" w:firstColumn="0" w:lastColumn="0" w:noHBand="0" w:noVBand="0"/>
      </w:tblPr>
      <w:tblGrid>
        <w:gridCol w:w="902"/>
        <w:gridCol w:w="2240"/>
        <w:gridCol w:w="4512"/>
        <w:gridCol w:w="1726"/>
      </w:tblGrid>
      <w:tr w:rsidR="00961245" w:rsidRPr="00BB4105" w14:paraId="1D7618B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FBC031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40" w:type="dxa"/>
            <w:vAlign w:val="center"/>
          </w:tcPr>
          <w:p w14:paraId="0AD042C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29EC4ED"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26" w:type="dxa"/>
            <w:vAlign w:val="center"/>
          </w:tcPr>
          <w:p w14:paraId="4FF5A2DF"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C92E80"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69EAD79" w14:textId="77777777" w:rsidR="00961245" w:rsidRPr="00180D25" w:rsidRDefault="00961245" w:rsidP="00F20826">
            <w:pPr>
              <w:pStyle w:val="Body"/>
              <w:snapToGrid w:val="0"/>
              <w:rPr>
                <w:color w:val="auto"/>
                <w:szCs w:val="24"/>
              </w:rPr>
            </w:pPr>
            <w:r w:rsidRPr="00180D25">
              <w:rPr>
                <w:color w:val="auto"/>
                <w:szCs w:val="24"/>
              </w:rPr>
              <w:t>2</w:t>
            </w:r>
          </w:p>
        </w:tc>
        <w:tc>
          <w:tcPr>
            <w:tcW w:w="2240" w:type="dxa"/>
            <w:vAlign w:val="center"/>
          </w:tcPr>
          <w:p w14:paraId="2071CD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ASP-POWER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8D2753B" w14:textId="77777777" w:rsidR="00961245" w:rsidRPr="00180D25" w:rsidRDefault="00961245" w:rsidP="00F20826">
            <w:pPr>
              <w:pStyle w:val="Body"/>
              <w:snapToGrid w:val="0"/>
              <w:rPr>
                <w:color w:val="auto"/>
                <w:szCs w:val="24"/>
              </w:rPr>
            </w:pPr>
          </w:p>
        </w:tc>
        <w:tc>
          <w:tcPr>
            <w:tcW w:w="1726" w:type="dxa"/>
            <w:vAlign w:val="center"/>
          </w:tcPr>
          <w:p w14:paraId="4CE8386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A5C5DC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8099EDE" w14:textId="77777777" w:rsidR="00961245" w:rsidRPr="00180D25" w:rsidRDefault="00961245" w:rsidP="00F20826">
            <w:pPr>
              <w:pStyle w:val="Body"/>
              <w:snapToGrid w:val="0"/>
              <w:rPr>
                <w:color w:val="auto"/>
                <w:szCs w:val="24"/>
              </w:rPr>
            </w:pPr>
            <w:r w:rsidRPr="00180D25">
              <w:rPr>
                <w:color w:val="auto"/>
                <w:szCs w:val="24"/>
              </w:rPr>
              <w:t>2.1</w:t>
            </w:r>
          </w:p>
        </w:tc>
        <w:tc>
          <w:tcPr>
            <w:tcW w:w="2240" w:type="dxa"/>
            <w:vAlign w:val="center"/>
          </w:tcPr>
          <w:p w14:paraId="0420979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164801A" w14:textId="77777777" w:rsidR="00961245" w:rsidRPr="00180D25" w:rsidRDefault="00961245" w:rsidP="00F20826">
            <w:pPr>
              <w:pStyle w:val="Body"/>
              <w:snapToGrid w:val="0"/>
              <w:rPr>
                <w:color w:val="auto"/>
                <w:szCs w:val="24"/>
              </w:rPr>
            </w:pPr>
          </w:p>
        </w:tc>
        <w:tc>
          <w:tcPr>
            <w:tcW w:w="1726" w:type="dxa"/>
            <w:vAlign w:val="center"/>
          </w:tcPr>
          <w:p w14:paraId="379356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6D45757B"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34854AD8" w14:textId="77777777" w:rsidR="00961245" w:rsidRPr="00180D25" w:rsidRDefault="00961245" w:rsidP="00F20826">
            <w:pPr>
              <w:pStyle w:val="Body"/>
              <w:snapToGrid w:val="0"/>
              <w:rPr>
                <w:color w:val="auto"/>
                <w:szCs w:val="24"/>
              </w:rPr>
            </w:pPr>
            <w:r w:rsidRPr="00180D25">
              <w:rPr>
                <w:color w:val="auto"/>
                <w:szCs w:val="24"/>
              </w:rPr>
              <w:t>2.1.1</w:t>
            </w:r>
          </w:p>
        </w:tc>
        <w:tc>
          <w:tcPr>
            <w:tcW w:w="2240" w:type="dxa"/>
            <w:vAlign w:val="center"/>
          </w:tcPr>
          <w:p w14:paraId="78950DD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941EFD8" w14:textId="77777777" w:rsidR="00961245" w:rsidRPr="00180D25" w:rsidRDefault="00961245" w:rsidP="00F20826">
            <w:pPr>
              <w:pStyle w:val="Body"/>
              <w:snapToGrid w:val="0"/>
              <w:rPr>
                <w:color w:val="auto"/>
                <w:szCs w:val="24"/>
              </w:rPr>
            </w:pPr>
            <w:r w:rsidRPr="00180D25">
              <w:rPr>
                <w:color w:val="auto"/>
                <w:szCs w:val="24"/>
              </w:rPr>
              <w:t>Overall ARX power status.  Values are “ON ” or “OFF” (note the space chara</w:t>
            </w:r>
            <w:r w:rsidRPr="00180D25">
              <w:rPr>
                <w:color w:val="auto"/>
                <w:szCs w:val="24"/>
              </w:rPr>
              <w:t>c</w:t>
            </w:r>
            <w:r w:rsidRPr="00180D25">
              <w:rPr>
                <w:color w:val="auto"/>
                <w:szCs w:val="24"/>
              </w:rPr>
              <w:t>ter used for ON).</w:t>
            </w:r>
          </w:p>
        </w:tc>
        <w:tc>
          <w:tcPr>
            <w:tcW w:w="1726" w:type="dxa"/>
            <w:vAlign w:val="center"/>
          </w:tcPr>
          <w:p w14:paraId="419ADE0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F8945DE"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CB8EAF1" w14:textId="77777777" w:rsidR="00961245" w:rsidRPr="00180D25" w:rsidRDefault="00961245" w:rsidP="00F20826">
            <w:pPr>
              <w:pStyle w:val="Body"/>
              <w:snapToGrid w:val="0"/>
              <w:rPr>
                <w:color w:val="auto"/>
                <w:szCs w:val="24"/>
              </w:rPr>
            </w:pPr>
            <w:r w:rsidRPr="00180D25">
              <w:rPr>
                <w:color w:val="auto"/>
                <w:szCs w:val="24"/>
              </w:rPr>
              <w:t>2.1.2</w:t>
            </w:r>
          </w:p>
        </w:tc>
        <w:tc>
          <w:tcPr>
            <w:tcW w:w="2240" w:type="dxa"/>
            <w:vAlign w:val="center"/>
          </w:tcPr>
          <w:p w14:paraId="7D19F1B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75C1030" w14:textId="77777777" w:rsidR="00961245" w:rsidRPr="00180D25" w:rsidRDefault="00961245" w:rsidP="00F20826">
            <w:pPr>
              <w:pStyle w:val="Body"/>
              <w:snapToGrid w:val="0"/>
              <w:rPr>
                <w:color w:val="auto"/>
                <w:szCs w:val="24"/>
              </w:rPr>
            </w:pPr>
            <w:r w:rsidRPr="00180D25">
              <w:rPr>
                <w:color w:val="auto"/>
                <w:szCs w:val="24"/>
              </w:rPr>
              <w:t>Number of power supplies for ARX power.  Values are 1 to N, where N is the number of power supplies.</w:t>
            </w:r>
          </w:p>
        </w:tc>
        <w:tc>
          <w:tcPr>
            <w:tcW w:w="1726" w:type="dxa"/>
            <w:vAlign w:val="center"/>
          </w:tcPr>
          <w:p w14:paraId="51E5FF8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3D9BD2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04A55B3" w14:textId="77777777" w:rsidR="00961245" w:rsidRPr="00180D25" w:rsidRDefault="00961245" w:rsidP="00F20826">
            <w:pPr>
              <w:pStyle w:val="Body"/>
              <w:snapToGrid w:val="0"/>
              <w:rPr>
                <w:color w:val="auto"/>
                <w:szCs w:val="24"/>
              </w:rPr>
            </w:pPr>
            <w:r w:rsidRPr="00180D25">
              <w:rPr>
                <w:color w:val="auto"/>
                <w:szCs w:val="24"/>
              </w:rPr>
              <w:t>2.1.3</w:t>
            </w:r>
          </w:p>
        </w:tc>
        <w:tc>
          <w:tcPr>
            <w:tcW w:w="2240" w:type="dxa"/>
            <w:vAlign w:val="center"/>
          </w:tcPr>
          <w:p w14:paraId="4EC69E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4AFF321" w14:textId="77777777" w:rsidR="00961245" w:rsidRPr="00180D25" w:rsidRDefault="00961245" w:rsidP="00F20826">
            <w:pPr>
              <w:pStyle w:val="Body"/>
              <w:snapToGrid w:val="0"/>
              <w:rPr>
                <w:color w:val="auto"/>
                <w:szCs w:val="24"/>
              </w:rPr>
            </w:pPr>
          </w:p>
        </w:tc>
        <w:tc>
          <w:tcPr>
            <w:tcW w:w="1726" w:type="dxa"/>
            <w:vAlign w:val="center"/>
          </w:tcPr>
          <w:p w14:paraId="5D0F025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73E6FCF7"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339D961" w14:textId="77777777" w:rsidR="00961245" w:rsidRPr="00180D25" w:rsidRDefault="00961245" w:rsidP="00F20826">
            <w:pPr>
              <w:pStyle w:val="Body"/>
              <w:snapToGrid w:val="0"/>
              <w:rPr>
                <w:color w:val="auto"/>
                <w:szCs w:val="24"/>
              </w:rPr>
            </w:pPr>
            <w:r w:rsidRPr="00180D25">
              <w:rPr>
                <w:color w:val="auto"/>
                <w:szCs w:val="24"/>
              </w:rPr>
              <w:t>2.1.3.X</w:t>
            </w:r>
          </w:p>
        </w:tc>
        <w:tc>
          <w:tcPr>
            <w:tcW w:w="2240" w:type="dxa"/>
            <w:vAlign w:val="center"/>
          </w:tcPr>
          <w:p w14:paraId="0D554D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1C7CE499"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2.1.2 is N power supply units, there are MIB e</w:t>
            </w:r>
            <w:r w:rsidRPr="00180D25">
              <w:rPr>
                <w:color w:val="auto"/>
                <w:szCs w:val="24"/>
              </w:rPr>
              <w:t>n</w:t>
            </w:r>
            <w:r w:rsidRPr="00180D25">
              <w:rPr>
                <w:color w:val="auto"/>
                <w:szCs w:val="24"/>
              </w:rPr>
              <w:t>tries up to 2.1.3.N</w:t>
            </w:r>
          </w:p>
        </w:tc>
        <w:tc>
          <w:tcPr>
            <w:tcW w:w="1726" w:type="dxa"/>
            <w:vAlign w:val="center"/>
          </w:tcPr>
          <w:p w14:paraId="7E5A93D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916978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F8389C9" w14:textId="77777777" w:rsidR="00961245" w:rsidRPr="00180D25" w:rsidRDefault="00961245" w:rsidP="00F20826">
            <w:pPr>
              <w:pStyle w:val="Body"/>
              <w:snapToGrid w:val="0"/>
              <w:rPr>
                <w:color w:val="auto"/>
                <w:szCs w:val="24"/>
              </w:rPr>
            </w:pPr>
            <w:r w:rsidRPr="00180D25">
              <w:rPr>
                <w:color w:val="auto"/>
                <w:szCs w:val="24"/>
              </w:rPr>
              <w:t>2.1.4</w:t>
            </w:r>
          </w:p>
        </w:tc>
        <w:tc>
          <w:tcPr>
            <w:tcW w:w="2240" w:type="dxa"/>
            <w:vAlign w:val="center"/>
          </w:tcPr>
          <w:p w14:paraId="7449E02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5129F770"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52065C7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r w:rsidR="00961245" w:rsidRPr="00BB4105" w14:paraId="4A705844"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BFDC66" w14:textId="77777777" w:rsidR="00961245" w:rsidRPr="00180D25" w:rsidRDefault="00961245" w:rsidP="00F20826">
            <w:pPr>
              <w:pStyle w:val="Body"/>
              <w:snapToGrid w:val="0"/>
              <w:rPr>
                <w:color w:val="auto"/>
                <w:szCs w:val="24"/>
              </w:rPr>
            </w:pPr>
            <w:r w:rsidRPr="00180D25">
              <w:rPr>
                <w:color w:val="auto"/>
                <w:szCs w:val="24"/>
              </w:rPr>
              <w:t>2.2</w:t>
            </w:r>
          </w:p>
        </w:tc>
        <w:tc>
          <w:tcPr>
            <w:tcW w:w="2240" w:type="dxa"/>
            <w:vAlign w:val="center"/>
          </w:tcPr>
          <w:p w14:paraId="25772466"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6BC33BF" w14:textId="77777777" w:rsidR="00961245" w:rsidRPr="00180D25" w:rsidRDefault="00961245" w:rsidP="00F20826">
            <w:pPr>
              <w:pStyle w:val="Body"/>
              <w:snapToGrid w:val="0"/>
              <w:rPr>
                <w:color w:val="auto"/>
                <w:szCs w:val="24"/>
              </w:rPr>
            </w:pPr>
          </w:p>
        </w:tc>
        <w:tc>
          <w:tcPr>
            <w:tcW w:w="1726" w:type="dxa"/>
            <w:vAlign w:val="center"/>
          </w:tcPr>
          <w:p w14:paraId="5D1A06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B3EFA6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F70D8E" w14:textId="77777777" w:rsidR="00961245" w:rsidRPr="00180D25" w:rsidRDefault="00961245" w:rsidP="00F20826">
            <w:pPr>
              <w:pStyle w:val="Body"/>
              <w:snapToGrid w:val="0"/>
              <w:rPr>
                <w:color w:val="auto"/>
                <w:szCs w:val="24"/>
              </w:rPr>
            </w:pPr>
            <w:r w:rsidRPr="00180D25">
              <w:rPr>
                <w:color w:val="auto"/>
                <w:szCs w:val="24"/>
              </w:rPr>
              <w:t>2.2.1</w:t>
            </w:r>
          </w:p>
        </w:tc>
        <w:tc>
          <w:tcPr>
            <w:tcW w:w="2240" w:type="dxa"/>
            <w:vAlign w:val="center"/>
          </w:tcPr>
          <w:p w14:paraId="6ACFED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5C9F8F0" w14:textId="77777777" w:rsidR="00961245" w:rsidRPr="00180D25" w:rsidRDefault="00961245" w:rsidP="00F20826">
            <w:pPr>
              <w:pStyle w:val="Body"/>
              <w:snapToGrid w:val="0"/>
              <w:rPr>
                <w:color w:val="auto"/>
                <w:szCs w:val="24"/>
              </w:rPr>
            </w:pPr>
            <w:r w:rsidRPr="00180D25">
              <w:rPr>
                <w:color w:val="auto"/>
                <w:szCs w:val="24"/>
              </w:rPr>
              <w:t>Values are “ON ” or “OFF” (note the space character used for ON).</w:t>
            </w:r>
          </w:p>
        </w:tc>
        <w:tc>
          <w:tcPr>
            <w:tcW w:w="1726" w:type="dxa"/>
            <w:vAlign w:val="center"/>
          </w:tcPr>
          <w:p w14:paraId="705FEE1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5EE332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19CF16" w14:textId="77777777" w:rsidR="00961245" w:rsidRPr="00180D25" w:rsidRDefault="00961245" w:rsidP="00F20826">
            <w:pPr>
              <w:pStyle w:val="Body"/>
              <w:snapToGrid w:val="0"/>
              <w:rPr>
                <w:color w:val="auto"/>
                <w:szCs w:val="24"/>
              </w:rPr>
            </w:pPr>
            <w:r w:rsidRPr="00180D25">
              <w:rPr>
                <w:color w:val="auto"/>
                <w:szCs w:val="24"/>
              </w:rPr>
              <w:lastRenderedPageBreak/>
              <w:t>2.2.2</w:t>
            </w:r>
          </w:p>
        </w:tc>
        <w:tc>
          <w:tcPr>
            <w:tcW w:w="2240" w:type="dxa"/>
            <w:vAlign w:val="center"/>
          </w:tcPr>
          <w:p w14:paraId="3B2A4E4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FEESUPPLY_NO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1096749" w14:textId="77777777" w:rsidR="00961245" w:rsidRPr="00180D25" w:rsidRDefault="00961245" w:rsidP="00F20826">
            <w:pPr>
              <w:pStyle w:val="Body"/>
              <w:snapToGrid w:val="0"/>
              <w:rPr>
                <w:color w:val="auto"/>
                <w:szCs w:val="24"/>
              </w:rPr>
            </w:pPr>
            <w:r w:rsidRPr="00180D25">
              <w:rPr>
                <w:color w:val="auto"/>
                <w:szCs w:val="24"/>
              </w:rPr>
              <w:t>Number of power supplies for FEE power.  Values are 1 to N, where N is the number of power supplies.</w:t>
            </w:r>
          </w:p>
        </w:tc>
        <w:tc>
          <w:tcPr>
            <w:tcW w:w="1726" w:type="dxa"/>
            <w:vAlign w:val="center"/>
          </w:tcPr>
          <w:p w14:paraId="40CC3A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71B695F"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4E2DE890" w14:textId="77777777" w:rsidR="00961245" w:rsidRPr="00180D25" w:rsidRDefault="00961245" w:rsidP="00F20826">
            <w:pPr>
              <w:pStyle w:val="Body"/>
              <w:snapToGrid w:val="0"/>
              <w:rPr>
                <w:color w:val="auto"/>
                <w:szCs w:val="24"/>
              </w:rPr>
            </w:pPr>
            <w:r w:rsidRPr="00180D25">
              <w:rPr>
                <w:color w:val="auto"/>
                <w:szCs w:val="24"/>
              </w:rPr>
              <w:t>2.2.3</w:t>
            </w:r>
          </w:p>
        </w:tc>
        <w:tc>
          <w:tcPr>
            <w:tcW w:w="2240" w:type="dxa"/>
            <w:vAlign w:val="center"/>
          </w:tcPr>
          <w:p w14:paraId="523FC48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363AF02" w14:textId="77777777" w:rsidR="00961245" w:rsidRPr="00180D25" w:rsidRDefault="00961245" w:rsidP="00F20826">
            <w:pPr>
              <w:pStyle w:val="Body"/>
              <w:snapToGrid w:val="0"/>
              <w:rPr>
                <w:color w:val="auto"/>
                <w:szCs w:val="24"/>
              </w:rPr>
            </w:pPr>
          </w:p>
        </w:tc>
        <w:tc>
          <w:tcPr>
            <w:tcW w:w="1726" w:type="dxa"/>
            <w:vAlign w:val="center"/>
          </w:tcPr>
          <w:p w14:paraId="523DC78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046ED70C"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61A61C41" w14:textId="77777777" w:rsidR="00961245" w:rsidRPr="00180D25" w:rsidRDefault="00961245" w:rsidP="00F20826">
            <w:pPr>
              <w:pStyle w:val="Body"/>
              <w:snapToGrid w:val="0"/>
              <w:rPr>
                <w:color w:val="auto"/>
                <w:szCs w:val="24"/>
              </w:rPr>
            </w:pPr>
            <w:r w:rsidRPr="00180D25">
              <w:rPr>
                <w:color w:val="auto"/>
                <w:szCs w:val="24"/>
              </w:rPr>
              <w:t>2.2.3.X</w:t>
            </w:r>
          </w:p>
        </w:tc>
        <w:tc>
          <w:tcPr>
            <w:tcW w:w="2240" w:type="dxa"/>
            <w:vAlign w:val="center"/>
          </w:tcPr>
          <w:p w14:paraId="3C96D30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12AEFEB"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2.2.2 is N power supply units, there are MIB e</w:t>
            </w:r>
            <w:r w:rsidRPr="00180D25">
              <w:rPr>
                <w:color w:val="auto"/>
                <w:szCs w:val="24"/>
              </w:rPr>
              <w:t>n</w:t>
            </w:r>
            <w:r w:rsidRPr="00180D25">
              <w:rPr>
                <w:color w:val="auto"/>
                <w:szCs w:val="24"/>
              </w:rPr>
              <w:t>tries up to 2.2.3.N</w:t>
            </w:r>
          </w:p>
        </w:tc>
        <w:tc>
          <w:tcPr>
            <w:tcW w:w="1726" w:type="dxa"/>
            <w:vAlign w:val="center"/>
          </w:tcPr>
          <w:p w14:paraId="6742B035"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7EB4FDDB" w14:textId="77777777" w:rsidTr="00F20826">
        <w:trPr>
          <w:cnfStyle w:val="000000100000" w:firstRow="0" w:lastRow="0" w:firstColumn="0" w:lastColumn="0" w:oddVBand="0" w:evenVBand="0" w:oddHBand="1" w:evenHBand="0" w:firstRowFirstColumn="0" w:firstRowLastColumn="0" w:lastRowFirstColumn="0" w:lastRowLastColumn="0"/>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B3C949E" w14:textId="77777777" w:rsidR="00961245" w:rsidRPr="00180D25" w:rsidRDefault="00961245" w:rsidP="00F20826">
            <w:pPr>
              <w:pStyle w:val="Body"/>
              <w:snapToGrid w:val="0"/>
              <w:rPr>
                <w:color w:val="auto"/>
                <w:szCs w:val="24"/>
              </w:rPr>
            </w:pPr>
            <w:r w:rsidRPr="00180D25">
              <w:rPr>
                <w:color w:val="auto"/>
                <w:szCs w:val="24"/>
              </w:rPr>
              <w:t>2.2.4</w:t>
            </w:r>
          </w:p>
        </w:tc>
        <w:tc>
          <w:tcPr>
            <w:tcW w:w="2240" w:type="dxa"/>
            <w:vAlign w:val="center"/>
          </w:tcPr>
          <w:p w14:paraId="4E1E402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98FC7F8"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1BF770F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bl>
    <w:p w14:paraId="007BA3C3" w14:textId="77777777" w:rsidR="00961245" w:rsidRPr="00BB4105" w:rsidRDefault="00961245">
      <w:pPr>
        <w:pStyle w:val="Body"/>
        <w:rPr>
          <w:color w:val="auto"/>
        </w:rPr>
      </w:pPr>
    </w:p>
    <w:p w14:paraId="22462438" w14:textId="3683B9E1" w:rsidR="00961245" w:rsidRPr="00BB4105" w:rsidRDefault="00824307">
      <w:pPr>
        <w:pStyle w:val="Heading4"/>
        <w:rPr>
          <w:color w:val="auto"/>
        </w:rPr>
      </w:pPr>
      <w:bookmarkStart w:id="59" w:name="_Toc184786335"/>
      <w:r w:rsidRPr="00BB4105">
        <w:rPr>
          <w:color w:val="auto"/>
        </w:rPr>
        <w:t>4.2.3</w:t>
      </w:r>
      <w:r w:rsidR="00961245" w:rsidRPr="00BB4105">
        <w:rPr>
          <w:color w:val="auto"/>
        </w:rPr>
        <w:t>.3</w:t>
      </w:r>
      <w:r w:rsidR="00961245" w:rsidRPr="00BB4105">
        <w:rPr>
          <w:color w:val="auto"/>
        </w:rPr>
        <w:tab/>
      </w:r>
      <w:r w:rsidR="00961245" w:rsidRPr="00BB4105">
        <w:rPr>
          <w:color w:val="auto"/>
        </w:rPr>
        <w:tab/>
        <w:t>ARX-FILTERS</w:t>
      </w:r>
      <w:bookmarkEnd w:id="59"/>
    </w:p>
    <w:p w14:paraId="77E82A8B" w14:textId="4E7EDE39" w:rsidR="00961245" w:rsidRPr="00BB4105" w:rsidRDefault="00C7330A">
      <w:pPr>
        <w:pStyle w:val="Body"/>
        <w:rPr>
          <w:color w:val="auto"/>
        </w:rPr>
      </w:pPr>
      <w:r>
        <w:rPr>
          <w:color w:val="auto"/>
        </w:rPr>
        <w:t>ASP MIB i</w:t>
      </w:r>
      <w:r w:rsidR="00961245" w:rsidRPr="00BB4105">
        <w:rPr>
          <w:color w:val="auto"/>
        </w:rPr>
        <w:t>ndex 3 provides information about the ARX filter configurations.  Each ante</w:t>
      </w:r>
      <w:r w:rsidR="00961245" w:rsidRPr="00BB4105">
        <w:rPr>
          <w:color w:val="auto"/>
        </w:rPr>
        <w:t>n</w:t>
      </w:r>
      <w:r w:rsidR="00961245" w:rsidRPr="00BB4105">
        <w:rPr>
          <w:color w:val="auto"/>
        </w:rPr>
        <w:t xml:space="preserve">na stand has a corresponding filter configuration.  The same filter configuration is used for both polarizations.  </w:t>
      </w:r>
    </w:p>
    <w:p w14:paraId="20B516AA" w14:textId="77777777" w:rsidR="00961245" w:rsidRPr="00BB4105" w:rsidRDefault="00961245">
      <w:pPr>
        <w:pStyle w:val="Body"/>
        <w:rPr>
          <w:color w:val="auto"/>
        </w:rPr>
      </w:pPr>
    </w:p>
    <w:p w14:paraId="5E3332E0" w14:textId="77777777" w:rsidR="00961245" w:rsidRPr="00BB4105" w:rsidRDefault="00961245">
      <w:pPr>
        <w:pStyle w:val="Table"/>
        <w:keepNext/>
        <w:jc w:val="center"/>
        <w:rPr>
          <w:color w:val="auto"/>
        </w:rPr>
      </w:pPr>
      <w:bookmarkStart w:id="60" w:name="_Toc184789047"/>
      <w:bookmarkStart w:id="61" w:name="_Toc184969060"/>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5</w:t>
      </w:r>
      <w:r w:rsidRPr="00BB4105">
        <w:rPr>
          <w:color w:val="auto"/>
        </w:rPr>
        <w:fldChar w:fldCharType="end"/>
      </w:r>
      <w:r w:rsidRPr="00BB4105">
        <w:rPr>
          <w:color w:val="auto"/>
        </w:rPr>
        <w:t>: ARX Filter MIB Entries</w:t>
      </w:r>
      <w:bookmarkEnd w:id="60"/>
      <w:bookmarkEnd w:id="61"/>
    </w:p>
    <w:tbl>
      <w:tblPr>
        <w:tblStyle w:val="LightList-Accent1"/>
        <w:tblW w:w="0" w:type="auto"/>
        <w:jc w:val="center"/>
        <w:tblLayout w:type="fixed"/>
        <w:tblLook w:val="0020" w:firstRow="1" w:lastRow="0" w:firstColumn="0" w:lastColumn="0" w:noHBand="0" w:noVBand="0"/>
      </w:tblPr>
      <w:tblGrid>
        <w:gridCol w:w="1092"/>
        <w:gridCol w:w="1714"/>
        <w:gridCol w:w="4480"/>
        <w:gridCol w:w="2094"/>
      </w:tblGrid>
      <w:tr w:rsidR="00961245" w:rsidRPr="00BB4105" w14:paraId="0C4AFDC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D33A146"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714" w:type="dxa"/>
            <w:vAlign w:val="center"/>
          </w:tcPr>
          <w:p w14:paraId="70BEFBD4"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9CFE887"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8186E43"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5E3DE27" w14:textId="77777777" w:rsidTr="00F20826">
        <w:trPr>
          <w:cnfStyle w:val="000000100000" w:firstRow="0" w:lastRow="0" w:firstColumn="0" w:lastColumn="0" w:oddVBand="0" w:evenVBand="0" w:oddHBand="1" w:evenHBand="0" w:firstRowFirstColumn="0" w:firstRowLastColumn="0" w:lastRowFirstColumn="0" w:lastRowLastColumn="0"/>
          <w:cantSplit/>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3F64AF4" w14:textId="77777777" w:rsidR="00961245" w:rsidRPr="00180D25" w:rsidRDefault="00961245" w:rsidP="00F20826">
            <w:pPr>
              <w:pStyle w:val="Body"/>
              <w:snapToGrid w:val="0"/>
              <w:rPr>
                <w:color w:val="auto"/>
                <w:szCs w:val="24"/>
              </w:rPr>
            </w:pPr>
            <w:r w:rsidRPr="00180D25">
              <w:rPr>
                <w:color w:val="auto"/>
                <w:szCs w:val="24"/>
              </w:rPr>
              <w:t>3</w:t>
            </w:r>
          </w:p>
        </w:tc>
        <w:tc>
          <w:tcPr>
            <w:tcW w:w="1714" w:type="dxa"/>
            <w:vAlign w:val="center"/>
          </w:tcPr>
          <w:p w14:paraId="0AA64B0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ARX-FILTERS</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289A3ED0" w14:textId="77777777" w:rsidR="00961245" w:rsidRPr="00180D25" w:rsidRDefault="00961245" w:rsidP="00F20826">
            <w:pPr>
              <w:pStyle w:val="Body"/>
              <w:snapToGrid w:val="0"/>
              <w:rPr>
                <w:color w:val="auto"/>
                <w:szCs w:val="24"/>
              </w:rPr>
            </w:pPr>
          </w:p>
        </w:tc>
        <w:tc>
          <w:tcPr>
            <w:tcW w:w="2094" w:type="dxa"/>
            <w:vAlign w:val="center"/>
          </w:tcPr>
          <w:p w14:paraId="40688C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3CA52B7D" w14:textId="77777777" w:rsidTr="00F20826">
        <w:trPr>
          <w:trHeight w:val="14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1CE401C" w14:textId="77777777" w:rsidR="00961245" w:rsidRPr="00180D25" w:rsidRDefault="00961245" w:rsidP="00F20826">
            <w:pPr>
              <w:pStyle w:val="Body"/>
              <w:snapToGrid w:val="0"/>
              <w:rPr>
                <w:color w:val="auto"/>
                <w:szCs w:val="24"/>
              </w:rPr>
            </w:pPr>
            <w:r w:rsidRPr="00180D25">
              <w:rPr>
                <w:color w:val="auto"/>
                <w:szCs w:val="24"/>
              </w:rPr>
              <w:t>3.1</w:t>
            </w:r>
          </w:p>
        </w:tc>
        <w:tc>
          <w:tcPr>
            <w:tcW w:w="1714" w:type="dxa"/>
            <w:vAlign w:val="center"/>
          </w:tcPr>
          <w:p w14:paraId="307E1FA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FILTER_1</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71912D52" w14:textId="77777777" w:rsidR="00961245" w:rsidRPr="00180D25" w:rsidRDefault="00961245" w:rsidP="00F20826">
            <w:pPr>
              <w:pStyle w:val="Body"/>
              <w:snapToGrid w:val="0"/>
              <w:rPr>
                <w:color w:val="auto"/>
                <w:szCs w:val="24"/>
              </w:rPr>
            </w:pPr>
            <w:r w:rsidRPr="00180D25">
              <w:rPr>
                <w:color w:val="auto"/>
                <w:szCs w:val="24"/>
              </w:rPr>
              <w:t>Current value set for the filter of stand 1.  Values are:</w:t>
            </w:r>
          </w:p>
          <w:p w14:paraId="698492F4"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1E0697B3"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7DF66792"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0F0390F"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4AC9D96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r w:rsidR="00961245" w:rsidRPr="00BB4105" w14:paraId="05FBA73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823EAB" w14:textId="77777777" w:rsidR="00961245" w:rsidRPr="00180D25" w:rsidRDefault="00961245" w:rsidP="00F20826">
            <w:pPr>
              <w:pStyle w:val="Body"/>
              <w:snapToGrid w:val="0"/>
              <w:rPr>
                <w:color w:val="auto"/>
                <w:szCs w:val="24"/>
              </w:rPr>
            </w:pPr>
            <w:r w:rsidRPr="00180D25">
              <w:rPr>
                <w:color w:val="auto"/>
                <w:szCs w:val="24"/>
              </w:rPr>
              <w:t>...</w:t>
            </w:r>
          </w:p>
        </w:tc>
        <w:tc>
          <w:tcPr>
            <w:tcW w:w="1714" w:type="dxa"/>
            <w:vAlign w:val="center"/>
          </w:tcPr>
          <w:p w14:paraId="4AAADAF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179E51EE"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2FB9CD0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BB4105" w14:paraId="23971399" w14:textId="77777777" w:rsidTr="00F20826">
        <w:trPr>
          <w:trHeight w:val="14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24BA841" w14:textId="77777777" w:rsidR="00961245" w:rsidRPr="00180D25" w:rsidRDefault="00961245" w:rsidP="00F20826">
            <w:pPr>
              <w:pStyle w:val="Body"/>
              <w:snapToGrid w:val="0"/>
              <w:rPr>
                <w:color w:val="auto"/>
                <w:szCs w:val="24"/>
              </w:rPr>
            </w:pPr>
            <w:r w:rsidRPr="00180D25">
              <w:rPr>
                <w:color w:val="auto"/>
                <w:szCs w:val="24"/>
              </w:rPr>
              <w:t>3.260</w:t>
            </w:r>
          </w:p>
        </w:tc>
        <w:tc>
          <w:tcPr>
            <w:tcW w:w="1714" w:type="dxa"/>
            <w:vAlign w:val="center"/>
          </w:tcPr>
          <w:p w14:paraId="4B8277F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FILTER_260</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7411AF7" w14:textId="77777777" w:rsidR="00961245" w:rsidRPr="00180D25" w:rsidRDefault="00961245" w:rsidP="00F20826">
            <w:pPr>
              <w:pStyle w:val="Body"/>
              <w:snapToGrid w:val="0"/>
              <w:rPr>
                <w:color w:val="auto"/>
                <w:szCs w:val="24"/>
              </w:rPr>
            </w:pPr>
            <w:r w:rsidRPr="00180D25">
              <w:rPr>
                <w:color w:val="auto"/>
                <w:szCs w:val="24"/>
              </w:rPr>
              <w:t>Current value set for the filter of stand 260.  Values are:</w:t>
            </w:r>
          </w:p>
          <w:p w14:paraId="47B46693"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6ECFDE01"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3784CCF1"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CB707B3"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14AF492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bl>
    <w:p w14:paraId="75D79CA9" w14:textId="77777777" w:rsidR="00961245" w:rsidRPr="00BB4105" w:rsidRDefault="00961245">
      <w:pPr>
        <w:pStyle w:val="Body"/>
        <w:rPr>
          <w:color w:val="auto"/>
        </w:rPr>
      </w:pPr>
    </w:p>
    <w:p w14:paraId="6BA1F58E" w14:textId="78DCCA34" w:rsidR="00961245" w:rsidRPr="00BB4105" w:rsidRDefault="00824307">
      <w:pPr>
        <w:pStyle w:val="Heading4"/>
        <w:rPr>
          <w:i w:val="0"/>
          <w:color w:val="auto"/>
        </w:rPr>
      </w:pPr>
      <w:bookmarkStart w:id="62" w:name="_Toc184786336"/>
      <w:r w:rsidRPr="00BB4105">
        <w:rPr>
          <w:i w:val="0"/>
          <w:color w:val="auto"/>
        </w:rPr>
        <w:lastRenderedPageBreak/>
        <w:t>4.2.3</w:t>
      </w:r>
      <w:r w:rsidR="00961245" w:rsidRPr="00BB4105">
        <w:rPr>
          <w:i w:val="0"/>
          <w:color w:val="auto"/>
        </w:rPr>
        <w:t>.4</w:t>
      </w:r>
      <w:r w:rsidR="00961245" w:rsidRPr="00BB4105">
        <w:rPr>
          <w:i w:val="0"/>
          <w:color w:val="auto"/>
        </w:rPr>
        <w:tab/>
      </w:r>
      <w:r w:rsidR="00961245" w:rsidRPr="00BB4105">
        <w:rPr>
          <w:i w:val="0"/>
          <w:color w:val="auto"/>
        </w:rPr>
        <w:tab/>
        <w:t>ARX-ATTEN</w:t>
      </w:r>
      <w:bookmarkEnd w:id="62"/>
    </w:p>
    <w:p w14:paraId="3F5633A9" w14:textId="0E58167B" w:rsidR="00961245" w:rsidRPr="00BB4105" w:rsidRDefault="00C7330A">
      <w:pPr>
        <w:pStyle w:val="Body"/>
        <w:rPr>
          <w:color w:val="auto"/>
        </w:rPr>
      </w:pPr>
      <w:r>
        <w:rPr>
          <w:color w:val="auto"/>
        </w:rPr>
        <w:t>ASP MIB i</w:t>
      </w:r>
      <w:r w:rsidR="00961245" w:rsidRPr="00BB4105">
        <w:rPr>
          <w:color w:val="auto"/>
        </w:rPr>
        <w:t>ndex 4 provides information about the ARX attenuator settings.  Each ante</w:t>
      </w:r>
      <w:r w:rsidR="00961245" w:rsidRPr="00BB4105">
        <w:rPr>
          <w:color w:val="auto"/>
        </w:rPr>
        <w:t>n</w:t>
      </w:r>
      <w:r w:rsidR="00961245" w:rsidRPr="00BB4105">
        <w:rPr>
          <w:color w:val="auto"/>
        </w:rPr>
        <w:t xml:space="preserve">na stand has a corresponding attenuator setting for each of </w:t>
      </w:r>
      <w:proofErr w:type="gramStart"/>
      <w:r w:rsidR="00961245" w:rsidRPr="00BB4105">
        <w:rPr>
          <w:color w:val="auto"/>
        </w:rPr>
        <w:t>it’s</w:t>
      </w:r>
      <w:proofErr w:type="gramEnd"/>
      <w:r w:rsidR="00961245" w:rsidRPr="00BB4105">
        <w:rPr>
          <w:color w:val="auto"/>
        </w:rPr>
        <w:t xml:space="preserve"> three attenuators.  The same attenuation setting is used for both polarizations.</w:t>
      </w:r>
    </w:p>
    <w:p w14:paraId="6908A399" w14:textId="77777777" w:rsidR="00961245" w:rsidRPr="00BB4105" w:rsidRDefault="00961245">
      <w:pPr>
        <w:pStyle w:val="Body"/>
        <w:rPr>
          <w:color w:val="auto"/>
        </w:rPr>
      </w:pPr>
    </w:p>
    <w:p w14:paraId="0B79102F" w14:textId="77777777" w:rsidR="00961245" w:rsidRPr="00BB4105" w:rsidRDefault="00961245">
      <w:pPr>
        <w:pStyle w:val="Table"/>
        <w:keepNext/>
        <w:jc w:val="center"/>
        <w:rPr>
          <w:color w:val="auto"/>
        </w:rPr>
      </w:pPr>
      <w:bookmarkStart w:id="63" w:name="_Toc184789048"/>
      <w:bookmarkStart w:id="64" w:name="_Toc184969061"/>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6</w:t>
      </w:r>
      <w:r w:rsidRPr="00BB4105">
        <w:rPr>
          <w:color w:val="auto"/>
        </w:rPr>
        <w:fldChar w:fldCharType="end"/>
      </w:r>
      <w:r w:rsidRPr="00BB4105">
        <w:rPr>
          <w:color w:val="auto"/>
        </w:rPr>
        <w:t>: ARX Attenuator MIB Entries</w:t>
      </w:r>
      <w:bookmarkEnd w:id="63"/>
      <w:bookmarkEnd w:id="64"/>
    </w:p>
    <w:tbl>
      <w:tblPr>
        <w:tblStyle w:val="LightList-Accent1"/>
        <w:tblW w:w="0" w:type="auto"/>
        <w:jc w:val="center"/>
        <w:tblLayout w:type="fixed"/>
        <w:tblLook w:val="0020" w:firstRow="1" w:lastRow="0" w:firstColumn="0" w:lastColumn="0" w:noHBand="0" w:noVBand="0"/>
      </w:tblPr>
      <w:tblGrid>
        <w:gridCol w:w="1092"/>
        <w:gridCol w:w="1554"/>
        <w:gridCol w:w="4640"/>
        <w:gridCol w:w="2094"/>
      </w:tblGrid>
      <w:tr w:rsidR="00961245" w:rsidRPr="00BB4105" w14:paraId="374ABFD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E6E8842"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554" w:type="dxa"/>
            <w:vAlign w:val="center"/>
          </w:tcPr>
          <w:p w14:paraId="316E13C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6F8D3C3"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72E0DB5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00E66F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9AD8579" w14:textId="77777777" w:rsidR="00961245" w:rsidRPr="00180D25" w:rsidRDefault="00961245" w:rsidP="00F20826">
            <w:pPr>
              <w:pStyle w:val="Body"/>
              <w:snapToGrid w:val="0"/>
              <w:rPr>
                <w:color w:val="auto"/>
                <w:szCs w:val="24"/>
              </w:rPr>
            </w:pPr>
            <w:r w:rsidRPr="00180D25">
              <w:rPr>
                <w:color w:val="auto"/>
                <w:szCs w:val="24"/>
              </w:rPr>
              <w:t>4</w:t>
            </w:r>
          </w:p>
        </w:tc>
        <w:tc>
          <w:tcPr>
            <w:tcW w:w="1554" w:type="dxa"/>
            <w:vAlign w:val="center"/>
          </w:tcPr>
          <w:p w14:paraId="20E656E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ARX-ATTEN</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3FA10E53" w14:textId="77777777" w:rsidR="00961245" w:rsidRPr="00180D25" w:rsidRDefault="00961245" w:rsidP="00F20826">
            <w:pPr>
              <w:pStyle w:val="Body"/>
              <w:snapToGrid w:val="0"/>
              <w:rPr>
                <w:color w:val="auto"/>
                <w:szCs w:val="24"/>
              </w:rPr>
            </w:pPr>
          </w:p>
        </w:tc>
        <w:tc>
          <w:tcPr>
            <w:tcW w:w="2094" w:type="dxa"/>
            <w:vAlign w:val="center"/>
          </w:tcPr>
          <w:p w14:paraId="20AF4C4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5A5A78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390A80F" w14:textId="77777777" w:rsidR="00961245" w:rsidRPr="00180D25" w:rsidRDefault="00961245" w:rsidP="00F20826">
            <w:pPr>
              <w:pStyle w:val="Body"/>
              <w:snapToGrid w:val="0"/>
              <w:rPr>
                <w:color w:val="auto"/>
                <w:szCs w:val="24"/>
              </w:rPr>
            </w:pPr>
            <w:r w:rsidRPr="00180D25">
              <w:rPr>
                <w:color w:val="auto"/>
                <w:szCs w:val="24"/>
              </w:rPr>
              <w:t>4.1</w:t>
            </w:r>
          </w:p>
        </w:tc>
        <w:tc>
          <w:tcPr>
            <w:tcW w:w="1554" w:type="dxa"/>
            <w:vAlign w:val="center"/>
          </w:tcPr>
          <w:p w14:paraId="1F8C263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EA3AAA8" w14:textId="77777777" w:rsidR="00961245" w:rsidRPr="00180D25" w:rsidRDefault="00961245" w:rsidP="00F20826">
            <w:pPr>
              <w:pStyle w:val="Body"/>
              <w:snapToGrid w:val="0"/>
              <w:rPr>
                <w:color w:val="auto"/>
                <w:szCs w:val="24"/>
              </w:rPr>
            </w:pPr>
          </w:p>
        </w:tc>
        <w:tc>
          <w:tcPr>
            <w:tcW w:w="2094" w:type="dxa"/>
            <w:vAlign w:val="center"/>
          </w:tcPr>
          <w:p w14:paraId="47D6C73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1452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F18CD5F" w14:textId="77777777" w:rsidR="00961245" w:rsidRPr="00180D25" w:rsidRDefault="00961245" w:rsidP="00F20826">
            <w:pPr>
              <w:pStyle w:val="Body"/>
              <w:snapToGrid w:val="0"/>
              <w:rPr>
                <w:color w:val="auto"/>
                <w:szCs w:val="24"/>
              </w:rPr>
            </w:pPr>
            <w:r w:rsidRPr="00180D25">
              <w:rPr>
                <w:color w:val="auto"/>
                <w:szCs w:val="24"/>
              </w:rPr>
              <w:t>4.1.1</w:t>
            </w:r>
          </w:p>
        </w:tc>
        <w:tc>
          <w:tcPr>
            <w:tcW w:w="1554" w:type="dxa"/>
            <w:vAlign w:val="center"/>
          </w:tcPr>
          <w:p w14:paraId="458B7B7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30D83A4"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087FEF8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6FE3FB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9B29C64"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142681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4343F1B"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0365B5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3C41A88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3819A4" w14:textId="77777777" w:rsidR="00961245" w:rsidRPr="00180D25" w:rsidRDefault="00961245" w:rsidP="00F20826">
            <w:pPr>
              <w:pStyle w:val="Body"/>
              <w:snapToGrid w:val="0"/>
              <w:rPr>
                <w:color w:val="auto"/>
                <w:szCs w:val="24"/>
              </w:rPr>
            </w:pPr>
            <w:r w:rsidRPr="00180D25">
              <w:rPr>
                <w:color w:val="auto"/>
                <w:szCs w:val="24"/>
              </w:rPr>
              <w:t>4.1.260</w:t>
            </w:r>
          </w:p>
        </w:tc>
        <w:tc>
          <w:tcPr>
            <w:tcW w:w="1554" w:type="dxa"/>
            <w:vAlign w:val="center"/>
          </w:tcPr>
          <w:p w14:paraId="3B3C62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6900C28"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2F2F14E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1D4C14A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DEA1463" w14:textId="77777777" w:rsidR="00961245" w:rsidRPr="00180D25" w:rsidRDefault="00961245" w:rsidP="00F20826">
            <w:pPr>
              <w:pStyle w:val="Body"/>
              <w:snapToGrid w:val="0"/>
              <w:rPr>
                <w:color w:val="auto"/>
                <w:szCs w:val="24"/>
              </w:rPr>
            </w:pPr>
            <w:r w:rsidRPr="00180D25">
              <w:rPr>
                <w:color w:val="auto"/>
                <w:szCs w:val="24"/>
              </w:rPr>
              <w:t>4.2</w:t>
            </w:r>
          </w:p>
        </w:tc>
        <w:tc>
          <w:tcPr>
            <w:tcW w:w="1554" w:type="dxa"/>
            <w:vAlign w:val="center"/>
          </w:tcPr>
          <w:p w14:paraId="581CE4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ATTEN-2</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76EF247" w14:textId="77777777" w:rsidR="00961245" w:rsidRPr="00180D25" w:rsidRDefault="00961245" w:rsidP="00F20826">
            <w:pPr>
              <w:pStyle w:val="Body"/>
              <w:snapToGrid w:val="0"/>
              <w:rPr>
                <w:color w:val="auto"/>
                <w:szCs w:val="24"/>
              </w:rPr>
            </w:pPr>
          </w:p>
        </w:tc>
        <w:tc>
          <w:tcPr>
            <w:tcW w:w="2094" w:type="dxa"/>
            <w:vAlign w:val="center"/>
          </w:tcPr>
          <w:p w14:paraId="2651704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477618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AC11680" w14:textId="77777777" w:rsidR="00961245" w:rsidRPr="00180D25" w:rsidRDefault="00961245" w:rsidP="00F20826">
            <w:pPr>
              <w:pStyle w:val="Body"/>
              <w:snapToGrid w:val="0"/>
              <w:rPr>
                <w:color w:val="auto"/>
                <w:szCs w:val="24"/>
              </w:rPr>
            </w:pPr>
            <w:r w:rsidRPr="00180D25">
              <w:rPr>
                <w:color w:val="auto"/>
                <w:szCs w:val="24"/>
              </w:rPr>
              <w:t>4.2.1</w:t>
            </w:r>
          </w:p>
        </w:tc>
        <w:tc>
          <w:tcPr>
            <w:tcW w:w="1554" w:type="dxa"/>
            <w:vAlign w:val="center"/>
          </w:tcPr>
          <w:p w14:paraId="2C88D9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8FCD765"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36DFEC3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4FA1FB4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A359DB"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4DBADC0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498F97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4BA68DF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6E72B8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30A603" w14:textId="77777777" w:rsidR="00961245" w:rsidRPr="00180D25" w:rsidRDefault="00961245" w:rsidP="00F20826">
            <w:pPr>
              <w:pStyle w:val="Body"/>
              <w:snapToGrid w:val="0"/>
              <w:rPr>
                <w:color w:val="auto"/>
                <w:szCs w:val="24"/>
              </w:rPr>
            </w:pPr>
            <w:r w:rsidRPr="00180D25">
              <w:rPr>
                <w:color w:val="auto"/>
                <w:szCs w:val="24"/>
              </w:rPr>
              <w:t>4.2.260</w:t>
            </w:r>
          </w:p>
        </w:tc>
        <w:tc>
          <w:tcPr>
            <w:tcW w:w="1554" w:type="dxa"/>
            <w:vAlign w:val="center"/>
          </w:tcPr>
          <w:p w14:paraId="295D79D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0216E74D"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43B4141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7DDD87BE"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221CAE9" w14:textId="77777777" w:rsidR="00961245" w:rsidRPr="00180D25" w:rsidRDefault="00961245" w:rsidP="00F20826">
            <w:pPr>
              <w:pStyle w:val="Body"/>
              <w:snapToGrid w:val="0"/>
              <w:rPr>
                <w:color w:val="auto"/>
                <w:szCs w:val="24"/>
              </w:rPr>
            </w:pPr>
            <w:r w:rsidRPr="00180D25">
              <w:rPr>
                <w:color w:val="auto"/>
                <w:szCs w:val="24"/>
              </w:rPr>
              <w:t>4.3</w:t>
            </w:r>
          </w:p>
        </w:tc>
        <w:tc>
          <w:tcPr>
            <w:tcW w:w="1554" w:type="dxa"/>
            <w:vAlign w:val="center"/>
          </w:tcPr>
          <w:p w14:paraId="25721E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ATTEN-SPLIT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61BC1A7" w14:textId="77777777" w:rsidR="00961245" w:rsidRPr="00180D25" w:rsidRDefault="00961245" w:rsidP="00F20826">
            <w:pPr>
              <w:pStyle w:val="Body"/>
              <w:snapToGrid w:val="0"/>
              <w:rPr>
                <w:color w:val="auto"/>
                <w:szCs w:val="24"/>
              </w:rPr>
            </w:pPr>
          </w:p>
        </w:tc>
        <w:tc>
          <w:tcPr>
            <w:tcW w:w="2094" w:type="dxa"/>
            <w:vAlign w:val="center"/>
          </w:tcPr>
          <w:p w14:paraId="11E0F3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6C24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6AD7D09" w14:textId="77777777" w:rsidR="00961245" w:rsidRPr="00180D25" w:rsidRDefault="00961245" w:rsidP="00F20826">
            <w:pPr>
              <w:pStyle w:val="Body"/>
              <w:snapToGrid w:val="0"/>
              <w:rPr>
                <w:color w:val="auto"/>
                <w:szCs w:val="24"/>
              </w:rPr>
            </w:pPr>
            <w:r w:rsidRPr="00180D25">
              <w:rPr>
                <w:color w:val="auto"/>
                <w:szCs w:val="24"/>
              </w:rPr>
              <w:t>4.3.1</w:t>
            </w:r>
          </w:p>
        </w:tc>
        <w:tc>
          <w:tcPr>
            <w:tcW w:w="1554" w:type="dxa"/>
            <w:vAlign w:val="center"/>
          </w:tcPr>
          <w:p w14:paraId="38A2833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4D915AC8"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5C5477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51488D2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2CDB70D"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08F445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E2DD3B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5F1F5D3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7D7E6C3B" w14:textId="77777777" w:rsidTr="00F20826">
        <w:trPr>
          <w:cnfStyle w:val="000000100000" w:firstRow="0" w:lastRow="0" w:firstColumn="0" w:lastColumn="0" w:oddVBand="0" w:evenVBand="0" w:oddHBand="1" w:evenHBand="0" w:firstRowFirstColumn="0" w:firstRowLastColumn="0" w:lastRowFirstColumn="0" w:lastRowLastColumn="0"/>
          <w:trHeight w:val="9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75C0082" w14:textId="77777777" w:rsidR="00961245" w:rsidRPr="00180D25" w:rsidRDefault="00961245" w:rsidP="00F20826">
            <w:pPr>
              <w:pStyle w:val="Body"/>
              <w:snapToGrid w:val="0"/>
              <w:rPr>
                <w:color w:val="auto"/>
                <w:szCs w:val="24"/>
              </w:rPr>
            </w:pPr>
            <w:r w:rsidRPr="00180D25">
              <w:rPr>
                <w:color w:val="auto"/>
                <w:szCs w:val="24"/>
              </w:rPr>
              <w:lastRenderedPageBreak/>
              <w:t>4.3.260</w:t>
            </w:r>
          </w:p>
        </w:tc>
        <w:tc>
          <w:tcPr>
            <w:tcW w:w="1554" w:type="dxa"/>
            <w:vAlign w:val="center"/>
          </w:tcPr>
          <w:p w14:paraId="4F8C784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AEF4210"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27C64CD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bl>
    <w:p w14:paraId="760B0000" w14:textId="77777777" w:rsidR="00961245" w:rsidRPr="00BB4105" w:rsidRDefault="00961245">
      <w:pPr>
        <w:pStyle w:val="Body"/>
        <w:rPr>
          <w:b/>
          <w:color w:val="auto"/>
        </w:rPr>
      </w:pPr>
    </w:p>
    <w:p w14:paraId="1F0C07D9" w14:textId="203D7182" w:rsidR="00961245" w:rsidRPr="00BB4105" w:rsidRDefault="00824307">
      <w:pPr>
        <w:pStyle w:val="Heading4"/>
        <w:rPr>
          <w:color w:val="auto"/>
        </w:rPr>
      </w:pPr>
      <w:bookmarkStart w:id="65" w:name="_Toc184786337"/>
      <w:r w:rsidRPr="00BB4105">
        <w:rPr>
          <w:color w:val="auto"/>
        </w:rPr>
        <w:t>4.2.3</w:t>
      </w:r>
      <w:r w:rsidR="00961245" w:rsidRPr="00BB4105">
        <w:rPr>
          <w:color w:val="auto"/>
        </w:rPr>
        <w:t>.5</w:t>
      </w:r>
      <w:r w:rsidR="00961245" w:rsidRPr="00BB4105">
        <w:rPr>
          <w:color w:val="auto"/>
        </w:rPr>
        <w:tab/>
      </w:r>
      <w:r w:rsidR="00961245" w:rsidRPr="00BB4105">
        <w:rPr>
          <w:color w:val="auto"/>
        </w:rPr>
        <w:tab/>
        <w:t>FEE-PWR</w:t>
      </w:r>
      <w:bookmarkEnd w:id="65"/>
    </w:p>
    <w:p w14:paraId="2B95CF73" w14:textId="49E1160C" w:rsidR="00961245" w:rsidRPr="00BB4105" w:rsidRDefault="00C7330A">
      <w:pPr>
        <w:pStyle w:val="Body"/>
        <w:rPr>
          <w:color w:val="auto"/>
        </w:rPr>
      </w:pPr>
      <w:r>
        <w:rPr>
          <w:color w:val="auto"/>
        </w:rPr>
        <w:t>ASP MIB i</w:t>
      </w:r>
      <w:r w:rsidR="00961245" w:rsidRPr="00BB4105">
        <w:rPr>
          <w:color w:val="auto"/>
        </w:rPr>
        <w:t xml:space="preserve">ndex 5 provides information about the individual FEE settings.  FEE power is controlled through the ARX per polarization and the status is indicated as sub-branches of the stand’s index.  </w:t>
      </w:r>
    </w:p>
    <w:p w14:paraId="2D442A6C" w14:textId="77777777" w:rsidR="00961245" w:rsidRPr="00BB4105" w:rsidRDefault="00961245">
      <w:pPr>
        <w:pStyle w:val="Body"/>
        <w:rPr>
          <w:color w:val="auto"/>
        </w:rPr>
      </w:pPr>
    </w:p>
    <w:p w14:paraId="2B1C3B31" w14:textId="77777777" w:rsidR="00961245" w:rsidRPr="007656F7" w:rsidRDefault="00961245">
      <w:pPr>
        <w:pStyle w:val="Table"/>
        <w:keepNext/>
        <w:jc w:val="center"/>
        <w:rPr>
          <w:color w:val="auto"/>
        </w:rPr>
      </w:pPr>
      <w:bookmarkStart w:id="66" w:name="_Toc184789049"/>
      <w:bookmarkStart w:id="67" w:name="_Toc184969062"/>
      <w:r w:rsidRPr="007656F7">
        <w:rPr>
          <w:color w:val="auto"/>
        </w:rPr>
        <w:t xml:space="preserve">Table </w:t>
      </w:r>
      <w:r w:rsidRPr="007656F7">
        <w:rPr>
          <w:color w:val="auto"/>
        </w:rPr>
        <w:fldChar w:fldCharType="begin"/>
      </w:r>
      <w:r w:rsidRPr="007656F7">
        <w:rPr>
          <w:color w:val="auto"/>
        </w:rPr>
        <w:instrText xml:space="preserve"> SEQ "Table" \*Arabic </w:instrText>
      </w:r>
      <w:r w:rsidRPr="007656F7">
        <w:rPr>
          <w:color w:val="auto"/>
        </w:rPr>
        <w:fldChar w:fldCharType="separate"/>
      </w:r>
      <w:r w:rsidR="00280B43">
        <w:rPr>
          <w:noProof/>
          <w:color w:val="auto"/>
        </w:rPr>
        <w:t>7</w:t>
      </w:r>
      <w:r w:rsidRPr="007656F7">
        <w:rPr>
          <w:color w:val="auto"/>
        </w:rPr>
        <w:fldChar w:fldCharType="end"/>
      </w:r>
      <w:r w:rsidRPr="007656F7">
        <w:rPr>
          <w:color w:val="auto"/>
        </w:rPr>
        <w:t>: FEE Power MIB Entries</w:t>
      </w:r>
      <w:bookmarkEnd w:id="66"/>
      <w:bookmarkEnd w:id="67"/>
    </w:p>
    <w:tbl>
      <w:tblPr>
        <w:tblStyle w:val="LightList-Accent1"/>
        <w:tblW w:w="0" w:type="auto"/>
        <w:jc w:val="center"/>
        <w:tblLayout w:type="fixed"/>
        <w:tblLook w:val="0020" w:firstRow="1" w:lastRow="0" w:firstColumn="0" w:lastColumn="0" w:noHBand="0" w:noVBand="0"/>
      </w:tblPr>
      <w:tblGrid>
        <w:gridCol w:w="1092"/>
        <w:gridCol w:w="2114"/>
        <w:gridCol w:w="4416"/>
        <w:gridCol w:w="1758"/>
      </w:tblGrid>
      <w:tr w:rsidR="00961245" w:rsidRPr="00180D25" w14:paraId="61306B5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51784F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114" w:type="dxa"/>
            <w:vAlign w:val="center"/>
          </w:tcPr>
          <w:p w14:paraId="2255D4F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D8200F"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58" w:type="dxa"/>
            <w:vAlign w:val="center"/>
          </w:tcPr>
          <w:p w14:paraId="6B52C3D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180D25" w14:paraId="69F3ED9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991FCA3" w14:textId="77777777" w:rsidR="00961245" w:rsidRPr="00180D25" w:rsidRDefault="00961245" w:rsidP="00F20826">
            <w:pPr>
              <w:pStyle w:val="Body"/>
              <w:snapToGrid w:val="0"/>
              <w:rPr>
                <w:color w:val="auto"/>
                <w:szCs w:val="24"/>
              </w:rPr>
            </w:pPr>
            <w:r w:rsidRPr="00180D25">
              <w:rPr>
                <w:color w:val="auto"/>
                <w:szCs w:val="24"/>
              </w:rPr>
              <w:t>5</w:t>
            </w:r>
          </w:p>
        </w:tc>
        <w:tc>
          <w:tcPr>
            <w:tcW w:w="2114" w:type="dxa"/>
            <w:vAlign w:val="center"/>
          </w:tcPr>
          <w:p w14:paraId="1095B68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A876308" w14:textId="77777777" w:rsidR="00961245" w:rsidRPr="00180D25" w:rsidRDefault="00961245" w:rsidP="00F20826">
            <w:pPr>
              <w:pStyle w:val="Body"/>
              <w:snapToGrid w:val="0"/>
              <w:rPr>
                <w:color w:val="auto"/>
                <w:szCs w:val="24"/>
              </w:rPr>
            </w:pPr>
          </w:p>
        </w:tc>
        <w:tc>
          <w:tcPr>
            <w:tcW w:w="1758" w:type="dxa"/>
            <w:vAlign w:val="center"/>
          </w:tcPr>
          <w:p w14:paraId="16EF00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180D25" w14:paraId="15F45DA5"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DEFB78A" w14:textId="77777777" w:rsidR="00961245" w:rsidRPr="00180D25" w:rsidRDefault="00961245" w:rsidP="00F20826">
            <w:pPr>
              <w:pStyle w:val="Body"/>
              <w:snapToGrid w:val="0"/>
              <w:rPr>
                <w:color w:val="auto"/>
                <w:szCs w:val="24"/>
              </w:rPr>
            </w:pPr>
            <w:r w:rsidRPr="00180D25">
              <w:rPr>
                <w:color w:val="auto"/>
                <w:szCs w:val="24"/>
              </w:rPr>
              <w:t>5.1</w:t>
            </w:r>
          </w:p>
        </w:tc>
        <w:tc>
          <w:tcPr>
            <w:tcW w:w="2114" w:type="dxa"/>
            <w:vAlign w:val="center"/>
          </w:tcPr>
          <w:p w14:paraId="00610D9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265409C4" w14:textId="77777777" w:rsidR="00961245" w:rsidRPr="00180D25" w:rsidRDefault="00961245" w:rsidP="00F20826">
            <w:pPr>
              <w:pStyle w:val="Body"/>
              <w:snapToGrid w:val="0"/>
              <w:rPr>
                <w:color w:val="auto"/>
                <w:szCs w:val="24"/>
              </w:rPr>
            </w:pPr>
          </w:p>
        </w:tc>
        <w:tc>
          <w:tcPr>
            <w:tcW w:w="1758" w:type="dxa"/>
            <w:vAlign w:val="center"/>
          </w:tcPr>
          <w:p w14:paraId="010773D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08794289"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AB9488D" w14:textId="77777777" w:rsidR="00961245" w:rsidRPr="00180D25" w:rsidRDefault="00961245" w:rsidP="00F20826">
            <w:pPr>
              <w:pStyle w:val="Body"/>
              <w:snapToGrid w:val="0"/>
              <w:rPr>
                <w:color w:val="auto"/>
                <w:szCs w:val="24"/>
              </w:rPr>
            </w:pPr>
            <w:r w:rsidRPr="00180D25">
              <w:rPr>
                <w:color w:val="auto"/>
                <w:szCs w:val="24"/>
              </w:rPr>
              <w:t>5.1.1</w:t>
            </w:r>
          </w:p>
        </w:tc>
        <w:tc>
          <w:tcPr>
            <w:tcW w:w="2114" w:type="dxa"/>
            <w:vAlign w:val="center"/>
          </w:tcPr>
          <w:p w14:paraId="112124C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3F8B9B8A" w14:textId="77777777" w:rsidR="00961245" w:rsidRPr="00180D25" w:rsidRDefault="00961245" w:rsidP="00F20826">
            <w:pPr>
              <w:pStyle w:val="Body"/>
              <w:snapToGrid w:val="0"/>
              <w:rPr>
                <w:color w:val="auto"/>
                <w:szCs w:val="24"/>
              </w:rPr>
            </w:pPr>
            <w:r w:rsidRPr="00180D25">
              <w:rPr>
                <w:color w:val="auto"/>
                <w:szCs w:val="24"/>
              </w:rPr>
              <w:t>Current value set for polarization 1 of stand 1 FEE power.  Values are “ON “ or “OFF” (note the space character used for ON).</w:t>
            </w:r>
          </w:p>
        </w:tc>
        <w:tc>
          <w:tcPr>
            <w:tcW w:w="1758" w:type="dxa"/>
            <w:vAlign w:val="center"/>
          </w:tcPr>
          <w:p w14:paraId="69DAC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08A9AD7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EFA2476" w14:textId="77777777" w:rsidR="00961245" w:rsidRPr="00180D25" w:rsidRDefault="00961245" w:rsidP="00F20826">
            <w:pPr>
              <w:pStyle w:val="Body"/>
              <w:snapToGrid w:val="0"/>
              <w:rPr>
                <w:color w:val="auto"/>
                <w:szCs w:val="24"/>
              </w:rPr>
            </w:pPr>
            <w:r w:rsidRPr="00180D25">
              <w:rPr>
                <w:color w:val="auto"/>
                <w:szCs w:val="24"/>
              </w:rPr>
              <w:t>5.1.2</w:t>
            </w:r>
          </w:p>
        </w:tc>
        <w:tc>
          <w:tcPr>
            <w:tcW w:w="2114" w:type="dxa"/>
            <w:vAlign w:val="center"/>
          </w:tcPr>
          <w:p w14:paraId="4D55A0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68FC36D4" w14:textId="77777777" w:rsidR="00961245" w:rsidRPr="00180D25" w:rsidRDefault="00961245" w:rsidP="00F20826">
            <w:pPr>
              <w:pStyle w:val="Body"/>
              <w:snapToGrid w:val="0"/>
              <w:rPr>
                <w:color w:val="auto"/>
                <w:szCs w:val="24"/>
              </w:rPr>
            </w:pPr>
            <w:r w:rsidRPr="00180D25">
              <w:rPr>
                <w:color w:val="auto"/>
                <w:szCs w:val="24"/>
              </w:rPr>
              <w:t>Current value set for polarization 2 of stand 1 FEE power.  Values are “ON “ or “OFF” (note the space character used for ON).</w:t>
            </w:r>
          </w:p>
        </w:tc>
        <w:tc>
          <w:tcPr>
            <w:tcW w:w="1758" w:type="dxa"/>
            <w:vAlign w:val="center"/>
          </w:tcPr>
          <w:p w14:paraId="2ED0506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180D25" w14:paraId="7BD03BD5"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070F949" w14:textId="77777777" w:rsidR="00961245" w:rsidRPr="00180D25" w:rsidRDefault="00961245" w:rsidP="00F20826">
            <w:pPr>
              <w:pStyle w:val="Body"/>
              <w:snapToGrid w:val="0"/>
              <w:rPr>
                <w:color w:val="auto"/>
                <w:szCs w:val="24"/>
              </w:rPr>
            </w:pPr>
            <w:r w:rsidRPr="00180D25">
              <w:rPr>
                <w:color w:val="auto"/>
                <w:szCs w:val="24"/>
              </w:rPr>
              <w:t>...</w:t>
            </w:r>
          </w:p>
        </w:tc>
        <w:tc>
          <w:tcPr>
            <w:tcW w:w="2114" w:type="dxa"/>
            <w:vAlign w:val="center"/>
          </w:tcPr>
          <w:p w14:paraId="391848C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73ADADDF" w14:textId="77777777" w:rsidR="00961245" w:rsidRPr="00180D25" w:rsidRDefault="00961245" w:rsidP="00F20826">
            <w:pPr>
              <w:pStyle w:val="Body"/>
              <w:snapToGrid w:val="0"/>
              <w:rPr>
                <w:color w:val="auto"/>
                <w:szCs w:val="24"/>
              </w:rPr>
            </w:pPr>
            <w:r w:rsidRPr="00180D25">
              <w:rPr>
                <w:color w:val="auto"/>
                <w:szCs w:val="24"/>
              </w:rPr>
              <w:t>...</w:t>
            </w:r>
          </w:p>
        </w:tc>
        <w:tc>
          <w:tcPr>
            <w:tcW w:w="1758" w:type="dxa"/>
            <w:vAlign w:val="center"/>
          </w:tcPr>
          <w:p w14:paraId="68F436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180D25" w14:paraId="34640F0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E945D80" w14:textId="77777777" w:rsidR="00961245" w:rsidRPr="00180D25" w:rsidRDefault="00961245" w:rsidP="00F20826">
            <w:pPr>
              <w:pStyle w:val="Body"/>
              <w:snapToGrid w:val="0"/>
              <w:rPr>
                <w:color w:val="auto"/>
                <w:szCs w:val="24"/>
              </w:rPr>
            </w:pPr>
            <w:r w:rsidRPr="00180D25">
              <w:rPr>
                <w:color w:val="auto"/>
                <w:szCs w:val="24"/>
              </w:rPr>
              <w:t>5.260</w:t>
            </w:r>
          </w:p>
        </w:tc>
        <w:tc>
          <w:tcPr>
            <w:tcW w:w="2114" w:type="dxa"/>
            <w:vAlign w:val="center"/>
          </w:tcPr>
          <w:p w14:paraId="1CD3F2E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0A1A8E6B" w14:textId="77777777" w:rsidR="00961245" w:rsidRPr="00180D25" w:rsidRDefault="00961245" w:rsidP="00F20826">
            <w:pPr>
              <w:pStyle w:val="Body"/>
              <w:snapToGrid w:val="0"/>
              <w:rPr>
                <w:color w:val="auto"/>
                <w:szCs w:val="24"/>
              </w:rPr>
            </w:pPr>
          </w:p>
        </w:tc>
        <w:tc>
          <w:tcPr>
            <w:tcW w:w="1758" w:type="dxa"/>
            <w:vAlign w:val="center"/>
          </w:tcPr>
          <w:p w14:paraId="37D65412"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740A1061"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DA16D3C" w14:textId="77777777" w:rsidR="00961245" w:rsidRPr="00180D25" w:rsidRDefault="00961245" w:rsidP="00F20826">
            <w:pPr>
              <w:pStyle w:val="Body"/>
              <w:snapToGrid w:val="0"/>
              <w:rPr>
                <w:color w:val="auto"/>
                <w:szCs w:val="24"/>
              </w:rPr>
            </w:pPr>
            <w:r w:rsidRPr="00180D25">
              <w:rPr>
                <w:color w:val="auto"/>
                <w:szCs w:val="24"/>
              </w:rPr>
              <w:t>5.260.1</w:t>
            </w:r>
          </w:p>
        </w:tc>
        <w:tc>
          <w:tcPr>
            <w:tcW w:w="2114" w:type="dxa"/>
            <w:vAlign w:val="center"/>
          </w:tcPr>
          <w:p w14:paraId="34E894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982B1EB" w14:textId="77777777" w:rsidR="00961245" w:rsidRPr="00180D25" w:rsidRDefault="00961245" w:rsidP="00F20826">
            <w:pPr>
              <w:pStyle w:val="Body"/>
              <w:snapToGrid w:val="0"/>
              <w:rPr>
                <w:color w:val="auto"/>
                <w:szCs w:val="24"/>
              </w:rPr>
            </w:pPr>
            <w:r w:rsidRPr="00180D25">
              <w:rPr>
                <w:color w:val="auto"/>
                <w:szCs w:val="24"/>
              </w:rPr>
              <w:t>Current value set for polarization 1 of stand 260 FEE power.  Values are “ON “ or “OFF” (note the space character used for ON).</w:t>
            </w:r>
          </w:p>
        </w:tc>
        <w:tc>
          <w:tcPr>
            <w:tcW w:w="1758" w:type="dxa"/>
            <w:vAlign w:val="center"/>
          </w:tcPr>
          <w:p w14:paraId="05F0701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6F458ED1" w14:textId="77777777" w:rsidTr="00F2082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1233F24" w14:textId="77777777" w:rsidR="00961245" w:rsidRPr="00180D25" w:rsidRDefault="00961245" w:rsidP="00F20826">
            <w:pPr>
              <w:pStyle w:val="Body"/>
              <w:snapToGrid w:val="0"/>
              <w:rPr>
                <w:color w:val="auto"/>
                <w:szCs w:val="24"/>
              </w:rPr>
            </w:pPr>
            <w:r w:rsidRPr="00180D25">
              <w:rPr>
                <w:color w:val="auto"/>
                <w:szCs w:val="24"/>
              </w:rPr>
              <w:t>5.260.2</w:t>
            </w:r>
          </w:p>
        </w:tc>
        <w:tc>
          <w:tcPr>
            <w:tcW w:w="2114" w:type="dxa"/>
            <w:vAlign w:val="center"/>
          </w:tcPr>
          <w:p w14:paraId="003A23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6203F9" w14:textId="77777777" w:rsidR="00961245" w:rsidRPr="00180D25" w:rsidRDefault="00961245" w:rsidP="00F20826">
            <w:pPr>
              <w:pStyle w:val="Body"/>
              <w:snapToGrid w:val="0"/>
              <w:rPr>
                <w:color w:val="auto"/>
                <w:szCs w:val="24"/>
              </w:rPr>
            </w:pPr>
            <w:r w:rsidRPr="00180D25">
              <w:rPr>
                <w:color w:val="auto"/>
                <w:szCs w:val="24"/>
              </w:rPr>
              <w:t>Current value set for polarization 2 of stand 260 FEE power.  Values are “ON “ or “OFF” (note the space character used for ON).</w:t>
            </w:r>
          </w:p>
        </w:tc>
        <w:tc>
          <w:tcPr>
            <w:tcW w:w="1758" w:type="dxa"/>
            <w:vAlign w:val="center"/>
          </w:tcPr>
          <w:p w14:paraId="383F4BA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bl>
    <w:p w14:paraId="5A84E9A0" w14:textId="77777777" w:rsidR="00961245" w:rsidRPr="00BB4105" w:rsidRDefault="00961245">
      <w:pPr>
        <w:pStyle w:val="Body"/>
        <w:rPr>
          <w:color w:val="auto"/>
        </w:rPr>
      </w:pPr>
    </w:p>
    <w:p w14:paraId="38038926" w14:textId="3AB5BEC6" w:rsidR="00961245" w:rsidRPr="00BB4105" w:rsidRDefault="00824307">
      <w:pPr>
        <w:pStyle w:val="Heading4"/>
        <w:rPr>
          <w:color w:val="auto"/>
        </w:rPr>
      </w:pPr>
      <w:bookmarkStart w:id="68" w:name="_Toc184786338"/>
      <w:r w:rsidRPr="00BB4105">
        <w:rPr>
          <w:color w:val="auto"/>
        </w:rPr>
        <w:t>4.2.3</w:t>
      </w:r>
      <w:r w:rsidR="00961245" w:rsidRPr="00BB4105">
        <w:rPr>
          <w:color w:val="auto"/>
        </w:rPr>
        <w:t>.6</w:t>
      </w:r>
      <w:r w:rsidR="00961245" w:rsidRPr="00BB4105">
        <w:rPr>
          <w:color w:val="auto"/>
        </w:rPr>
        <w:tab/>
      </w:r>
      <w:r w:rsidR="00961245" w:rsidRPr="00BB4105">
        <w:rPr>
          <w:color w:val="auto"/>
        </w:rPr>
        <w:tab/>
        <w:t>ASP-TEMP</w:t>
      </w:r>
      <w:bookmarkEnd w:id="68"/>
    </w:p>
    <w:p w14:paraId="7AB15177" w14:textId="51427CDE" w:rsidR="00961245" w:rsidRDefault="00C7330A">
      <w:pPr>
        <w:pStyle w:val="Body"/>
        <w:rPr>
          <w:color w:val="auto"/>
        </w:rPr>
      </w:pPr>
      <w:r>
        <w:rPr>
          <w:color w:val="auto"/>
        </w:rPr>
        <w:t>ASP MIB i</w:t>
      </w:r>
      <w:r w:rsidR="00961245" w:rsidRPr="00BB4105">
        <w:rPr>
          <w:color w:val="auto"/>
        </w:rPr>
        <w:t>ndex 6 provides information from the ASP temperature sensors.  Index 6.1 provides a quick-look at the status of the ASP temperature.  Index 6.2 is the number of temperature sensors in the ASP.  Index 6.3 sub-branches describe where the temper</w:t>
      </w:r>
      <w:r w:rsidR="00961245" w:rsidRPr="00BB4105">
        <w:rPr>
          <w:color w:val="auto"/>
        </w:rPr>
        <w:t>a</w:t>
      </w:r>
      <w:r w:rsidR="00961245" w:rsidRPr="00BB4105">
        <w:rPr>
          <w:color w:val="auto"/>
        </w:rPr>
        <w:t>ture sensors are located in ASP.  Index 6.4 sub-branches contain the temperature data for each sensor.</w:t>
      </w:r>
    </w:p>
    <w:p w14:paraId="5B17B9A0" w14:textId="77777777" w:rsidR="00C7330A" w:rsidRDefault="00C7330A">
      <w:pPr>
        <w:pStyle w:val="Body"/>
        <w:rPr>
          <w:color w:val="auto"/>
        </w:rPr>
      </w:pPr>
    </w:p>
    <w:p w14:paraId="38392536" w14:textId="50A19334" w:rsidR="00C7330A" w:rsidRPr="00BB4105" w:rsidRDefault="00C7330A">
      <w:pPr>
        <w:pStyle w:val="Body"/>
        <w:rPr>
          <w:color w:val="auto"/>
        </w:rPr>
      </w:pPr>
      <w:r>
        <w:rPr>
          <w:color w:val="auto"/>
        </w:rPr>
        <w:t>It should be noted that values reported in this MIB index are “dummy” values and are not updated.</w:t>
      </w:r>
    </w:p>
    <w:p w14:paraId="7F8F3A30" w14:textId="77777777" w:rsidR="00961245" w:rsidRPr="00BB4105" w:rsidRDefault="00961245">
      <w:pPr>
        <w:pStyle w:val="Body"/>
        <w:rPr>
          <w:color w:val="auto"/>
        </w:rPr>
      </w:pPr>
    </w:p>
    <w:p w14:paraId="34B83C4C" w14:textId="77777777" w:rsidR="00961245" w:rsidRPr="00BB4105" w:rsidRDefault="00961245">
      <w:pPr>
        <w:pStyle w:val="Table"/>
        <w:keepNext/>
        <w:jc w:val="center"/>
        <w:rPr>
          <w:color w:val="auto"/>
        </w:rPr>
      </w:pPr>
      <w:bookmarkStart w:id="69" w:name="_Toc184789050"/>
      <w:bookmarkStart w:id="70" w:name="_Toc184969063"/>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8</w:t>
      </w:r>
      <w:r w:rsidRPr="00BB4105">
        <w:rPr>
          <w:color w:val="auto"/>
        </w:rPr>
        <w:fldChar w:fldCharType="end"/>
      </w:r>
      <w:r w:rsidRPr="00BB4105">
        <w:rPr>
          <w:color w:val="auto"/>
        </w:rPr>
        <w:t>: ASP Temperature MIB Entries</w:t>
      </w:r>
      <w:bookmarkEnd w:id="69"/>
      <w:bookmarkEnd w:id="70"/>
    </w:p>
    <w:tbl>
      <w:tblPr>
        <w:tblStyle w:val="LightList-Accent1"/>
        <w:tblW w:w="0" w:type="auto"/>
        <w:jc w:val="center"/>
        <w:tblLayout w:type="fixed"/>
        <w:tblLook w:val="0020" w:firstRow="1" w:lastRow="0" w:firstColumn="0" w:lastColumn="0" w:noHBand="0" w:noVBand="0"/>
      </w:tblPr>
      <w:tblGrid>
        <w:gridCol w:w="1092"/>
        <w:gridCol w:w="2018"/>
        <w:gridCol w:w="4176"/>
        <w:gridCol w:w="2094"/>
      </w:tblGrid>
      <w:tr w:rsidR="00961245" w:rsidRPr="00BB4105" w14:paraId="6A923E85"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AEE0900"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018" w:type="dxa"/>
            <w:vAlign w:val="center"/>
          </w:tcPr>
          <w:p w14:paraId="38DC133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6DDA63D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E3461A1"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6CCC29"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7556DA" w14:textId="77777777" w:rsidR="00961245" w:rsidRPr="00180D25" w:rsidRDefault="00961245" w:rsidP="00F20826">
            <w:pPr>
              <w:pStyle w:val="Body"/>
              <w:snapToGrid w:val="0"/>
              <w:rPr>
                <w:color w:val="auto"/>
                <w:szCs w:val="24"/>
              </w:rPr>
            </w:pPr>
            <w:r w:rsidRPr="00180D25">
              <w:rPr>
                <w:color w:val="auto"/>
                <w:szCs w:val="24"/>
              </w:rPr>
              <w:t>6</w:t>
            </w:r>
          </w:p>
        </w:tc>
        <w:tc>
          <w:tcPr>
            <w:tcW w:w="2018" w:type="dxa"/>
            <w:vAlign w:val="center"/>
          </w:tcPr>
          <w:p w14:paraId="3B9197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ASP-TEMP</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5B626D98" w14:textId="77777777" w:rsidR="00961245" w:rsidRPr="00180D25" w:rsidRDefault="00961245" w:rsidP="00F20826">
            <w:pPr>
              <w:pStyle w:val="Body"/>
              <w:snapToGrid w:val="0"/>
              <w:rPr>
                <w:color w:val="auto"/>
                <w:szCs w:val="24"/>
              </w:rPr>
            </w:pPr>
          </w:p>
        </w:tc>
        <w:tc>
          <w:tcPr>
            <w:tcW w:w="2094" w:type="dxa"/>
            <w:vAlign w:val="center"/>
          </w:tcPr>
          <w:p w14:paraId="6A1359E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BCD267A" w14:textId="77777777" w:rsidTr="00F20826">
        <w:trPr>
          <w:trHeight w:val="19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FE1012E" w14:textId="77777777" w:rsidR="00961245" w:rsidRPr="00180D25" w:rsidRDefault="00961245" w:rsidP="00F20826">
            <w:pPr>
              <w:pStyle w:val="Body"/>
              <w:snapToGrid w:val="0"/>
              <w:rPr>
                <w:color w:val="auto"/>
                <w:szCs w:val="24"/>
              </w:rPr>
            </w:pPr>
            <w:r w:rsidRPr="00180D25">
              <w:rPr>
                <w:color w:val="auto"/>
                <w:szCs w:val="24"/>
              </w:rPr>
              <w:t>6.1</w:t>
            </w:r>
          </w:p>
        </w:tc>
        <w:tc>
          <w:tcPr>
            <w:tcW w:w="2018" w:type="dxa"/>
            <w:vAlign w:val="center"/>
          </w:tcPr>
          <w:p w14:paraId="75F73C1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TEMP-STATUS</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8C849D8" w14:textId="77777777" w:rsidR="00961245" w:rsidRPr="00180D25" w:rsidRDefault="00961245" w:rsidP="00F20826">
            <w:pPr>
              <w:pStyle w:val="Body"/>
              <w:snapToGrid w:val="0"/>
              <w:rPr>
                <w:color w:val="auto"/>
                <w:szCs w:val="24"/>
              </w:rPr>
            </w:pPr>
            <w:r w:rsidRPr="00180D25">
              <w:rPr>
                <w:color w:val="auto"/>
                <w:szCs w:val="24"/>
              </w:rPr>
              <w:t>Current summary status of the ASP temperature.  Values are:</w:t>
            </w:r>
          </w:p>
          <w:p w14:paraId="26C5AC13" w14:textId="77777777" w:rsidR="00961245" w:rsidRPr="00180D25" w:rsidRDefault="00961245" w:rsidP="00F20826">
            <w:pPr>
              <w:pStyle w:val="Body"/>
              <w:rPr>
                <w:color w:val="auto"/>
                <w:szCs w:val="24"/>
              </w:rPr>
            </w:pPr>
            <w:r w:rsidRPr="00180D25">
              <w:rPr>
                <w:color w:val="auto"/>
                <w:szCs w:val="24"/>
              </w:rPr>
              <w:t>“IN_RANGE”, all temperatures are within the defined range.</w:t>
            </w:r>
          </w:p>
          <w:p w14:paraId="08672F1F" w14:textId="77777777" w:rsidR="00961245" w:rsidRPr="00180D25" w:rsidRDefault="00961245" w:rsidP="00F20826">
            <w:pPr>
              <w:pStyle w:val="Body"/>
              <w:rPr>
                <w:color w:val="auto"/>
                <w:szCs w:val="24"/>
              </w:rPr>
            </w:pPr>
            <w:r w:rsidRPr="00180D25">
              <w:rPr>
                <w:color w:val="auto"/>
                <w:szCs w:val="24"/>
              </w:rPr>
              <w:t>“OVER_TEMP”,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over the defined temperature range.</w:t>
            </w:r>
          </w:p>
          <w:p w14:paraId="7987600C" w14:textId="77777777" w:rsidR="00961245" w:rsidRPr="00180D25" w:rsidRDefault="00961245" w:rsidP="00F20826">
            <w:pPr>
              <w:pStyle w:val="Body"/>
              <w:rPr>
                <w:color w:val="auto"/>
                <w:szCs w:val="24"/>
              </w:rPr>
            </w:pPr>
            <w:r w:rsidRPr="00180D25">
              <w:rPr>
                <w:color w:val="auto"/>
                <w:szCs w:val="24"/>
              </w:rPr>
              <w:t>“UNDER_TEMP”,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under the nominal temper</w:t>
            </w:r>
            <w:r w:rsidRPr="00180D25">
              <w:rPr>
                <w:color w:val="auto"/>
                <w:szCs w:val="24"/>
              </w:rPr>
              <w:t>a</w:t>
            </w:r>
            <w:r w:rsidRPr="00180D25">
              <w:rPr>
                <w:color w:val="auto"/>
                <w:szCs w:val="24"/>
              </w:rPr>
              <w:t xml:space="preserve">ture range.  </w:t>
            </w:r>
          </w:p>
        </w:tc>
        <w:tc>
          <w:tcPr>
            <w:tcW w:w="2094" w:type="dxa"/>
            <w:vAlign w:val="center"/>
          </w:tcPr>
          <w:p w14:paraId="597C978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30A7CC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849DE67" w14:textId="77777777" w:rsidR="00961245" w:rsidRPr="00180D25" w:rsidRDefault="00961245" w:rsidP="00F20826">
            <w:pPr>
              <w:pStyle w:val="Body"/>
              <w:snapToGrid w:val="0"/>
              <w:rPr>
                <w:color w:val="auto"/>
                <w:szCs w:val="24"/>
              </w:rPr>
            </w:pPr>
            <w:r w:rsidRPr="00180D25">
              <w:rPr>
                <w:color w:val="auto"/>
                <w:szCs w:val="24"/>
              </w:rPr>
              <w:t>6.2</w:t>
            </w:r>
          </w:p>
        </w:tc>
        <w:tc>
          <w:tcPr>
            <w:tcW w:w="2018" w:type="dxa"/>
            <w:vAlign w:val="center"/>
          </w:tcPr>
          <w:p w14:paraId="34E5E53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TEMP-SENSE-NO</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29759FA" w14:textId="77777777" w:rsidR="00961245" w:rsidRPr="00180D25" w:rsidRDefault="00961245" w:rsidP="00F20826">
            <w:pPr>
              <w:pStyle w:val="Body"/>
              <w:snapToGrid w:val="0"/>
              <w:rPr>
                <w:color w:val="auto"/>
                <w:szCs w:val="24"/>
              </w:rPr>
            </w:pPr>
            <w:r w:rsidRPr="00180D25">
              <w:rPr>
                <w:color w:val="auto"/>
                <w:szCs w:val="24"/>
              </w:rPr>
              <w:t>Number of temperature sensors i</w:t>
            </w:r>
            <w:r w:rsidRPr="00180D25">
              <w:rPr>
                <w:color w:val="auto"/>
                <w:szCs w:val="24"/>
              </w:rPr>
              <w:t>m</w:t>
            </w:r>
            <w:r w:rsidRPr="00180D25">
              <w:rPr>
                <w:color w:val="auto"/>
                <w:szCs w:val="24"/>
              </w:rPr>
              <w:t xml:space="preserve">plemented in ASP.  </w:t>
            </w:r>
          </w:p>
        </w:tc>
        <w:tc>
          <w:tcPr>
            <w:tcW w:w="2094" w:type="dxa"/>
            <w:vAlign w:val="center"/>
          </w:tcPr>
          <w:p w14:paraId="3363B45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683DE6E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625602" w14:textId="77777777" w:rsidR="00961245" w:rsidRPr="00180D25" w:rsidRDefault="00961245" w:rsidP="00F20826">
            <w:pPr>
              <w:pStyle w:val="Body"/>
              <w:snapToGrid w:val="0"/>
              <w:rPr>
                <w:color w:val="auto"/>
                <w:szCs w:val="24"/>
              </w:rPr>
            </w:pPr>
            <w:r w:rsidRPr="00180D25">
              <w:rPr>
                <w:color w:val="auto"/>
                <w:szCs w:val="24"/>
              </w:rPr>
              <w:t>6.3</w:t>
            </w:r>
          </w:p>
        </w:tc>
        <w:tc>
          <w:tcPr>
            <w:tcW w:w="2018" w:type="dxa"/>
            <w:vAlign w:val="center"/>
          </w:tcPr>
          <w:p w14:paraId="1B8A51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SENSOR-NAME</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466C133" w14:textId="77777777" w:rsidR="00961245" w:rsidRPr="00180D25" w:rsidRDefault="00961245" w:rsidP="00F20826">
            <w:pPr>
              <w:pStyle w:val="Body"/>
              <w:snapToGrid w:val="0"/>
              <w:rPr>
                <w:color w:val="auto"/>
                <w:szCs w:val="24"/>
              </w:rPr>
            </w:pPr>
          </w:p>
        </w:tc>
        <w:tc>
          <w:tcPr>
            <w:tcW w:w="2094" w:type="dxa"/>
            <w:vAlign w:val="center"/>
          </w:tcPr>
          <w:p w14:paraId="150E7F7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5E2B5B1E"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9D1105A" w14:textId="77777777" w:rsidR="00961245" w:rsidRPr="00180D25" w:rsidRDefault="00961245" w:rsidP="00F20826">
            <w:pPr>
              <w:pStyle w:val="Body"/>
              <w:snapToGrid w:val="0"/>
              <w:rPr>
                <w:color w:val="auto"/>
                <w:szCs w:val="24"/>
              </w:rPr>
            </w:pPr>
            <w:r w:rsidRPr="00180D25">
              <w:rPr>
                <w:color w:val="auto"/>
                <w:szCs w:val="24"/>
              </w:rPr>
              <w:t>6.3.X</w:t>
            </w:r>
          </w:p>
        </w:tc>
        <w:tc>
          <w:tcPr>
            <w:tcW w:w="2018" w:type="dxa"/>
            <w:vAlign w:val="center"/>
          </w:tcPr>
          <w:p w14:paraId="546D29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SENSOR-NAME-X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ACB032C" w14:textId="77777777" w:rsidR="00961245" w:rsidRPr="00180D25" w:rsidRDefault="00961245" w:rsidP="00F20826">
            <w:pPr>
              <w:pStyle w:val="Body"/>
              <w:snapToGrid w:val="0"/>
              <w:rPr>
                <w:color w:val="auto"/>
                <w:szCs w:val="24"/>
              </w:rPr>
            </w:pPr>
            <w:r w:rsidRPr="00180D25">
              <w:rPr>
                <w:color w:val="auto"/>
                <w:szCs w:val="24"/>
              </w:rPr>
              <w:t>Text string containing a description of the physical placement of the temperature sensor.  If 6.2 is N se</w:t>
            </w:r>
            <w:r w:rsidRPr="00180D25">
              <w:rPr>
                <w:color w:val="auto"/>
                <w:szCs w:val="24"/>
              </w:rPr>
              <w:t>n</w:t>
            </w:r>
            <w:r w:rsidRPr="00180D25">
              <w:rPr>
                <w:color w:val="auto"/>
                <w:szCs w:val="24"/>
              </w:rPr>
              <w:t>sors, there are MIB entries up to 6.3.N</w:t>
            </w:r>
          </w:p>
        </w:tc>
        <w:tc>
          <w:tcPr>
            <w:tcW w:w="2094" w:type="dxa"/>
            <w:vAlign w:val="center"/>
          </w:tcPr>
          <w:p w14:paraId="594599D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09ABDBA"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0536677" w14:textId="77777777" w:rsidR="00961245" w:rsidRPr="00180D25" w:rsidRDefault="00961245" w:rsidP="00F20826">
            <w:pPr>
              <w:pStyle w:val="Body"/>
              <w:snapToGrid w:val="0"/>
              <w:rPr>
                <w:color w:val="auto"/>
                <w:szCs w:val="24"/>
              </w:rPr>
            </w:pPr>
            <w:r w:rsidRPr="00180D25">
              <w:rPr>
                <w:color w:val="auto"/>
                <w:szCs w:val="24"/>
              </w:rPr>
              <w:t>6.4</w:t>
            </w:r>
          </w:p>
        </w:tc>
        <w:tc>
          <w:tcPr>
            <w:tcW w:w="2018" w:type="dxa"/>
            <w:vAlign w:val="center"/>
          </w:tcPr>
          <w:p w14:paraId="5A8EB1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SENSOR-DATA</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F3D8121" w14:textId="77777777" w:rsidR="00961245" w:rsidRPr="00180D25" w:rsidRDefault="00961245" w:rsidP="00F20826">
            <w:pPr>
              <w:pStyle w:val="Body"/>
              <w:snapToGrid w:val="0"/>
              <w:rPr>
                <w:color w:val="auto"/>
                <w:szCs w:val="24"/>
              </w:rPr>
            </w:pPr>
          </w:p>
        </w:tc>
        <w:tc>
          <w:tcPr>
            <w:tcW w:w="2094" w:type="dxa"/>
            <w:vAlign w:val="center"/>
          </w:tcPr>
          <w:p w14:paraId="658F96D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3205541" w14:textId="77777777" w:rsidTr="00F20826">
        <w:trPr>
          <w:cnfStyle w:val="000000100000" w:firstRow="0" w:lastRow="0" w:firstColumn="0" w:lastColumn="0" w:oddVBand="0" w:evenVBand="0" w:oddHBand="1" w:evenHBand="0" w:firstRowFirstColumn="0" w:firstRowLastColumn="0" w:lastRowFirstColumn="0" w:lastRowLastColumn="0"/>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B6D5991" w14:textId="77777777" w:rsidR="00961245" w:rsidRPr="00180D25" w:rsidRDefault="00961245" w:rsidP="00F20826">
            <w:pPr>
              <w:pStyle w:val="Body"/>
              <w:snapToGrid w:val="0"/>
              <w:rPr>
                <w:color w:val="auto"/>
                <w:szCs w:val="24"/>
              </w:rPr>
            </w:pPr>
            <w:r w:rsidRPr="00180D25">
              <w:rPr>
                <w:color w:val="auto"/>
                <w:szCs w:val="24"/>
              </w:rPr>
              <w:t>6.4.X</w:t>
            </w:r>
          </w:p>
        </w:tc>
        <w:tc>
          <w:tcPr>
            <w:tcW w:w="2018" w:type="dxa"/>
            <w:vAlign w:val="center"/>
          </w:tcPr>
          <w:p w14:paraId="0D11F7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SENSOR-DATA-X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05408739" w14:textId="77777777" w:rsidR="00961245" w:rsidRPr="00180D25" w:rsidRDefault="00961245" w:rsidP="00F20826">
            <w:pPr>
              <w:pStyle w:val="Body"/>
              <w:snapToGrid w:val="0"/>
              <w:rPr>
                <w:color w:val="auto"/>
                <w:szCs w:val="24"/>
              </w:rPr>
            </w:pPr>
            <w:r w:rsidRPr="00180D25">
              <w:rPr>
                <w:color w:val="auto"/>
                <w:szCs w:val="24"/>
              </w:rPr>
              <w:t>Temperature of sensor X.  If 6.2 is N sensors, there are MIB entries up to 6.4.N</w:t>
            </w:r>
          </w:p>
          <w:p w14:paraId="179037BA" w14:textId="77777777" w:rsidR="00961245" w:rsidRPr="00180D25" w:rsidRDefault="00961245" w:rsidP="00F20826">
            <w:pPr>
              <w:pStyle w:val="Body"/>
              <w:rPr>
                <w:color w:val="auto"/>
                <w:szCs w:val="24"/>
              </w:rPr>
            </w:pPr>
            <w:r w:rsidRPr="00180D25">
              <w:rPr>
                <w:color w:val="auto"/>
                <w:szCs w:val="24"/>
              </w:rPr>
              <w:t>Value in degrees Celsius.</w:t>
            </w:r>
          </w:p>
        </w:tc>
        <w:tc>
          <w:tcPr>
            <w:tcW w:w="2094" w:type="dxa"/>
            <w:vAlign w:val="center"/>
          </w:tcPr>
          <w:p w14:paraId="12B69FE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[10 bytes, ASCII, base-10, decimal point allowed]</w:t>
            </w:r>
          </w:p>
        </w:tc>
      </w:tr>
    </w:tbl>
    <w:p w14:paraId="7F0D8E2A" w14:textId="77777777" w:rsidR="00961245" w:rsidRPr="00BB4105" w:rsidRDefault="00961245" w:rsidP="00490CF7">
      <w:pPr>
        <w:pStyle w:val="Body"/>
        <w:rPr>
          <w:color w:val="auto"/>
        </w:rPr>
      </w:pPr>
    </w:p>
    <w:p w14:paraId="4613E5F5" w14:textId="77777777" w:rsidR="00961245" w:rsidRPr="00BB4105" w:rsidRDefault="00961245">
      <w:pPr>
        <w:pStyle w:val="Heading2"/>
        <w:rPr>
          <w:color w:val="auto"/>
        </w:rPr>
      </w:pPr>
      <w:bookmarkStart w:id="71" w:name="_Toc184786339"/>
      <w:bookmarkStart w:id="72" w:name="_Toc184969041"/>
      <w:r w:rsidRPr="00BB4105">
        <w:rPr>
          <w:color w:val="auto"/>
        </w:rPr>
        <w:t>4.3</w:t>
      </w:r>
      <w:r w:rsidRPr="00BB4105">
        <w:rPr>
          <w:color w:val="auto"/>
        </w:rPr>
        <w:tab/>
        <w:t>Control Commands</w:t>
      </w:r>
      <w:bookmarkEnd w:id="71"/>
      <w:bookmarkEnd w:id="72"/>
    </w:p>
    <w:p w14:paraId="69649834" w14:textId="1098D02E" w:rsidR="00824307" w:rsidRPr="00BB4105" w:rsidRDefault="00265BA5" w:rsidP="00824307">
      <w:pPr>
        <w:pStyle w:val="Heading3"/>
        <w:rPr>
          <w:color w:val="auto"/>
        </w:rPr>
      </w:pPr>
      <w:bookmarkStart w:id="73" w:name="_Toc184786340"/>
      <w:bookmarkStart w:id="74" w:name="_Toc184969042"/>
      <w:r w:rsidRPr="00BB4105">
        <w:rPr>
          <w:color w:val="auto"/>
        </w:rPr>
        <w:t>4.3.1</w:t>
      </w:r>
      <w:r w:rsidRPr="00BB4105">
        <w:rPr>
          <w:color w:val="auto"/>
        </w:rPr>
        <w:tab/>
      </w:r>
      <w:r w:rsidR="00824307" w:rsidRPr="00BB4105">
        <w:rPr>
          <w:color w:val="auto"/>
        </w:rPr>
        <w:t>Limits on Control Command Rates</w:t>
      </w:r>
      <w:bookmarkEnd w:id="73"/>
      <w:bookmarkEnd w:id="74"/>
    </w:p>
    <w:p w14:paraId="0469B5DC" w14:textId="0B4146B7" w:rsidR="00961245" w:rsidRPr="00BB4105" w:rsidRDefault="00A6025C">
      <w:pPr>
        <w:pStyle w:val="Body"/>
        <w:jc w:val="both"/>
        <w:rPr>
          <w:color w:val="auto"/>
        </w:rPr>
      </w:pPr>
      <w:r w:rsidRPr="00BB4105">
        <w:rPr>
          <w:color w:val="auto"/>
        </w:rPr>
        <w:t>Similar to the RPT command rate limit and caveats specified in Section 4.2.1, there is a limit on the number of control commands that ASP-MCS can processes per second.</w:t>
      </w:r>
      <w:r w:rsidR="007172BB" w:rsidRPr="00BB4105">
        <w:rPr>
          <w:color w:val="auto"/>
        </w:rPr>
        <w:t xml:space="preserve"> U</w:t>
      </w:r>
      <w:r w:rsidR="007172BB" w:rsidRPr="00BB4105">
        <w:rPr>
          <w:color w:val="auto"/>
        </w:rPr>
        <w:t>n</w:t>
      </w:r>
      <w:r w:rsidR="007172BB" w:rsidRPr="00BB4105">
        <w:rPr>
          <w:color w:val="auto"/>
        </w:rPr>
        <w:t>like the RPT commands, however, this rate is limited by the speed at which command</w:t>
      </w:r>
      <w:r w:rsidR="005102B6" w:rsidRPr="00BB4105">
        <w:rPr>
          <w:color w:val="auto"/>
        </w:rPr>
        <w:t>s</w:t>
      </w:r>
      <w:r w:rsidR="007172BB" w:rsidRPr="00BB4105">
        <w:rPr>
          <w:color w:val="auto"/>
        </w:rPr>
        <w:t xml:space="preserve"> in the SPI bus queue can be filled.  Thus, each control command has its own associated maximum rate.  The maximum rates and associated caveats are listed in the detailed command descriptions in Section 4.3.3.</w:t>
      </w:r>
    </w:p>
    <w:p w14:paraId="0530E01C" w14:textId="62594D1A" w:rsidR="00824307" w:rsidRPr="00BB4105" w:rsidRDefault="00265BA5" w:rsidP="00824307">
      <w:pPr>
        <w:pStyle w:val="Heading3"/>
        <w:rPr>
          <w:color w:val="auto"/>
        </w:rPr>
      </w:pPr>
      <w:bookmarkStart w:id="75" w:name="_Toc184786341"/>
      <w:bookmarkStart w:id="76" w:name="_Toc184969043"/>
      <w:r w:rsidRPr="00BB4105">
        <w:rPr>
          <w:color w:val="auto"/>
        </w:rPr>
        <w:lastRenderedPageBreak/>
        <w:t>4.3.2</w:t>
      </w:r>
      <w:r w:rsidRPr="00BB4105">
        <w:rPr>
          <w:color w:val="auto"/>
        </w:rPr>
        <w:tab/>
      </w:r>
      <w:r w:rsidR="00824307" w:rsidRPr="00BB4105">
        <w:rPr>
          <w:color w:val="auto"/>
        </w:rPr>
        <w:t>Summary of Control Commands</w:t>
      </w:r>
      <w:bookmarkEnd w:id="75"/>
      <w:bookmarkEnd w:id="76"/>
    </w:p>
    <w:p w14:paraId="667261D5" w14:textId="77777777" w:rsidR="00961245" w:rsidRPr="00BB4105" w:rsidRDefault="00961245">
      <w:pPr>
        <w:pStyle w:val="Body"/>
        <w:jc w:val="both"/>
        <w:rPr>
          <w:color w:val="auto"/>
        </w:rPr>
      </w:pPr>
    </w:p>
    <w:p w14:paraId="4D2008F6" w14:textId="77777777" w:rsidR="00961245" w:rsidRPr="00BB4105" w:rsidRDefault="00961245">
      <w:pPr>
        <w:pStyle w:val="Body"/>
        <w:jc w:val="center"/>
        <w:rPr>
          <w:color w:val="auto"/>
          <w:sz w:val="20"/>
        </w:rPr>
      </w:pPr>
      <w:r w:rsidRPr="00BB4105">
        <w:rPr>
          <w:color w:val="auto"/>
          <w:sz w:val="20"/>
        </w:rPr>
        <w:t>Table 3:  Summary of Commands</w:t>
      </w:r>
    </w:p>
    <w:tbl>
      <w:tblPr>
        <w:tblStyle w:val="LightList-Accent1"/>
        <w:tblW w:w="0" w:type="auto"/>
        <w:jc w:val="center"/>
        <w:tblLayout w:type="fixed"/>
        <w:tblLook w:val="0020" w:firstRow="1" w:lastRow="0" w:firstColumn="0" w:lastColumn="0" w:noHBand="0" w:noVBand="0"/>
      </w:tblPr>
      <w:tblGrid>
        <w:gridCol w:w="2460"/>
        <w:gridCol w:w="3863"/>
        <w:gridCol w:w="1797"/>
      </w:tblGrid>
      <w:tr w:rsidR="00961245" w:rsidRPr="00BB4105" w14:paraId="6FE65DA0" w14:textId="77777777" w:rsidTr="00F20826">
        <w:trPr>
          <w:cnfStyle w:val="100000000000" w:firstRow="1" w:lastRow="0" w:firstColumn="0" w:lastColumn="0" w:oddVBand="0" w:evenVBand="0" w:oddHBand="0"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104A460" w14:textId="77777777" w:rsidR="00961245" w:rsidRPr="00180D25" w:rsidRDefault="00961245" w:rsidP="00F20826">
            <w:pPr>
              <w:pStyle w:val="Body"/>
              <w:snapToGrid w:val="0"/>
              <w:rPr>
                <w:color w:val="auto"/>
              </w:rPr>
            </w:pPr>
            <w:r w:rsidRPr="00180D25">
              <w:rPr>
                <w:color w:val="auto"/>
              </w:rPr>
              <w:t>Message Type</w:t>
            </w:r>
          </w:p>
        </w:tc>
        <w:tc>
          <w:tcPr>
            <w:tcW w:w="3863" w:type="dxa"/>
            <w:vAlign w:val="center"/>
          </w:tcPr>
          <w:p w14:paraId="0A22DD02" w14:textId="77777777" w:rsidR="00961245" w:rsidRPr="00180D2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color w:val="auto"/>
              </w:rPr>
            </w:pPr>
            <w:r w:rsidRPr="00180D25">
              <w:rPr>
                <w:color w:val="auto"/>
              </w:rPr>
              <w:t>Description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68538F1" w14:textId="77777777" w:rsidR="00961245" w:rsidRPr="00180D25" w:rsidRDefault="00961245" w:rsidP="00F20826">
            <w:pPr>
              <w:pStyle w:val="Body"/>
              <w:snapToGrid w:val="0"/>
              <w:rPr>
                <w:color w:val="auto"/>
              </w:rPr>
            </w:pPr>
            <w:r w:rsidRPr="00180D25">
              <w:rPr>
                <w:color w:val="auto"/>
              </w:rPr>
              <w:t>Section</w:t>
            </w:r>
          </w:p>
        </w:tc>
      </w:tr>
      <w:tr w:rsidR="00961245" w:rsidRPr="00BB4105" w14:paraId="00C1CD6A" w14:textId="77777777" w:rsidTr="00F20826">
        <w:trPr>
          <w:cnfStyle w:val="000000100000" w:firstRow="0" w:lastRow="0" w:firstColumn="0" w:lastColumn="0" w:oddVBand="0" w:evenVBand="0" w:oddHBand="1" w:evenHBand="0" w:firstRowFirstColumn="0" w:firstRowLastColumn="0" w:lastRowFirstColumn="0" w:lastRowLastColumn="0"/>
          <w:cantSplit/>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3A2A880" w14:textId="77777777" w:rsidR="00961245" w:rsidRPr="00BB4105" w:rsidRDefault="00961245" w:rsidP="00F20826">
            <w:pPr>
              <w:pStyle w:val="Body"/>
              <w:snapToGrid w:val="0"/>
              <w:rPr>
                <w:color w:val="auto"/>
              </w:rPr>
            </w:pPr>
            <w:r w:rsidRPr="00BB4105">
              <w:rPr>
                <w:color w:val="auto"/>
              </w:rPr>
              <w:t>INI</w:t>
            </w:r>
          </w:p>
        </w:tc>
        <w:tc>
          <w:tcPr>
            <w:tcW w:w="3863" w:type="dxa"/>
            <w:vAlign w:val="center"/>
          </w:tcPr>
          <w:p w14:paraId="42272D90"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Initialization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40BB8EA" w14:textId="119A72FD"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.1</w:t>
            </w:r>
          </w:p>
        </w:tc>
      </w:tr>
      <w:tr w:rsidR="00961245" w:rsidRPr="00BB4105" w14:paraId="7BD98C12"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5F21E45" w14:textId="77777777" w:rsidR="00961245" w:rsidRPr="00BB4105" w:rsidRDefault="00961245" w:rsidP="00F20826">
            <w:pPr>
              <w:pStyle w:val="Body"/>
              <w:snapToGrid w:val="0"/>
              <w:rPr>
                <w:color w:val="auto"/>
              </w:rPr>
            </w:pPr>
            <w:r w:rsidRPr="00BB4105">
              <w:rPr>
                <w:color w:val="auto"/>
              </w:rPr>
              <w:t>FIL</w:t>
            </w:r>
          </w:p>
        </w:tc>
        <w:tc>
          <w:tcPr>
            <w:tcW w:w="3863" w:type="dxa"/>
            <w:vAlign w:val="center"/>
          </w:tcPr>
          <w:p w14:paraId="548010D6"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Filter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5012C9EE" w14:textId="671D486B"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.2</w:t>
            </w:r>
          </w:p>
        </w:tc>
      </w:tr>
      <w:tr w:rsidR="00961245" w:rsidRPr="00BB4105" w14:paraId="2ED0EC1B"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3DF7BDC" w14:textId="77777777" w:rsidR="00961245" w:rsidRPr="00BB4105" w:rsidRDefault="00961245" w:rsidP="00F20826">
            <w:pPr>
              <w:pStyle w:val="Body"/>
              <w:snapToGrid w:val="0"/>
              <w:rPr>
                <w:color w:val="auto"/>
              </w:rPr>
            </w:pPr>
            <w:r w:rsidRPr="00BB4105">
              <w:rPr>
                <w:color w:val="auto"/>
              </w:rPr>
              <w:t>AT1</w:t>
            </w:r>
          </w:p>
        </w:tc>
        <w:tc>
          <w:tcPr>
            <w:tcW w:w="3863" w:type="dxa"/>
            <w:vAlign w:val="center"/>
          </w:tcPr>
          <w:p w14:paraId="0F9F815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Attenuator 1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5328979" w14:textId="0D3D586D"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.3</w:t>
            </w:r>
          </w:p>
        </w:tc>
      </w:tr>
      <w:tr w:rsidR="00961245" w:rsidRPr="00BB4105" w14:paraId="70465CB9"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1FFE991C" w14:textId="77777777" w:rsidR="00961245" w:rsidRPr="00BB4105" w:rsidRDefault="00961245" w:rsidP="00F20826">
            <w:pPr>
              <w:pStyle w:val="Body"/>
              <w:snapToGrid w:val="0"/>
              <w:rPr>
                <w:color w:val="auto"/>
              </w:rPr>
            </w:pPr>
            <w:r w:rsidRPr="00BB4105">
              <w:rPr>
                <w:color w:val="auto"/>
              </w:rPr>
              <w:t>AT2</w:t>
            </w:r>
          </w:p>
        </w:tc>
        <w:tc>
          <w:tcPr>
            <w:tcW w:w="3863" w:type="dxa"/>
            <w:vAlign w:val="center"/>
          </w:tcPr>
          <w:p w14:paraId="05447DB9"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Attenuator 2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7DEAD" w14:textId="1CA67579"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.4</w:t>
            </w:r>
          </w:p>
        </w:tc>
      </w:tr>
      <w:tr w:rsidR="00961245" w:rsidRPr="00BB4105" w14:paraId="780112AD"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6602928" w14:textId="77777777" w:rsidR="00961245" w:rsidRPr="00BB4105" w:rsidRDefault="00961245" w:rsidP="00F20826">
            <w:pPr>
              <w:pStyle w:val="Body"/>
              <w:snapToGrid w:val="0"/>
              <w:rPr>
                <w:color w:val="auto"/>
              </w:rPr>
            </w:pPr>
            <w:r w:rsidRPr="00BB4105">
              <w:rPr>
                <w:color w:val="auto"/>
              </w:rPr>
              <w:t>ATS</w:t>
            </w:r>
          </w:p>
        </w:tc>
        <w:tc>
          <w:tcPr>
            <w:tcW w:w="3863" w:type="dxa"/>
            <w:vAlign w:val="center"/>
          </w:tcPr>
          <w:p w14:paraId="4217B86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Split Bandwidth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30AFFB9" w14:textId="36B6F55C"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.5</w:t>
            </w:r>
          </w:p>
        </w:tc>
      </w:tr>
      <w:tr w:rsidR="00961245" w:rsidRPr="00BB4105" w14:paraId="2190001D"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C367912" w14:textId="77777777" w:rsidR="00961245" w:rsidRPr="00BB4105" w:rsidRDefault="00961245" w:rsidP="00F20826">
            <w:pPr>
              <w:pStyle w:val="Body"/>
              <w:snapToGrid w:val="0"/>
              <w:rPr>
                <w:color w:val="auto"/>
              </w:rPr>
            </w:pPr>
            <w:r w:rsidRPr="00BB4105">
              <w:rPr>
                <w:color w:val="auto"/>
              </w:rPr>
              <w:t>FPW</w:t>
            </w:r>
          </w:p>
        </w:tc>
        <w:tc>
          <w:tcPr>
            <w:tcW w:w="3863" w:type="dxa"/>
            <w:vAlign w:val="center"/>
          </w:tcPr>
          <w:p w14:paraId="30CF9C0E"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7A289DF" w14:textId="3A3B7E7F"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.6</w:t>
            </w:r>
          </w:p>
        </w:tc>
      </w:tr>
      <w:tr w:rsidR="00961245" w:rsidRPr="00BB4105" w14:paraId="3575B1B5"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C6112AE" w14:textId="77777777" w:rsidR="00961245" w:rsidRPr="00BB4105" w:rsidRDefault="00961245" w:rsidP="00F20826">
            <w:pPr>
              <w:pStyle w:val="Body"/>
              <w:snapToGrid w:val="0"/>
              <w:rPr>
                <w:color w:val="auto"/>
              </w:rPr>
            </w:pPr>
            <w:r w:rsidRPr="00BB4105">
              <w:rPr>
                <w:color w:val="auto"/>
              </w:rPr>
              <w:t>RXP</w:t>
            </w:r>
          </w:p>
        </w:tc>
        <w:tc>
          <w:tcPr>
            <w:tcW w:w="3863" w:type="dxa"/>
            <w:vAlign w:val="center"/>
          </w:tcPr>
          <w:p w14:paraId="2316754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D0280" w14:textId="5805B233"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.7</w:t>
            </w:r>
          </w:p>
        </w:tc>
      </w:tr>
      <w:tr w:rsidR="00961245" w:rsidRPr="00BB4105" w14:paraId="059114AF"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F2F31FC" w14:textId="77777777" w:rsidR="00961245" w:rsidRPr="00BB4105" w:rsidRDefault="00961245" w:rsidP="00F20826">
            <w:pPr>
              <w:pStyle w:val="Body"/>
              <w:snapToGrid w:val="0"/>
              <w:rPr>
                <w:color w:val="auto"/>
              </w:rPr>
            </w:pPr>
            <w:r w:rsidRPr="00BB4105">
              <w:rPr>
                <w:color w:val="auto"/>
              </w:rPr>
              <w:t>FEP</w:t>
            </w:r>
          </w:p>
        </w:tc>
        <w:tc>
          <w:tcPr>
            <w:tcW w:w="3863" w:type="dxa"/>
            <w:vAlign w:val="center"/>
          </w:tcPr>
          <w:p w14:paraId="509D8A74"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46D5725C" w14:textId="1AA4F583"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.8</w:t>
            </w:r>
          </w:p>
        </w:tc>
      </w:tr>
      <w:tr w:rsidR="00961245" w:rsidRPr="00BB4105" w14:paraId="2A2960EE"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9D32836" w14:textId="77777777" w:rsidR="00961245" w:rsidRPr="00BB4105" w:rsidRDefault="00961245" w:rsidP="00F20826">
            <w:pPr>
              <w:pStyle w:val="Body"/>
              <w:snapToGrid w:val="0"/>
              <w:rPr>
                <w:color w:val="auto"/>
              </w:rPr>
            </w:pPr>
            <w:r w:rsidRPr="00BB4105">
              <w:rPr>
                <w:color w:val="auto"/>
              </w:rPr>
              <w:t>SHT</w:t>
            </w:r>
          </w:p>
        </w:tc>
        <w:tc>
          <w:tcPr>
            <w:tcW w:w="3863" w:type="dxa"/>
            <w:vAlign w:val="center"/>
          </w:tcPr>
          <w:p w14:paraId="24BA60A8"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shutdown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1D1AD9FC" w14:textId="45F36C41"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.9</w:t>
            </w:r>
          </w:p>
        </w:tc>
      </w:tr>
    </w:tbl>
    <w:p w14:paraId="10784FC6" w14:textId="77777777" w:rsidR="00961245" w:rsidRPr="00BB4105" w:rsidRDefault="00961245">
      <w:pPr>
        <w:pStyle w:val="Body"/>
        <w:jc w:val="center"/>
        <w:rPr>
          <w:color w:val="auto"/>
        </w:rPr>
      </w:pPr>
    </w:p>
    <w:p w14:paraId="72991314" w14:textId="77777777" w:rsidR="00961245" w:rsidRPr="00BB4105" w:rsidRDefault="00961245">
      <w:pPr>
        <w:pStyle w:val="Body"/>
        <w:jc w:val="center"/>
        <w:rPr>
          <w:color w:val="auto"/>
        </w:rPr>
      </w:pPr>
    </w:p>
    <w:p w14:paraId="76AC819E" w14:textId="681D6A7B" w:rsidR="00961245" w:rsidRPr="00BB4105" w:rsidRDefault="00E27E49" w:rsidP="00E27E49">
      <w:pPr>
        <w:pStyle w:val="Heading3"/>
        <w:rPr>
          <w:color w:val="auto"/>
        </w:rPr>
      </w:pPr>
      <w:bookmarkStart w:id="77" w:name="_Toc184786342"/>
      <w:bookmarkStart w:id="78" w:name="_Toc184969044"/>
      <w:r w:rsidRPr="00BB4105">
        <w:rPr>
          <w:color w:val="auto"/>
        </w:rPr>
        <w:t>4.3</w:t>
      </w:r>
      <w:r w:rsidR="00824307" w:rsidRPr="00BB4105">
        <w:rPr>
          <w:color w:val="auto"/>
        </w:rPr>
        <w:t>.3</w:t>
      </w:r>
      <w:r w:rsidR="00961245" w:rsidRPr="00BB4105">
        <w:rPr>
          <w:color w:val="auto"/>
        </w:rPr>
        <w:tab/>
      </w:r>
      <w:r w:rsidR="00961245" w:rsidRPr="00BB4105">
        <w:rPr>
          <w:color w:val="auto"/>
        </w:rPr>
        <w:tab/>
        <w:t>Commands in Detail</w:t>
      </w:r>
      <w:bookmarkEnd w:id="77"/>
      <w:bookmarkEnd w:id="78"/>
    </w:p>
    <w:p w14:paraId="52F58967" w14:textId="77777777" w:rsidR="00961245" w:rsidRPr="00BB4105" w:rsidRDefault="00961245">
      <w:pPr>
        <w:pStyle w:val="Body"/>
        <w:jc w:val="both"/>
        <w:rPr>
          <w:color w:val="auto"/>
        </w:rPr>
      </w:pPr>
      <w:r w:rsidRPr="00BB4105">
        <w:rPr>
          <w:color w:val="auto"/>
        </w:rPr>
        <w:t xml:space="preserve">Control of the ASP is accomplished using the Message Type format described in the MCS Common ICD, section 5 [1].  </w:t>
      </w:r>
    </w:p>
    <w:p w14:paraId="30A509C3" w14:textId="77777777" w:rsidR="00961245" w:rsidRPr="00BB4105" w:rsidRDefault="00961245">
      <w:pPr>
        <w:pStyle w:val="Body"/>
        <w:rPr>
          <w:color w:val="auto"/>
        </w:rPr>
      </w:pPr>
    </w:p>
    <w:p w14:paraId="4F0D46B9" w14:textId="1FF54EAA" w:rsidR="00961245" w:rsidRPr="00BB4105" w:rsidRDefault="00961245">
      <w:pPr>
        <w:pStyle w:val="Body"/>
        <w:rPr>
          <w:color w:val="auto"/>
        </w:rPr>
      </w:pPr>
      <w:r w:rsidRPr="00BB4105">
        <w:rPr>
          <w:color w:val="auto"/>
        </w:rPr>
        <w:t>All data fields for these ASP message types are numeric.</w:t>
      </w:r>
    </w:p>
    <w:p w14:paraId="1786F1B9" w14:textId="2A081605" w:rsidR="00961245" w:rsidRPr="00BB4105" w:rsidRDefault="00E27E49" w:rsidP="00E27E49">
      <w:pPr>
        <w:pStyle w:val="Heading4"/>
        <w:rPr>
          <w:color w:val="auto"/>
        </w:rPr>
      </w:pPr>
      <w:bookmarkStart w:id="79" w:name="_Toc184786343"/>
      <w:r w:rsidRPr="00BB4105">
        <w:rPr>
          <w:color w:val="auto"/>
        </w:rPr>
        <w:t>4.3</w:t>
      </w:r>
      <w:r w:rsidR="00824307" w:rsidRPr="00BB4105">
        <w:rPr>
          <w:color w:val="auto"/>
        </w:rPr>
        <w:t>.3</w:t>
      </w:r>
      <w:r w:rsidR="00490CF7" w:rsidRPr="00BB4105">
        <w:rPr>
          <w:color w:val="auto"/>
        </w:rPr>
        <w:t>.1</w:t>
      </w:r>
      <w:r w:rsidR="00490CF7" w:rsidRPr="00BB4105">
        <w:rPr>
          <w:color w:val="auto"/>
        </w:rPr>
        <w:tab/>
      </w:r>
      <w:r w:rsidR="00490CF7" w:rsidRPr="00BB4105">
        <w:rPr>
          <w:color w:val="auto"/>
        </w:rPr>
        <w:tab/>
        <w:t xml:space="preserve">INI – ASP </w:t>
      </w:r>
      <w:r w:rsidR="00961245" w:rsidRPr="00BB4105">
        <w:rPr>
          <w:color w:val="auto"/>
        </w:rPr>
        <w:t>Initialization</w:t>
      </w:r>
      <w:bookmarkEnd w:id="79"/>
    </w:p>
    <w:p w14:paraId="2EF4036D" w14:textId="38B1D9E8" w:rsidR="00961245" w:rsidRPr="00BB4105" w:rsidRDefault="00961245">
      <w:pPr>
        <w:pStyle w:val="Body"/>
        <w:jc w:val="both"/>
        <w:rPr>
          <w:color w:val="auto"/>
        </w:rPr>
      </w:pPr>
      <w:r w:rsidRPr="00BB4105">
        <w:rPr>
          <w:color w:val="auto"/>
        </w:rPr>
        <w:t xml:space="preserve">“INI” = ASP Initialization.  Upon ASP-MCS boot-up, the station MCS must send the INI command before any other </w:t>
      </w:r>
      <w:r w:rsidR="00490CF7" w:rsidRPr="00BB4105">
        <w:rPr>
          <w:color w:val="auto"/>
        </w:rPr>
        <w:t xml:space="preserve">control </w:t>
      </w:r>
      <w:r w:rsidRPr="00BB4105">
        <w:rPr>
          <w:color w:val="auto"/>
        </w:rPr>
        <w:t>command can be sent.  The purpose of this me</w:t>
      </w:r>
      <w:r w:rsidRPr="00BB4105">
        <w:rPr>
          <w:color w:val="auto"/>
        </w:rPr>
        <w:t>s</w:t>
      </w:r>
      <w:r w:rsidRPr="00BB4105">
        <w:rPr>
          <w:color w:val="auto"/>
        </w:rPr>
        <w:t>sage TYPE is to inform the ASP-MCS of the number of ARX boards currently installed.  The data field for this message TYPE is “ARX boards installed”.  Example:  Data field = 16 corresponds to 16 ARX boards installed in the ASP (256 ARX channels or 128 stands).  Valid ARX boards installed numbers range from 01 to 33.</w:t>
      </w:r>
    </w:p>
    <w:p w14:paraId="13417C29" w14:textId="77777777" w:rsidR="00490CF7" w:rsidRPr="00BB4105" w:rsidRDefault="00490CF7">
      <w:pPr>
        <w:pStyle w:val="Body"/>
        <w:jc w:val="both"/>
        <w:rPr>
          <w:color w:val="auto"/>
        </w:rPr>
      </w:pPr>
    </w:p>
    <w:p w14:paraId="070C9011" w14:textId="58EA7E74" w:rsidR="00961245" w:rsidRPr="00BB4105" w:rsidRDefault="00490CF7" w:rsidP="00490CF7">
      <w:pPr>
        <w:pStyle w:val="Body"/>
        <w:jc w:val="both"/>
        <w:rPr>
          <w:color w:val="auto"/>
        </w:rPr>
      </w:pPr>
      <w:r w:rsidRPr="00BB4105">
        <w:rPr>
          <w:color w:val="auto"/>
        </w:rPr>
        <w:t>The “INI</w:t>
      </w:r>
      <w:r w:rsidR="00E149E9">
        <w:rPr>
          <w:color w:val="auto"/>
        </w:rPr>
        <w:t xml:space="preserve">” command takes approximately 100 </w:t>
      </w:r>
      <w:proofErr w:type="spellStart"/>
      <w:r w:rsidR="00E149E9">
        <w:rPr>
          <w:color w:val="auto"/>
        </w:rPr>
        <w:t>ms</w:t>
      </w:r>
      <w:proofErr w:type="spellEnd"/>
      <w:r w:rsidRPr="00BB4105">
        <w:rPr>
          <w:color w:val="auto"/>
        </w:rPr>
        <w:t xml:space="preserve"> to complete</w:t>
      </w:r>
      <w:r w:rsidR="00FF1981">
        <w:rPr>
          <w:color w:val="auto"/>
        </w:rPr>
        <w:t xml:space="preserve"> for the maximum nu</w:t>
      </w:r>
      <w:r w:rsidR="00FF1981">
        <w:rPr>
          <w:color w:val="auto"/>
        </w:rPr>
        <w:t>m</w:t>
      </w:r>
      <w:r w:rsidR="00FF1981">
        <w:rPr>
          <w:color w:val="auto"/>
        </w:rPr>
        <w:t>ber of ARX boards (33)</w:t>
      </w:r>
      <w:r w:rsidRPr="00BB4105">
        <w:rPr>
          <w:color w:val="auto"/>
        </w:rPr>
        <w:t>.  During initialization no other commands will be accepted and RPT requests will not be acknowledged.</w:t>
      </w:r>
    </w:p>
    <w:p w14:paraId="7205ED89" w14:textId="778811C0" w:rsidR="00961245" w:rsidRPr="00BB4105" w:rsidRDefault="00E27E49" w:rsidP="00E27E49">
      <w:pPr>
        <w:pStyle w:val="Heading4"/>
        <w:rPr>
          <w:color w:val="auto"/>
        </w:rPr>
      </w:pPr>
      <w:r w:rsidRPr="00BB4105">
        <w:rPr>
          <w:color w:val="auto"/>
        </w:rPr>
        <w:t>4.3.3</w:t>
      </w:r>
      <w:r w:rsidR="00490CF7" w:rsidRPr="00BB4105">
        <w:rPr>
          <w:color w:val="auto"/>
        </w:rPr>
        <w:t>.2</w:t>
      </w:r>
      <w:r w:rsidR="00490CF7" w:rsidRPr="00BB4105">
        <w:rPr>
          <w:color w:val="auto"/>
        </w:rPr>
        <w:tab/>
      </w:r>
      <w:r w:rsidR="00490CF7" w:rsidRPr="00BB4105">
        <w:rPr>
          <w:color w:val="auto"/>
        </w:rPr>
        <w:tab/>
        <w:t xml:space="preserve">FIL – ARX </w:t>
      </w:r>
      <w:r w:rsidR="00961245" w:rsidRPr="00BB4105">
        <w:rPr>
          <w:color w:val="auto"/>
        </w:rPr>
        <w:t>Filter Setting</w:t>
      </w:r>
    </w:p>
    <w:p w14:paraId="687699DA" w14:textId="421818EF" w:rsidR="00961245" w:rsidRPr="00BB4105" w:rsidRDefault="00961245">
      <w:pPr>
        <w:pStyle w:val="Body"/>
        <w:jc w:val="both"/>
        <w:rPr>
          <w:color w:val="auto"/>
        </w:rPr>
      </w:pPr>
      <w:r w:rsidRPr="00BB4105">
        <w:rPr>
          <w:color w:val="auto"/>
        </w:rPr>
        <w:t>“FIL” = ARX Filter Setting.  The purpose of this message TYPE is to provide the ability to change filter settings in the ARX.  The data field for this message type is “stand number” and “filter setting”.  Example:  Data field = 02702 corresponds to stand number 27, filter setting 2</w:t>
      </w:r>
      <w:r w:rsidR="00FF1981">
        <w:rPr>
          <w:color w:val="auto"/>
        </w:rPr>
        <w:t xml:space="preserve"> (see Section 4.1.3 for a description of the filters)</w:t>
      </w:r>
      <w:r w:rsidRPr="00BB4105">
        <w:rPr>
          <w:color w:val="auto"/>
        </w:rPr>
        <w:t>.  Valid stand numbers range from 000 to 260 (where 000 applies the setting to ALL stands) and valid filter settings range from 00 to 03 (summarized below).</w:t>
      </w:r>
    </w:p>
    <w:p w14:paraId="28F92E6B" w14:textId="77777777" w:rsidR="00961245" w:rsidRPr="00BB4105" w:rsidRDefault="00961245">
      <w:pPr>
        <w:pStyle w:val="Body"/>
        <w:jc w:val="both"/>
        <w:rPr>
          <w:color w:val="auto"/>
        </w:rPr>
      </w:pPr>
    </w:p>
    <w:p w14:paraId="7A7679C3" w14:textId="77777777" w:rsidR="00961245" w:rsidRPr="00BB4105" w:rsidRDefault="00961245">
      <w:pPr>
        <w:pStyle w:val="Body"/>
        <w:rPr>
          <w:i/>
          <w:color w:val="auto"/>
        </w:rPr>
      </w:pPr>
      <w:r w:rsidRPr="00BB4105">
        <w:rPr>
          <w:i/>
          <w:color w:val="auto"/>
        </w:rPr>
        <w:lastRenderedPageBreak/>
        <w:tab/>
        <w:t>00 = Split Bandwidth Filter Configuration</w:t>
      </w:r>
    </w:p>
    <w:p w14:paraId="2E2A2534" w14:textId="77777777" w:rsidR="00961245" w:rsidRPr="00BB4105" w:rsidRDefault="00961245">
      <w:pPr>
        <w:pStyle w:val="Body"/>
        <w:rPr>
          <w:i/>
          <w:color w:val="auto"/>
        </w:rPr>
      </w:pPr>
      <w:r w:rsidRPr="00BB4105">
        <w:rPr>
          <w:i/>
          <w:color w:val="auto"/>
        </w:rPr>
        <w:tab/>
        <w:t>01 = Full Bandwidth Filter Configuration</w:t>
      </w:r>
    </w:p>
    <w:p w14:paraId="21E1FD01" w14:textId="77777777" w:rsidR="00961245" w:rsidRPr="00BB4105" w:rsidRDefault="00961245">
      <w:pPr>
        <w:pStyle w:val="Body"/>
        <w:rPr>
          <w:i/>
          <w:color w:val="auto"/>
        </w:rPr>
      </w:pPr>
      <w:r w:rsidRPr="00BB4105">
        <w:rPr>
          <w:i/>
          <w:color w:val="auto"/>
        </w:rPr>
        <w:tab/>
        <w:t>02 = Reduced Bandwidth Filter Configuration</w:t>
      </w:r>
    </w:p>
    <w:p w14:paraId="75B3E348" w14:textId="77777777" w:rsidR="00961245" w:rsidRPr="00BB4105" w:rsidRDefault="00961245">
      <w:pPr>
        <w:pStyle w:val="Body"/>
        <w:rPr>
          <w:i/>
          <w:color w:val="auto"/>
        </w:rPr>
      </w:pPr>
      <w:r w:rsidRPr="00BB4105">
        <w:rPr>
          <w:i/>
          <w:color w:val="auto"/>
        </w:rPr>
        <w:tab/>
        <w:t>03 = Signal Chain OFF</w:t>
      </w:r>
    </w:p>
    <w:p w14:paraId="0D8F4677" w14:textId="77777777" w:rsidR="00490CF7" w:rsidRPr="00BB4105" w:rsidRDefault="00490CF7">
      <w:pPr>
        <w:pStyle w:val="Body"/>
        <w:rPr>
          <w:i/>
          <w:color w:val="auto"/>
        </w:rPr>
      </w:pPr>
    </w:p>
    <w:p w14:paraId="0D535D6B" w14:textId="13619521" w:rsidR="00961245" w:rsidRPr="00BB4105" w:rsidRDefault="00490CF7" w:rsidP="00497830">
      <w:pPr>
        <w:pStyle w:val="Body"/>
        <w:rPr>
          <w:color w:val="auto"/>
        </w:rPr>
      </w:pPr>
      <w:r w:rsidRPr="00BB4105">
        <w:rPr>
          <w:color w:val="auto"/>
        </w:rPr>
        <w:t>Individual “FIL” commands should be processed within the next SPI bus command wi</w:t>
      </w:r>
      <w:r w:rsidRPr="00BB4105">
        <w:rPr>
          <w:color w:val="auto"/>
        </w:rPr>
        <w:t>n</w:t>
      </w:r>
      <w:r w:rsidRPr="00BB4105">
        <w:rPr>
          <w:color w:val="auto"/>
        </w:rPr>
        <w:t xml:space="preserve">dow (250 </w:t>
      </w:r>
      <w:proofErr w:type="spellStart"/>
      <w:r w:rsidRPr="00BB4105">
        <w:rPr>
          <w:color w:val="auto"/>
        </w:rPr>
        <w:t>ms</w:t>
      </w:r>
      <w:proofErr w:type="spellEnd"/>
      <w:r w:rsidRPr="00BB4105">
        <w:rPr>
          <w:color w:val="auto"/>
        </w:rPr>
        <w:t>; Section 4.1.2)</w:t>
      </w:r>
      <w:r w:rsidR="00921307">
        <w:rPr>
          <w:color w:val="auto"/>
        </w:rPr>
        <w:t xml:space="preserve"> and should complete within 35 </w:t>
      </w:r>
      <w:proofErr w:type="spellStart"/>
      <w:r w:rsidR="00921307">
        <w:rPr>
          <w:color w:val="auto"/>
        </w:rPr>
        <w:t>ms</w:t>
      </w:r>
      <w:r w:rsidRPr="00BB4105">
        <w:rPr>
          <w:color w:val="auto"/>
        </w:rPr>
        <w:t>.</w:t>
      </w:r>
      <w:proofErr w:type="spellEnd"/>
      <w:r w:rsidRPr="00BB4105">
        <w:rPr>
          <w:color w:val="auto"/>
        </w:rPr>
        <w:t xml:space="preserve">  “FIL” commands for stand 000 will take </w:t>
      </w:r>
      <w:r w:rsidR="00921307">
        <w:rPr>
          <w:color w:val="auto"/>
        </w:rPr>
        <w:t xml:space="preserve">approximately </w:t>
      </w:r>
      <w:r w:rsidR="009B02FD">
        <w:rPr>
          <w:color w:val="auto"/>
        </w:rPr>
        <w:t xml:space="preserve">35 </w:t>
      </w:r>
      <w:proofErr w:type="spellStart"/>
      <w:r w:rsidR="009B02FD">
        <w:rPr>
          <w:color w:val="auto"/>
        </w:rPr>
        <w:t>m</w:t>
      </w:r>
      <w:r w:rsidR="00E149E9">
        <w:rPr>
          <w:color w:val="auto"/>
        </w:rPr>
        <w:t>s</w:t>
      </w:r>
      <w:proofErr w:type="gramStart"/>
      <w:r w:rsidRPr="00BB4105">
        <w:rPr>
          <w:color w:val="auto"/>
        </w:rPr>
        <w:t>.</w:t>
      </w:r>
      <w:proofErr w:type="spellEnd"/>
      <w:r w:rsidRPr="00BB4105">
        <w:rPr>
          <w:color w:val="auto"/>
        </w:rPr>
        <w:t xml:space="preserve">  During</w:t>
      </w:r>
      <w:proofErr w:type="gramEnd"/>
      <w:r w:rsidRPr="00BB4105">
        <w:rPr>
          <w:color w:val="auto"/>
        </w:rPr>
        <w:t xml:space="preserve"> a </w:t>
      </w:r>
      <w:r w:rsidR="00E149E9">
        <w:rPr>
          <w:color w:val="auto"/>
        </w:rPr>
        <w:t>“FIL”</w:t>
      </w:r>
      <w:r w:rsidRPr="00BB4105">
        <w:rPr>
          <w:color w:val="auto"/>
        </w:rPr>
        <w:t xml:space="preserve"> operation, no other co</w:t>
      </w:r>
      <w:r w:rsidRPr="00BB4105">
        <w:rPr>
          <w:color w:val="auto"/>
        </w:rPr>
        <w:t>m</w:t>
      </w:r>
      <w:r w:rsidRPr="00BB4105">
        <w:rPr>
          <w:color w:val="auto"/>
        </w:rPr>
        <w:t>mands will be accepted and RPT requests will not be acknowledged.</w:t>
      </w:r>
    </w:p>
    <w:p w14:paraId="1E2D91E5" w14:textId="68177C0F" w:rsidR="00961245" w:rsidRPr="00BB4105" w:rsidRDefault="00E27E49" w:rsidP="00E27E49">
      <w:pPr>
        <w:pStyle w:val="Heading4"/>
        <w:rPr>
          <w:color w:val="auto"/>
        </w:rPr>
      </w:pPr>
      <w:r w:rsidRPr="00BB4105">
        <w:rPr>
          <w:color w:val="auto"/>
        </w:rPr>
        <w:t>4.3.3</w:t>
      </w:r>
      <w:r w:rsidR="00490CF7" w:rsidRPr="00BB4105">
        <w:rPr>
          <w:color w:val="auto"/>
        </w:rPr>
        <w:t>.3</w:t>
      </w:r>
      <w:r w:rsidR="00490CF7" w:rsidRPr="00BB4105">
        <w:rPr>
          <w:color w:val="auto"/>
        </w:rPr>
        <w:tab/>
      </w:r>
      <w:r w:rsidR="00490CF7" w:rsidRPr="00BB4105">
        <w:rPr>
          <w:color w:val="auto"/>
        </w:rPr>
        <w:tab/>
        <w:t xml:space="preserve">AT1 – ARX </w:t>
      </w:r>
      <w:r w:rsidR="00961245" w:rsidRPr="00BB4105">
        <w:rPr>
          <w:color w:val="auto"/>
        </w:rPr>
        <w:t>Attenuator 1 Setting</w:t>
      </w:r>
    </w:p>
    <w:p w14:paraId="68BB8F42" w14:textId="4722C99C" w:rsidR="00961245" w:rsidRPr="00BB4105" w:rsidRDefault="00961245">
      <w:pPr>
        <w:pStyle w:val="Body"/>
        <w:jc w:val="both"/>
        <w:rPr>
          <w:color w:val="auto"/>
        </w:rPr>
      </w:pPr>
      <w:r w:rsidRPr="00BB4105">
        <w:rPr>
          <w:color w:val="auto"/>
        </w:rPr>
        <w:t>“AT1” = ARX Attenuator 1 Setting.  The purpose of this message TYPE is to provide the ability to change the Attenuator 1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1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1 settings range from 00 to 15 (00 corresponds to 0 dB and 15 corresponds to 30 dB, each increment represents a 2 dB step). </w:t>
      </w:r>
    </w:p>
    <w:p w14:paraId="51B49B1D" w14:textId="77777777" w:rsidR="007E149F" w:rsidRPr="00BB4105" w:rsidRDefault="007E149F">
      <w:pPr>
        <w:pStyle w:val="Body"/>
        <w:jc w:val="both"/>
        <w:rPr>
          <w:color w:val="auto"/>
        </w:rPr>
      </w:pPr>
    </w:p>
    <w:p w14:paraId="18AF856C" w14:textId="16AB4CDA" w:rsidR="007E149F" w:rsidRPr="00BB4105" w:rsidRDefault="007E149F" w:rsidP="00497830">
      <w:pPr>
        <w:pStyle w:val="Body"/>
        <w:rPr>
          <w:color w:val="auto"/>
        </w:rPr>
      </w:pPr>
      <w:r w:rsidRPr="00BB4105">
        <w:rPr>
          <w:color w:val="auto"/>
        </w:rPr>
        <w:t xml:space="preserve">Individual “AT1” commands should be processed within the next SPI bus command window (250 </w:t>
      </w:r>
      <w:proofErr w:type="spellStart"/>
      <w:r w:rsidRPr="00BB4105">
        <w:rPr>
          <w:color w:val="auto"/>
        </w:rPr>
        <w:t>ms</w:t>
      </w:r>
      <w:proofErr w:type="spellEnd"/>
      <w:r w:rsidRPr="00BB4105">
        <w:rPr>
          <w:color w:val="auto"/>
        </w:rPr>
        <w:t>; Section 4.1.2)</w:t>
      </w:r>
      <w:r w:rsidR="00921307">
        <w:rPr>
          <w:color w:val="auto"/>
        </w:rPr>
        <w:t xml:space="preserve"> and should complete within </w:t>
      </w:r>
      <w:r w:rsidR="00E149E9">
        <w:rPr>
          <w:color w:val="auto"/>
        </w:rPr>
        <w:t>65</w:t>
      </w:r>
      <w:r w:rsidR="00921307">
        <w:rPr>
          <w:color w:val="auto"/>
        </w:rPr>
        <w:t xml:space="preserve"> </w:t>
      </w:r>
      <w:proofErr w:type="spellStart"/>
      <w:r w:rsidR="00921307">
        <w:rPr>
          <w:color w:val="auto"/>
        </w:rPr>
        <w:t>ms</w:t>
      </w:r>
      <w:r w:rsidRPr="00BB4105">
        <w:rPr>
          <w:color w:val="auto"/>
        </w:rPr>
        <w:t>.</w:t>
      </w:r>
      <w:proofErr w:type="spellEnd"/>
      <w:r w:rsidRPr="00BB4105">
        <w:rPr>
          <w:color w:val="auto"/>
        </w:rPr>
        <w:t xml:space="preserve">  “AT1” commands for stand 000 will take </w:t>
      </w:r>
      <w:r w:rsidR="00921307">
        <w:rPr>
          <w:color w:val="auto"/>
        </w:rPr>
        <w:t xml:space="preserve">up to approximately </w:t>
      </w:r>
      <w:r w:rsidR="00E149E9">
        <w:rPr>
          <w:color w:val="auto"/>
        </w:rPr>
        <w:t xml:space="preserve">70 </w:t>
      </w:r>
      <w:proofErr w:type="spellStart"/>
      <w:r w:rsidR="00E149E9">
        <w:rPr>
          <w:color w:val="auto"/>
        </w:rPr>
        <w:t>ms</w:t>
      </w:r>
      <w:proofErr w:type="gramStart"/>
      <w:r w:rsidRPr="00BB4105">
        <w:rPr>
          <w:color w:val="auto"/>
        </w:rPr>
        <w:t>.</w:t>
      </w:r>
      <w:proofErr w:type="spellEnd"/>
      <w:r w:rsidRPr="00BB4105">
        <w:rPr>
          <w:color w:val="auto"/>
        </w:rPr>
        <w:t xml:space="preserve">  During</w:t>
      </w:r>
      <w:proofErr w:type="gramEnd"/>
      <w:r w:rsidRPr="00BB4105">
        <w:rPr>
          <w:color w:val="auto"/>
        </w:rPr>
        <w:t xml:space="preserve"> a </w:t>
      </w:r>
      <w:r w:rsidR="00E149E9">
        <w:rPr>
          <w:color w:val="auto"/>
        </w:rPr>
        <w:t>“AT1”</w:t>
      </w:r>
      <w:r w:rsidRPr="00BB4105">
        <w:rPr>
          <w:color w:val="auto"/>
        </w:rPr>
        <w:t xml:space="preserve"> operation, no other commands will be accepted and RPT requests will not be acknowledged.</w:t>
      </w:r>
    </w:p>
    <w:p w14:paraId="3880E605" w14:textId="73C14B05" w:rsidR="00961245" w:rsidRPr="00BB4105" w:rsidRDefault="00490CF7" w:rsidP="00E27E49">
      <w:pPr>
        <w:pStyle w:val="Heading4"/>
        <w:rPr>
          <w:color w:val="auto"/>
        </w:rPr>
      </w:pPr>
      <w:r w:rsidRPr="00BB4105">
        <w:rPr>
          <w:color w:val="auto"/>
        </w:rPr>
        <w:t>4.3.3.4</w:t>
      </w:r>
      <w:r w:rsidRPr="00BB4105">
        <w:rPr>
          <w:color w:val="auto"/>
        </w:rPr>
        <w:tab/>
      </w:r>
      <w:r w:rsidRPr="00BB4105">
        <w:rPr>
          <w:color w:val="auto"/>
        </w:rPr>
        <w:tab/>
        <w:t xml:space="preserve">AT2 – </w:t>
      </w:r>
      <w:r w:rsidR="00961245" w:rsidRPr="00BB4105">
        <w:rPr>
          <w:color w:val="auto"/>
        </w:rPr>
        <w:t>ARX Attenuator 2 Setting</w:t>
      </w:r>
    </w:p>
    <w:p w14:paraId="5C3BEC0E" w14:textId="01DBBCCA" w:rsidR="00961245" w:rsidRPr="00BB4105" w:rsidRDefault="00961245">
      <w:pPr>
        <w:pStyle w:val="Body"/>
        <w:jc w:val="both"/>
        <w:rPr>
          <w:color w:val="auto"/>
        </w:rPr>
      </w:pPr>
      <w:r w:rsidRPr="00BB4105">
        <w:rPr>
          <w:color w:val="auto"/>
        </w:rPr>
        <w:t>“AT2” = ARX Attenuator 2 Setting.  The purpose of this message TYPE is to provide the ability to change the Attenuator 2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2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2 settings range from 00 to 15 (00 corresponds to 0 dB and 15 corresponds to 30 dB, each increment represents a 2 dB step). </w:t>
      </w:r>
    </w:p>
    <w:p w14:paraId="406EA1B9" w14:textId="77777777" w:rsidR="007E149F" w:rsidRPr="00BB4105" w:rsidRDefault="007E149F">
      <w:pPr>
        <w:pStyle w:val="Body"/>
        <w:jc w:val="both"/>
        <w:rPr>
          <w:color w:val="auto"/>
        </w:rPr>
      </w:pPr>
    </w:p>
    <w:p w14:paraId="6F3F1118" w14:textId="53E253D0" w:rsidR="007E149F" w:rsidRPr="00BB4105" w:rsidRDefault="007E149F" w:rsidP="007E149F">
      <w:pPr>
        <w:pStyle w:val="Body"/>
        <w:rPr>
          <w:color w:val="auto"/>
        </w:rPr>
      </w:pPr>
      <w:r w:rsidRPr="00BB4105">
        <w:rPr>
          <w:color w:val="auto"/>
        </w:rPr>
        <w:t xml:space="preserve">Individual “AT2” commands should be processed within the next SPI bus command window (250 </w:t>
      </w:r>
      <w:proofErr w:type="spellStart"/>
      <w:r w:rsidRPr="00BB4105">
        <w:rPr>
          <w:color w:val="auto"/>
        </w:rPr>
        <w:t>ms</w:t>
      </w:r>
      <w:proofErr w:type="spellEnd"/>
      <w:r w:rsidRPr="00BB4105">
        <w:rPr>
          <w:color w:val="auto"/>
        </w:rPr>
        <w:t>; Section 4.1.2)</w:t>
      </w:r>
      <w:r w:rsidR="00E149E9">
        <w:rPr>
          <w:color w:val="auto"/>
        </w:rPr>
        <w:t xml:space="preserve"> and should complete within 6</w:t>
      </w:r>
      <w:r w:rsidR="00921307">
        <w:rPr>
          <w:color w:val="auto"/>
        </w:rPr>
        <w:t xml:space="preserve">5 </w:t>
      </w:r>
      <w:proofErr w:type="spellStart"/>
      <w:r w:rsidR="00921307">
        <w:rPr>
          <w:color w:val="auto"/>
        </w:rPr>
        <w:t>ms</w:t>
      </w:r>
      <w:r w:rsidRPr="00BB4105">
        <w:rPr>
          <w:color w:val="auto"/>
        </w:rPr>
        <w:t>.</w:t>
      </w:r>
      <w:proofErr w:type="spellEnd"/>
      <w:r w:rsidRPr="00BB4105">
        <w:rPr>
          <w:color w:val="auto"/>
        </w:rPr>
        <w:t xml:space="preserve">  “AT2” commands for s</w:t>
      </w:r>
      <w:r w:rsidR="00921307">
        <w:rPr>
          <w:color w:val="auto"/>
        </w:rPr>
        <w:t xml:space="preserve">tand 000 will take up to approximately </w:t>
      </w:r>
      <w:r w:rsidR="00E149E9">
        <w:rPr>
          <w:color w:val="auto"/>
        </w:rPr>
        <w:t xml:space="preserve">70 </w:t>
      </w:r>
      <w:proofErr w:type="spellStart"/>
      <w:r w:rsidR="00E149E9">
        <w:rPr>
          <w:color w:val="auto"/>
        </w:rPr>
        <w:t>ms</w:t>
      </w:r>
      <w:proofErr w:type="gramStart"/>
      <w:r w:rsidRPr="00BB4105">
        <w:rPr>
          <w:color w:val="auto"/>
        </w:rPr>
        <w:t>.</w:t>
      </w:r>
      <w:proofErr w:type="spellEnd"/>
      <w:r w:rsidRPr="00BB4105">
        <w:rPr>
          <w:color w:val="auto"/>
        </w:rPr>
        <w:t xml:space="preserve">  During</w:t>
      </w:r>
      <w:proofErr w:type="gramEnd"/>
      <w:r w:rsidRPr="00BB4105">
        <w:rPr>
          <w:color w:val="auto"/>
        </w:rPr>
        <w:t xml:space="preserve"> a </w:t>
      </w:r>
      <w:r w:rsidR="00E149E9">
        <w:rPr>
          <w:color w:val="auto"/>
        </w:rPr>
        <w:t>“AT2”</w:t>
      </w:r>
      <w:r w:rsidRPr="00BB4105">
        <w:rPr>
          <w:color w:val="auto"/>
        </w:rPr>
        <w:t xml:space="preserve"> operation, no other commands will be accepted and RPT requests will not be acknowledged.</w:t>
      </w:r>
    </w:p>
    <w:p w14:paraId="6F81C43D" w14:textId="120C503B" w:rsidR="00961245" w:rsidRPr="00BB4105" w:rsidRDefault="00E27E49" w:rsidP="00E27E49">
      <w:pPr>
        <w:pStyle w:val="Heading4"/>
        <w:rPr>
          <w:color w:val="auto"/>
        </w:rPr>
      </w:pPr>
      <w:r w:rsidRPr="00BB4105">
        <w:rPr>
          <w:color w:val="auto"/>
        </w:rPr>
        <w:t>4.3.3</w:t>
      </w:r>
      <w:r w:rsidR="00F92E6B" w:rsidRPr="00BB4105">
        <w:rPr>
          <w:color w:val="auto"/>
        </w:rPr>
        <w:t>.5</w:t>
      </w:r>
      <w:r w:rsidR="00F92E6B" w:rsidRPr="00BB4105">
        <w:rPr>
          <w:color w:val="auto"/>
        </w:rPr>
        <w:tab/>
      </w:r>
      <w:r w:rsidR="00F92E6B" w:rsidRPr="00BB4105">
        <w:rPr>
          <w:color w:val="auto"/>
        </w:rPr>
        <w:tab/>
        <w:t xml:space="preserve">ATS – ARX </w:t>
      </w:r>
      <w:r w:rsidR="00961245" w:rsidRPr="00BB4105">
        <w:rPr>
          <w:color w:val="auto"/>
        </w:rPr>
        <w:t xml:space="preserve">Split Bandwidth </w:t>
      </w:r>
      <w:proofErr w:type="gramStart"/>
      <w:r w:rsidR="00961245" w:rsidRPr="00BB4105">
        <w:rPr>
          <w:color w:val="auto"/>
        </w:rPr>
        <w:t>Attenuation  Setting</w:t>
      </w:r>
      <w:proofErr w:type="gramEnd"/>
    </w:p>
    <w:p w14:paraId="5C8F0D4F" w14:textId="61DD94BF" w:rsidR="00961245" w:rsidRPr="00BB4105" w:rsidRDefault="00961245">
      <w:pPr>
        <w:pStyle w:val="Body"/>
        <w:jc w:val="both"/>
        <w:rPr>
          <w:color w:val="auto"/>
        </w:rPr>
      </w:pPr>
      <w:r w:rsidRPr="00BB4105">
        <w:rPr>
          <w:color w:val="auto"/>
        </w:rPr>
        <w:t>“ATS” = ARX Split Bandwidth Attenuation Setting.  The purpose of this message TYPE is to provide the ability to change the Split Bandwidth Attenuator settings in the ARX.  The data field for this message type is “stand number” and “attenuation setting”.  Exa</w:t>
      </w:r>
      <w:r w:rsidRPr="00BB4105">
        <w:rPr>
          <w:color w:val="auto"/>
        </w:rPr>
        <w:t>m</w:t>
      </w:r>
      <w:r w:rsidRPr="00BB4105">
        <w:rPr>
          <w:color w:val="auto"/>
        </w:rPr>
        <w:t>ple:  Data field = 02708 corresponds to stand number 27, split bandwidth attenuator se</w:t>
      </w:r>
      <w:r w:rsidRPr="00BB4105">
        <w:rPr>
          <w:color w:val="auto"/>
        </w:rPr>
        <w:t>t</w:t>
      </w:r>
      <w:r w:rsidRPr="00BB4105">
        <w:rPr>
          <w:color w:val="auto"/>
        </w:rPr>
        <w:t xml:space="preserve">ting of 16 </w:t>
      </w:r>
      <w:proofErr w:type="spellStart"/>
      <w:r w:rsidRPr="00BB4105">
        <w:rPr>
          <w:color w:val="auto"/>
        </w:rPr>
        <w:t>dB.</w:t>
      </w:r>
      <w:proofErr w:type="spellEnd"/>
      <w:r w:rsidRPr="00BB4105">
        <w:rPr>
          <w:color w:val="auto"/>
        </w:rPr>
        <w:t xml:space="preserve">  Valid stand numbers range from 000 to 260 (where 000 applies the se</w:t>
      </w:r>
      <w:r w:rsidRPr="00BB4105">
        <w:rPr>
          <w:color w:val="auto"/>
        </w:rPr>
        <w:t>t</w:t>
      </w:r>
      <w:r w:rsidRPr="00BB4105">
        <w:rPr>
          <w:color w:val="auto"/>
        </w:rPr>
        <w:lastRenderedPageBreak/>
        <w:t xml:space="preserve">ting to all </w:t>
      </w:r>
      <w:proofErr w:type="spellStart"/>
      <w:r w:rsidRPr="00BB4105">
        <w:rPr>
          <w:color w:val="auto"/>
        </w:rPr>
        <w:t>ALL</w:t>
      </w:r>
      <w:proofErr w:type="spellEnd"/>
      <w:r w:rsidRPr="00BB4105">
        <w:rPr>
          <w:color w:val="auto"/>
        </w:rPr>
        <w:t xml:space="preserve"> stands) and valid attenuator settings range from 00 to 15 (00 corresponds to 0 dB and 15 corresponds to 30 dB, each increment represents a 2 dB step).</w:t>
      </w:r>
    </w:p>
    <w:p w14:paraId="038447B9" w14:textId="77777777" w:rsidR="007E149F" w:rsidRPr="00BB4105" w:rsidRDefault="007E149F">
      <w:pPr>
        <w:pStyle w:val="Body"/>
        <w:jc w:val="both"/>
        <w:rPr>
          <w:color w:val="auto"/>
        </w:rPr>
      </w:pPr>
    </w:p>
    <w:p w14:paraId="04C03BE2" w14:textId="7AC5888B" w:rsidR="007E149F" w:rsidRPr="00BB4105" w:rsidRDefault="007E149F" w:rsidP="007E149F">
      <w:pPr>
        <w:pStyle w:val="Body"/>
        <w:rPr>
          <w:color w:val="auto"/>
        </w:rPr>
      </w:pPr>
      <w:r w:rsidRPr="00BB4105">
        <w:rPr>
          <w:color w:val="auto"/>
        </w:rPr>
        <w:t xml:space="preserve">Individual “ATS” commands should be processed within the next SPI bus command window (250 </w:t>
      </w:r>
      <w:proofErr w:type="spellStart"/>
      <w:r w:rsidRPr="00BB4105">
        <w:rPr>
          <w:color w:val="auto"/>
        </w:rPr>
        <w:t>ms</w:t>
      </w:r>
      <w:proofErr w:type="spellEnd"/>
      <w:r w:rsidRPr="00BB4105">
        <w:rPr>
          <w:color w:val="auto"/>
        </w:rPr>
        <w:t>; Section 4.1.2)</w:t>
      </w:r>
      <w:r w:rsidR="00921307">
        <w:rPr>
          <w:color w:val="auto"/>
        </w:rPr>
        <w:t xml:space="preserve"> and should complete within </w:t>
      </w:r>
      <w:r w:rsidR="00E149E9">
        <w:rPr>
          <w:color w:val="auto"/>
        </w:rPr>
        <w:t>6</w:t>
      </w:r>
      <w:r w:rsidR="00921307">
        <w:rPr>
          <w:color w:val="auto"/>
        </w:rPr>
        <w:t xml:space="preserve">5 </w:t>
      </w:r>
      <w:proofErr w:type="spellStart"/>
      <w:r w:rsidR="00921307">
        <w:rPr>
          <w:color w:val="auto"/>
        </w:rPr>
        <w:t>ms</w:t>
      </w:r>
      <w:r w:rsidRPr="00BB4105">
        <w:rPr>
          <w:color w:val="auto"/>
        </w:rPr>
        <w:t>.</w:t>
      </w:r>
      <w:proofErr w:type="spellEnd"/>
      <w:r w:rsidRPr="00BB4105">
        <w:rPr>
          <w:color w:val="auto"/>
        </w:rPr>
        <w:t xml:space="preserve">  “ATS” commands for stand 000 will take </w:t>
      </w:r>
      <w:r w:rsidR="00921307">
        <w:rPr>
          <w:color w:val="auto"/>
        </w:rPr>
        <w:t xml:space="preserve">up to approximately </w:t>
      </w:r>
      <w:r w:rsidR="00E149E9">
        <w:rPr>
          <w:color w:val="auto"/>
        </w:rPr>
        <w:t xml:space="preserve">70 </w:t>
      </w:r>
      <w:proofErr w:type="spellStart"/>
      <w:r w:rsidR="00E149E9">
        <w:rPr>
          <w:color w:val="auto"/>
        </w:rPr>
        <w:t>ms</w:t>
      </w:r>
      <w:proofErr w:type="gramStart"/>
      <w:r w:rsidRPr="00BB4105">
        <w:rPr>
          <w:color w:val="auto"/>
        </w:rPr>
        <w:t>.</w:t>
      </w:r>
      <w:proofErr w:type="spellEnd"/>
      <w:r w:rsidRPr="00BB4105">
        <w:rPr>
          <w:color w:val="auto"/>
        </w:rPr>
        <w:t xml:space="preserve">  During</w:t>
      </w:r>
      <w:proofErr w:type="gramEnd"/>
      <w:r w:rsidRPr="00BB4105">
        <w:rPr>
          <w:color w:val="auto"/>
        </w:rPr>
        <w:t xml:space="preserve"> a </w:t>
      </w:r>
      <w:r w:rsidR="00E149E9">
        <w:rPr>
          <w:color w:val="auto"/>
        </w:rPr>
        <w:t>“ATS”</w:t>
      </w:r>
      <w:r w:rsidRPr="00BB4105">
        <w:rPr>
          <w:color w:val="auto"/>
        </w:rPr>
        <w:t xml:space="preserve"> operation, no other commands will be accepted and RPT requests will not be acknowledged.</w:t>
      </w:r>
    </w:p>
    <w:p w14:paraId="19ECDBC1" w14:textId="61F80DC7" w:rsidR="00961245" w:rsidRPr="00BB4105" w:rsidRDefault="00F92E6B" w:rsidP="00961245">
      <w:pPr>
        <w:pStyle w:val="Heading4"/>
        <w:rPr>
          <w:color w:val="auto"/>
        </w:rPr>
      </w:pPr>
      <w:r w:rsidRPr="00BB4105">
        <w:rPr>
          <w:color w:val="auto"/>
        </w:rPr>
        <w:t>4.3.3.6</w:t>
      </w:r>
      <w:r w:rsidRPr="00BB4105">
        <w:rPr>
          <w:color w:val="auto"/>
        </w:rPr>
        <w:tab/>
      </w:r>
      <w:r w:rsidRPr="00BB4105">
        <w:rPr>
          <w:color w:val="auto"/>
        </w:rPr>
        <w:tab/>
        <w:t xml:space="preserve">FPW – FEE </w:t>
      </w:r>
      <w:r w:rsidR="00961245" w:rsidRPr="00BB4105">
        <w:rPr>
          <w:color w:val="auto"/>
        </w:rPr>
        <w:t>Power Setting</w:t>
      </w:r>
    </w:p>
    <w:p w14:paraId="58B9E231" w14:textId="77859964" w:rsidR="00961245" w:rsidRDefault="00961245">
      <w:pPr>
        <w:pStyle w:val="Body"/>
        <w:jc w:val="both"/>
        <w:rPr>
          <w:color w:val="auto"/>
        </w:rPr>
      </w:pPr>
      <w:r w:rsidRPr="00BB4105">
        <w:rPr>
          <w:color w:val="auto"/>
        </w:rPr>
        <w:t>“FPW” = FEE Power Setting.  The purpose of this message TYPE is to provide the abi</w:t>
      </w:r>
      <w:r w:rsidRPr="00BB4105">
        <w:rPr>
          <w:color w:val="auto"/>
        </w:rPr>
        <w:t>l</w:t>
      </w:r>
      <w:r w:rsidRPr="00BB4105">
        <w:rPr>
          <w:color w:val="auto"/>
        </w:rPr>
        <w:t>ity to turn on and off the FEE power for each polarization of each stand.  The data field for this message type is “stand number”, “polarization”, and “power setting”.  Example:  Data field = 027211 corresponds to stand number 27, polarization 2, FEE power ON.  Va</w:t>
      </w:r>
      <w:r w:rsidR="00921307">
        <w:rPr>
          <w:color w:val="auto"/>
        </w:rPr>
        <w:t>lid stand numbers range from 000</w:t>
      </w:r>
      <w:r w:rsidRPr="00BB4105">
        <w:rPr>
          <w:color w:val="auto"/>
        </w:rPr>
        <w:t xml:space="preserve"> to 260 (</w:t>
      </w:r>
      <w:r w:rsidR="00921307" w:rsidRPr="00BB4105">
        <w:rPr>
          <w:color w:val="auto"/>
        </w:rPr>
        <w:t xml:space="preserve">where 000 applies the setting to all </w:t>
      </w:r>
      <w:proofErr w:type="spellStart"/>
      <w:r w:rsidR="00921307" w:rsidRPr="00BB4105">
        <w:rPr>
          <w:color w:val="auto"/>
        </w:rPr>
        <w:t>ALL</w:t>
      </w:r>
      <w:proofErr w:type="spellEnd"/>
      <w:r w:rsidR="00921307" w:rsidRPr="00BB4105">
        <w:rPr>
          <w:color w:val="auto"/>
        </w:rPr>
        <w:t xml:space="preserve"> stands</w:t>
      </w:r>
      <w:r w:rsidRPr="00BB4105">
        <w:rPr>
          <w:color w:val="auto"/>
        </w:rPr>
        <w:t>), valid polarization numbers are 1 and 2, and valid power settings are 00 and 11 (00 corresponds to FEE power OFF and 11 corresponds to FEE power ON).</w:t>
      </w:r>
    </w:p>
    <w:p w14:paraId="102A9AD8" w14:textId="77777777" w:rsidR="00921307" w:rsidRDefault="00921307">
      <w:pPr>
        <w:pStyle w:val="Body"/>
        <w:jc w:val="both"/>
        <w:rPr>
          <w:color w:val="auto"/>
        </w:rPr>
      </w:pPr>
    </w:p>
    <w:p w14:paraId="36CAE61F" w14:textId="5615A2A9" w:rsidR="00921307" w:rsidRPr="00BB4105" w:rsidRDefault="00921307" w:rsidP="00921307">
      <w:pPr>
        <w:pStyle w:val="Body"/>
        <w:rPr>
          <w:color w:val="auto"/>
        </w:rPr>
      </w:pPr>
      <w:r>
        <w:rPr>
          <w:color w:val="auto"/>
        </w:rPr>
        <w:t>Individual “FPW</w:t>
      </w:r>
      <w:r w:rsidRPr="00BB4105">
        <w:rPr>
          <w:color w:val="auto"/>
        </w:rPr>
        <w:t xml:space="preserve">” commands should be processed within the next SPI bus command window (250 </w:t>
      </w:r>
      <w:proofErr w:type="spellStart"/>
      <w:r w:rsidRPr="00BB4105">
        <w:rPr>
          <w:color w:val="auto"/>
        </w:rPr>
        <w:t>ms</w:t>
      </w:r>
      <w:proofErr w:type="spellEnd"/>
      <w:r w:rsidRPr="00BB4105">
        <w:rPr>
          <w:color w:val="auto"/>
        </w:rPr>
        <w:t>; Section 4.1.2)</w:t>
      </w:r>
      <w:r>
        <w:rPr>
          <w:color w:val="auto"/>
        </w:rPr>
        <w:t xml:space="preserve"> and should complete within </w:t>
      </w:r>
      <w:r w:rsidR="00E149E9">
        <w:rPr>
          <w:color w:val="auto"/>
        </w:rPr>
        <w:t>16</w:t>
      </w:r>
      <w:r>
        <w:rPr>
          <w:color w:val="auto"/>
        </w:rPr>
        <w:t xml:space="preserve"> </w:t>
      </w:r>
      <w:proofErr w:type="spellStart"/>
      <w:r>
        <w:rPr>
          <w:color w:val="auto"/>
        </w:rPr>
        <w:t>ms.</w:t>
      </w:r>
      <w:proofErr w:type="spellEnd"/>
      <w:r>
        <w:rPr>
          <w:color w:val="auto"/>
        </w:rPr>
        <w:t xml:space="preserve">  “FPW</w:t>
      </w:r>
      <w:r w:rsidRPr="00BB4105">
        <w:rPr>
          <w:color w:val="auto"/>
        </w:rPr>
        <w:t>” commands for s</w:t>
      </w:r>
      <w:r>
        <w:rPr>
          <w:color w:val="auto"/>
        </w:rPr>
        <w:t xml:space="preserve">tand 000 will take approximately </w:t>
      </w:r>
      <w:r w:rsidR="00E149E9">
        <w:rPr>
          <w:color w:val="auto"/>
        </w:rPr>
        <w:t xml:space="preserve">20 </w:t>
      </w:r>
      <w:proofErr w:type="spellStart"/>
      <w:r w:rsidR="00E149E9">
        <w:rPr>
          <w:color w:val="auto"/>
        </w:rPr>
        <w:t>ms</w:t>
      </w:r>
      <w:proofErr w:type="gramStart"/>
      <w:r w:rsidRPr="00BB4105">
        <w:rPr>
          <w:color w:val="auto"/>
        </w:rPr>
        <w:t>.</w:t>
      </w:r>
      <w:proofErr w:type="spellEnd"/>
      <w:r w:rsidRPr="00BB4105">
        <w:rPr>
          <w:color w:val="auto"/>
        </w:rPr>
        <w:t xml:space="preserve">  During</w:t>
      </w:r>
      <w:proofErr w:type="gramEnd"/>
      <w:r w:rsidRPr="00BB4105">
        <w:rPr>
          <w:color w:val="auto"/>
        </w:rPr>
        <w:t xml:space="preserve"> a </w:t>
      </w:r>
      <w:r w:rsidR="00E149E9">
        <w:rPr>
          <w:color w:val="auto"/>
        </w:rPr>
        <w:t>“FPW”</w:t>
      </w:r>
      <w:r w:rsidRPr="00BB4105">
        <w:rPr>
          <w:color w:val="auto"/>
        </w:rPr>
        <w:t xml:space="preserve"> operation, no other co</w:t>
      </w:r>
      <w:r w:rsidRPr="00BB4105">
        <w:rPr>
          <w:color w:val="auto"/>
        </w:rPr>
        <w:t>m</w:t>
      </w:r>
      <w:r w:rsidRPr="00BB4105">
        <w:rPr>
          <w:color w:val="auto"/>
        </w:rPr>
        <w:t>mands will be accepted and RPT requests will not be acknowledged.</w:t>
      </w:r>
    </w:p>
    <w:p w14:paraId="74CA0188" w14:textId="4285073D" w:rsidR="00961245" w:rsidRPr="00BB4105" w:rsidRDefault="004E4823" w:rsidP="00961245">
      <w:pPr>
        <w:pStyle w:val="Heading4"/>
        <w:rPr>
          <w:color w:val="auto"/>
        </w:rPr>
      </w:pPr>
      <w:r w:rsidRPr="00BB4105">
        <w:rPr>
          <w:color w:val="auto"/>
        </w:rPr>
        <w:t>4.3.3.7</w:t>
      </w:r>
      <w:r w:rsidRPr="00BB4105">
        <w:rPr>
          <w:color w:val="auto"/>
        </w:rPr>
        <w:tab/>
      </w:r>
      <w:r w:rsidRPr="00BB4105">
        <w:rPr>
          <w:color w:val="auto"/>
        </w:rPr>
        <w:tab/>
        <w:t xml:space="preserve">RXP – ARX </w:t>
      </w:r>
      <w:r w:rsidR="00961245" w:rsidRPr="00BB4105">
        <w:rPr>
          <w:color w:val="auto"/>
        </w:rPr>
        <w:t>Power Supply Setting</w:t>
      </w:r>
    </w:p>
    <w:p w14:paraId="7DD30018" w14:textId="47180BB9" w:rsidR="00961245" w:rsidRPr="00BB4105" w:rsidRDefault="00961245">
      <w:pPr>
        <w:pStyle w:val="Body"/>
        <w:jc w:val="both"/>
        <w:rPr>
          <w:color w:val="auto"/>
        </w:rPr>
      </w:pPr>
      <w:r w:rsidRPr="00BB4105">
        <w:rPr>
          <w:color w:val="auto"/>
        </w:rPr>
        <w:t>“RXP” = ARX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00869190" w14:textId="77777777" w:rsidR="007E149F" w:rsidRPr="00BB4105" w:rsidRDefault="007E149F">
      <w:pPr>
        <w:pStyle w:val="Body"/>
        <w:jc w:val="both"/>
        <w:rPr>
          <w:color w:val="auto"/>
        </w:rPr>
      </w:pPr>
    </w:p>
    <w:p w14:paraId="79F955E4" w14:textId="0BD85CCD" w:rsidR="00961245" w:rsidRPr="00BB4105" w:rsidRDefault="007E149F">
      <w:pPr>
        <w:pStyle w:val="Body"/>
        <w:jc w:val="both"/>
        <w:rPr>
          <w:color w:val="auto"/>
        </w:rPr>
      </w:pPr>
      <w:r w:rsidRPr="00BB4105">
        <w:rPr>
          <w:color w:val="auto"/>
        </w:rPr>
        <w:t>This command is not currently implemented in ASP-MCS and calls to this command will be rejected.</w:t>
      </w:r>
    </w:p>
    <w:p w14:paraId="3C909DD4" w14:textId="1ACBE90A" w:rsidR="00961245" w:rsidRPr="00BB4105" w:rsidRDefault="00290CDE" w:rsidP="00961245">
      <w:pPr>
        <w:pStyle w:val="Heading4"/>
        <w:rPr>
          <w:color w:val="auto"/>
        </w:rPr>
      </w:pPr>
      <w:r w:rsidRPr="00BB4105">
        <w:rPr>
          <w:color w:val="auto"/>
        </w:rPr>
        <w:t>4.3.3.8</w:t>
      </w:r>
      <w:r w:rsidRPr="00BB4105">
        <w:rPr>
          <w:color w:val="auto"/>
        </w:rPr>
        <w:tab/>
      </w:r>
      <w:r w:rsidRPr="00BB4105">
        <w:rPr>
          <w:color w:val="auto"/>
        </w:rPr>
        <w:tab/>
        <w:t xml:space="preserve">FEP – FEE </w:t>
      </w:r>
      <w:r w:rsidR="00961245" w:rsidRPr="00BB4105">
        <w:rPr>
          <w:color w:val="auto"/>
        </w:rPr>
        <w:t>Power Supply Setting</w:t>
      </w:r>
    </w:p>
    <w:p w14:paraId="13039593" w14:textId="77777777" w:rsidR="00961245" w:rsidRPr="00BB4105" w:rsidRDefault="00961245">
      <w:pPr>
        <w:pStyle w:val="Body"/>
        <w:jc w:val="both"/>
        <w:rPr>
          <w:color w:val="auto"/>
        </w:rPr>
      </w:pPr>
      <w:r w:rsidRPr="00BB4105">
        <w:rPr>
          <w:color w:val="auto"/>
        </w:rPr>
        <w:t>“FEP” = FEE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0CFB60B4" w14:textId="77777777" w:rsidR="007E149F" w:rsidRPr="00BB4105" w:rsidRDefault="007E149F">
      <w:pPr>
        <w:pStyle w:val="Body"/>
        <w:jc w:val="both"/>
        <w:rPr>
          <w:color w:val="auto"/>
        </w:rPr>
      </w:pPr>
    </w:p>
    <w:p w14:paraId="22B98680" w14:textId="48D61F93" w:rsidR="007E149F" w:rsidRPr="00BB4105" w:rsidRDefault="007E149F">
      <w:pPr>
        <w:pStyle w:val="Body"/>
        <w:jc w:val="both"/>
        <w:rPr>
          <w:color w:val="auto"/>
        </w:rPr>
      </w:pPr>
      <w:r w:rsidRPr="00BB4105">
        <w:rPr>
          <w:color w:val="auto"/>
        </w:rPr>
        <w:t>This command is not currently implemented in ASP-MCS and calls to this command will be rejected.</w:t>
      </w:r>
    </w:p>
    <w:p w14:paraId="193E4392" w14:textId="6ED6F285" w:rsidR="00961245" w:rsidRPr="00BB4105" w:rsidRDefault="00961245" w:rsidP="00490CF7">
      <w:pPr>
        <w:pStyle w:val="Heading4"/>
        <w:rPr>
          <w:color w:val="auto"/>
        </w:rPr>
      </w:pPr>
      <w:r w:rsidRPr="00BB4105">
        <w:rPr>
          <w:color w:val="auto"/>
        </w:rPr>
        <w:lastRenderedPageBreak/>
        <w:t>4.3.3.9</w:t>
      </w:r>
      <w:r w:rsidRPr="00BB4105">
        <w:rPr>
          <w:color w:val="auto"/>
        </w:rPr>
        <w:tab/>
      </w:r>
      <w:r w:rsidRPr="00BB4105">
        <w:rPr>
          <w:color w:val="auto"/>
        </w:rPr>
        <w:tab/>
        <w:t>SHT –</w:t>
      </w:r>
      <w:r w:rsidR="00490CF7" w:rsidRPr="00BB4105">
        <w:rPr>
          <w:color w:val="auto"/>
        </w:rPr>
        <w:t xml:space="preserve"> ASP Shutdown</w:t>
      </w:r>
    </w:p>
    <w:p w14:paraId="5EE81980" w14:textId="247B13E0" w:rsidR="00961245" w:rsidRDefault="00490CF7">
      <w:pPr>
        <w:pStyle w:val="Body"/>
        <w:jc w:val="both"/>
        <w:rPr>
          <w:color w:val="auto"/>
        </w:rPr>
      </w:pPr>
      <w:r w:rsidRPr="00BB4105">
        <w:rPr>
          <w:color w:val="auto"/>
        </w:rPr>
        <w:t xml:space="preserve">“SHT” = ASP shutdown.  </w:t>
      </w:r>
      <w:r w:rsidR="007E149F" w:rsidRPr="00BB4105">
        <w:rPr>
          <w:color w:val="auto"/>
        </w:rPr>
        <w:t xml:space="preserve">This command puts ASP into a low power state.  </w:t>
      </w:r>
      <w:r w:rsidRPr="00BB4105">
        <w:rPr>
          <w:color w:val="auto"/>
        </w:rPr>
        <w:t xml:space="preserve">The purpose of this message </w:t>
      </w:r>
      <w:r w:rsidR="007E149F" w:rsidRPr="00BB4105">
        <w:rPr>
          <w:color w:val="auto"/>
        </w:rPr>
        <w:t>TYPE is to whether the “SHT” command needs to executed in the next available SPI bus command slot (TYPE of SCRAM) or not (empty TYPE).</w:t>
      </w:r>
    </w:p>
    <w:p w14:paraId="264380A1" w14:textId="77777777" w:rsidR="00921307" w:rsidRDefault="00921307">
      <w:pPr>
        <w:pStyle w:val="Body"/>
        <w:jc w:val="both"/>
        <w:rPr>
          <w:color w:val="auto"/>
        </w:rPr>
      </w:pPr>
    </w:p>
    <w:p w14:paraId="501074A4" w14:textId="12AAFE47" w:rsidR="00921307" w:rsidRPr="00BB4105" w:rsidRDefault="00921307" w:rsidP="00921307">
      <w:pPr>
        <w:pStyle w:val="Body"/>
        <w:jc w:val="both"/>
        <w:rPr>
          <w:color w:val="auto"/>
        </w:rPr>
      </w:pPr>
      <w:r w:rsidRPr="00BB4105">
        <w:rPr>
          <w:color w:val="auto"/>
        </w:rPr>
        <w:t>Th</w:t>
      </w:r>
      <w:r>
        <w:rPr>
          <w:color w:val="auto"/>
        </w:rPr>
        <w:t xml:space="preserve">e “SHT” command takes approximately </w:t>
      </w:r>
      <w:r w:rsidR="00E149E9">
        <w:rPr>
          <w:color w:val="auto"/>
        </w:rPr>
        <w:t xml:space="preserve">20 </w:t>
      </w:r>
      <w:proofErr w:type="spellStart"/>
      <w:r w:rsidR="00E149E9">
        <w:rPr>
          <w:color w:val="auto"/>
        </w:rPr>
        <w:t>ms</w:t>
      </w:r>
      <w:proofErr w:type="spellEnd"/>
      <w:r w:rsidRPr="00BB4105">
        <w:rPr>
          <w:color w:val="auto"/>
        </w:rPr>
        <w:t xml:space="preserve"> to</w:t>
      </w:r>
      <w:r>
        <w:rPr>
          <w:color w:val="auto"/>
        </w:rPr>
        <w:t xml:space="preserve"> complete</w:t>
      </w:r>
      <w:r w:rsidRPr="00BB4105">
        <w:rPr>
          <w:color w:val="auto"/>
        </w:rPr>
        <w:t xml:space="preserve">.  During </w:t>
      </w:r>
      <w:r>
        <w:rPr>
          <w:color w:val="auto"/>
        </w:rPr>
        <w:t>shutdown</w:t>
      </w:r>
      <w:r w:rsidRPr="00BB4105">
        <w:rPr>
          <w:color w:val="auto"/>
        </w:rPr>
        <w:t xml:space="preserve"> no ot</w:t>
      </w:r>
      <w:r w:rsidRPr="00BB4105">
        <w:rPr>
          <w:color w:val="auto"/>
        </w:rPr>
        <w:t>h</w:t>
      </w:r>
      <w:r w:rsidRPr="00BB4105">
        <w:rPr>
          <w:color w:val="auto"/>
        </w:rPr>
        <w:t>er commands will be accepted and RPT requests will not be acknowledged.</w:t>
      </w:r>
    </w:p>
    <w:p w14:paraId="06AA5877" w14:textId="77777777" w:rsidR="00921307" w:rsidRPr="00BB4105" w:rsidRDefault="00921307">
      <w:pPr>
        <w:pStyle w:val="Body"/>
        <w:jc w:val="both"/>
        <w:rPr>
          <w:color w:val="auto"/>
        </w:rPr>
      </w:pPr>
    </w:p>
    <w:p w14:paraId="09272968" w14:textId="56B62375" w:rsidR="00961245" w:rsidRPr="00BB4105" w:rsidRDefault="007E149F" w:rsidP="007E149F">
      <w:pPr>
        <w:pStyle w:val="Heading3"/>
        <w:rPr>
          <w:color w:val="auto"/>
        </w:rPr>
      </w:pPr>
      <w:bookmarkStart w:id="80" w:name="_Toc184969045"/>
      <w:r w:rsidRPr="00BB4105">
        <w:rPr>
          <w:color w:val="auto"/>
        </w:rPr>
        <w:t>4.3.4</w:t>
      </w:r>
      <w:r w:rsidR="00961245" w:rsidRPr="00BB4105">
        <w:rPr>
          <w:color w:val="auto"/>
        </w:rPr>
        <w:tab/>
      </w:r>
      <w:r w:rsidR="00961245" w:rsidRPr="00BB4105">
        <w:rPr>
          <w:color w:val="auto"/>
        </w:rPr>
        <w:tab/>
        <w:t>Command/Response Examples</w:t>
      </w:r>
      <w:bookmarkEnd w:id="80"/>
    </w:p>
    <w:p w14:paraId="3E6C2F75" w14:textId="77777777" w:rsidR="00961245" w:rsidRPr="00BB4105" w:rsidRDefault="00961245">
      <w:pPr>
        <w:pStyle w:val="Body"/>
        <w:rPr>
          <w:color w:val="auto"/>
        </w:rPr>
      </w:pPr>
    </w:p>
    <w:p w14:paraId="57656994" w14:textId="77777777" w:rsidR="00961245" w:rsidRPr="00BB4105" w:rsidRDefault="00961245">
      <w:pPr>
        <w:pStyle w:val="Body"/>
        <w:rPr>
          <w:color w:val="auto"/>
        </w:rPr>
      </w:pPr>
      <w:r w:rsidRPr="00BB4105">
        <w:rPr>
          <w:b/>
          <w:color w:val="auto"/>
        </w:rPr>
        <w:t xml:space="preserve">Example 1 </w:t>
      </w:r>
      <w:r w:rsidRPr="00BB4105">
        <w:rPr>
          <w:color w:val="auto"/>
        </w:rPr>
        <w:t>(see [1] for format description)</w:t>
      </w:r>
    </w:p>
    <w:p w14:paraId="689036F1" w14:textId="77777777" w:rsidR="00961245" w:rsidRPr="00BB4105" w:rsidRDefault="00961245">
      <w:pPr>
        <w:pStyle w:val="Body"/>
        <w:rPr>
          <w:color w:val="auto"/>
        </w:rPr>
      </w:pPr>
    </w:p>
    <w:p w14:paraId="7F98B621" w14:textId="77777777" w:rsidR="00961245" w:rsidRPr="00BB4105" w:rsidRDefault="00961245">
      <w:pPr>
        <w:pStyle w:val="Body"/>
        <w:rPr>
          <w:color w:val="auto"/>
        </w:rPr>
      </w:pPr>
      <w:r w:rsidRPr="00BB4105">
        <w:rPr>
          <w:color w:val="auto"/>
        </w:rPr>
        <w:t>MCS sends the AT2 command to ASP:</w:t>
      </w:r>
    </w:p>
    <w:p w14:paraId="2090167D" w14:textId="77777777" w:rsidR="00961245" w:rsidRPr="00BB4105" w:rsidRDefault="00961245">
      <w:pPr>
        <w:pStyle w:val="Body"/>
        <w:rPr>
          <w:color w:val="auto"/>
        </w:rPr>
      </w:pPr>
      <w:r w:rsidRPr="00BB4105">
        <w:rPr>
          <w:color w:val="auto"/>
        </w:rPr>
        <w:t>ASPMCSAT2’’’’’1391’’’5’54828’12345678’00008</w:t>
      </w:r>
    </w:p>
    <w:p w14:paraId="52BB6EAF" w14:textId="77777777" w:rsidR="00961245" w:rsidRPr="00BB4105" w:rsidRDefault="00961245">
      <w:pPr>
        <w:pStyle w:val="Body"/>
        <w:rPr>
          <w:color w:val="auto"/>
        </w:rPr>
      </w:pPr>
    </w:p>
    <w:p w14:paraId="7B920F08" w14:textId="77777777" w:rsidR="00961245" w:rsidRPr="00BB4105" w:rsidRDefault="00961245">
      <w:pPr>
        <w:pStyle w:val="Body"/>
        <w:numPr>
          <w:ilvl w:val="0"/>
          <w:numId w:val="4"/>
        </w:numPr>
        <w:rPr>
          <w:color w:val="auto"/>
        </w:rPr>
      </w:pPr>
      <w:r w:rsidRPr="00BB4105">
        <w:rPr>
          <w:color w:val="auto"/>
        </w:rPr>
        <w:t xml:space="preserve"> DESTINATION is the ASP subsystem</w:t>
      </w:r>
    </w:p>
    <w:p w14:paraId="2D578F7B" w14:textId="77777777" w:rsidR="00961245" w:rsidRPr="00BB4105" w:rsidRDefault="00961245">
      <w:pPr>
        <w:pStyle w:val="Body"/>
        <w:numPr>
          <w:ilvl w:val="0"/>
          <w:numId w:val="4"/>
        </w:numPr>
        <w:rPr>
          <w:color w:val="auto"/>
        </w:rPr>
      </w:pPr>
      <w:r w:rsidRPr="00BB4105">
        <w:rPr>
          <w:color w:val="auto"/>
        </w:rPr>
        <w:t xml:space="preserve"> SENDER is MCS</w:t>
      </w:r>
    </w:p>
    <w:p w14:paraId="132838FA" w14:textId="77777777" w:rsidR="00961245" w:rsidRPr="00BB4105" w:rsidRDefault="00961245">
      <w:pPr>
        <w:pStyle w:val="Body"/>
        <w:numPr>
          <w:ilvl w:val="0"/>
          <w:numId w:val="4"/>
        </w:numPr>
        <w:rPr>
          <w:color w:val="auto"/>
        </w:rPr>
      </w:pPr>
      <w:r w:rsidRPr="00BB4105">
        <w:rPr>
          <w:color w:val="auto"/>
        </w:rPr>
        <w:t xml:space="preserve"> TYPE = “AT2”</w:t>
      </w:r>
    </w:p>
    <w:p w14:paraId="091E99C1" w14:textId="77777777" w:rsidR="00961245" w:rsidRPr="00BB4105" w:rsidRDefault="00961245">
      <w:pPr>
        <w:pStyle w:val="Body"/>
        <w:numPr>
          <w:ilvl w:val="0"/>
          <w:numId w:val="4"/>
        </w:numPr>
        <w:rPr>
          <w:color w:val="auto"/>
        </w:rPr>
      </w:pPr>
      <w:r w:rsidRPr="00BB4105">
        <w:rPr>
          <w:color w:val="auto"/>
        </w:rPr>
        <w:t xml:space="preserve"> REFERENCE = 1391</w:t>
      </w:r>
    </w:p>
    <w:p w14:paraId="75FD26CD" w14:textId="77777777" w:rsidR="00961245" w:rsidRPr="00BB4105" w:rsidRDefault="00961245">
      <w:pPr>
        <w:pStyle w:val="Body"/>
        <w:numPr>
          <w:ilvl w:val="0"/>
          <w:numId w:val="4"/>
        </w:numPr>
        <w:rPr>
          <w:color w:val="auto"/>
        </w:rPr>
      </w:pPr>
      <w:r w:rsidRPr="00BB4105">
        <w:rPr>
          <w:color w:val="auto"/>
        </w:rPr>
        <w:t xml:space="preserve"> DATALEN = 5 bytes</w:t>
      </w:r>
    </w:p>
    <w:p w14:paraId="0BC66E54" w14:textId="77777777" w:rsidR="00961245" w:rsidRPr="00BB4105" w:rsidRDefault="00961245">
      <w:pPr>
        <w:pStyle w:val="Body"/>
        <w:numPr>
          <w:ilvl w:val="0"/>
          <w:numId w:val="4"/>
        </w:numPr>
        <w:rPr>
          <w:color w:val="auto"/>
        </w:rPr>
      </w:pPr>
      <w:r w:rsidRPr="00BB4105">
        <w:rPr>
          <w:color w:val="auto"/>
        </w:rPr>
        <w:t xml:space="preserve"> MJD = 54828, so Dec 28, 2008 UT</w:t>
      </w:r>
    </w:p>
    <w:p w14:paraId="568336B3" w14:textId="77777777" w:rsidR="00961245" w:rsidRPr="00BB4105" w:rsidRDefault="00961245">
      <w:pPr>
        <w:pStyle w:val="Body"/>
        <w:numPr>
          <w:ilvl w:val="0"/>
          <w:numId w:val="4"/>
        </w:numPr>
        <w:rPr>
          <w:color w:val="auto"/>
        </w:rPr>
      </w:pPr>
      <w:r w:rsidRPr="00BB4105">
        <w:rPr>
          <w:color w:val="auto"/>
        </w:rPr>
        <w:t xml:space="preserve"> MPM = 12345678, about 3.4 hours past UT midnight</w:t>
      </w:r>
    </w:p>
    <w:p w14:paraId="02D654FC" w14:textId="77777777" w:rsidR="00961245" w:rsidRPr="00BB4105" w:rsidRDefault="00961245">
      <w:pPr>
        <w:pStyle w:val="Body"/>
        <w:numPr>
          <w:ilvl w:val="0"/>
          <w:numId w:val="4"/>
        </w:numPr>
        <w:rPr>
          <w:color w:val="auto"/>
        </w:rPr>
      </w:pPr>
      <w:r w:rsidRPr="00BB4105">
        <w:rPr>
          <w:color w:val="auto"/>
        </w:rPr>
        <w:t xml:space="preserve"> Mandatory space following the MPM field</w:t>
      </w:r>
    </w:p>
    <w:p w14:paraId="738706DC" w14:textId="77777777" w:rsidR="00961245" w:rsidRPr="00BB4105" w:rsidRDefault="00961245">
      <w:pPr>
        <w:pStyle w:val="Body"/>
        <w:numPr>
          <w:ilvl w:val="0"/>
          <w:numId w:val="4"/>
        </w:numPr>
        <w:rPr>
          <w:color w:val="auto"/>
        </w:rPr>
      </w:pPr>
      <w:r w:rsidRPr="00BB4105">
        <w:rPr>
          <w:color w:val="auto"/>
        </w:rPr>
        <w:t xml:space="preserve"> The data field is:</w:t>
      </w:r>
    </w:p>
    <w:p w14:paraId="1E1F126C" w14:textId="77777777" w:rsidR="00961245" w:rsidRPr="00BB4105" w:rsidRDefault="00961245">
      <w:pPr>
        <w:pStyle w:val="Body"/>
        <w:numPr>
          <w:ilvl w:val="1"/>
          <w:numId w:val="5"/>
        </w:numPr>
        <w:ind w:left="720" w:firstLine="0"/>
        <w:rPr>
          <w:color w:val="auto"/>
        </w:rPr>
      </w:pPr>
      <w:r w:rsidRPr="00BB4105">
        <w:rPr>
          <w:color w:val="auto"/>
        </w:rPr>
        <w:t xml:space="preserve"> 000 = apply setting to all stands</w:t>
      </w:r>
    </w:p>
    <w:p w14:paraId="29128464" w14:textId="77777777" w:rsidR="00961245" w:rsidRPr="00BB4105" w:rsidRDefault="00961245">
      <w:pPr>
        <w:pStyle w:val="Body"/>
        <w:numPr>
          <w:ilvl w:val="1"/>
          <w:numId w:val="5"/>
        </w:numPr>
        <w:ind w:left="720" w:firstLine="0"/>
        <w:rPr>
          <w:color w:val="auto"/>
        </w:rPr>
      </w:pPr>
      <w:r w:rsidRPr="00BB4105">
        <w:rPr>
          <w:color w:val="auto"/>
        </w:rPr>
        <w:t xml:space="preserve"> 08 = 16 dB set on attenuator 2</w:t>
      </w:r>
    </w:p>
    <w:p w14:paraId="466DAAEC" w14:textId="77777777" w:rsidR="00961245" w:rsidRPr="00BB4105" w:rsidRDefault="00961245">
      <w:pPr>
        <w:pStyle w:val="Body"/>
        <w:rPr>
          <w:color w:val="auto"/>
        </w:rPr>
      </w:pPr>
    </w:p>
    <w:p w14:paraId="7842FB38" w14:textId="77777777" w:rsidR="00961245" w:rsidRPr="00BB4105" w:rsidRDefault="00961245">
      <w:pPr>
        <w:pStyle w:val="Body"/>
        <w:rPr>
          <w:color w:val="auto"/>
        </w:rPr>
      </w:pPr>
      <w:r w:rsidRPr="00BB4105">
        <w:rPr>
          <w:color w:val="auto"/>
        </w:rPr>
        <w:t>ASP responds with:</w:t>
      </w:r>
    </w:p>
    <w:p w14:paraId="3CAC8B3B" w14:textId="77777777" w:rsidR="00961245" w:rsidRPr="00BB4105" w:rsidRDefault="00961245">
      <w:pPr>
        <w:pStyle w:val="Body"/>
        <w:rPr>
          <w:color w:val="auto"/>
        </w:rPr>
      </w:pPr>
      <w:r w:rsidRPr="00BB4105">
        <w:rPr>
          <w:color w:val="auto"/>
        </w:rPr>
        <w:t>MCSASPAT2’’’’’1391’’’0’54828’12345698’A’NORMAL</w:t>
      </w:r>
    </w:p>
    <w:p w14:paraId="426621E3" w14:textId="77777777" w:rsidR="00961245" w:rsidRPr="00BB4105" w:rsidRDefault="00961245">
      <w:pPr>
        <w:pStyle w:val="Body"/>
        <w:rPr>
          <w:color w:val="auto"/>
        </w:rPr>
      </w:pPr>
    </w:p>
    <w:p w14:paraId="632ED7EE" w14:textId="77777777" w:rsidR="00961245" w:rsidRPr="00BB4105" w:rsidRDefault="00961245">
      <w:pPr>
        <w:pStyle w:val="Body"/>
        <w:numPr>
          <w:ilvl w:val="0"/>
          <w:numId w:val="5"/>
        </w:numPr>
        <w:rPr>
          <w:color w:val="auto"/>
        </w:rPr>
      </w:pPr>
      <w:r w:rsidRPr="00BB4105">
        <w:rPr>
          <w:color w:val="auto"/>
        </w:rPr>
        <w:t xml:space="preserve"> DESTINATION is the MCS subsystem</w:t>
      </w:r>
    </w:p>
    <w:p w14:paraId="171EB6D5" w14:textId="77777777" w:rsidR="00961245" w:rsidRPr="00BB4105" w:rsidRDefault="00961245">
      <w:pPr>
        <w:pStyle w:val="Body"/>
        <w:numPr>
          <w:ilvl w:val="0"/>
          <w:numId w:val="5"/>
        </w:numPr>
        <w:rPr>
          <w:color w:val="auto"/>
        </w:rPr>
      </w:pPr>
      <w:r w:rsidRPr="00BB4105">
        <w:rPr>
          <w:color w:val="auto"/>
        </w:rPr>
        <w:t xml:space="preserve"> SENDER is ASP</w:t>
      </w:r>
    </w:p>
    <w:p w14:paraId="1058B60A" w14:textId="77777777" w:rsidR="00961245" w:rsidRPr="00BB4105" w:rsidRDefault="00961245">
      <w:pPr>
        <w:pStyle w:val="Body"/>
        <w:numPr>
          <w:ilvl w:val="0"/>
          <w:numId w:val="5"/>
        </w:numPr>
        <w:rPr>
          <w:color w:val="auto"/>
        </w:rPr>
      </w:pPr>
      <w:r w:rsidRPr="00BB4105">
        <w:rPr>
          <w:color w:val="auto"/>
        </w:rPr>
        <w:t xml:space="preserve"> TYPE = “AT2”</w:t>
      </w:r>
    </w:p>
    <w:p w14:paraId="364C5B00" w14:textId="77777777" w:rsidR="00961245" w:rsidRPr="00BB4105" w:rsidRDefault="00961245">
      <w:pPr>
        <w:pStyle w:val="Body"/>
        <w:numPr>
          <w:ilvl w:val="0"/>
          <w:numId w:val="5"/>
        </w:numPr>
        <w:rPr>
          <w:color w:val="auto"/>
        </w:rPr>
      </w:pPr>
      <w:r w:rsidRPr="00BB4105">
        <w:rPr>
          <w:color w:val="auto"/>
        </w:rPr>
        <w:t xml:space="preserve"> REFERENCE = 1391</w:t>
      </w:r>
    </w:p>
    <w:p w14:paraId="2A4BDFC6" w14:textId="77777777" w:rsidR="00961245" w:rsidRPr="00BB4105" w:rsidRDefault="00961245">
      <w:pPr>
        <w:pStyle w:val="Body"/>
        <w:numPr>
          <w:ilvl w:val="0"/>
          <w:numId w:val="5"/>
        </w:numPr>
        <w:rPr>
          <w:color w:val="auto"/>
        </w:rPr>
      </w:pPr>
      <w:r w:rsidRPr="00BB4105">
        <w:rPr>
          <w:color w:val="auto"/>
        </w:rPr>
        <w:t xml:space="preserve"> DATALEN = 0 bytes</w:t>
      </w:r>
    </w:p>
    <w:p w14:paraId="3BD4816D" w14:textId="77777777" w:rsidR="00961245" w:rsidRPr="00BB4105" w:rsidRDefault="00961245">
      <w:pPr>
        <w:pStyle w:val="Body"/>
        <w:numPr>
          <w:ilvl w:val="0"/>
          <w:numId w:val="5"/>
        </w:numPr>
        <w:rPr>
          <w:color w:val="auto"/>
        </w:rPr>
      </w:pPr>
      <w:r w:rsidRPr="00BB4105">
        <w:rPr>
          <w:color w:val="auto"/>
        </w:rPr>
        <w:t xml:space="preserve"> MJD = 54828, so Dec 28, 2008 UT</w:t>
      </w:r>
    </w:p>
    <w:p w14:paraId="62760BE9" w14:textId="77777777" w:rsidR="00961245" w:rsidRPr="00BB4105" w:rsidRDefault="00961245">
      <w:pPr>
        <w:pStyle w:val="Body"/>
        <w:numPr>
          <w:ilvl w:val="0"/>
          <w:numId w:val="5"/>
        </w:numPr>
        <w:rPr>
          <w:color w:val="auto"/>
        </w:rPr>
      </w:pPr>
      <w:r w:rsidRPr="00BB4105">
        <w:rPr>
          <w:color w:val="auto"/>
        </w:rPr>
        <w:t xml:space="preserve"> MPM = 12345698, so ASP sent the response 20 </w:t>
      </w:r>
      <w:proofErr w:type="spellStart"/>
      <w:r w:rsidRPr="00BB4105">
        <w:rPr>
          <w:color w:val="auto"/>
        </w:rPr>
        <w:t>ms</w:t>
      </w:r>
      <w:proofErr w:type="spellEnd"/>
      <w:r w:rsidRPr="00BB4105">
        <w:rPr>
          <w:color w:val="auto"/>
        </w:rPr>
        <w:t xml:space="preserve"> after MCS sent the command</w:t>
      </w:r>
    </w:p>
    <w:p w14:paraId="65B3D743" w14:textId="77777777" w:rsidR="00961245" w:rsidRPr="00BB4105" w:rsidRDefault="00961245">
      <w:pPr>
        <w:pStyle w:val="Body"/>
        <w:numPr>
          <w:ilvl w:val="0"/>
          <w:numId w:val="5"/>
        </w:numPr>
        <w:rPr>
          <w:color w:val="auto"/>
        </w:rPr>
      </w:pPr>
      <w:r w:rsidRPr="00BB4105">
        <w:rPr>
          <w:color w:val="auto"/>
        </w:rPr>
        <w:t xml:space="preserve"> Mandatory space following the MPM field</w:t>
      </w:r>
    </w:p>
    <w:p w14:paraId="3F561B94" w14:textId="77777777" w:rsidR="00961245" w:rsidRPr="00BB4105" w:rsidRDefault="00961245">
      <w:pPr>
        <w:pStyle w:val="Body"/>
        <w:numPr>
          <w:ilvl w:val="0"/>
          <w:numId w:val="5"/>
        </w:numPr>
        <w:rPr>
          <w:color w:val="auto"/>
        </w:rPr>
      </w:pPr>
      <w:r w:rsidRPr="00BB4105">
        <w:rPr>
          <w:color w:val="auto"/>
        </w:rPr>
        <w:t xml:space="preserve"> R-Response &amp; R-SUMMARY are ‘Accepted’ &amp; ‘Normal Operation’</w:t>
      </w:r>
    </w:p>
    <w:p w14:paraId="656CC85E" w14:textId="77777777" w:rsidR="00961245" w:rsidRPr="00BB4105" w:rsidRDefault="00961245">
      <w:pPr>
        <w:pStyle w:val="Body"/>
        <w:numPr>
          <w:ilvl w:val="0"/>
          <w:numId w:val="5"/>
        </w:numPr>
        <w:rPr>
          <w:color w:val="auto"/>
        </w:rPr>
      </w:pPr>
      <w:r w:rsidRPr="00BB4105">
        <w:rPr>
          <w:color w:val="auto"/>
        </w:rPr>
        <w:t xml:space="preserve"> The data field is empty</w:t>
      </w:r>
    </w:p>
    <w:p w14:paraId="194FA28E" w14:textId="77777777" w:rsidR="00961245" w:rsidRPr="00BB4105" w:rsidRDefault="00961245">
      <w:pPr>
        <w:pStyle w:val="Body"/>
        <w:rPr>
          <w:color w:val="auto"/>
        </w:rPr>
      </w:pPr>
    </w:p>
    <w:p w14:paraId="1F1BE459" w14:textId="77777777" w:rsidR="00961245" w:rsidRPr="00BB4105" w:rsidRDefault="00961245">
      <w:pPr>
        <w:pStyle w:val="Body"/>
        <w:rPr>
          <w:color w:val="auto"/>
        </w:rPr>
      </w:pPr>
      <w:r w:rsidRPr="00BB4105">
        <w:rPr>
          <w:b/>
          <w:color w:val="auto"/>
        </w:rPr>
        <w:t xml:space="preserve">Example 2 </w:t>
      </w:r>
      <w:r w:rsidRPr="00BB4105">
        <w:rPr>
          <w:color w:val="auto"/>
        </w:rPr>
        <w:t>(see [1] for format description)</w:t>
      </w:r>
    </w:p>
    <w:p w14:paraId="0C13FE1B" w14:textId="77777777" w:rsidR="00961245" w:rsidRPr="00BB4105" w:rsidRDefault="00961245">
      <w:pPr>
        <w:pStyle w:val="Body"/>
        <w:rPr>
          <w:color w:val="auto"/>
        </w:rPr>
      </w:pPr>
    </w:p>
    <w:p w14:paraId="76080821" w14:textId="77777777" w:rsidR="00961245" w:rsidRPr="00BB4105" w:rsidRDefault="00961245">
      <w:pPr>
        <w:pStyle w:val="Body"/>
        <w:rPr>
          <w:color w:val="auto"/>
        </w:rPr>
      </w:pPr>
      <w:r w:rsidRPr="00BB4105">
        <w:rPr>
          <w:color w:val="auto"/>
        </w:rPr>
        <w:lastRenderedPageBreak/>
        <w:t>MCS sends the FPW command to ASP:</w:t>
      </w:r>
    </w:p>
    <w:p w14:paraId="2D2CCE47" w14:textId="77777777" w:rsidR="00961245" w:rsidRPr="00BB4105" w:rsidRDefault="00961245">
      <w:pPr>
        <w:pStyle w:val="Body"/>
        <w:rPr>
          <w:color w:val="auto"/>
        </w:rPr>
      </w:pPr>
      <w:r w:rsidRPr="00BB4105">
        <w:rPr>
          <w:color w:val="auto"/>
        </w:rPr>
        <w:t>ASPMCSFPW’’’’’1391’’’6’54828’12345678’261211</w:t>
      </w:r>
    </w:p>
    <w:p w14:paraId="2AF25009" w14:textId="77777777" w:rsidR="00961245" w:rsidRPr="00BB4105" w:rsidRDefault="00961245">
      <w:pPr>
        <w:pStyle w:val="Body"/>
        <w:rPr>
          <w:color w:val="auto"/>
        </w:rPr>
      </w:pPr>
    </w:p>
    <w:p w14:paraId="2CF545BC" w14:textId="77777777" w:rsidR="00961245" w:rsidRPr="00BB4105" w:rsidRDefault="00961245">
      <w:pPr>
        <w:pStyle w:val="Body"/>
        <w:rPr>
          <w:color w:val="auto"/>
        </w:rPr>
      </w:pPr>
      <w:r w:rsidRPr="00BB4105">
        <w:rPr>
          <w:color w:val="auto"/>
        </w:rPr>
        <w:t>The data field is:</w:t>
      </w:r>
    </w:p>
    <w:p w14:paraId="5880F651" w14:textId="77777777" w:rsidR="00961245" w:rsidRPr="00BB4105" w:rsidRDefault="00961245">
      <w:pPr>
        <w:pStyle w:val="Body"/>
        <w:rPr>
          <w:color w:val="auto"/>
        </w:rPr>
      </w:pPr>
      <w:r w:rsidRPr="00BB4105">
        <w:rPr>
          <w:color w:val="auto"/>
        </w:rPr>
        <w:t>261 = stand number 261 (note, this is out of range)</w:t>
      </w:r>
    </w:p>
    <w:p w14:paraId="66766408" w14:textId="77777777" w:rsidR="00961245" w:rsidRPr="00BB4105" w:rsidRDefault="00961245">
      <w:pPr>
        <w:pStyle w:val="Body"/>
        <w:rPr>
          <w:color w:val="auto"/>
        </w:rPr>
      </w:pPr>
      <w:r w:rsidRPr="00BB4105">
        <w:rPr>
          <w:color w:val="auto"/>
        </w:rPr>
        <w:t>2 = Polarization 2</w:t>
      </w:r>
    </w:p>
    <w:p w14:paraId="66E8623E" w14:textId="77777777" w:rsidR="00961245" w:rsidRPr="00BB4105" w:rsidRDefault="00961245">
      <w:pPr>
        <w:pStyle w:val="Body"/>
        <w:rPr>
          <w:color w:val="auto"/>
        </w:rPr>
      </w:pPr>
      <w:r w:rsidRPr="00BB4105">
        <w:rPr>
          <w:color w:val="auto"/>
        </w:rPr>
        <w:t>11 = Power ON</w:t>
      </w:r>
    </w:p>
    <w:p w14:paraId="7C0DCE78" w14:textId="77777777" w:rsidR="00961245" w:rsidRPr="00BB4105" w:rsidRDefault="00961245">
      <w:pPr>
        <w:pStyle w:val="Body"/>
        <w:rPr>
          <w:color w:val="auto"/>
        </w:rPr>
      </w:pPr>
    </w:p>
    <w:p w14:paraId="38B6CBA7" w14:textId="77777777" w:rsidR="00961245" w:rsidRPr="00BB4105" w:rsidRDefault="00961245">
      <w:pPr>
        <w:pStyle w:val="Body"/>
        <w:rPr>
          <w:color w:val="auto"/>
        </w:rPr>
      </w:pPr>
      <w:r w:rsidRPr="00BB4105">
        <w:rPr>
          <w:color w:val="auto"/>
        </w:rPr>
        <w:t>ASP responds with:</w:t>
      </w:r>
    </w:p>
    <w:p w14:paraId="57AF9B76" w14:textId="77777777" w:rsidR="00961245" w:rsidRPr="00BB4105" w:rsidRDefault="00961245">
      <w:pPr>
        <w:pStyle w:val="Body"/>
        <w:rPr>
          <w:color w:val="auto"/>
        </w:rPr>
      </w:pPr>
      <w:r w:rsidRPr="00BB4105">
        <w:rPr>
          <w:color w:val="auto"/>
        </w:rPr>
        <w:t>MCSASPFPW’’’’’1391’’’0’54828’12345698’R’NORMAL’DATA_OUT_OF_RANGE</w:t>
      </w:r>
    </w:p>
    <w:p w14:paraId="06EBD6E3" w14:textId="77777777" w:rsidR="00961245" w:rsidRPr="00BB4105" w:rsidRDefault="00961245">
      <w:pPr>
        <w:pStyle w:val="Body"/>
        <w:rPr>
          <w:color w:val="auto"/>
        </w:rPr>
      </w:pPr>
    </w:p>
    <w:p w14:paraId="209F6DDA" w14:textId="77777777" w:rsidR="00961245" w:rsidRPr="00BB4105" w:rsidRDefault="00961245">
      <w:pPr>
        <w:pStyle w:val="Body"/>
        <w:rPr>
          <w:color w:val="auto"/>
        </w:rPr>
      </w:pPr>
      <w:r w:rsidRPr="00BB4105">
        <w:rPr>
          <w:color w:val="auto"/>
        </w:rPr>
        <w:t>The data field is:</w:t>
      </w:r>
    </w:p>
    <w:p w14:paraId="1F45FE31" w14:textId="77777777" w:rsidR="00961245" w:rsidRPr="00BB4105" w:rsidRDefault="00961245">
      <w:pPr>
        <w:pStyle w:val="Body"/>
        <w:rPr>
          <w:color w:val="auto"/>
        </w:rPr>
      </w:pPr>
      <w:r w:rsidRPr="00BB4105">
        <w:rPr>
          <w:color w:val="auto"/>
        </w:rPr>
        <w:t>R = Command was rejected</w:t>
      </w:r>
    </w:p>
    <w:p w14:paraId="5B3567E7" w14:textId="77777777" w:rsidR="00961245" w:rsidRPr="00BB4105" w:rsidRDefault="00961245">
      <w:pPr>
        <w:pStyle w:val="Body"/>
        <w:rPr>
          <w:color w:val="auto"/>
        </w:rPr>
      </w:pPr>
      <w:r w:rsidRPr="00BB4105">
        <w:rPr>
          <w:color w:val="auto"/>
        </w:rPr>
        <w:t>NORMAL = ASP MIB index 1.1 entry indicating SUMMARY = NORMAL</w:t>
      </w:r>
    </w:p>
    <w:p w14:paraId="2ADFFB69" w14:textId="77777777" w:rsidR="00961245" w:rsidRPr="00BB4105" w:rsidRDefault="00961245">
      <w:pPr>
        <w:pStyle w:val="Body"/>
        <w:jc w:val="both"/>
        <w:rPr>
          <w:color w:val="auto"/>
        </w:rPr>
        <w:sectPr w:rsidR="00961245" w:rsidRPr="00BB4105" w:rsidSect="00E64B6E">
          <w:pgSz w:w="12240" w:h="15840"/>
          <w:pgMar w:top="1440" w:right="1440" w:bottom="1440" w:left="1440" w:header="720" w:footer="864" w:gutter="0"/>
          <w:cols w:space="720"/>
          <w:formProt w:val="0"/>
          <w:docGrid w:linePitch="360"/>
        </w:sectPr>
      </w:pPr>
      <w:r w:rsidRPr="00BB4105">
        <w:rPr>
          <w:color w:val="auto"/>
        </w:rPr>
        <w:t>DATA_OUT_OF_RANGE = elaboration on why the command was rejected</w:t>
      </w:r>
    </w:p>
    <w:p w14:paraId="6DBCB399" w14:textId="77777777" w:rsidR="00961245" w:rsidRPr="00BB4105" w:rsidRDefault="00961245">
      <w:pPr>
        <w:pStyle w:val="Body"/>
        <w:rPr>
          <w:color w:val="auto"/>
        </w:rPr>
      </w:pPr>
    </w:p>
    <w:p w14:paraId="7B42E738" w14:textId="77777777" w:rsidR="00961245" w:rsidRPr="00BB4105" w:rsidRDefault="00961245">
      <w:pPr>
        <w:pStyle w:val="Heading1"/>
        <w:rPr>
          <w:color w:val="auto"/>
        </w:rPr>
      </w:pPr>
      <w:bookmarkStart w:id="81" w:name="_Toc184786344"/>
      <w:bookmarkStart w:id="82" w:name="_Toc184969046"/>
      <w:proofErr w:type="gramStart"/>
      <w:r w:rsidRPr="00BB4105">
        <w:rPr>
          <w:color w:val="auto"/>
        </w:rPr>
        <w:t>5  SAFETY</w:t>
      </w:r>
      <w:proofErr w:type="gramEnd"/>
      <w:r w:rsidRPr="00BB4105">
        <w:rPr>
          <w:color w:val="auto"/>
        </w:rPr>
        <w:t xml:space="preserve"> INTERFACE</w:t>
      </w:r>
      <w:bookmarkEnd w:id="81"/>
      <w:bookmarkEnd w:id="82"/>
    </w:p>
    <w:p w14:paraId="50AD4C40" w14:textId="77777777" w:rsidR="00961245" w:rsidRPr="00BB4105" w:rsidRDefault="00961245">
      <w:pPr>
        <w:pStyle w:val="Body"/>
        <w:jc w:val="both"/>
        <w:rPr>
          <w:color w:val="auto"/>
        </w:rPr>
      </w:pPr>
      <w:r w:rsidRPr="00BB4105">
        <w:rPr>
          <w:color w:val="auto"/>
        </w:rPr>
        <w:t>The ASP has no safety issues requiring monitoring.  No action of the monitor and co</w:t>
      </w:r>
      <w:r w:rsidRPr="00BB4105">
        <w:rPr>
          <w:color w:val="auto"/>
        </w:rPr>
        <w:t>n</w:t>
      </w:r>
      <w:r w:rsidRPr="00BB4105">
        <w:rPr>
          <w:color w:val="auto"/>
        </w:rPr>
        <w:t>trol system can cause incorrect or dangerous conditions in the ASP.</w:t>
      </w:r>
    </w:p>
    <w:p w14:paraId="2353054C" w14:textId="77777777" w:rsidR="00961245" w:rsidRPr="00BB4105" w:rsidRDefault="00961245">
      <w:pPr>
        <w:pStyle w:val="Body"/>
        <w:jc w:val="both"/>
        <w:rPr>
          <w:b/>
          <w:color w:val="auto"/>
        </w:rPr>
      </w:pPr>
    </w:p>
    <w:p w14:paraId="42FF0A7A" w14:textId="77777777" w:rsidR="00961245" w:rsidRPr="00BB4105" w:rsidRDefault="00961245">
      <w:pPr>
        <w:pStyle w:val="Heading1"/>
        <w:rPr>
          <w:color w:val="auto"/>
        </w:rPr>
      </w:pPr>
      <w:bookmarkStart w:id="83" w:name="_Toc184786345"/>
      <w:bookmarkStart w:id="84" w:name="_Toc184969047"/>
      <w:proofErr w:type="gramStart"/>
      <w:r w:rsidRPr="00BB4105">
        <w:rPr>
          <w:color w:val="auto"/>
        </w:rPr>
        <w:t>6  REFERENCES</w:t>
      </w:r>
      <w:bookmarkEnd w:id="83"/>
      <w:bookmarkEnd w:id="84"/>
      <w:proofErr w:type="gramEnd"/>
    </w:p>
    <w:p w14:paraId="4D41CA4E" w14:textId="77777777" w:rsidR="00961245" w:rsidRPr="00BB4105" w:rsidRDefault="00961245">
      <w:pPr>
        <w:pStyle w:val="Body"/>
        <w:rPr>
          <w:color w:val="auto"/>
        </w:rPr>
      </w:pPr>
      <w:r w:rsidRPr="00BB4105">
        <w:rPr>
          <w:color w:val="auto"/>
        </w:rPr>
        <w:t>[1</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“MCS Common ICD, Ver. 1.0,” LWA Engineering Memo MCS0005, April 4, 2009.  [</w:t>
      </w:r>
      <w:proofErr w:type="gramStart"/>
      <w:r w:rsidRPr="00BB4105">
        <w:rPr>
          <w:color w:val="auto"/>
        </w:rPr>
        <w:t>online</w:t>
      </w:r>
      <w:proofErr w:type="gramEnd"/>
      <w:r w:rsidRPr="00BB4105">
        <w:rPr>
          <w:color w:val="auto"/>
        </w:rPr>
        <w:t xml:space="preserve">] </w:t>
      </w:r>
      <w:hyperlink r:id="rId17" w:history="1">
        <w:r w:rsidRPr="00BB4105">
          <w:rPr>
            <w:rStyle w:val="Hyperlink"/>
            <w:color w:val="auto"/>
          </w:rPr>
          <w:t>http://panda.unm.edu/lwa/engineering</w:t>
        </w:r>
      </w:hyperlink>
      <w:r w:rsidRPr="00BB4105">
        <w:rPr>
          <w:color w:val="auto"/>
        </w:rPr>
        <w:t>.</w:t>
      </w:r>
    </w:p>
    <w:p w14:paraId="6FFADFF6" w14:textId="77777777" w:rsidR="00961245" w:rsidRPr="00BB4105" w:rsidRDefault="00961245">
      <w:pPr>
        <w:pStyle w:val="Body"/>
        <w:rPr>
          <w:color w:val="auto"/>
        </w:rPr>
      </w:pPr>
    </w:p>
    <w:p w14:paraId="066EC11A" w14:textId="77777777" w:rsidR="00961245" w:rsidRPr="00BB4105" w:rsidRDefault="00961245">
      <w:pPr>
        <w:pStyle w:val="Body"/>
        <w:rPr>
          <w:b/>
          <w:color w:val="auto"/>
        </w:rPr>
      </w:pPr>
      <w:r w:rsidRPr="00BB4105">
        <w:rPr>
          <w:color w:val="auto"/>
        </w:rPr>
        <w:t>[2</w:t>
      </w:r>
      <w:proofErr w:type="gramStart"/>
      <w:r w:rsidRPr="00BB4105">
        <w:rPr>
          <w:color w:val="auto"/>
        </w:rPr>
        <w:t>]  J</w:t>
      </w:r>
      <w:proofErr w:type="gramEnd"/>
      <w:r w:rsidRPr="00BB4105">
        <w:rPr>
          <w:color w:val="auto"/>
        </w:rPr>
        <w:t>. Craig, “LWA Power Conditioning and Distribution Common Interface,” LWA Eng</w:t>
      </w:r>
      <w:r w:rsidRPr="00BB4105">
        <w:rPr>
          <w:color w:val="auto"/>
        </w:rPr>
        <w:t>i</w:t>
      </w:r>
      <w:r w:rsidRPr="00BB4105">
        <w:rPr>
          <w:color w:val="auto"/>
        </w:rPr>
        <w:t xml:space="preserve">neering Memo PCD0003, February 19, 2009.  </w:t>
      </w:r>
      <w:hyperlink r:id="rId18" w:history="1">
        <w:r w:rsidRPr="00BB4105">
          <w:rPr>
            <w:rStyle w:val="Hyperlink"/>
            <w:color w:val="auto"/>
          </w:rPr>
          <w:t>http://panda.unm.edu/lwa/engineering/</w:t>
        </w:r>
      </w:hyperlink>
    </w:p>
    <w:p w14:paraId="61F2C91A" w14:textId="77777777" w:rsidR="00961245" w:rsidRPr="00BB4105" w:rsidRDefault="00961245">
      <w:pPr>
        <w:pStyle w:val="Body"/>
        <w:rPr>
          <w:b/>
          <w:color w:val="auto"/>
        </w:rPr>
      </w:pPr>
    </w:p>
    <w:p w14:paraId="3A19CF4D" w14:textId="77777777" w:rsidR="00961245" w:rsidRPr="00BB4105" w:rsidRDefault="00961245">
      <w:pPr>
        <w:pStyle w:val="Body"/>
        <w:rPr>
          <w:color w:val="auto"/>
        </w:rPr>
      </w:pPr>
      <w:r w:rsidRPr="00BB4105">
        <w:rPr>
          <w:color w:val="auto"/>
        </w:rPr>
        <w:t>[3</w:t>
      </w:r>
      <w:proofErr w:type="gramStart"/>
      <w:r w:rsidRPr="00BB4105">
        <w:rPr>
          <w:color w:val="auto"/>
        </w:rPr>
        <w:t>]  J</w:t>
      </w:r>
      <w:proofErr w:type="gramEnd"/>
      <w:r w:rsidRPr="00BB4105">
        <w:rPr>
          <w:color w:val="auto"/>
        </w:rPr>
        <w:t>. Craig, “Preliminary Design of the LWA Analog Signal Processor,” LWA Enginee</w:t>
      </w:r>
      <w:r w:rsidRPr="00BB4105">
        <w:rPr>
          <w:color w:val="auto"/>
        </w:rPr>
        <w:t>r</w:t>
      </w:r>
      <w:r w:rsidRPr="00BB4105">
        <w:rPr>
          <w:color w:val="auto"/>
        </w:rPr>
        <w:t xml:space="preserve">ing Memo ASP0003, February 4, 2009.  </w:t>
      </w:r>
      <w:hyperlink r:id="rId19" w:history="1">
        <w:r w:rsidRPr="00BB4105">
          <w:rPr>
            <w:rStyle w:val="Hyperlink"/>
            <w:color w:val="auto"/>
          </w:rPr>
          <w:t>http://panda.unm.edu/lwa/engineering/</w:t>
        </w:r>
      </w:hyperlink>
    </w:p>
    <w:p w14:paraId="0B32832F" w14:textId="77777777" w:rsidR="00961245" w:rsidRPr="00BB4105" w:rsidRDefault="00961245">
      <w:pPr>
        <w:pStyle w:val="Body"/>
        <w:rPr>
          <w:color w:val="auto"/>
        </w:rPr>
      </w:pPr>
    </w:p>
    <w:p w14:paraId="2BDF5D1F" w14:textId="77777777" w:rsidR="00961245" w:rsidRPr="00BB4105" w:rsidRDefault="00961245">
      <w:pPr>
        <w:pStyle w:val="Body"/>
        <w:rPr>
          <w:b/>
          <w:i/>
          <w:color w:val="auto"/>
        </w:rPr>
      </w:pPr>
      <w:r w:rsidRPr="00BB4105">
        <w:rPr>
          <w:color w:val="auto"/>
        </w:rPr>
        <w:t>[4</w:t>
      </w:r>
      <w:proofErr w:type="gramStart"/>
      <w:r w:rsidRPr="00BB4105">
        <w:rPr>
          <w:color w:val="auto"/>
        </w:rPr>
        <w:t>]  J</w:t>
      </w:r>
      <w:proofErr w:type="gramEnd"/>
      <w:r w:rsidRPr="00BB4105">
        <w:rPr>
          <w:color w:val="auto"/>
        </w:rPr>
        <w:t xml:space="preserve">. Craig, “Long Wavelength Array Station Architecture Ver. 2.0,” LWA Memo 119, Feb 26, 2009.  </w:t>
      </w:r>
      <w:hyperlink r:id="rId20" w:history="1">
        <w:r w:rsidRPr="00BB4105">
          <w:rPr>
            <w:rStyle w:val="Hyperlink"/>
            <w:color w:val="auto"/>
          </w:rPr>
          <w:t>http://www.ece.vt.edu/swe/lwa/</w:t>
        </w:r>
      </w:hyperlink>
    </w:p>
    <w:p w14:paraId="330426D5" w14:textId="77777777" w:rsidR="00961245" w:rsidRPr="00BB4105" w:rsidRDefault="00961245">
      <w:pPr>
        <w:pStyle w:val="Body"/>
        <w:rPr>
          <w:b/>
          <w:i/>
          <w:color w:val="auto"/>
        </w:rPr>
      </w:pPr>
    </w:p>
    <w:p w14:paraId="4152988A" w14:textId="77777777" w:rsidR="00961245" w:rsidRPr="00BB4105" w:rsidRDefault="00961245">
      <w:pPr>
        <w:pStyle w:val="Body"/>
        <w:rPr>
          <w:b/>
          <w:i/>
          <w:color w:val="auto"/>
        </w:rPr>
      </w:pPr>
      <w:r w:rsidRPr="00BB4105">
        <w:rPr>
          <w:color w:val="auto"/>
        </w:rPr>
        <w:t>[5</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xml:space="preserve">, “LWA Analog Signal Path Planning,” LWA Memo 121, Feb 3, 2008.  </w:t>
      </w:r>
      <w:hyperlink r:id="rId21" w:history="1">
        <w:r w:rsidRPr="00BB4105">
          <w:rPr>
            <w:rStyle w:val="Hyperlink"/>
            <w:color w:val="auto"/>
          </w:rPr>
          <w:t>http://www.ece.vt.edu/swe/lwa/</w:t>
        </w:r>
      </w:hyperlink>
    </w:p>
    <w:p w14:paraId="18B2B3D6" w14:textId="77777777" w:rsidR="00961245" w:rsidRPr="00BB4105" w:rsidRDefault="00961245">
      <w:pPr>
        <w:pStyle w:val="Body"/>
        <w:rPr>
          <w:b/>
          <w:i/>
          <w:color w:val="auto"/>
        </w:rPr>
      </w:pPr>
    </w:p>
    <w:p w14:paraId="1AA9DA15" w14:textId="77777777" w:rsidR="00961245" w:rsidRPr="00BB4105" w:rsidRDefault="00961245">
      <w:pPr>
        <w:pStyle w:val="Body"/>
        <w:rPr>
          <w:color w:val="auto"/>
        </w:rPr>
      </w:pPr>
      <w:r w:rsidRPr="00BB4105">
        <w:rPr>
          <w:color w:val="auto"/>
        </w:rPr>
        <w:t>[6</w:t>
      </w:r>
      <w:proofErr w:type="gramStart"/>
      <w:r w:rsidRPr="00BB4105">
        <w:rPr>
          <w:color w:val="auto"/>
        </w:rPr>
        <w:t>]  C</w:t>
      </w:r>
      <w:proofErr w:type="gramEnd"/>
      <w:r w:rsidRPr="00BB4105">
        <w:rPr>
          <w:color w:val="auto"/>
        </w:rPr>
        <w:t xml:space="preserve">. </w:t>
      </w:r>
      <w:proofErr w:type="spellStart"/>
      <w:r w:rsidRPr="00BB4105">
        <w:rPr>
          <w:color w:val="auto"/>
        </w:rPr>
        <w:t>Janes</w:t>
      </w:r>
      <w:proofErr w:type="spellEnd"/>
      <w:r w:rsidRPr="00BB4105">
        <w:rPr>
          <w:color w:val="auto"/>
        </w:rPr>
        <w:t xml:space="preserve">, J. Craig, and L. Rickard, “The Long Wavelength Array System Technical Requirements,” LWA Memo 160, Feb 26, 2009.  </w:t>
      </w:r>
      <w:hyperlink r:id="rId22" w:history="1">
        <w:r w:rsidRPr="00BB4105">
          <w:rPr>
            <w:rStyle w:val="Hyperlink"/>
            <w:color w:val="auto"/>
          </w:rPr>
          <w:t>http://www.ece.vt.edu/swe/lwa/</w:t>
        </w:r>
      </w:hyperlink>
    </w:p>
    <w:p w14:paraId="01201A18" w14:textId="77777777" w:rsidR="00961245" w:rsidRPr="00BB4105" w:rsidRDefault="00961245">
      <w:pPr>
        <w:pStyle w:val="Body"/>
        <w:rPr>
          <w:color w:val="auto"/>
        </w:rPr>
      </w:pPr>
    </w:p>
    <w:p w14:paraId="4795C29D" w14:textId="77777777" w:rsidR="00961245" w:rsidRPr="00BB4105" w:rsidRDefault="00961245">
      <w:pPr>
        <w:pStyle w:val="Body"/>
        <w:rPr>
          <w:color w:val="auto"/>
        </w:rPr>
      </w:pPr>
      <w:r w:rsidRPr="00BB4105">
        <w:rPr>
          <w:color w:val="auto"/>
        </w:rPr>
        <w:t>[7</w:t>
      </w:r>
      <w:proofErr w:type="gramStart"/>
      <w:r w:rsidRPr="00BB4105">
        <w:rPr>
          <w:color w:val="auto"/>
        </w:rPr>
        <w:t>]  J</w:t>
      </w:r>
      <w:proofErr w:type="gramEnd"/>
      <w:r w:rsidRPr="00BB4105">
        <w:rPr>
          <w:color w:val="auto"/>
        </w:rPr>
        <w:t>. Craig, “Analog Signal Processor LOG Item Definitions, Version 0.1,” LWA Eng</w:t>
      </w:r>
      <w:r w:rsidRPr="00BB4105">
        <w:rPr>
          <w:color w:val="auto"/>
        </w:rPr>
        <w:t>i</w:t>
      </w:r>
      <w:r w:rsidRPr="00BB4105">
        <w:rPr>
          <w:color w:val="auto"/>
        </w:rPr>
        <w:t>neering Memo ASP0005, March 9, 2009.  [</w:t>
      </w:r>
      <w:proofErr w:type="gramStart"/>
      <w:r w:rsidRPr="00BB4105">
        <w:rPr>
          <w:color w:val="auto"/>
        </w:rPr>
        <w:t>online</w:t>
      </w:r>
      <w:proofErr w:type="gramEnd"/>
      <w:r w:rsidRPr="00BB4105">
        <w:rPr>
          <w:color w:val="auto"/>
        </w:rPr>
        <w:t xml:space="preserve">] </w:t>
      </w:r>
      <w:hyperlink r:id="rId23" w:history="1">
        <w:r w:rsidRPr="00BB4105">
          <w:rPr>
            <w:rStyle w:val="Hyperlink"/>
            <w:color w:val="auto"/>
          </w:rPr>
          <w:t>http://panda.unm.edu/lwa/engineering</w:t>
        </w:r>
      </w:hyperlink>
      <w:r w:rsidRPr="00BB4105">
        <w:rPr>
          <w:color w:val="auto"/>
        </w:rPr>
        <w:t>.</w:t>
      </w:r>
    </w:p>
    <w:sectPr w:rsidR="00961245" w:rsidRPr="00BB4105" w:rsidSect="00E64B6E">
      <w:pgSz w:w="12240" w:h="15840"/>
      <w:pgMar w:top="1440" w:right="1440" w:bottom="1440" w:left="1440" w:header="720" w:footer="86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5C60" w14:textId="77777777" w:rsidR="002923D5" w:rsidRDefault="002923D5">
      <w:r>
        <w:separator/>
      </w:r>
    </w:p>
  </w:endnote>
  <w:endnote w:type="continuationSeparator" w:id="0">
    <w:p w14:paraId="198B9909" w14:textId="77777777" w:rsidR="002923D5" w:rsidRDefault="0029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80"/>
    <w:family w:val="auto"/>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DEA6" w14:textId="77777777" w:rsidR="002923D5" w:rsidRDefault="002923D5">
    <w:pPr>
      <w:pStyle w:val="HeaderFooter"/>
      <w:jc w:val="center"/>
    </w:pPr>
    <w:r>
      <w:fldChar w:fldCharType="begin"/>
    </w:r>
    <w:r>
      <w:instrText xml:space="preserve"> PAGE </w:instrText>
    </w:r>
    <w:r>
      <w:fldChar w:fldCharType="separate"/>
    </w:r>
    <w:r w:rsidR="00C76759">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9C09F" w14:textId="77777777" w:rsidR="002923D5" w:rsidRDefault="002923D5">
    <w:pPr>
      <w:pStyle w:val="HeaderFooter"/>
      <w:jc w:val="center"/>
    </w:pPr>
    <w:r>
      <w:fldChar w:fldCharType="begin"/>
    </w:r>
    <w:r>
      <w:instrText xml:space="preserve"> PAGE </w:instrText>
    </w:r>
    <w:r>
      <w:fldChar w:fldCharType="separate"/>
    </w:r>
    <w:r w:rsidR="00C76759">
      <w:rPr>
        <w:noProof/>
      </w:rPr>
      <w:t>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2B619" w14:textId="77777777" w:rsidR="002923D5" w:rsidRDefault="002923D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31BCC" w14:textId="77777777" w:rsidR="002923D5" w:rsidRDefault="002923D5">
      <w:r>
        <w:separator/>
      </w:r>
    </w:p>
  </w:footnote>
  <w:footnote w:type="continuationSeparator" w:id="0">
    <w:p w14:paraId="1BA50CA9" w14:textId="77777777" w:rsidR="002923D5" w:rsidRDefault="002923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C192" w14:textId="77777777" w:rsidR="002923D5" w:rsidRDefault="002923D5">
    <w:pPr>
      <w:pStyle w:val="HeaderFooter"/>
      <w:rPr>
        <w:rFonts w:ascii="Times New Roman" w:eastAsia="Times New Roman" w:hAnsi="Times New Roman"/>
        <w:color w:val="auto"/>
        <w:lang w:eastAsia="x-non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86215" w14:textId="77777777" w:rsidR="002923D5" w:rsidRDefault="002923D5">
    <w:pPr>
      <w:pStyle w:val="HeaderFooter"/>
      <w:rPr>
        <w:rFonts w:ascii="Times New Roman" w:eastAsia="Times New Roman" w:hAnsi="Times New Roman"/>
        <w:color w:val="auto"/>
        <w:lang w:eastAsia="x-none" w:bidi="x-non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87A7A" w14:textId="77777777" w:rsidR="002923D5" w:rsidRDefault="002923D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numFmt w:val="bullet"/>
      <w:lvlText w:val="•"/>
      <w:lvlJc w:val="left"/>
      <w:pPr>
        <w:tabs>
          <w:tab w:val="num" w:pos="180"/>
        </w:tabs>
        <w:ind w:left="180" w:firstLine="0"/>
      </w:pPr>
      <w:rPr>
        <w:rFonts w:ascii="Times New Roman" w:hAnsi="Times New Roman"/>
        <w:position w:val="0"/>
        <w:sz w:val="24"/>
        <w:vertAlign w:val="baseline"/>
      </w:rPr>
    </w:lvl>
    <w:lvl w:ilvl="1">
      <w:start w:val="1"/>
      <w:numFmt w:val="bullet"/>
      <w:lvlText w:val="•"/>
      <w:lvlJc w:val="left"/>
      <w:pPr>
        <w:tabs>
          <w:tab w:val="num" w:pos="180"/>
        </w:tabs>
        <w:ind w:left="180" w:firstLine="360"/>
      </w:pPr>
      <w:rPr>
        <w:rFonts w:ascii="Times New Roman" w:hAnsi="Times New Roman"/>
        <w:position w:val="0"/>
        <w:sz w:val="24"/>
        <w:vertAlign w:val="baseline"/>
      </w:rPr>
    </w:lvl>
    <w:lvl w:ilvl="2">
      <w:start w:val="1"/>
      <w:numFmt w:val="bullet"/>
      <w:lvlText w:val="•"/>
      <w:lvlJc w:val="left"/>
      <w:pPr>
        <w:tabs>
          <w:tab w:val="num" w:pos="180"/>
        </w:tabs>
        <w:ind w:left="180" w:firstLine="720"/>
      </w:pPr>
      <w:rPr>
        <w:rFonts w:ascii="Times New Roman" w:hAnsi="Times New Roman"/>
        <w:position w:val="0"/>
        <w:sz w:val="24"/>
        <w:vertAlign w:val="baseline"/>
      </w:rPr>
    </w:lvl>
    <w:lvl w:ilvl="3">
      <w:start w:val="1"/>
      <w:numFmt w:val="bullet"/>
      <w:lvlText w:val="•"/>
      <w:lvlJc w:val="left"/>
      <w:pPr>
        <w:tabs>
          <w:tab w:val="num" w:pos="180"/>
        </w:tabs>
        <w:ind w:left="180" w:firstLine="1080"/>
      </w:pPr>
      <w:rPr>
        <w:rFonts w:ascii="Times New Roman" w:hAnsi="Times New Roman"/>
        <w:position w:val="0"/>
        <w:sz w:val="24"/>
        <w:vertAlign w:val="baseline"/>
      </w:rPr>
    </w:lvl>
    <w:lvl w:ilvl="4">
      <w:start w:val="1"/>
      <w:numFmt w:val="bullet"/>
      <w:lvlText w:val="•"/>
      <w:lvlJc w:val="left"/>
      <w:pPr>
        <w:tabs>
          <w:tab w:val="num" w:pos="180"/>
        </w:tabs>
        <w:ind w:left="180" w:firstLine="1440"/>
      </w:pPr>
      <w:rPr>
        <w:rFonts w:ascii="Times New Roman" w:hAnsi="Times New Roman"/>
        <w:position w:val="0"/>
        <w:sz w:val="24"/>
        <w:vertAlign w:val="baseline"/>
      </w:rPr>
    </w:lvl>
    <w:lvl w:ilvl="5">
      <w:start w:val="1"/>
      <w:numFmt w:val="bullet"/>
      <w:lvlText w:val="•"/>
      <w:lvlJc w:val="left"/>
      <w:pPr>
        <w:tabs>
          <w:tab w:val="num" w:pos="180"/>
        </w:tabs>
        <w:ind w:left="180" w:firstLine="1800"/>
      </w:pPr>
      <w:rPr>
        <w:rFonts w:ascii="Times New Roman" w:hAnsi="Times New Roman"/>
        <w:position w:val="0"/>
        <w:sz w:val="24"/>
        <w:vertAlign w:val="baseline"/>
      </w:rPr>
    </w:lvl>
    <w:lvl w:ilvl="6">
      <w:start w:val="1"/>
      <w:numFmt w:val="bullet"/>
      <w:lvlText w:val="•"/>
      <w:lvlJc w:val="left"/>
      <w:pPr>
        <w:tabs>
          <w:tab w:val="num" w:pos="180"/>
        </w:tabs>
        <w:ind w:left="180" w:firstLine="2160"/>
      </w:pPr>
      <w:rPr>
        <w:rFonts w:ascii="Times New Roman" w:hAnsi="Times New Roman"/>
        <w:position w:val="0"/>
        <w:sz w:val="24"/>
        <w:vertAlign w:val="baseline"/>
      </w:rPr>
    </w:lvl>
    <w:lvl w:ilvl="7">
      <w:start w:val="1"/>
      <w:numFmt w:val="bullet"/>
      <w:lvlText w:val="•"/>
      <w:lvlJc w:val="left"/>
      <w:pPr>
        <w:tabs>
          <w:tab w:val="num" w:pos="180"/>
        </w:tabs>
        <w:ind w:left="180" w:firstLine="2520"/>
      </w:pPr>
      <w:rPr>
        <w:rFonts w:ascii="Times New Roman" w:hAnsi="Times New Roman"/>
        <w:position w:val="0"/>
        <w:sz w:val="24"/>
        <w:vertAlign w:val="baseline"/>
      </w:rPr>
    </w:lvl>
    <w:lvl w:ilvl="8">
      <w:start w:val="1"/>
      <w:numFmt w:val="bullet"/>
      <w:lvlText w:val="•"/>
      <w:lvlJc w:val="left"/>
      <w:pPr>
        <w:tabs>
          <w:tab w:val="num" w:pos="180"/>
        </w:tabs>
        <w:ind w:left="180" w:firstLine="2880"/>
      </w:pPr>
      <w:rPr>
        <w:rFonts w:ascii="Times New Roman" w:hAnsi="Times New Roman"/>
        <w:position w:val="0"/>
        <w:sz w:val="24"/>
        <w:vertAlign w:val="baseline"/>
      </w:rPr>
    </w:lvl>
  </w:abstractNum>
  <w:abstractNum w:abstractNumId="2">
    <w:nsid w:val="00000003"/>
    <w:multiLevelType w:val="multilevel"/>
    <w:tmpl w:val="00000003"/>
    <w:name w:val="WW8Num2"/>
    <w:lvl w:ilvl="0">
      <w:start w:val="1"/>
      <w:numFmt w:val="decimal"/>
      <w:lvlText w:val="%1."/>
      <w:lvlJc w:val="left"/>
      <w:pPr>
        <w:tabs>
          <w:tab w:val="num" w:pos="360"/>
        </w:tabs>
        <w:ind w:left="360" w:firstLine="0"/>
      </w:pPr>
      <w:rPr>
        <w:position w:val="0"/>
        <w:sz w:val="24"/>
        <w:vertAlign w:val="baseline"/>
      </w:rPr>
    </w:lvl>
    <w:lvl w:ilvl="1">
      <w:start w:val="1"/>
      <w:numFmt w:val="lowerLetter"/>
      <w:lvlText w:val="%2."/>
      <w:lvlJc w:val="left"/>
      <w:pPr>
        <w:tabs>
          <w:tab w:val="num" w:pos="360"/>
        </w:tabs>
        <w:ind w:left="360" w:firstLine="360"/>
      </w:pPr>
      <w:rPr>
        <w:position w:val="0"/>
        <w:sz w:val="24"/>
        <w:vertAlign w:val="baseline"/>
      </w:rPr>
    </w:lvl>
    <w:lvl w:ilvl="2">
      <w:start w:val="1"/>
      <w:numFmt w:val="lowerRoman"/>
      <w:lvlText w:val="%3."/>
      <w:lvlJc w:val="left"/>
      <w:pPr>
        <w:tabs>
          <w:tab w:val="num" w:pos="360"/>
        </w:tabs>
        <w:ind w:left="360" w:firstLine="720"/>
      </w:pPr>
      <w:rPr>
        <w:position w:val="0"/>
        <w:sz w:val="24"/>
        <w:vertAlign w:val="baseline"/>
      </w:rPr>
    </w:lvl>
    <w:lvl w:ilvl="3">
      <w:start w:val="1"/>
      <w:numFmt w:val="decimal"/>
      <w:lvlText w:val="%4."/>
      <w:lvlJc w:val="left"/>
      <w:pPr>
        <w:tabs>
          <w:tab w:val="num" w:pos="360"/>
        </w:tabs>
        <w:ind w:left="360" w:firstLine="1080"/>
      </w:pPr>
      <w:rPr>
        <w:position w:val="0"/>
        <w:sz w:val="24"/>
        <w:vertAlign w:val="baseline"/>
      </w:rPr>
    </w:lvl>
    <w:lvl w:ilvl="4">
      <w:start w:val="1"/>
      <w:numFmt w:val="lowerLetter"/>
      <w:lvlText w:val="%5."/>
      <w:lvlJc w:val="left"/>
      <w:pPr>
        <w:tabs>
          <w:tab w:val="num" w:pos="360"/>
        </w:tabs>
        <w:ind w:left="360" w:firstLine="1440"/>
      </w:pPr>
      <w:rPr>
        <w:position w:val="0"/>
        <w:sz w:val="24"/>
        <w:vertAlign w:val="baseline"/>
      </w:rPr>
    </w:lvl>
    <w:lvl w:ilvl="5">
      <w:start w:val="1"/>
      <w:numFmt w:val="lowerRoman"/>
      <w:lvlText w:val="%6."/>
      <w:lvlJc w:val="left"/>
      <w:pPr>
        <w:tabs>
          <w:tab w:val="num" w:pos="360"/>
        </w:tabs>
        <w:ind w:left="360" w:firstLine="1800"/>
      </w:pPr>
      <w:rPr>
        <w:position w:val="0"/>
        <w:sz w:val="24"/>
        <w:vertAlign w:val="baseline"/>
      </w:rPr>
    </w:lvl>
    <w:lvl w:ilvl="6">
      <w:start w:val="1"/>
      <w:numFmt w:val="decimal"/>
      <w:lvlText w:val="%7."/>
      <w:lvlJc w:val="left"/>
      <w:pPr>
        <w:tabs>
          <w:tab w:val="num" w:pos="360"/>
        </w:tabs>
        <w:ind w:left="360" w:firstLine="2160"/>
      </w:pPr>
      <w:rPr>
        <w:position w:val="0"/>
        <w:sz w:val="24"/>
        <w:vertAlign w:val="baseline"/>
      </w:rPr>
    </w:lvl>
    <w:lvl w:ilvl="7">
      <w:start w:val="1"/>
      <w:numFmt w:val="lowerLetter"/>
      <w:lvlText w:val="%8."/>
      <w:lvlJc w:val="left"/>
      <w:pPr>
        <w:tabs>
          <w:tab w:val="num" w:pos="360"/>
        </w:tabs>
        <w:ind w:left="360" w:firstLine="2520"/>
      </w:pPr>
      <w:rPr>
        <w:position w:val="0"/>
        <w:sz w:val="24"/>
        <w:vertAlign w:val="baseline"/>
      </w:rPr>
    </w:lvl>
    <w:lvl w:ilvl="8">
      <w:start w:val="1"/>
      <w:numFmt w:val="lowerRoman"/>
      <w:lvlText w:val="%9."/>
      <w:lvlJc w:val="left"/>
      <w:pPr>
        <w:tabs>
          <w:tab w:val="num" w:pos="360"/>
        </w:tabs>
        <w:ind w:left="360" w:firstLine="2880"/>
      </w:pPr>
      <w:rPr>
        <w:position w:val="0"/>
        <w:sz w:val="24"/>
        <w:vertAlign w:val="baseline"/>
      </w:rPr>
    </w:lvl>
  </w:abstractNum>
  <w:abstractNum w:abstractNumId="3">
    <w:nsid w:val="00000004"/>
    <w:multiLevelType w:val="multilevel"/>
    <w:tmpl w:val="00000004"/>
    <w:name w:val="WW8Num3"/>
    <w:lvl w:ilvl="0">
      <w:numFmt w:val="bullet"/>
      <w:suff w:val="nothing"/>
      <w:lvlText w:val="•"/>
      <w:lvlJc w:val="left"/>
      <w:pPr>
        <w:tabs>
          <w:tab w:val="num" w:pos="0"/>
        </w:tabs>
        <w:ind w:left="0" w:firstLine="0"/>
      </w:pPr>
      <w:rPr>
        <w:rFonts w:ascii="Times New Roman" w:hAnsi="Times New Roman"/>
        <w:position w:val="0"/>
        <w:sz w:val="24"/>
        <w:vertAlign w:val="baseline"/>
      </w:rPr>
    </w:lvl>
    <w:lvl w:ilvl="1">
      <w:start w:val="1"/>
      <w:numFmt w:val="bullet"/>
      <w:lvlText w:val="←"/>
      <w:lvlJc w:val="left"/>
      <w:pPr>
        <w:tabs>
          <w:tab w:val="num" w:pos="720"/>
        </w:tabs>
        <w:ind w:left="720" w:firstLine="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abstractNum w:abstractNumId="4">
    <w:nsid w:val="00000005"/>
    <w:multiLevelType w:val="multilevel"/>
    <w:tmpl w:val="00000005"/>
    <w:name w:val="WW8Num4"/>
    <w:lvl w:ilvl="0">
      <w:numFmt w:val="bullet"/>
      <w:suff w:val="nothing"/>
      <w:lvlText w:val="•"/>
      <w:lvlJc w:val="left"/>
      <w:pPr>
        <w:tabs>
          <w:tab w:val="num" w:pos="0"/>
        </w:tabs>
        <w:ind w:left="0" w:firstLine="0"/>
      </w:pPr>
      <w:rPr>
        <w:rFonts w:ascii="Times New Roman" w:hAnsi="Times New Roman"/>
        <w:position w:val="0"/>
        <w:sz w:val="24"/>
        <w:vertAlign w:val="baseline"/>
      </w:rPr>
    </w:lvl>
    <w:lvl w:ilvl="1">
      <w:numFmt w:val="bullet"/>
      <w:suff w:val="nothing"/>
      <w:lvlText w:val="•"/>
      <w:lvlJc w:val="left"/>
      <w:pPr>
        <w:tabs>
          <w:tab w:val="num" w:pos="0"/>
        </w:tabs>
        <w:ind w:left="0" w:firstLine="72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FA"/>
    <w:rsid w:val="000145C4"/>
    <w:rsid w:val="00180D25"/>
    <w:rsid w:val="001F1608"/>
    <w:rsid w:val="00256B5D"/>
    <w:rsid w:val="00262328"/>
    <w:rsid w:val="00265BA5"/>
    <w:rsid w:val="00275085"/>
    <w:rsid w:val="00280B43"/>
    <w:rsid w:val="00290CDE"/>
    <w:rsid w:val="002923D5"/>
    <w:rsid w:val="00333C47"/>
    <w:rsid w:val="00340F85"/>
    <w:rsid w:val="00375602"/>
    <w:rsid w:val="003A3FD2"/>
    <w:rsid w:val="003C6559"/>
    <w:rsid w:val="00490CF7"/>
    <w:rsid w:val="00497830"/>
    <w:rsid w:val="004B4447"/>
    <w:rsid w:val="004E4823"/>
    <w:rsid w:val="004E4EA6"/>
    <w:rsid w:val="005102B6"/>
    <w:rsid w:val="00636110"/>
    <w:rsid w:val="006C7984"/>
    <w:rsid w:val="006D3EA0"/>
    <w:rsid w:val="006E6CAF"/>
    <w:rsid w:val="00705FBC"/>
    <w:rsid w:val="007172BB"/>
    <w:rsid w:val="007656F7"/>
    <w:rsid w:val="007A469D"/>
    <w:rsid w:val="007C2E42"/>
    <w:rsid w:val="007E149F"/>
    <w:rsid w:val="007F6025"/>
    <w:rsid w:val="00824307"/>
    <w:rsid w:val="00854541"/>
    <w:rsid w:val="008D463D"/>
    <w:rsid w:val="008E49B8"/>
    <w:rsid w:val="00904A1A"/>
    <w:rsid w:val="00921307"/>
    <w:rsid w:val="00934A0C"/>
    <w:rsid w:val="00961245"/>
    <w:rsid w:val="0099599F"/>
    <w:rsid w:val="00996EE0"/>
    <w:rsid w:val="009B02FD"/>
    <w:rsid w:val="009D22D6"/>
    <w:rsid w:val="00A6025C"/>
    <w:rsid w:val="00B2414C"/>
    <w:rsid w:val="00B73734"/>
    <w:rsid w:val="00B973FA"/>
    <w:rsid w:val="00BB247A"/>
    <w:rsid w:val="00BB4105"/>
    <w:rsid w:val="00C7330A"/>
    <w:rsid w:val="00C76759"/>
    <w:rsid w:val="00CB43CA"/>
    <w:rsid w:val="00CB63C4"/>
    <w:rsid w:val="00D127A2"/>
    <w:rsid w:val="00D90B9E"/>
    <w:rsid w:val="00DB6180"/>
    <w:rsid w:val="00E149E9"/>
    <w:rsid w:val="00E23D05"/>
    <w:rsid w:val="00E27E49"/>
    <w:rsid w:val="00E46EA0"/>
    <w:rsid w:val="00E64B6E"/>
    <w:rsid w:val="00EC635C"/>
    <w:rsid w:val="00F20826"/>
    <w:rsid w:val="00F92E6B"/>
    <w:rsid w:val="00FC0986"/>
    <w:rsid w:val="00FD1424"/>
    <w:rsid w:val="00FF1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120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smallCaps/>
      <w:sz w:val="22"/>
      <w:szCs w:val="22"/>
    </w:rPr>
  </w:style>
  <w:style w:type="paragraph" w:styleId="TOC1">
    <w:name w:val="toc 1"/>
    <w:basedOn w:val="Index"/>
    <w:uiPriority w:val="39"/>
    <w:pPr>
      <w:suppressLineNumbers w:val="0"/>
      <w:spacing w:before="120"/>
    </w:pPr>
    <w:rPr>
      <w:rFonts w:asciiTheme="minorHAnsi" w:hAnsiTheme="minorHAnsi"/>
      <w:b/>
      <w:caps/>
      <w:sz w:val="22"/>
      <w:szCs w:val="22"/>
    </w:rPr>
  </w:style>
  <w:style w:type="paragraph" w:styleId="TOC3">
    <w:name w:val="toc 3"/>
    <w:basedOn w:val="Index"/>
    <w:uiPriority w:val="39"/>
    <w:pPr>
      <w:suppressLineNumbers w:val="0"/>
      <w:ind w:left="480"/>
    </w:pPr>
    <w:rPr>
      <w:rFonts w:asciiTheme="minorHAnsi" w:hAnsiTheme="minorHAnsi"/>
      <w: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18"/>
      <w:szCs w:val="18"/>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uiPriority w:val="39"/>
    <w:unhideWhenUsed/>
    <w:qFormat/>
    <w:rsid w:val="000145C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145C4"/>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145C4"/>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145C4"/>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145C4"/>
    <w:pPr>
      <w:ind w:left="1920"/>
    </w:pPr>
    <w:rPr>
      <w:rFonts w:asciiTheme="minorHAnsi" w:hAnsiTheme="minorHAnsi"/>
      <w:sz w:val="18"/>
      <w:szCs w:val="18"/>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smallCaps/>
      <w:sz w:val="22"/>
      <w:szCs w:val="22"/>
    </w:rPr>
  </w:style>
  <w:style w:type="paragraph" w:styleId="TOC1">
    <w:name w:val="toc 1"/>
    <w:basedOn w:val="Index"/>
    <w:uiPriority w:val="39"/>
    <w:pPr>
      <w:suppressLineNumbers w:val="0"/>
      <w:spacing w:before="120"/>
    </w:pPr>
    <w:rPr>
      <w:rFonts w:asciiTheme="minorHAnsi" w:hAnsiTheme="minorHAnsi"/>
      <w:b/>
      <w:caps/>
      <w:sz w:val="22"/>
      <w:szCs w:val="22"/>
    </w:rPr>
  </w:style>
  <w:style w:type="paragraph" w:styleId="TOC3">
    <w:name w:val="toc 3"/>
    <w:basedOn w:val="Index"/>
    <w:uiPriority w:val="39"/>
    <w:pPr>
      <w:suppressLineNumbers w:val="0"/>
      <w:ind w:left="480"/>
    </w:pPr>
    <w:rPr>
      <w:rFonts w:asciiTheme="minorHAnsi" w:hAnsiTheme="minorHAnsi"/>
      <w: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18"/>
      <w:szCs w:val="18"/>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uiPriority w:val="39"/>
    <w:unhideWhenUsed/>
    <w:qFormat/>
    <w:rsid w:val="000145C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145C4"/>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145C4"/>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145C4"/>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145C4"/>
    <w:pPr>
      <w:ind w:left="1920"/>
    </w:pPr>
    <w:rPr>
      <w:rFonts w:asciiTheme="minorHAnsi" w:hAnsiTheme="minorHAnsi"/>
      <w:sz w:val="18"/>
      <w:szCs w:val="18"/>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ece.vt.edu/swe/lwa/" TargetMode="External"/><Relationship Id="rId21" Type="http://schemas.openxmlformats.org/officeDocument/2006/relationships/hyperlink" Target="http://www.ece.vt.edu/swe/lwa/" TargetMode="External"/><Relationship Id="rId22" Type="http://schemas.openxmlformats.org/officeDocument/2006/relationships/hyperlink" Target="http://www.ece.vt.edu/swe/lwa/" TargetMode="External"/><Relationship Id="rId23" Type="http://schemas.openxmlformats.org/officeDocument/2006/relationships/hyperlink" Target="http://panda.unm.edu/lwa/engineer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yperlink" Target="http://panda.unm.edu/lwa/engineering" TargetMode="External"/><Relationship Id="rId18" Type="http://schemas.openxmlformats.org/officeDocument/2006/relationships/hyperlink" Target="http://panda.unm.edu/lwa/engineering/" TargetMode="External"/><Relationship Id="rId19" Type="http://schemas.openxmlformats.org/officeDocument/2006/relationships/hyperlink" Target="http://panda.unm.edu/lwa/enginee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BA65C-F009-DF43-9007-81DAE04D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3955</Words>
  <Characters>22546</Characters>
  <Application>Microsoft Macintosh Word</Application>
  <DocSecurity>0</DocSecurity>
  <Lines>187</Lines>
  <Paragraphs>52</Paragraphs>
  <ScaleCrop>false</ScaleCrop>
  <Company>University of New Mexico</Company>
  <LinksUpToDate>false</LinksUpToDate>
  <CharactersWithSpaces>26449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cp:lastModifiedBy>Jayce Dowell</cp:lastModifiedBy>
  <cp:revision>64</cp:revision>
  <cp:lastPrinted>2011-12-14T18:47:00Z</cp:lastPrinted>
  <dcterms:created xsi:type="dcterms:W3CDTF">2011-12-06T17:11:00Z</dcterms:created>
  <dcterms:modified xsi:type="dcterms:W3CDTF">2011-12-14T18:58:00Z</dcterms:modified>
</cp:coreProperties>
</file>