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58862" w14:textId="77777777" w:rsidR="00503DBD" w:rsidRDefault="00503DBD" w:rsidP="00503DBD">
      <w:pPr>
        <w:pStyle w:val="Body"/>
        <w:jc w:val="center"/>
      </w:pPr>
      <w:r>
        <w:rPr>
          <w:noProof/>
        </w:rPr>
        <w:drawing>
          <wp:inline distT="0" distB="0" distL="0" distR="0" wp14:anchorId="62AE3AE1" wp14:editId="5115AD3E">
            <wp:extent cx="2645410" cy="1054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5410" cy="1054100"/>
                    </a:xfrm>
                    <a:prstGeom prst="rect">
                      <a:avLst/>
                    </a:prstGeom>
                    <a:noFill/>
                    <a:ln>
                      <a:noFill/>
                    </a:ln>
                    <a:effectLst/>
                  </pic:spPr>
                </pic:pic>
              </a:graphicData>
            </a:graphic>
          </wp:inline>
        </w:drawing>
      </w:r>
    </w:p>
    <w:p w14:paraId="74FDFF13" w14:textId="77777777" w:rsidR="00503DBD" w:rsidRDefault="00503DBD" w:rsidP="00503DBD">
      <w:pPr>
        <w:pStyle w:val="Body"/>
        <w:jc w:val="center"/>
      </w:pPr>
    </w:p>
    <w:p w14:paraId="4F2F762F" w14:textId="77777777" w:rsidR="00503DBD" w:rsidRDefault="00503DBD" w:rsidP="00503DBD">
      <w:pPr>
        <w:pStyle w:val="Body"/>
        <w:jc w:val="center"/>
      </w:pPr>
      <w:r>
        <w:rPr>
          <w:b/>
          <w:sz w:val="36"/>
        </w:rPr>
        <w:t>Interface Control Document</w:t>
      </w:r>
      <w:r>
        <w:t xml:space="preserve"> </w:t>
      </w:r>
    </w:p>
    <w:p w14:paraId="6AD5D3B2" w14:textId="77777777" w:rsidR="00503DBD" w:rsidRDefault="00503DBD" w:rsidP="00503DBD">
      <w:pPr>
        <w:pStyle w:val="Body"/>
        <w:jc w:val="center"/>
      </w:pPr>
    </w:p>
    <w:p w14:paraId="28273FB6" w14:textId="77777777" w:rsidR="00503DBD" w:rsidRDefault="00503DBD" w:rsidP="00503DBD">
      <w:pPr>
        <w:pStyle w:val="Body"/>
        <w:jc w:val="center"/>
      </w:pPr>
    </w:p>
    <w:p w14:paraId="04C40043" w14:textId="77777777" w:rsidR="00503DBD" w:rsidRDefault="00503DBD" w:rsidP="00503DBD">
      <w:pPr>
        <w:pStyle w:val="Body"/>
      </w:pPr>
      <w:r>
        <w:rPr>
          <w:b/>
          <w:i/>
        </w:rPr>
        <w:tab/>
      </w:r>
      <w:r>
        <w:rPr>
          <w:b/>
          <w:i/>
        </w:rPr>
        <w:tab/>
      </w:r>
      <w:r>
        <w:rPr>
          <w:b/>
          <w:i/>
        </w:rPr>
        <w:tab/>
        <w:t>For:</w:t>
      </w:r>
      <w:r>
        <w:t xml:space="preserve">  </w:t>
      </w:r>
      <w:r>
        <w:tab/>
      </w:r>
      <w:r>
        <w:tab/>
        <w:t>Shelter (SHL)</w:t>
      </w:r>
    </w:p>
    <w:p w14:paraId="6E4AC754" w14:textId="77777777" w:rsidR="00503DBD" w:rsidRDefault="00503DBD" w:rsidP="00503DBD">
      <w:pPr>
        <w:pStyle w:val="Body"/>
      </w:pPr>
    </w:p>
    <w:p w14:paraId="45CDDC2C" w14:textId="35224F56" w:rsidR="00503DBD" w:rsidRDefault="00503DBD" w:rsidP="00503DBD">
      <w:pPr>
        <w:pStyle w:val="Body"/>
      </w:pPr>
      <w:r>
        <w:rPr>
          <w:i/>
        </w:rPr>
        <w:tab/>
      </w:r>
      <w:r>
        <w:rPr>
          <w:i/>
        </w:rPr>
        <w:tab/>
      </w:r>
      <w:r>
        <w:rPr>
          <w:i/>
        </w:rPr>
        <w:tab/>
      </w:r>
      <w:r w:rsidRPr="00B86210">
        <w:rPr>
          <w:b/>
          <w:i/>
        </w:rPr>
        <w:t>Status:</w:t>
      </w:r>
      <w:r>
        <w:rPr>
          <w:i/>
        </w:rPr>
        <w:t xml:space="preserve">  </w:t>
      </w:r>
      <w:r>
        <w:rPr>
          <w:i/>
        </w:rPr>
        <w:tab/>
      </w:r>
      <w:r w:rsidR="00BD67FF">
        <w:t>Version E</w:t>
      </w:r>
    </w:p>
    <w:p w14:paraId="05846B2A" w14:textId="4260B8BA" w:rsidR="00503DBD" w:rsidRDefault="00BD67FF" w:rsidP="00503DBD">
      <w:pPr>
        <w:pStyle w:val="Body"/>
      </w:pPr>
      <w:r>
        <w:tab/>
      </w:r>
      <w:r>
        <w:tab/>
      </w:r>
      <w:r>
        <w:tab/>
      </w:r>
      <w:r>
        <w:tab/>
      </w:r>
      <w:r>
        <w:tab/>
        <w:t>2014-5</w:t>
      </w:r>
      <w:r w:rsidR="000607C8">
        <w:t>-</w:t>
      </w:r>
      <w:r>
        <w:t>29</w:t>
      </w:r>
    </w:p>
    <w:p w14:paraId="440FE24E" w14:textId="77777777" w:rsidR="00503DBD" w:rsidRDefault="00503DBD" w:rsidP="00503DBD">
      <w:pPr>
        <w:pStyle w:val="Body"/>
      </w:pPr>
    </w:p>
    <w:p w14:paraId="30699F15" w14:textId="77777777" w:rsidR="00503DBD" w:rsidRDefault="00503DBD" w:rsidP="00503DBD">
      <w:pPr>
        <w:pStyle w:val="Body"/>
        <w:jc w:val="center"/>
      </w:pPr>
    </w:p>
    <w:tbl>
      <w:tblPr>
        <w:tblW w:w="0" w:type="auto"/>
        <w:jc w:val="center"/>
        <w:tblInd w:w="108" w:type="dxa"/>
        <w:shd w:val="clear" w:color="auto" w:fill="FFFFFF"/>
        <w:tblLayout w:type="fixed"/>
        <w:tblLook w:val="0000" w:firstRow="0" w:lastRow="0" w:firstColumn="0" w:lastColumn="0" w:noHBand="0" w:noVBand="0"/>
      </w:tblPr>
      <w:tblGrid>
        <w:gridCol w:w="5644"/>
        <w:gridCol w:w="1896"/>
      </w:tblGrid>
      <w:tr w:rsidR="00503DBD" w14:paraId="5D524AB1" w14:textId="77777777" w:rsidTr="00393F66">
        <w:trPr>
          <w:cantSplit/>
          <w:trHeight w:val="280"/>
          <w:tblHeader/>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5F08ACD0" w14:textId="77777777" w:rsidR="00503DBD" w:rsidRDefault="00503DBD" w:rsidP="00393F66">
            <w:pPr>
              <w:pStyle w:val="Sub-heading"/>
              <w:jc w:val="center"/>
              <w:rPr>
                <w:rFonts w:ascii="Times New Roman" w:hAnsi="Times New Roman"/>
              </w:rPr>
            </w:pPr>
            <w:r>
              <w:rPr>
                <w:rFonts w:ascii="Times New Roman" w:hAnsi="Times New Roman"/>
              </w:rPr>
              <w:t>Prepared By</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6ADA8CA3" w14:textId="77777777" w:rsidR="00503DBD" w:rsidRDefault="00503DBD" w:rsidP="00393F66">
            <w:pPr>
              <w:pStyle w:val="Sub-heading"/>
              <w:jc w:val="center"/>
              <w:rPr>
                <w:rFonts w:ascii="Times New Roman" w:hAnsi="Times New Roman"/>
              </w:rPr>
            </w:pPr>
            <w:r>
              <w:rPr>
                <w:rFonts w:ascii="Times New Roman" w:hAnsi="Times New Roman"/>
              </w:rPr>
              <w:t>Date</w:t>
            </w:r>
          </w:p>
        </w:tc>
      </w:tr>
      <w:tr w:rsidR="00503DBD" w14:paraId="31669623"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39083D58" w14:textId="77777777" w:rsidR="00503DBD" w:rsidRDefault="00503DBD" w:rsidP="00393F66">
            <w:pPr>
              <w:pStyle w:val="Body"/>
              <w:rPr>
                <w:rFonts w:ascii="Times New Roman" w:hAnsi="Times New Roman"/>
              </w:rPr>
            </w:pPr>
            <w:r>
              <w:rPr>
                <w:rFonts w:ascii="Times New Roman" w:hAnsi="Times New Roman"/>
              </w:rPr>
              <w:t>J. Craig &amp; J. Dowell</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0C263908" w14:textId="1B40CF6A" w:rsidR="00503DBD" w:rsidRPr="00FB2DED" w:rsidRDefault="001D45CC" w:rsidP="00393F66">
            <w:pPr>
              <w:pStyle w:val="Body"/>
              <w:jc w:val="center"/>
            </w:pPr>
            <w:r>
              <w:t>2014-5</w:t>
            </w:r>
            <w:r w:rsidR="000607C8">
              <w:t>-</w:t>
            </w:r>
            <w:r>
              <w:t>29</w:t>
            </w:r>
          </w:p>
        </w:tc>
      </w:tr>
      <w:tr w:rsidR="00503DBD" w14:paraId="397AE652"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479A9953" w14:textId="77777777" w:rsidR="00503DBD" w:rsidRDefault="00503DBD" w:rsidP="00393F66">
            <w:pPr>
              <w:pStyle w:val="Sub-heading"/>
              <w:jc w:val="center"/>
              <w:rPr>
                <w:rFonts w:ascii="Times New Roman" w:hAnsi="Times New Roman"/>
              </w:rPr>
            </w:pPr>
            <w:r>
              <w:rPr>
                <w:rFonts w:ascii="Times New Roman" w:hAnsi="Times New Roman"/>
              </w:rPr>
              <w:t>System Engineering Approval</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10F8F27A" w14:textId="77777777" w:rsidR="00503DBD" w:rsidRDefault="00503DBD" w:rsidP="00393F66">
            <w:pPr>
              <w:pStyle w:val="Sub-heading"/>
              <w:jc w:val="center"/>
              <w:rPr>
                <w:rFonts w:ascii="Times New Roman" w:hAnsi="Times New Roman"/>
              </w:rPr>
            </w:pPr>
            <w:r>
              <w:rPr>
                <w:rFonts w:ascii="Times New Roman" w:hAnsi="Times New Roman"/>
              </w:rPr>
              <w:t>Date</w:t>
            </w:r>
          </w:p>
        </w:tc>
      </w:tr>
      <w:tr w:rsidR="00503DBD" w14:paraId="07554A02"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3AE2B3E0" w14:textId="77777777" w:rsidR="00503DBD" w:rsidRDefault="00503DBD" w:rsidP="00393F66">
            <w:pPr>
              <w:pStyle w:val="Body"/>
              <w:rPr>
                <w:rFonts w:ascii="Times New Roman" w:hAnsi="Times New Roman"/>
              </w:rPr>
            </w:pPr>
            <w:r>
              <w:rPr>
                <w:rFonts w:ascii="Times New Roman" w:hAnsi="Times New Roman"/>
              </w:rPr>
              <w:t>J. Craig</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261B7B48" w14:textId="77777777" w:rsidR="00503DBD" w:rsidRPr="00BF1C3A" w:rsidRDefault="00503DBD" w:rsidP="00393F66">
            <w:pPr>
              <w:pStyle w:val="Body"/>
              <w:jc w:val="center"/>
            </w:pPr>
            <w:r>
              <w:rPr>
                <w:color w:val="auto"/>
              </w:rPr>
              <w:t>YYYY-MM-DD</w:t>
            </w:r>
          </w:p>
        </w:tc>
      </w:tr>
      <w:tr w:rsidR="00503DBD" w14:paraId="74167A52"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6E04E1D3" w14:textId="77777777" w:rsidR="00503DBD" w:rsidRDefault="00503DBD" w:rsidP="00393F66">
            <w:pPr>
              <w:pStyle w:val="Sub-heading"/>
              <w:jc w:val="center"/>
              <w:rPr>
                <w:rFonts w:ascii="Times New Roman" w:hAnsi="Times New Roman"/>
              </w:rPr>
            </w:pPr>
            <w:r>
              <w:rPr>
                <w:rFonts w:ascii="Times New Roman" w:hAnsi="Times New Roman"/>
              </w:rPr>
              <w:t>System Architecture Approval</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4C585735" w14:textId="77777777" w:rsidR="00503DBD" w:rsidRDefault="00503DBD" w:rsidP="00393F66">
            <w:pPr>
              <w:pStyle w:val="Sub-heading"/>
              <w:jc w:val="center"/>
              <w:rPr>
                <w:rFonts w:ascii="Times New Roman" w:hAnsi="Times New Roman"/>
              </w:rPr>
            </w:pPr>
            <w:r>
              <w:rPr>
                <w:rFonts w:ascii="Times New Roman" w:hAnsi="Times New Roman"/>
              </w:rPr>
              <w:t>Date</w:t>
            </w:r>
          </w:p>
        </w:tc>
      </w:tr>
      <w:tr w:rsidR="00503DBD" w14:paraId="5AA490D1"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1D5F957A" w14:textId="77777777" w:rsidR="00503DBD" w:rsidRDefault="00503DBD" w:rsidP="00393F66">
            <w:pPr>
              <w:pStyle w:val="Body"/>
              <w:rPr>
                <w:rFonts w:ascii="Times New Roman" w:hAnsi="Times New Roman"/>
              </w:rPr>
            </w:pPr>
            <w:r>
              <w:rPr>
                <w:rFonts w:ascii="Times New Roman" w:hAnsi="Times New Roman"/>
              </w:rPr>
              <w:t>L. Rickard</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76F61C32" w14:textId="77777777" w:rsidR="00503DBD" w:rsidRDefault="00503DBD" w:rsidP="00393F66">
            <w:pPr>
              <w:pStyle w:val="Body"/>
              <w:jc w:val="center"/>
              <w:rPr>
                <w:rFonts w:ascii="Times New Roman" w:hAnsi="Times New Roman"/>
              </w:rPr>
            </w:pPr>
            <w:r>
              <w:rPr>
                <w:color w:val="auto"/>
              </w:rPr>
              <w:t>YYYY-MM-DD</w:t>
            </w:r>
          </w:p>
        </w:tc>
      </w:tr>
    </w:tbl>
    <w:p w14:paraId="76547611" w14:textId="77777777" w:rsidR="00503DBD" w:rsidRDefault="00503DBD" w:rsidP="00503DBD">
      <w:pPr>
        <w:pStyle w:val="Body"/>
        <w:jc w:val="center"/>
      </w:pPr>
    </w:p>
    <w:p w14:paraId="214269B5" w14:textId="77777777" w:rsidR="00503DBD" w:rsidRDefault="00503DBD" w:rsidP="00503DBD">
      <w:pPr>
        <w:pStyle w:val="Body"/>
        <w:jc w:val="center"/>
      </w:pPr>
    </w:p>
    <w:p w14:paraId="0BDDFE3A" w14:textId="77777777" w:rsidR="00503DBD" w:rsidRDefault="00503DBD" w:rsidP="00503DBD">
      <w:pPr>
        <w:pStyle w:val="Body"/>
        <w:jc w:val="center"/>
      </w:pPr>
    </w:p>
    <w:p w14:paraId="5E6EB6C2" w14:textId="77777777" w:rsidR="00503DBD" w:rsidRDefault="00503DBD" w:rsidP="00503DBD">
      <w:pPr>
        <w:pStyle w:val="Body"/>
        <w:jc w:val="center"/>
      </w:pPr>
    </w:p>
    <w:p w14:paraId="58661973" w14:textId="77777777" w:rsidR="00503DBD" w:rsidRDefault="00503DBD" w:rsidP="00503DBD">
      <w:pPr>
        <w:pStyle w:val="Body"/>
        <w:jc w:val="center"/>
      </w:pPr>
    </w:p>
    <w:p w14:paraId="5FEB3CF9" w14:textId="77777777" w:rsidR="00503DBD" w:rsidRDefault="00503DBD" w:rsidP="00503DBD">
      <w:pPr>
        <w:pStyle w:val="Body"/>
        <w:jc w:val="center"/>
      </w:pPr>
    </w:p>
    <w:p w14:paraId="5E8F0162" w14:textId="77777777" w:rsidR="00503DBD" w:rsidRDefault="00503DBD" w:rsidP="00503DBD">
      <w:pPr>
        <w:pStyle w:val="Body"/>
        <w:jc w:val="center"/>
      </w:pPr>
    </w:p>
    <w:p w14:paraId="2F350024" w14:textId="77777777" w:rsidR="00503DBD" w:rsidRDefault="00503DBD" w:rsidP="00503DBD">
      <w:pPr>
        <w:pStyle w:val="Body"/>
        <w:jc w:val="center"/>
      </w:pPr>
    </w:p>
    <w:p w14:paraId="1F53425E" w14:textId="77777777" w:rsidR="00503DBD" w:rsidRDefault="00503DBD" w:rsidP="00503DBD">
      <w:pPr>
        <w:pStyle w:val="Body"/>
        <w:jc w:val="center"/>
      </w:pPr>
    </w:p>
    <w:p w14:paraId="5825C918" w14:textId="77777777" w:rsidR="00503DBD" w:rsidRDefault="00503DBD" w:rsidP="00503DBD">
      <w:pPr>
        <w:pStyle w:val="Body"/>
        <w:jc w:val="center"/>
      </w:pPr>
    </w:p>
    <w:p w14:paraId="3CA0795B" w14:textId="77777777" w:rsidR="00503DBD" w:rsidRDefault="00503DBD" w:rsidP="00503DBD">
      <w:pPr>
        <w:pStyle w:val="Body"/>
        <w:jc w:val="center"/>
      </w:pPr>
    </w:p>
    <w:p w14:paraId="735C7784" w14:textId="77777777" w:rsidR="00503DBD" w:rsidRDefault="00503DBD" w:rsidP="00503DBD">
      <w:pPr>
        <w:pStyle w:val="Body"/>
        <w:jc w:val="center"/>
      </w:pPr>
    </w:p>
    <w:p w14:paraId="3D61EC87" w14:textId="77777777" w:rsidR="00503DBD" w:rsidRDefault="00503DBD" w:rsidP="00503DBD">
      <w:pPr>
        <w:pStyle w:val="Body"/>
        <w:jc w:val="center"/>
      </w:pPr>
    </w:p>
    <w:p w14:paraId="70BBCE55" w14:textId="77777777" w:rsidR="00503DBD" w:rsidRDefault="00503DBD" w:rsidP="00503DBD">
      <w:pPr>
        <w:pStyle w:val="Body"/>
        <w:jc w:val="center"/>
      </w:pPr>
    </w:p>
    <w:p w14:paraId="6FE7842B" w14:textId="77777777" w:rsidR="00503DBD" w:rsidRDefault="00503DBD" w:rsidP="00503DBD">
      <w:pPr>
        <w:pStyle w:val="Body"/>
        <w:jc w:val="center"/>
      </w:pPr>
    </w:p>
    <w:p w14:paraId="1FC6580A" w14:textId="77777777" w:rsidR="00503DBD" w:rsidRDefault="00503DBD" w:rsidP="00503DBD">
      <w:pPr>
        <w:pStyle w:val="Body"/>
        <w:jc w:val="center"/>
      </w:pPr>
    </w:p>
    <w:p w14:paraId="172C3933" w14:textId="77777777" w:rsidR="00503DBD" w:rsidRDefault="00503DBD" w:rsidP="00503DBD">
      <w:pPr>
        <w:pStyle w:val="Body"/>
        <w:jc w:val="center"/>
      </w:pPr>
    </w:p>
    <w:p w14:paraId="169B0A89" w14:textId="77777777" w:rsidR="00503DBD" w:rsidRDefault="00503DBD" w:rsidP="00503DBD">
      <w:pPr>
        <w:pStyle w:val="Body"/>
        <w:jc w:val="center"/>
      </w:pPr>
    </w:p>
    <w:p w14:paraId="54EFD54D" w14:textId="77777777" w:rsidR="00503DBD" w:rsidRDefault="00503DBD" w:rsidP="00503DBD">
      <w:pPr>
        <w:pStyle w:val="Body"/>
        <w:jc w:val="center"/>
      </w:pPr>
    </w:p>
    <w:p w14:paraId="0FD6D945" w14:textId="77777777" w:rsidR="00503DBD" w:rsidRDefault="00503DBD" w:rsidP="00503DBD">
      <w:pPr>
        <w:pStyle w:val="Body"/>
        <w:jc w:val="center"/>
        <w:rPr>
          <w:b/>
          <w:i/>
        </w:rPr>
      </w:pPr>
      <w:r>
        <w:rPr>
          <w:b/>
          <w:i/>
        </w:rPr>
        <w:t>Change Record</w:t>
      </w:r>
    </w:p>
    <w:tbl>
      <w:tblPr>
        <w:tblStyle w:val="LightList-Accent1"/>
        <w:tblW w:w="0" w:type="auto"/>
        <w:jc w:val="center"/>
        <w:tblLayout w:type="fixed"/>
        <w:tblLook w:val="0020" w:firstRow="1" w:lastRow="0" w:firstColumn="0" w:lastColumn="0" w:noHBand="0" w:noVBand="0"/>
      </w:tblPr>
      <w:tblGrid>
        <w:gridCol w:w="1420"/>
        <w:gridCol w:w="1440"/>
        <w:gridCol w:w="1440"/>
        <w:gridCol w:w="5020"/>
      </w:tblGrid>
      <w:tr w:rsidR="00503DBD" w14:paraId="0A264307" w14:textId="77777777" w:rsidTr="00393F66">
        <w:trPr>
          <w:cnfStyle w:val="100000000000" w:firstRow="1" w:lastRow="0" w:firstColumn="0" w:lastColumn="0" w:oddVBand="0" w:evenVBand="0" w:oddHBand="0" w:evenHBand="0" w:firstRowFirstColumn="0" w:firstRowLastColumn="0" w:lastRowFirstColumn="0" w:lastRowLastColumn="0"/>
          <w:trHeight w:val="560"/>
          <w:jc w:val="center"/>
        </w:trPr>
        <w:tc>
          <w:tcPr>
            <w:cnfStyle w:val="000010000000" w:firstRow="0" w:lastRow="0" w:firstColumn="0" w:lastColumn="0" w:oddVBand="1" w:evenVBand="0" w:oddHBand="0" w:evenHBand="0" w:firstRowFirstColumn="0" w:firstRowLastColumn="0" w:lastRowFirstColumn="0" w:lastRowLastColumn="0"/>
            <w:tcW w:w="1420" w:type="dxa"/>
          </w:tcPr>
          <w:p w14:paraId="4059EDEE" w14:textId="77777777" w:rsidR="00503DBD" w:rsidRDefault="00503DBD" w:rsidP="00393F66">
            <w:pPr>
              <w:pStyle w:val="Body"/>
              <w:rPr>
                <w:b w:val="0"/>
              </w:rPr>
            </w:pPr>
            <w:r>
              <w:t>Version</w:t>
            </w:r>
          </w:p>
        </w:tc>
        <w:tc>
          <w:tcPr>
            <w:tcW w:w="1440" w:type="dxa"/>
          </w:tcPr>
          <w:p w14:paraId="55099056"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rPr>
                <w:b w:val="0"/>
              </w:rPr>
            </w:pPr>
            <w:r>
              <w:t>Date</w:t>
            </w:r>
          </w:p>
        </w:tc>
        <w:tc>
          <w:tcPr>
            <w:cnfStyle w:val="000010000000" w:firstRow="0" w:lastRow="0" w:firstColumn="0" w:lastColumn="0" w:oddVBand="1" w:evenVBand="0" w:oddHBand="0" w:evenHBand="0" w:firstRowFirstColumn="0" w:firstRowLastColumn="0" w:lastRowFirstColumn="0" w:lastRowLastColumn="0"/>
            <w:tcW w:w="1440" w:type="dxa"/>
          </w:tcPr>
          <w:p w14:paraId="6AF31B04" w14:textId="77777777" w:rsidR="00503DBD" w:rsidRDefault="00503DBD" w:rsidP="00393F66">
            <w:pPr>
              <w:pStyle w:val="Body"/>
              <w:rPr>
                <w:b w:val="0"/>
              </w:rPr>
            </w:pPr>
            <w:r>
              <w:t>Affected Section(s)</w:t>
            </w:r>
          </w:p>
        </w:tc>
        <w:tc>
          <w:tcPr>
            <w:tcW w:w="5020" w:type="dxa"/>
          </w:tcPr>
          <w:p w14:paraId="0B605840"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rPr>
                <w:b w:val="0"/>
              </w:rPr>
            </w:pPr>
            <w:r>
              <w:t>Reason/Initiation/Remarks</w:t>
            </w:r>
          </w:p>
        </w:tc>
      </w:tr>
      <w:tr w:rsidR="00503DBD" w14:paraId="0013C8B8"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78E62AB9" w14:textId="77777777" w:rsidR="00503DBD" w:rsidRDefault="00503DBD" w:rsidP="00393F66">
            <w:pPr>
              <w:pStyle w:val="Body"/>
            </w:pPr>
            <w:r>
              <w:t>A</w:t>
            </w:r>
          </w:p>
        </w:tc>
        <w:tc>
          <w:tcPr>
            <w:tcW w:w="1440" w:type="dxa"/>
          </w:tcPr>
          <w:p w14:paraId="3101EA7A"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2009-3-26</w:t>
            </w:r>
          </w:p>
        </w:tc>
        <w:tc>
          <w:tcPr>
            <w:cnfStyle w:val="000010000000" w:firstRow="0" w:lastRow="0" w:firstColumn="0" w:lastColumn="0" w:oddVBand="1" w:evenVBand="0" w:oddHBand="0" w:evenHBand="0" w:firstRowFirstColumn="0" w:firstRowLastColumn="0" w:lastRowFirstColumn="0" w:lastRowLastColumn="0"/>
            <w:tcW w:w="1440" w:type="dxa"/>
          </w:tcPr>
          <w:p w14:paraId="318D1A1F" w14:textId="77777777" w:rsidR="00503DBD" w:rsidRDefault="00503DBD" w:rsidP="00393F66">
            <w:pPr>
              <w:pStyle w:val="Body"/>
            </w:pPr>
            <w:r>
              <w:t>All</w:t>
            </w:r>
          </w:p>
        </w:tc>
        <w:tc>
          <w:tcPr>
            <w:tcW w:w="5020" w:type="dxa"/>
          </w:tcPr>
          <w:p w14:paraId="0D2FDBE6"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Initial Draft</w:t>
            </w:r>
          </w:p>
        </w:tc>
      </w:tr>
      <w:tr w:rsidR="00503DBD" w14:paraId="559872AE"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1207FD3C" w14:textId="77777777" w:rsidR="00503DBD" w:rsidRDefault="00503DBD" w:rsidP="00393F66">
            <w:pPr>
              <w:pStyle w:val="Body"/>
            </w:pPr>
            <w:r>
              <w:t>B</w:t>
            </w:r>
          </w:p>
        </w:tc>
        <w:tc>
          <w:tcPr>
            <w:tcW w:w="1440" w:type="dxa"/>
          </w:tcPr>
          <w:p w14:paraId="578A97BA"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2009-4-10</w:t>
            </w:r>
          </w:p>
        </w:tc>
        <w:tc>
          <w:tcPr>
            <w:cnfStyle w:val="000010000000" w:firstRow="0" w:lastRow="0" w:firstColumn="0" w:lastColumn="0" w:oddVBand="1" w:evenVBand="0" w:oddHBand="0" w:evenHBand="0" w:firstRowFirstColumn="0" w:firstRowLastColumn="0" w:lastRowFirstColumn="0" w:lastRowLastColumn="0"/>
            <w:tcW w:w="1440" w:type="dxa"/>
          </w:tcPr>
          <w:p w14:paraId="7AEB9327" w14:textId="77777777" w:rsidR="00503DBD" w:rsidRDefault="00503DBD" w:rsidP="00393F66">
            <w:pPr>
              <w:pStyle w:val="Body"/>
            </w:pPr>
            <w:r>
              <w:t>4.6.3</w:t>
            </w:r>
          </w:p>
        </w:tc>
        <w:tc>
          <w:tcPr>
            <w:tcW w:w="5020" w:type="dxa"/>
          </w:tcPr>
          <w:p w14:paraId="3A792BF7"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MCS Common ICD v 1.0 format in examples</w:t>
            </w:r>
          </w:p>
        </w:tc>
      </w:tr>
      <w:tr w:rsidR="00503DBD" w14:paraId="7F840097"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54744FC8" w14:textId="77777777" w:rsidR="00503DBD" w:rsidRDefault="00503DBD" w:rsidP="00393F66">
            <w:pPr>
              <w:pStyle w:val="Body"/>
            </w:pPr>
            <w:r>
              <w:t>C</w:t>
            </w:r>
          </w:p>
        </w:tc>
        <w:tc>
          <w:tcPr>
            <w:tcW w:w="1440" w:type="dxa"/>
          </w:tcPr>
          <w:p w14:paraId="0D258BF1"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2009-7-8</w:t>
            </w:r>
          </w:p>
        </w:tc>
        <w:tc>
          <w:tcPr>
            <w:cnfStyle w:val="000010000000" w:firstRow="0" w:lastRow="0" w:firstColumn="0" w:lastColumn="0" w:oddVBand="1" w:evenVBand="0" w:oddHBand="0" w:evenHBand="0" w:firstRowFirstColumn="0" w:firstRowLastColumn="0" w:lastRowFirstColumn="0" w:lastRowLastColumn="0"/>
            <w:tcW w:w="1440" w:type="dxa"/>
          </w:tcPr>
          <w:p w14:paraId="74765FAF" w14:textId="77777777" w:rsidR="00503DBD" w:rsidRDefault="00503DBD" w:rsidP="00393F66">
            <w:pPr>
              <w:pStyle w:val="Body"/>
            </w:pPr>
            <w:r>
              <w:t>4.6.1.2</w:t>
            </w:r>
          </w:p>
        </w:tc>
        <w:tc>
          <w:tcPr>
            <w:tcW w:w="5020" w:type="dxa"/>
          </w:tcPr>
          <w:p w14:paraId="7C41B32F"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MIB labels for changed to unique</w:t>
            </w:r>
          </w:p>
        </w:tc>
      </w:tr>
      <w:tr w:rsidR="00503DBD" w14:paraId="26F67E64"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06179E11" w14:textId="41CD5384" w:rsidR="001D45CC" w:rsidRDefault="00503DBD" w:rsidP="00393F66">
            <w:pPr>
              <w:pStyle w:val="Body"/>
            </w:pPr>
            <w:r>
              <w:t>D</w:t>
            </w:r>
          </w:p>
        </w:tc>
        <w:tc>
          <w:tcPr>
            <w:tcW w:w="1440" w:type="dxa"/>
          </w:tcPr>
          <w:p w14:paraId="5317935E" w14:textId="51CAC422" w:rsidR="00503DBD" w:rsidRDefault="000607C8" w:rsidP="00393F66">
            <w:pPr>
              <w:pStyle w:val="Body"/>
              <w:cnfStyle w:val="000000000000" w:firstRow="0" w:lastRow="0" w:firstColumn="0" w:lastColumn="0" w:oddVBand="0" w:evenVBand="0" w:oddHBand="0" w:evenHBand="0" w:firstRowFirstColumn="0" w:firstRowLastColumn="0" w:lastRowFirstColumn="0" w:lastRowLastColumn="0"/>
            </w:pPr>
            <w:r>
              <w:t>2012-11-</w:t>
            </w:r>
            <w:r w:rsidR="00503DBD">
              <w:t>1</w:t>
            </w:r>
          </w:p>
        </w:tc>
        <w:tc>
          <w:tcPr>
            <w:cnfStyle w:val="000010000000" w:firstRow="0" w:lastRow="0" w:firstColumn="0" w:lastColumn="0" w:oddVBand="1" w:evenVBand="0" w:oddHBand="0" w:evenHBand="0" w:firstRowFirstColumn="0" w:firstRowLastColumn="0" w:lastRowFirstColumn="0" w:lastRowLastColumn="0"/>
            <w:tcW w:w="1440" w:type="dxa"/>
          </w:tcPr>
          <w:p w14:paraId="4A7D68E5" w14:textId="527804E4" w:rsidR="00503DBD" w:rsidRDefault="00503DBD" w:rsidP="00393F66">
            <w:pPr>
              <w:pStyle w:val="Body"/>
            </w:pPr>
            <w:r>
              <w:t xml:space="preserve">3.3.1, 4.1.3, </w:t>
            </w:r>
            <w:r w:rsidR="008358F8">
              <w:t xml:space="preserve">4.1.4, 4.6.1.4, </w:t>
            </w:r>
            <w:r>
              <w:t>4.6.2.1 4.6.1.2 4.6.2.2, 4.6.2.3, 4.6.2.4</w:t>
            </w:r>
          </w:p>
        </w:tc>
        <w:tc>
          <w:tcPr>
            <w:tcW w:w="5020" w:type="dxa"/>
          </w:tcPr>
          <w:p w14:paraId="2061DAAB"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Specified fiber connection count and type.  Updated the number of racks in various places.  Added new MIB entries for monitoring the PDUs and UPSs.  Added comments that TMP and DIF do nothing.</w:t>
            </w:r>
            <w:r w:rsidR="008358F8">
              <w:t xml:space="preserve">  Added MIB entries for the weather station parameters.</w:t>
            </w:r>
          </w:p>
          <w:p w14:paraId="650E9EB2" w14:textId="77777777" w:rsidR="001D45CC" w:rsidRDefault="001D45CC" w:rsidP="00393F66">
            <w:pPr>
              <w:pStyle w:val="Body"/>
              <w:cnfStyle w:val="000000000000" w:firstRow="0" w:lastRow="0" w:firstColumn="0" w:lastColumn="0" w:oddVBand="0" w:evenVBand="0" w:oddHBand="0" w:evenHBand="0" w:firstRowFirstColumn="0" w:firstRowLastColumn="0" w:lastRowFirstColumn="0" w:lastRowLastColumn="0"/>
            </w:pPr>
          </w:p>
          <w:p w14:paraId="482DFAAC" w14:textId="616088ED" w:rsidR="001D45CC" w:rsidRDefault="001D45CC" w:rsidP="00393F66">
            <w:pPr>
              <w:pStyle w:val="Body"/>
              <w:cnfStyle w:val="000000000000" w:firstRow="0" w:lastRow="0" w:firstColumn="0" w:lastColumn="0" w:oddVBand="0" w:evenVBand="0" w:oddHBand="0" w:evenHBand="0" w:firstRowFirstColumn="0" w:firstRowLastColumn="0" w:lastRowFirstColumn="0" w:lastRowLastColumn="0"/>
            </w:pPr>
          </w:p>
        </w:tc>
      </w:tr>
      <w:tr w:rsidR="001D45CC" w14:paraId="49D24B9C"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757F3105" w14:textId="23AB837A" w:rsidR="001D45CC" w:rsidRDefault="001D45CC" w:rsidP="00393F66">
            <w:pPr>
              <w:pStyle w:val="Body"/>
            </w:pPr>
            <w:r>
              <w:t>E</w:t>
            </w:r>
          </w:p>
        </w:tc>
        <w:tc>
          <w:tcPr>
            <w:tcW w:w="1440" w:type="dxa"/>
          </w:tcPr>
          <w:p w14:paraId="2B88957D" w14:textId="05DFB711" w:rsidR="001D45CC" w:rsidRDefault="001D45CC" w:rsidP="00393F66">
            <w:pPr>
              <w:pStyle w:val="Body"/>
              <w:cnfStyle w:val="000000100000" w:firstRow="0" w:lastRow="0" w:firstColumn="0" w:lastColumn="0" w:oddVBand="0" w:evenVBand="0" w:oddHBand="1" w:evenHBand="0" w:firstRowFirstColumn="0" w:firstRowLastColumn="0" w:lastRowFirstColumn="0" w:lastRowLastColumn="0"/>
            </w:pPr>
            <w:r>
              <w:t>2014-5-29</w:t>
            </w:r>
          </w:p>
        </w:tc>
        <w:tc>
          <w:tcPr>
            <w:cnfStyle w:val="000010000000" w:firstRow="0" w:lastRow="0" w:firstColumn="0" w:lastColumn="0" w:oddVBand="1" w:evenVBand="0" w:oddHBand="0" w:evenHBand="0" w:firstRowFirstColumn="0" w:firstRowLastColumn="0" w:lastRowFirstColumn="0" w:lastRowLastColumn="0"/>
            <w:tcW w:w="1440" w:type="dxa"/>
          </w:tcPr>
          <w:p w14:paraId="31DB9BE0" w14:textId="01139E21" w:rsidR="001D45CC" w:rsidRDefault="001D45CC" w:rsidP="00393F66">
            <w:pPr>
              <w:pStyle w:val="Body"/>
            </w:pPr>
            <w:r>
              <w:t>4.6.1.5</w:t>
            </w:r>
          </w:p>
        </w:tc>
        <w:tc>
          <w:tcPr>
            <w:tcW w:w="5020" w:type="dxa"/>
          </w:tcPr>
          <w:p w14:paraId="50F7B472" w14:textId="727EAF2F" w:rsidR="001D45CC" w:rsidRDefault="001D45CC" w:rsidP="00393F66">
            <w:pPr>
              <w:pStyle w:val="Body"/>
              <w:cnfStyle w:val="000000100000" w:firstRow="0" w:lastRow="0" w:firstColumn="0" w:lastColumn="0" w:oddVBand="0" w:evenVBand="0" w:oddHBand="1" w:evenHBand="0" w:firstRowFirstColumn="0" w:firstRowLastColumn="0" w:lastRowFirstColumn="0" w:lastRowLastColumn="0"/>
            </w:pPr>
            <w:r>
              <w:t>Added MIB entries for lightning monitoring</w:t>
            </w:r>
          </w:p>
        </w:tc>
      </w:tr>
    </w:tbl>
    <w:p w14:paraId="595B7700" w14:textId="77777777" w:rsidR="00503DBD" w:rsidRDefault="00503DBD" w:rsidP="00503DBD">
      <w:pPr>
        <w:pStyle w:val="Body"/>
        <w:jc w:val="center"/>
      </w:pPr>
    </w:p>
    <w:p w14:paraId="24F12F71" w14:textId="77777777" w:rsidR="00503DBD" w:rsidRPr="003156E0" w:rsidRDefault="00503DBD" w:rsidP="00503DBD">
      <w:pPr>
        <w:rPr>
          <w:szCs w:val="20"/>
        </w:rPr>
      </w:pPr>
      <w:r>
        <w:br w:type="page"/>
      </w:r>
    </w:p>
    <w:sdt>
      <w:sdtPr>
        <w:rPr>
          <w:rFonts w:ascii="Helvetica" w:eastAsia="ヒラギノ角ゴ Pro W3" w:hAnsi="Helvetica" w:cs="Times New Roman"/>
          <w:b w:val="0"/>
          <w:bCs w:val="0"/>
          <w:color w:val="000000"/>
          <w:sz w:val="24"/>
          <w:szCs w:val="24"/>
        </w:rPr>
        <w:id w:val="540562561"/>
        <w:docPartObj>
          <w:docPartGallery w:val="Table of Contents"/>
          <w:docPartUnique/>
        </w:docPartObj>
      </w:sdtPr>
      <w:sdtEndPr>
        <w:rPr>
          <w:noProof/>
        </w:rPr>
      </w:sdtEndPr>
      <w:sdtContent>
        <w:p w14:paraId="53B5BFDE" w14:textId="77777777" w:rsidR="00503DBD" w:rsidRDefault="00503DBD" w:rsidP="00503DBD">
          <w:pPr>
            <w:pStyle w:val="TOCHeading"/>
          </w:pPr>
          <w:r>
            <w:t>Table of Contents</w:t>
          </w:r>
        </w:p>
        <w:p w14:paraId="70E5809F" w14:textId="77777777" w:rsidR="00C34361" w:rsidRDefault="00503DBD">
          <w:pPr>
            <w:pStyle w:val="TOC1"/>
            <w:tabs>
              <w:tab w:val="right" w:leader="dot" w:pos="9350"/>
            </w:tabs>
            <w:rPr>
              <w:rFonts w:eastAsiaTheme="minorEastAsia" w:cstheme="minorBidi"/>
              <w:b w:val="0"/>
              <w:noProof/>
              <w:color w:val="auto"/>
              <w:lang w:eastAsia="ja-JP"/>
            </w:rPr>
          </w:pPr>
          <w:r>
            <w:rPr>
              <w:b w:val="0"/>
            </w:rPr>
            <w:fldChar w:fldCharType="begin"/>
          </w:r>
          <w:r>
            <w:instrText xml:space="preserve"> TOC \o "1-3" \h \z \u </w:instrText>
          </w:r>
          <w:r>
            <w:rPr>
              <w:b w:val="0"/>
            </w:rPr>
            <w:fldChar w:fldCharType="separate"/>
          </w:r>
          <w:bookmarkStart w:id="0" w:name="_GoBack"/>
          <w:bookmarkEnd w:id="0"/>
          <w:r w:rsidR="00C34361">
            <w:rPr>
              <w:noProof/>
            </w:rPr>
            <w:t>1  DESCRIPTION</w:t>
          </w:r>
          <w:r w:rsidR="00C34361">
            <w:rPr>
              <w:noProof/>
            </w:rPr>
            <w:tab/>
          </w:r>
          <w:r w:rsidR="00C34361">
            <w:rPr>
              <w:noProof/>
            </w:rPr>
            <w:fldChar w:fldCharType="begin"/>
          </w:r>
          <w:r w:rsidR="00C34361">
            <w:rPr>
              <w:noProof/>
            </w:rPr>
            <w:instrText xml:space="preserve"> PAGEREF _Toc263001684 \h </w:instrText>
          </w:r>
          <w:r w:rsidR="00C34361">
            <w:rPr>
              <w:noProof/>
            </w:rPr>
          </w:r>
          <w:r w:rsidR="00C34361">
            <w:rPr>
              <w:noProof/>
            </w:rPr>
            <w:fldChar w:fldCharType="separate"/>
          </w:r>
          <w:r w:rsidR="00C34361">
            <w:rPr>
              <w:noProof/>
            </w:rPr>
            <w:t>5</w:t>
          </w:r>
          <w:r w:rsidR="00C34361">
            <w:rPr>
              <w:noProof/>
            </w:rPr>
            <w:fldChar w:fldCharType="end"/>
          </w:r>
        </w:p>
        <w:p w14:paraId="2F844BA6"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1.1</w:t>
          </w:r>
          <w:r>
            <w:rPr>
              <w:rFonts w:asciiTheme="minorHAnsi" w:eastAsiaTheme="minorEastAsia" w:hAnsiTheme="minorHAnsi" w:cstheme="minorBidi"/>
              <w:noProof/>
              <w:color w:val="auto"/>
              <w:lang w:eastAsia="ja-JP"/>
            </w:rPr>
            <w:tab/>
          </w:r>
          <w:r>
            <w:rPr>
              <w:noProof/>
            </w:rPr>
            <w:t>Purpose</w:t>
          </w:r>
          <w:r>
            <w:rPr>
              <w:noProof/>
            </w:rPr>
            <w:tab/>
          </w:r>
          <w:r>
            <w:rPr>
              <w:noProof/>
            </w:rPr>
            <w:fldChar w:fldCharType="begin"/>
          </w:r>
          <w:r>
            <w:rPr>
              <w:noProof/>
            </w:rPr>
            <w:instrText xml:space="preserve"> PAGEREF _Toc263001685 \h </w:instrText>
          </w:r>
          <w:r>
            <w:rPr>
              <w:noProof/>
            </w:rPr>
          </w:r>
          <w:r>
            <w:rPr>
              <w:noProof/>
            </w:rPr>
            <w:fldChar w:fldCharType="separate"/>
          </w:r>
          <w:r>
            <w:rPr>
              <w:noProof/>
            </w:rPr>
            <w:t>5</w:t>
          </w:r>
          <w:r>
            <w:rPr>
              <w:noProof/>
            </w:rPr>
            <w:fldChar w:fldCharType="end"/>
          </w:r>
        </w:p>
        <w:p w14:paraId="0156EAC3"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1.2</w:t>
          </w:r>
          <w:r>
            <w:rPr>
              <w:rFonts w:asciiTheme="minorHAnsi" w:eastAsiaTheme="minorEastAsia" w:hAnsiTheme="minorHAnsi" w:cstheme="minorBidi"/>
              <w:noProof/>
              <w:color w:val="auto"/>
              <w:lang w:eastAsia="ja-JP"/>
            </w:rPr>
            <w:tab/>
          </w:r>
          <w:r>
            <w:rPr>
              <w:noProof/>
            </w:rPr>
            <w:t>Scope</w:t>
          </w:r>
          <w:r>
            <w:rPr>
              <w:noProof/>
            </w:rPr>
            <w:tab/>
          </w:r>
          <w:r>
            <w:rPr>
              <w:noProof/>
            </w:rPr>
            <w:fldChar w:fldCharType="begin"/>
          </w:r>
          <w:r>
            <w:rPr>
              <w:noProof/>
            </w:rPr>
            <w:instrText xml:space="preserve"> PAGEREF _Toc263001686 \h </w:instrText>
          </w:r>
          <w:r>
            <w:rPr>
              <w:noProof/>
            </w:rPr>
          </w:r>
          <w:r>
            <w:rPr>
              <w:noProof/>
            </w:rPr>
            <w:fldChar w:fldCharType="separate"/>
          </w:r>
          <w:r>
            <w:rPr>
              <w:noProof/>
            </w:rPr>
            <w:t>5</w:t>
          </w:r>
          <w:r>
            <w:rPr>
              <w:noProof/>
            </w:rPr>
            <w:fldChar w:fldCharType="end"/>
          </w:r>
        </w:p>
        <w:p w14:paraId="7E78EAF1"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1.3</w:t>
          </w:r>
          <w:r>
            <w:rPr>
              <w:rFonts w:asciiTheme="minorHAnsi" w:eastAsiaTheme="minorEastAsia" w:hAnsiTheme="minorHAnsi" w:cstheme="minorBidi"/>
              <w:noProof/>
              <w:color w:val="auto"/>
              <w:lang w:eastAsia="ja-JP"/>
            </w:rPr>
            <w:tab/>
          </w:r>
          <w:r>
            <w:rPr>
              <w:noProof/>
            </w:rPr>
            <w:t>Related Documents and Drawings</w:t>
          </w:r>
          <w:r>
            <w:rPr>
              <w:noProof/>
            </w:rPr>
            <w:tab/>
          </w:r>
          <w:r>
            <w:rPr>
              <w:noProof/>
            </w:rPr>
            <w:fldChar w:fldCharType="begin"/>
          </w:r>
          <w:r>
            <w:rPr>
              <w:noProof/>
            </w:rPr>
            <w:instrText xml:space="preserve"> PAGEREF _Toc263001687 \h </w:instrText>
          </w:r>
          <w:r>
            <w:rPr>
              <w:noProof/>
            </w:rPr>
          </w:r>
          <w:r>
            <w:rPr>
              <w:noProof/>
            </w:rPr>
            <w:fldChar w:fldCharType="separate"/>
          </w:r>
          <w:r>
            <w:rPr>
              <w:noProof/>
            </w:rPr>
            <w:t>5</w:t>
          </w:r>
          <w:r>
            <w:rPr>
              <w:noProof/>
            </w:rPr>
            <w:fldChar w:fldCharType="end"/>
          </w:r>
        </w:p>
        <w:p w14:paraId="7FDA10EA"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1.4</w:t>
          </w:r>
          <w:r>
            <w:rPr>
              <w:rFonts w:asciiTheme="minorHAnsi" w:eastAsiaTheme="minorEastAsia" w:hAnsiTheme="minorHAnsi" w:cstheme="minorBidi"/>
              <w:noProof/>
              <w:color w:val="auto"/>
              <w:lang w:eastAsia="ja-JP"/>
            </w:rPr>
            <w:tab/>
          </w:r>
          <w:r>
            <w:rPr>
              <w:noProof/>
            </w:rPr>
            <w:t>Applicable Documents and Drawings</w:t>
          </w:r>
          <w:r>
            <w:rPr>
              <w:noProof/>
            </w:rPr>
            <w:tab/>
          </w:r>
          <w:r>
            <w:rPr>
              <w:noProof/>
            </w:rPr>
            <w:fldChar w:fldCharType="begin"/>
          </w:r>
          <w:r>
            <w:rPr>
              <w:noProof/>
            </w:rPr>
            <w:instrText xml:space="preserve"> PAGEREF _Toc263001688 \h </w:instrText>
          </w:r>
          <w:r>
            <w:rPr>
              <w:noProof/>
            </w:rPr>
          </w:r>
          <w:r>
            <w:rPr>
              <w:noProof/>
            </w:rPr>
            <w:fldChar w:fldCharType="separate"/>
          </w:r>
          <w:r>
            <w:rPr>
              <w:noProof/>
            </w:rPr>
            <w:t>5</w:t>
          </w:r>
          <w:r>
            <w:rPr>
              <w:noProof/>
            </w:rPr>
            <w:fldChar w:fldCharType="end"/>
          </w:r>
        </w:p>
        <w:p w14:paraId="6BC7E601"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1.5</w:t>
          </w:r>
          <w:r>
            <w:rPr>
              <w:rFonts w:asciiTheme="minorHAnsi" w:eastAsiaTheme="minorEastAsia" w:hAnsiTheme="minorHAnsi" w:cstheme="minorBidi"/>
              <w:noProof/>
              <w:color w:val="auto"/>
              <w:lang w:eastAsia="ja-JP"/>
            </w:rPr>
            <w:tab/>
          </w:r>
          <w:r>
            <w:rPr>
              <w:noProof/>
            </w:rPr>
            <w:t>Order of precedence</w:t>
          </w:r>
          <w:r>
            <w:rPr>
              <w:noProof/>
            </w:rPr>
            <w:tab/>
          </w:r>
          <w:r>
            <w:rPr>
              <w:noProof/>
            </w:rPr>
            <w:fldChar w:fldCharType="begin"/>
          </w:r>
          <w:r>
            <w:rPr>
              <w:noProof/>
            </w:rPr>
            <w:instrText xml:space="preserve"> PAGEREF _Toc263001689 \h </w:instrText>
          </w:r>
          <w:r>
            <w:rPr>
              <w:noProof/>
            </w:rPr>
          </w:r>
          <w:r>
            <w:rPr>
              <w:noProof/>
            </w:rPr>
            <w:fldChar w:fldCharType="separate"/>
          </w:r>
          <w:r>
            <w:rPr>
              <w:noProof/>
            </w:rPr>
            <w:t>5</w:t>
          </w:r>
          <w:r>
            <w:rPr>
              <w:noProof/>
            </w:rPr>
            <w:fldChar w:fldCharType="end"/>
          </w:r>
        </w:p>
        <w:p w14:paraId="6ECF9E16" w14:textId="77777777" w:rsidR="00C34361" w:rsidRDefault="00C34361">
          <w:pPr>
            <w:pStyle w:val="TOC1"/>
            <w:tabs>
              <w:tab w:val="right" w:leader="dot" w:pos="9350"/>
            </w:tabs>
            <w:rPr>
              <w:rFonts w:eastAsiaTheme="minorEastAsia" w:cstheme="minorBidi"/>
              <w:b w:val="0"/>
              <w:noProof/>
              <w:color w:val="auto"/>
              <w:lang w:eastAsia="ja-JP"/>
            </w:rPr>
          </w:pPr>
          <w:r>
            <w:rPr>
              <w:noProof/>
            </w:rPr>
            <w:t>2  ABBREVIATIONS AND ACRONYMS</w:t>
          </w:r>
          <w:r>
            <w:rPr>
              <w:noProof/>
            </w:rPr>
            <w:tab/>
          </w:r>
          <w:r>
            <w:rPr>
              <w:noProof/>
            </w:rPr>
            <w:fldChar w:fldCharType="begin"/>
          </w:r>
          <w:r>
            <w:rPr>
              <w:noProof/>
            </w:rPr>
            <w:instrText xml:space="preserve"> PAGEREF _Toc263001690 \h </w:instrText>
          </w:r>
          <w:r>
            <w:rPr>
              <w:noProof/>
            </w:rPr>
          </w:r>
          <w:r>
            <w:rPr>
              <w:noProof/>
            </w:rPr>
            <w:fldChar w:fldCharType="separate"/>
          </w:r>
          <w:r>
            <w:rPr>
              <w:noProof/>
            </w:rPr>
            <w:t>6</w:t>
          </w:r>
          <w:r>
            <w:rPr>
              <w:noProof/>
            </w:rPr>
            <w:fldChar w:fldCharType="end"/>
          </w:r>
        </w:p>
        <w:p w14:paraId="2DF09739"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2.1</w:t>
          </w:r>
          <w:r>
            <w:rPr>
              <w:rFonts w:asciiTheme="minorHAnsi" w:eastAsiaTheme="minorEastAsia" w:hAnsiTheme="minorHAnsi" w:cstheme="minorBidi"/>
              <w:noProof/>
              <w:color w:val="auto"/>
              <w:lang w:eastAsia="ja-JP"/>
            </w:rPr>
            <w:tab/>
          </w:r>
          <w:r>
            <w:rPr>
              <w:noProof/>
            </w:rPr>
            <w:t>Glossary</w:t>
          </w:r>
          <w:r>
            <w:rPr>
              <w:noProof/>
            </w:rPr>
            <w:tab/>
          </w:r>
          <w:r>
            <w:rPr>
              <w:noProof/>
            </w:rPr>
            <w:fldChar w:fldCharType="begin"/>
          </w:r>
          <w:r>
            <w:rPr>
              <w:noProof/>
            </w:rPr>
            <w:instrText xml:space="preserve"> PAGEREF _Toc263001691 \h </w:instrText>
          </w:r>
          <w:r>
            <w:rPr>
              <w:noProof/>
            </w:rPr>
          </w:r>
          <w:r>
            <w:rPr>
              <w:noProof/>
            </w:rPr>
            <w:fldChar w:fldCharType="separate"/>
          </w:r>
          <w:r>
            <w:rPr>
              <w:noProof/>
            </w:rPr>
            <w:t>6</w:t>
          </w:r>
          <w:r>
            <w:rPr>
              <w:noProof/>
            </w:rPr>
            <w:fldChar w:fldCharType="end"/>
          </w:r>
        </w:p>
        <w:p w14:paraId="01E62879" w14:textId="77777777" w:rsidR="00C34361" w:rsidRDefault="00C34361">
          <w:pPr>
            <w:pStyle w:val="TOC1"/>
            <w:tabs>
              <w:tab w:val="right" w:leader="dot" w:pos="9350"/>
            </w:tabs>
            <w:rPr>
              <w:rFonts w:eastAsiaTheme="minorEastAsia" w:cstheme="minorBidi"/>
              <w:b w:val="0"/>
              <w:noProof/>
              <w:color w:val="auto"/>
              <w:lang w:eastAsia="ja-JP"/>
            </w:rPr>
          </w:pPr>
          <w:r>
            <w:rPr>
              <w:noProof/>
            </w:rPr>
            <w:t>3  PHYSICAL SYSTEM INTERFACES</w:t>
          </w:r>
          <w:r>
            <w:rPr>
              <w:noProof/>
            </w:rPr>
            <w:tab/>
          </w:r>
          <w:r>
            <w:rPr>
              <w:noProof/>
            </w:rPr>
            <w:fldChar w:fldCharType="begin"/>
          </w:r>
          <w:r>
            <w:rPr>
              <w:noProof/>
            </w:rPr>
            <w:instrText xml:space="preserve"> PAGEREF _Toc263001692 \h </w:instrText>
          </w:r>
          <w:r>
            <w:rPr>
              <w:noProof/>
            </w:rPr>
          </w:r>
          <w:r>
            <w:rPr>
              <w:noProof/>
            </w:rPr>
            <w:fldChar w:fldCharType="separate"/>
          </w:r>
          <w:r>
            <w:rPr>
              <w:noProof/>
            </w:rPr>
            <w:t>6</w:t>
          </w:r>
          <w:r>
            <w:rPr>
              <w:noProof/>
            </w:rPr>
            <w:fldChar w:fldCharType="end"/>
          </w:r>
        </w:p>
        <w:p w14:paraId="75AB575C"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3.1</w:t>
          </w:r>
          <w:r>
            <w:rPr>
              <w:rFonts w:asciiTheme="minorHAnsi" w:eastAsiaTheme="minorEastAsia" w:hAnsiTheme="minorHAnsi" w:cstheme="minorBidi"/>
              <w:noProof/>
              <w:color w:val="auto"/>
              <w:lang w:eastAsia="ja-JP"/>
            </w:rPr>
            <w:tab/>
          </w:r>
          <w:r>
            <w:rPr>
              <w:noProof/>
            </w:rPr>
            <w:t>Mechanical Interface</w:t>
          </w:r>
          <w:r>
            <w:rPr>
              <w:noProof/>
            </w:rPr>
            <w:tab/>
          </w:r>
          <w:r>
            <w:rPr>
              <w:noProof/>
            </w:rPr>
            <w:fldChar w:fldCharType="begin"/>
          </w:r>
          <w:r>
            <w:rPr>
              <w:noProof/>
            </w:rPr>
            <w:instrText xml:space="preserve"> PAGEREF _Toc263001693 \h </w:instrText>
          </w:r>
          <w:r>
            <w:rPr>
              <w:noProof/>
            </w:rPr>
          </w:r>
          <w:r>
            <w:rPr>
              <w:noProof/>
            </w:rPr>
            <w:fldChar w:fldCharType="separate"/>
          </w:r>
          <w:r>
            <w:rPr>
              <w:noProof/>
            </w:rPr>
            <w:t>6</w:t>
          </w:r>
          <w:r>
            <w:rPr>
              <w:noProof/>
            </w:rPr>
            <w:fldChar w:fldCharType="end"/>
          </w:r>
        </w:p>
        <w:p w14:paraId="49436779"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3.2</w:t>
          </w:r>
          <w:r>
            <w:rPr>
              <w:rFonts w:asciiTheme="minorHAnsi" w:eastAsiaTheme="minorEastAsia" w:hAnsiTheme="minorHAnsi" w:cstheme="minorBidi"/>
              <w:noProof/>
              <w:color w:val="auto"/>
              <w:lang w:eastAsia="ja-JP"/>
            </w:rPr>
            <w:tab/>
          </w:r>
          <w:r>
            <w:rPr>
              <w:noProof/>
            </w:rPr>
            <w:t>Electrical Power Interface</w:t>
          </w:r>
          <w:r>
            <w:rPr>
              <w:noProof/>
            </w:rPr>
            <w:tab/>
          </w:r>
          <w:r>
            <w:rPr>
              <w:noProof/>
            </w:rPr>
            <w:fldChar w:fldCharType="begin"/>
          </w:r>
          <w:r>
            <w:rPr>
              <w:noProof/>
            </w:rPr>
            <w:instrText xml:space="preserve"> PAGEREF _Toc263001694 \h </w:instrText>
          </w:r>
          <w:r>
            <w:rPr>
              <w:noProof/>
            </w:rPr>
          </w:r>
          <w:r>
            <w:rPr>
              <w:noProof/>
            </w:rPr>
            <w:fldChar w:fldCharType="separate"/>
          </w:r>
          <w:r>
            <w:rPr>
              <w:noProof/>
            </w:rPr>
            <w:t>6</w:t>
          </w:r>
          <w:r>
            <w:rPr>
              <w:noProof/>
            </w:rPr>
            <w:fldChar w:fldCharType="end"/>
          </w:r>
        </w:p>
        <w:p w14:paraId="39E571E3"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3.3</w:t>
          </w:r>
          <w:r>
            <w:rPr>
              <w:rFonts w:asciiTheme="minorHAnsi" w:eastAsiaTheme="minorEastAsia" w:hAnsiTheme="minorHAnsi" w:cstheme="minorBidi"/>
              <w:noProof/>
              <w:color w:val="auto"/>
              <w:lang w:eastAsia="ja-JP"/>
            </w:rPr>
            <w:tab/>
          </w:r>
          <w:r>
            <w:rPr>
              <w:noProof/>
            </w:rPr>
            <w:t>Electronic Interface</w:t>
          </w:r>
          <w:r>
            <w:rPr>
              <w:noProof/>
            </w:rPr>
            <w:tab/>
          </w:r>
          <w:r>
            <w:rPr>
              <w:noProof/>
            </w:rPr>
            <w:fldChar w:fldCharType="begin"/>
          </w:r>
          <w:r>
            <w:rPr>
              <w:noProof/>
            </w:rPr>
            <w:instrText xml:space="preserve"> PAGEREF _Toc263001695 \h </w:instrText>
          </w:r>
          <w:r>
            <w:rPr>
              <w:noProof/>
            </w:rPr>
          </w:r>
          <w:r>
            <w:rPr>
              <w:noProof/>
            </w:rPr>
            <w:fldChar w:fldCharType="separate"/>
          </w:r>
          <w:r>
            <w:rPr>
              <w:noProof/>
            </w:rPr>
            <w:t>6</w:t>
          </w:r>
          <w:r>
            <w:rPr>
              <w:noProof/>
            </w:rPr>
            <w:fldChar w:fldCharType="end"/>
          </w:r>
        </w:p>
        <w:p w14:paraId="324EDEA4"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3.3.1</w:t>
          </w:r>
          <w:r>
            <w:rPr>
              <w:rFonts w:asciiTheme="minorHAnsi" w:eastAsiaTheme="minorEastAsia" w:hAnsiTheme="minorHAnsi" w:cstheme="minorBidi"/>
              <w:noProof/>
              <w:color w:val="auto"/>
              <w:lang w:eastAsia="ja-JP"/>
            </w:rPr>
            <w:tab/>
          </w:r>
          <w:r>
            <w:rPr>
              <w:noProof/>
            </w:rPr>
            <w:t xml:space="preserve"> List of Connectors</w:t>
          </w:r>
          <w:r>
            <w:rPr>
              <w:noProof/>
            </w:rPr>
            <w:tab/>
          </w:r>
          <w:r>
            <w:rPr>
              <w:noProof/>
            </w:rPr>
            <w:fldChar w:fldCharType="begin"/>
          </w:r>
          <w:r>
            <w:rPr>
              <w:noProof/>
            </w:rPr>
            <w:instrText xml:space="preserve"> PAGEREF _Toc263001696 \h </w:instrText>
          </w:r>
          <w:r>
            <w:rPr>
              <w:noProof/>
            </w:rPr>
          </w:r>
          <w:r>
            <w:rPr>
              <w:noProof/>
            </w:rPr>
            <w:fldChar w:fldCharType="separate"/>
          </w:r>
          <w:r>
            <w:rPr>
              <w:noProof/>
            </w:rPr>
            <w:t>7</w:t>
          </w:r>
          <w:r>
            <w:rPr>
              <w:noProof/>
            </w:rPr>
            <w:fldChar w:fldCharType="end"/>
          </w:r>
        </w:p>
        <w:p w14:paraId="16C016DE" w14:textId="77777777" w:rsidR="00C34361" w:rsidRDefault="00C34361">
          <w:pPr>
            <w:pStyle w:val="TOC1"/>
            <w:tabs>
              <w:tab w:val="right" w:leader="dot" w:pos="9350"/>
            </w:tabs>
            <w:rPr>
              <w:rFonts w:eastAsiaTheme="minorEastAsia" w:cstheme="minorBidi"/>
              <w:b w:val="0"/>
              <w:noProof/>
              <w:color w:val="auto"/>
              <w:lang w:eastAsia="ja-JP"/>
            </w:rPr>
          </w:pPr>
          <w:r>
            <w:rPr>
              <w:noProof/>
            </w:rPr>
            <w:t>4  SOFTWARE/CONTROL FUNCTION INTERFACE</w:t>
          </w:r>
          <w:r>
            <w:rPr>
              <w:noProof/>
            </w:rPr>
            <w:tab/>
          </w:r>
          <w:r>
            <w:rPr>
              <w:noProof/>
            </w:rPr>
            <w:fldChar w:fldCharType="begin"/>
          </w:r>
          <w:r>
            <w:rPr>
              <w:noProof/>
            </w:rPr>
            <w:instrText xml:space="preserve"> PAGEREF _Toc263001697 \h </w:instrText>
          </w:r>
          <w:r>
            <w:rPr>
              <w:noProof/>
            </w:rPr>
          </w:r>
          <w:r>
            <w:rPr>
              <w:noProof/>
            </w:rPr>
            <w:fldChar w:fldCharType="separate"/>
          </w:r>
          <w:r>
            <w:rPr>
              <w:noProof/>
            </w:rPr>
            <w:t>7</w:t>
          </w:r>
          <w:r>
            <w:rPr>
              <w:noProof/>
            </w:rPr>
            <w:fldChar w:fldCharType="end"/>
          </w:r>
        </w:p>
        <w:p w14:paraId="6239FB98"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4.1</w:t>
          </w:r>
          <w:r>
            <w:rPr>
              <w:rFonts w:asciiTheme="minorHAnsi" w:eastAsiaTheme="minorEastAsia" w:hAnsiTheme="minorHAnsi" w:cstheme="minorBidi"/>
              <w:noProof/>
              <w:color w:val="auto"/>
              <w:lang w:eastAsia="ja-JP"/>
            </w:rPr>
            <w:tab/>
          </w:r>
          <w:r>
            <w:rPr>
              <w:noProof/>
            </w:rPr>
            <w:t>Overview</w:t>
          </w:r>
          <w:r>
            <w:rPr>
              <w:noProof/>
            </w:rPr>
            <w:tab/>
          </w:r>
          <w:r>
            <w:rPr>
              <w:noProof/>
            </w:rPr>
            <w:fldChar w:fldCharType="begin"/>
          </w:r>
          <w:r>
            <w:rPr>
              <w:noProof/>
            </w:rPr>
            <w:instrText xml:space="preserve"> PAGEREF _Toc263001698 \h </w:instrText>
          </w:r>
          <w:r>
            <w:rPr>
              <w:noProof/>
            </w:rPr>
          </w:r>
          <w:r>
            <w:rPr>
              <w:noProof/>
            </w:rPr>
            <w:fldChar w:fldCharType="separate"/>
          </w:r>
          <w:r>
            <w:rPr>
              <w:noProof/>
            </w:rPr>
            <w:t>7</w:t>
          </w:r>
          <w:r>
            <w:rPr>
              <w:noProof/>
            </w:rPr>
            <w:fldChar w:fldCharType="end"/>
          </w:r>
        </w:p>
        <w:p w14:paraId="6575D1DB"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4.1.1</w:t>
          </w:r>
          <w:r>
            <w:rPr>
              <w:rFonts w:asciiTheme="minorHAnsi" w:eastAsiaTheme="minorEastAsia" w:hAnsiTheme="minorHAnsi" w:cstheme="minorBidi"/>
              <w:noProof/>
              <w:color w:val="auto"/>
              <w:lang w:eastAsia="ja-JP"/>
            </w:rPr>
            <w:tab/>
          </w:r>
          <w:r>
            <w:rPr>
              <w:noProof/>
            </w:rPr>
            <w:t xml:space="preserve"> MCS Interface</w:t>
          </w:r>
          <w:r>
            <w:rPr>
              <w:noProof/>
            </w:rPr>
            <w:tab/>
          </w:r>
          <w:r>
            <w:rPr>
              <w:noProof/>
            </w:rPr>
            <w:fldChar w:fldCharType="begin"/>
          </w:r>
          <w:r>
            <w:rPr>
              <w:noProof/>
            </w:rPr>
            <w:instrText xml:space="preserve"> PAGEREF _Toc263001699 \h </w:instrText>
          </w:r>
          <w:r>
            <w:rPr>
              <w:noProof/>
            </w:rPr>
          </w:r>
          <w:r>
            <w:rPr>
              <w:noProof/>
            </w:rPr>
            <w:fldChar w:fldCharType="separate"/>
          </w:r>
          <w:r>
            <w:rPr>
              <w:noProof/>
            </w:rPr>
            <w:t>7</w:t>
          </w:r>
          <w:r>
            <w:rPr>
              <w:noProof/>
            </w:rPr>
            <w:fldChar w:fldCharType="end"/>
          </w:r>
        </w:p>
        <w:p w14:paraId="74009E04"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4.1.2</w:t>
          </w:r>
          <w:r>
            <w:rPr>
              <w:rFonts w:asciiTheme="minorHAnsi" w:eastAsiaTheme="minorEastAsia" w:hAnsiTheme="minorHAnsi" w:cstheme="minorBidi"/>
              <w:noProof/>
              <w:color w:val="auto"/>
              <w:lang w:eastAsia="ja-JP"/>
            </w:rPr>
            <w:tab/>
          </w:r>
          <w:r>
            <w:rPr>
              <w:noProof/>
            </w:rPr>
            <w:t xml:space="preserve"> Power Conditioning &amp; Distribution (SHL-PCD)</w:t>
          </w:r>
          <w:r>
            <w:rPr>
              <w:noProof/>
            </w:rPr>
            <w:tab/>
          </w:r>
          <w:r>
            <w:rPr>
              <w:noProof/>
            </w:rPr>
            <w:fldChar w:fldCharType="begin"/>
          </w:r>
          <w:r>
            <w:rPr>
              <w:noProof/>
            </w:rPr>
            <w:instrText xml:space="preserve"> PAGEREF _Toc263001700 \h </w:instrText>
          </w:r>
          <w:r>
            <w:rPr>
              <w:noProof/>
            </w:rPr>
          </w:r>
          <w:r>
            <w:rPr>
              <w:noProof/>
            </w:rPr>
            <w:fldChar w:fldCharType="separate"/>
          </w:r>
          <w:r>
            <w:rPr>
              <w:noProof/>
            </w:rPr>
            <w:t>7</w:t>
          </w:r>
          <w:r>
            <w:rPr>
              <w:noProof/>
            </w:rPr>
            <w:fldChar w:fldCharType="end"/>
          </w:r>
        </w:p>
        <w:p w14:paraId="56BAE907"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4.1.3</w:t>
          </w:r>
          <w:r>
            <w:rPr>
              <w:rFonts w:asciiTheme="minorHAnsi" w:eastAsiaTheme="minorEastAsia" w:hAnsiTheme="minorHAnsi" w:cstheme="minorBidi"/>
              <w:noProof/>
              <w:color w:val="auto"/>
              <w:lang w:eastAsia="ja-JP"/>
            </w:rPr>
            <w:tab/>
          </w:r>
          <w:r>
            <w:rPr>
              <w:noProof/>
            </w:rPr>
            <w:t xml:space="preserve"> Environmental Control System (ECS)</w:t>
          </w:r>
          <w:r>
            <w:rPr>
              <w:noProof/>
            </w:rPr>
            <w:tab/>
          </w:r>
          <w:r>
            <w:rPr>
              <w:noProof/>
            </w:rPr>
            <w:fldChar w:fldCharType="begin"/>
          </w:r>
          <w:r>
            <w:rPr>
              <w:noProof/>
            </w:rPr>
            <w:instrText xml:space="preserve"> PAGEREF _Toc263001701 \h </w:instrText>
          </w:r>
          <w:r>
            <w:rPr>
              <w:noProof/>
            </w:rPr>
          </w:r>
          <w:r>
            <w:rPr>
              <w:noProof/>
            </w:rPr>
            <w:fldChar w:fldCharType="separate"/>
          </w:r>
          <w:r>
            <w:rPr>
              <w:noProof/>
            </w:rPr>
            <w:t>8</w:t>
          </w:r>
          <w:r>
            <w:rPr>
              <w:noProof/>
            </w:rPr>
            <w:fldChar w:fldCharType="end"/>
          </w:r>
        </w:p>
        <w:p w14:paraId="5B8A88D5"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4.1.4</w:t>
          </w:r>
          <w:r>
            <w:rPr>
              <w:rFonts w:asciiTheme="minorHAnsi" w:eastAsiaTheme="minorEastAsia" w:hAnsiTheme="minorHAnsi" w:cstheme="minorBidi"/>
              <w:noProof/>
              <w:color w:val="auto"/>
              <w:lang w:eastAsia="ja-JP"/>
            </w:rPr>
            <w:tab/>
          </w:r>
          <w:r>
            <w:rPr>
              <w:noProof/>
            </w:rPr>
            <w:t xml:space="preserve"> Weather Station (SHL-WX)</w:t>
          </w:r>
          <w:r>
            <w:rPr>
              <w:noProof/>
            </w:rPr>
            <w:tab/>
          </w:r>
          <w:r>
            <w:rPr>
              <w:noProof/>
            </w:rPr>
            <w:fldChar w:fldCharType="begin"/>
          </w:r>
          <w:r>
            <w:rPr>
              <w:noProof/>
            </w:rPr>
            <w:instrText xml:space="preserve"> PAGEREF _Toc263001702 \h </w:instrText>
          </w:r>
          <w:r>
            <w:rPr>
              <w:noProof/>
            </w:rPr>
          </w:r>
          <w:r>
            <w:rPr>
              <w:noProof/>
            </w:rPr>
            <w:fldChar w:fldCharType="separate"/>
          </w:r>
          <w:r>
            <w:rPr>
              <w:noProof/>
            </w:rPr>
            <w:t>8</w:t>
          </w:r>
          <w:r>
            <w:rPr>
              <w:noProof/>
            </w:rPr>
            <w:fldChar w:fldCharType="end"/>
          </w:r>
        </w:p>
        <w:p w14:paraId="6CB044AB"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4.1.5</w:t>
          </w:r>
          <w:r>
            <w:rPr>
              <w:rFonts w:asciiTheme="minorHAnsi" w:eastAsiaTheme="minorEastAsia" w:hAnsiTheme="minorHAnsi" w:cstheme="minorBidi"/>
              <w:noProof/>
              <w:color w:val="auto"/>
              <w:lang w:eastAsia="ja-JP"/>
            </w:rPr>
            <w:tab/>
          </w:r>
          <w:r>
            <w:rPr>
              <w:noProof/>
            </w:rPr>
            <w:t xml:space="preserve"> Lightning Monitor (SHL-LIGHTNING)</w:t>
          </w:r>
          <w:r>
            <w:rPr>
              <w:noProof/>
            </w:rPr>
            <w:tab/>
          </w:r>
          <w:r>
            <w:rPr>
              <w:noProof/>
            </w:rPr>
            <w:fldChar w:fldCharType="begin"/>
          </w:r>
          <w:r>
            <w:rPr>
              <w:noProof/>
            </w:rPr>
            <w:instrText xml:space="preserve"> PAGEREF _Toc263001703 \h </w:instrText>
          </w:r>
          <w:r>
            <w:rPr>
              <w:noProof/>
            </w:rPr>
          </w:r>
          <w:r>
            <w:rPr>
              <w:noProof/>
            </w:rPr>
            <w:fldChar w:fldCharType="separate"/>
          </w:r>
          <w:r>
            <w:rPr>
              <w:noProof/>
            </w:rPr>
            <w:t>8</w:t>
          </w:r>
          <w:r>
            <w:rPr>
              <w:noProof/>
            </w:rPr>
            <w:fldChar w:fldCharType="end"/>
          </w:r>
        </w:p>
        <w:p w14:paraId="41474689"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4.2</w:t>
          </w:r>
          <w:r>
            <w:rPr>
              <w:rFonts w:asciiTheme="minorHAnsi" w:eastAsiaTheme="minorEastAsia" w:hAnsiTheme="minorHAnsi" w:cstheme="minorBidi"/>
              <w:noProof/>
              <w:color w:val="auto"/>
              <w:lang w:eastAsia="ja-JP"/>
            </w:rPr>
            <w:tab/>
          </w:r>
          <w:r>
            <w:rPr>
              <w:noProof/>
            </w:rPr>
            <w:t>Software/Control Function</w:t>
          </w:r>
          <w:r>
            <w:rPr>
              <w:noProof/>
            </w:rPr>
            <w:tab/>
          </w:r>
          <w:r>
            <w:rPr>
              <w:noProof/>
            </w:rPr>
            <w:fldChar w:fldCharType="begin"/>
          </w:r>
          <w:r>
            <w:rPr>
              <w:noProof/>
            </w:rPr>
            <w:instrText xml:space="preserve"> PAGEREF _Toc263001704 \h </w:instrText>
          </w:r>
          <w:r>
            <w:rPr>
              <w:noProof/>
            </w:rPr>
          </w:r>
          <w:r>
            <w:rPr>
              <w:noProof/>
            </w:rPr>
            <w:fldChar w:fldCharType="separate"/>
          </w:r>
          <w:r>
            <w:rPr>
              <w:noProof/>
            </w:rPr>
            <w:t>8</w:t>
          </w:r>
          <w:r>
            <w:rPr>
              <w:noProof/>
            </w:rPr>
            <w:fldChar w:fldCharType="end"/>
          </w:r>
        </w:p>
        <w:p w14:paraId="6669DDB1"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4.3</w:t>
          </w:r>
          <w:r>
            <w:rPr>
              <w:rFonts w:asciiTheme="minorHAnsi" w:eastAsiaTheme="minorEastAsia" w:hAnsiTheme="minorHAnsi" w:cstheme="minorBidi"/>
              <w:noProof/>
              <w:color w:val="auto"/>
              <w:lang w:eastAsia="ja-JP"/>
            </w:rPr>
            <w:tab/>
          </w:r>
          <w:r>
            <w:rPr>
              <w:noProof/>
            </w:rPr>
            <w:t>Monitor &amp; Control Functions</w:t>
          </w:r>
          <w:r>
            <w:rPr>
              <w:noProof/>
            </w:rPr>
            <w:tab/>
          </w:r>
          <w:r>
            <w:rPr>
              <w:noProof/>
            </w:rPr>
            <w:fldChar w:fldCharType="begin"/>
          </w:r>
          <w:r>
            <w:rPr>
              <w:noProof/>
            </w:rPr>
            <w:instrText xml:space="preserve"> PAGEREF _Toc263001705 \h </w:instrText>
          </w:r>
          <w:r>
            <w:rPr>
              <w:noProof/>
            </w:rPr>
          </w:r>
          <w:r>
            <w:rPr>
              <w:noProof/>
            </w:rPr>
            <w:fldChar w:fldCharType="separate"/>
          </w:r>
          <w:r>
            <w:rPr>
              <w:noProof/>
            </w:rPr>
            <w:t>8</w:t>
          </w:r>
          <w:r>
            <w:rPr>
              <w:noProof/>
            </w:rPr>
            <w:fldChar w:fldCharType="end"/>
          </w:r>
        </w:p>
        <w:p w14:paraId="066ACD09"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4.4</w:t>
          </w:r>
          <w:r>
            <w:rPr>
              <w:rFonts w:asciiTheme="minorHAnsi" w:eastAsiaTheme="minorEastAsia" w:hAnsiTheme="minorHAnsi" w:cstheme="minorBidi"/>
              <w:noProof/>
              <w:color w:val="auto"/>
              <w:lang w:eastAsia="ja-JP"/>
            </w:rPr>
            <w:tab/>
          </w:r>
          <w:r>
            <w:rPr>
              <w:noProof/>
            </w:rPr>
            <w:t>Summary of Monitor Points</w:t>
          </w:r>
          <w:r>
            <w:rPr>
              <w:noProof/>
            </w:rPr>
            <w:tab/>
          </w:r>
          <w:r>
            <w:rPr>
              <w:noProof/>
            </w:rPr>
            <w:fldChar w:fldCharType="begin"/>
          </w:r>
          <w:r>
            <w:rPr>
              <w:noProof/>
            </w:rPr>
            <w:instrText xml:space="preserve"> PAGEREF _Toc263001706 \h </w:instrText>
          </w:r>
          <w:r>
            <w:rPr>
              <w:noProof/>
            </w:rPr>
          </w:r>
          <w:r>
            <w:rPr>
              <w:noProof/>
            </w:rPr>
            <w:fldChar w:fldCharType="separate"/>
          </w:r>
          <w:r>
            <w:rPr>
              <w:noProof/>
            </w:rPr>
            <w:t>8</w:t>
          </w:r>
          <w:r>
            <w:rPr>
              <w:noProof/>
            </w:rPr>
            <w:fldChar w:fldCharType="end"/>
          </w:r>
        </w:p>
        <w:p w14:paraId="4A487DCD"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4.5</w:t>
          </w:r>
          <w:r>
            <w:rPr>
              <w:rFonts w:asciiTheme="minorHAnsi" w:eastAsiaTheme="minorEastAsia" w:hAnsiTheme="minorHAnsi" w:cstheme="minorBidi"/>
              <w:noProof/>
              <w:color w:val="auto"/>
              <w:lang w:eastAsia="ja-JP"/>
            </w:rPr>
            <w:tab/>
          </w:r>
          <w:r>
            <w:rPr>
              <w:noProof/>
            </w:rPr>
            <w:t>Summary of Commands</w:t>
          </w:r>
          <w:r>
            <w:rPr>
              <w:noProof/>
            </w:rPr>
            <w:tab/>
          </w:r>
          <w:r>
            <w:rPr>
              <w:noProof/>
            </w:rPr>
            <w:fldChar w:fldCharType="begin"/>
          </w:r>
          <w:r>
            <w:rPr>
              <w:noProof/>
            </w:rPr>
            <w:instrText xml:space="preserve"> PAGEREF _Toc263001707 \h </w:instrText>
          </w:r>
          <w:r>
            <w:rPr>
              <w:noProof/>
            </w:rPr>
          </w:r>
          <w:r>
            <w:rPr>
              <w:noProof/>
            </w:rPr>
            <w:fldChar w:fldCharType="separate"/>
          </w:r>
          <w:r>
            <w:rPr>
              <w:noProof/>
            </w:rPr>
            <w:t>8</w:t>
          </w:r>
          <w:r>
            <w:rPr>
              <w:noProof/>
            </w:rPr>
            <w:fldChar w:fldCharType="end"/>
          </w:r>
        </w:p>
        <w:p w14:paraId="5A0F0FC4" w14:textId="77777777" w:rsidR="00C34361" w:rsidRDefault="00C34361">
          <w:pPr>
            <w:pStyle w:val="TOC2"/>
            <w:tabs>
              <w:tab w:val="left" w:pos="814"/>
              <w:tab w:val="right" w:leader="dot" w:pos="9350"/>
            </w:tabs>
            <w:rPr>
              <w:rFonts w:asciiTheme="minorHAnsi" w:eastAsiaTheme="minorEastAsia" w:hAnsiTheme="minorHAnsi" w:cstheme="minorBidi"/>
              <w:noProof/>
              <w:color w:val="auto"/>
              <w:lang w:eastAsia="ja-JP"/>
            </w:rPr>
          </w:pPr>
          <w:r>
            <w:rPr>
              <w:noProof/>
            </w:rPr>
            <w:t>4.6</w:t>
          </w:r>
          <w:r>
            <w:rPr>
              <w:rFonts w:asciiTheme="minorHAnsi" w:eastAsiaTheme="minorEastAsia" w:hAnsiTheme="minorHAnsi" w:cstheme="minorBidi"/>
              <w:noProof/>
              <w:color w:val="auto"/>
              <w:lang w:eastAsia="ja-JP"/>
            </w:rPr>
            <w:tab/>
          </w:r>
          <w:r>
            <w:rPr>
              <w:noProof/>
            </w:rPr>
            <w:t>Other Software</w:t>
          </w:r>
          <w:r>
            <w:rPr>
              <w:noProof/>
            </w:rPr>
            <w:tab/>
          </w:r>
          <w:r>
            <w:rPr>
              <w:noProof/>
            </w:rPr>
            <w:fldChar w:fldCharType="begin"/>
          </w:r>
          <w:r>
            <w:rPr>
              <w:noProof/>
            </w:rPr>
            <w:instrText xml:space="preserve"> PAGEREF _Toc263001708 \h </w:instrText>
          </w:r>
          <w:r>
            <w:rPr>
              <w:noProof/>
            </w:rPr>
          </w:r>
          <w:r>
            <w:rPr>
              <w:noProof/>
            </w:rPr>
            <w:fldChar w:fldCharType="separate"/>
          </w:r>
          <w:r>
            <w:rPr>
              <w:noProof/>
            </w:rPr>
            <w:t>9</w:t>
          </w:r>
          <w:r>
            <w:rPr>
              <w:noProof/>
            </w:rPr>
            <w:fldChar w:fldCharType="end"/>
          </w:r>
        </w:p>
        <w:p w14:paraId="0EDCBA6F"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4.6.1</w:t>
          </w:r>
          <w:r>
            <w:rPr>
              <w:rFonts w:asciiTheme="minorHAnsi" w:eastAsiaTheme="minorEastAsia" w:hAnsiTheme="minorHAnsi" w:cstheme="minorBidi"/>
              <w:noProof/>
              <w:color w:val="auto"/>
              <w:lang w:eastAsia="ja-JP"/>
            </w:rPr>
            <w:tab/>
          </w:r>
          <w:r>
            <w:rPr>
              <w:noProof/>
            </w:rPr>
            <w:t xml:space="preserve"> Monitor Points in Detail</w:t>
          </w:r>
          <w:r>
            <w:rPr>
              <w:noProof/>
            </w:rPr>
            <w:tab/>
          </w:r>
          <w:r>
            <w:rPr>
              <w:noProof/>
            </w:rPr>
            <w:fldChar w:fldCharType="begin"/>
          </w:r>
          <w:r>
            <w:rPr>
              <w:noProof/>
            </w:rPr>
            <w:instrText xml:space="preserve"> PAGEREF _Toc263001709 \h </w:instrText>
          </w:r>
          <w:r>
            <w:rPr>
              <w:noProof/>
            </w:rPr>
          </w:r>
          <w:r>
            <w:rPr>
              <w:noProof/>
            </w:rPr>
            <w:fldChar w:fldCharType="separate"/>
          </w:r>
          <w:r>
            <w:rPr>
              <w:noProof/>
            </w:rPr>
            <w:t>9</w:t>
          </w:r>
          <w:r>
            <w:rPr>
              <w:noProof/>
            </w:rPr>
            <w:fldChar w:fldCharType="end"/>
          </w:r>
        </w:p>
        <w:p w14:paraId="44E8DAD6"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4.6.2</w:t>
          </w:r>
          <w:r>
            <w:rPr>
              <w:rFonts w:asciiTheme="minorHAnsi" w:eastAsiaTheme="minorEastAsia" w:hAnsiTheme="minorHAnsi" w:cstheme="minorBidi"/>
              <w:noProof/>
              <w:color w:val="auto"/>
              <w:lang w:eastAsia="ja-JP"/>
            </w:rPr>
            <w:tab/>
          </w:r>
          <w:r>
            <w:rPr>
              <w:noProof/>
            </w:rPr>
            <w:t xml:space="preserve"> Commands in Detail</w:t>
          </w:r>
          <w:r>
            <w:rPr>
              <w:noProof/>
            </w:rPr>
            <w:tab/>
          </w:r>
          <w:r>
            <w:rPr>
              <w:noProof/>
            </w:rPr>
            <w:fldChar w:fldCharType="begin"/>
          </w:r>
          <w:r>
            <w:rPr>
              <w:noProof/>
            </w:rPr>
            <w:instrText xml:space="preserve"> PAGEREF _Toc263001710 \h </w:instrText>
          </w:r>
          <w:r>
            <w:rPr>
              <w:noProof/>
            </w:rPr>
          </w:r>
          <w:r>
            <w:rPr>
              <w:noProof/>
            </w:rPr>
            <w:fldChar w:fldCharType="separate"/>
          </w:r>
          <w:r>
            <w:rPr>
              <w:noProof/>
            </w:rPr>
            <w:t>12</w:t>
          </w:r>
          <w:r>
            <w:rPr>
              <w:noProof/>
            </w:rPr>
            <w:fldChar w:fldCharType="end"/>
          </w:r>
        </w:p>
        <w:p w14:paraId="34202B85" w14:textId="77777777" w:rsidR="00C34361" w:rsidRDefault="00C34361">
          <w:pPr>
            <w:pStyle w:val="TOC3"/>
            <w:tabs>
              <w:tab w:val="left" w:pos="1254"/>
              <w:tab w:val="right" w:leader="dot" w:pos="9350"/>
            </w:tabs>
            <w:rPr>
              <w:rFonts w:asciiTheme="minorHAnsi" w:eastAsiaTheme="minorEastAsia" w:hAnsiTheme="minorHAnsi" w:cstheme="minorBidi"/>
              <w:noProof/>
              <w:color w:val="auto"/>
              <w:lang w:eastAsia="ja-JP"/>
            </w:rPr>
          </w:pPr>
          <w:r>
            <w:rPr>
              <w:noProof/>
            </w:rPr>
            <w:t>4.6.3</w:t>
          </w:r>
          <w:r>
            <w:rPr>
              <w:rFonts w:asciiTheme="minorHAnsi" w:eastAsiaTheme="minorEastAsia" w:hAnsiTheme="minorHAnsi" w:cstheme="minorBidi"/>
              <w:noProof/>
              <w:color w:val="auto"/>
              <w:lang w:eastAsia="ja-JP"/>
            </w:rPr>
            <w:tab/>
          </w:r>
          <w:r>
            <w:rPr>
              <w:noProof/>
            </w:rPr>
            <w:t xml:space="preserve"> Command/Response Examples</w:t>
          </w:r>
          <w:r>
            <w:rPr>
              <w:noProof/>
            </w:rPr>
            <w:tab/>
          </w:r>
          <w:r>
            <w:rPr>
              <w:noProof/>
            </w:rPr>
            <w:fldChar w:fldCharType="begin"/>
          </w:r>
          <w:r>
            <w:rPr>
              <w:noProof/>
            </w:rPr>
            <w:instrText xml:space="preserve"> PAGEREF _Toc263001711 \h </w:instrText>
          </w:r>
          <w:r>
            <w:rPr>
              <w:noProof/>
            </w:rPr>
          </w:r>
          <w:r>
            <w:rPr>
              <w:noProof/>
            </w:rPr>
            <w:fldChar w:fldCharType="separate"/>
          </w:r>
          <w:r>
            <w:rPr>
              <w:noProof/>
            </w:rPr>
            <w:t>13</w:t>
          </w:r>
          <w:r>
            <w:rPr>
              <w:noProof/>
            </w:rPr>
            <w:fldChar w:fldCharType="end"/>
          </w:r>
        </w:p>
        <w:p w14:paraId="513256BF" w14:textId="77777777" w:rsidR="00C34361" w:rsidRDefault="00C34361">
          <w:pPr>
            <w:pStyle w:val="TOC1"/>
            <w:tabs>
              <w:tab w:val="right" w:leader="dot" w:pos="9350"/>
            </w:tabs>
            <w:rPr>
              <w:rFonts w:eastAsiaTheme="minorEastAsia" w:cstheme="minorBidi"/>
              <w:b w:val="0"/>
              <w:noProof/>
              <w:color w:val="auto"/>
              <w:lang w:eastAsia="ja-JP"/>
            </w:rPr>
          </w:pPr>
          <w:r>
            <w:rPr>
              <w:noProof/>
            </w:rPr>
            <w:t>5  SAFETY INTERFACE</w:t>
          </w:r>
          <w:r>
            <w:rPr>
              <w:noProof/>
            </w:rPr>
            <w:tab/>
          </w:r>
          <w:r>
            <w:rPr>
              <w:noProof/>
            </w:rPr>
            <w:fldChar w:fldCharType="begin"/>
          </w:r>
          <w:r>
            <w:rPr>
              <w:noProof/>
            </w:rPr>
            <w:instrText xml:space="preserve"> PAGEREF _Toc263001712 \h </w:instrText>
          </w:r>
          <w:r>
            <w:rPr>
              <w:noProof/>
            </w:rPr>
          </w:r>
          <w:r>
            <w:rPr>
              <w:noProof/>
            </w:rPr>
            <w:fldChar w:fldCharType="separate"/>
          </w:r>
          <w:r>
            <w:rPr>
              <w:noProof/>
            </w:rPr>
            <w:t>14</w:t>
          </w:r>
          <w:r>
            <w:rPr>
              <w:noProof/>
            </w:rPr>
            <w:fldChar w:fldCharType="end"/>
          </w:r>
        </w:p>
        <w:p w14:paraId="1336B787" w14:textId="77777777" w:rsidR="00C34361" w:rsidRDefault="00C34361">
          <w:pPr>
            <w:pStyle w:val="TOC1"/>
            <w:tabs>
              <w:tab w:val="right" w:leader="dot" w:pos="9350"/>
            </w:tabs>
            <w:rPr>
              <w:rFonts w:eastAsiaTheme="minorEastAsia" w:cstheme="minorBidi"/>
              <w:b w:val="0"/>
              <w:noProof/>
              <w:color w:val="auto"/>
              <w:lang w:eastAsia="ja-JP"/>
            </w:rPr>
          </w:pPr>
          <w:r>
            <w:rPr>
              <w:noProof/>
            </w:rPr>
            <w:t>6  REFERENCES</w:t>
          </w:r>
          <w:r>
            <w:rPr>
              <w:noProof/>
            </w:rPr>
            <w:tab/>
          </w:r>
          <w:r>
            <w:rPr>
              <w:noProof/>
            </w:rPr>
            <w:fldChar w:fldCharType="begin"/>
          </w:r>
          <w:r>
            <w:rPr>
              <w:noProof/>
            </w:rPr>
            <w:instrText xml:space="preserve"> PAGEREF _Toc263001713 \h </w:instrText>
          </w:r>
          <w:r>
            <w:rPr>
              <w:noProof/>
            </w:rPr>
          </w:r>
          <w:r>
            <w:rPr>
              <w:noProof/>
            </w:rPr>
            <w:fldChar w:fldCharType="separate"/>
          </w:r>
          <w:r>
            <w:rPr>
              <w:noProof/>
            </w:rPr>
            <w:t>15</w:t>
          </w:r>
          <w:r>
            <w:rPr>
              <w:noProof/>
            </w:rPr>
            <w:fldChar w:fldCharType="end"/>
          </w:r>
        </w:p>
        <w:p w14:paraId="43E4F955" w14:textId="77777777" w:rsidR="00503DBD" w:rsidRDefault="00503DBD" w:rsidP="00503DBD">
          <w:r>
            <w:rPr>
              <w:b/>
              <w:bCs/>
              <w:noProof/>
            </w:rPr>
            <w:fldChar w:fldCharType="end"/>
          </w:r>
        </w:p>
      </w:sdtContent>
    </w:sdt>
    <w:p w14:paraId="423E195B" w14:textId="7E7584A7" w:rsidR="00503DBD" w:rsidRDefault="00826806" w:rsidP="00826806">
      <w:pPr>
        <w:pStyle w:val="TOCHeading"/>
      </w:pPr>
      <w:r>
        <w:t>List of Tables</w:t>
      </w:r>
    </w:p>
    <w:p w14:paraId="7451BABB" w14:textId="77777777" w:rsidR="00826806" w:rsidRDefault="00826806" w:rsidP="00503DBD">
      <w:pPr>
        <w:pStyle w:val="Body"/>
        <w:jc w:val="both"/>
      </w:pPr>
    </w:p>
    <w:p w14:paraId="00E9E029" w14:textId="77777777" w:rsidR="009F33A8" w:rsidRDefault="00503DBD">
      <w:pPr>
        <w:pStyle w:val="TableofFigures"/>
        <w:tabs>
          <w:tab w:val="right" w:leader="dot" w:pos="9350"/>
        </w:tabs>
        <w:rPr>
          <w:rFonts w:asciiTheme="minorHAnsi" w:eastAsiaTheme="minorEastAsia" w:hAnsiTheme="minorHAnsi" w:cstheme="minorBidi"/>
          <w:noProof/>
          <w:color w:val="auto"/>
          <w:lang w:eastAsia="ja-JP"/>
        </w:rPr>
      </w:pPr>
      <w:r>
        <w:fldChar w:fldCharType="begin"/>
      </w:r>
      <w:r>
        <w:instrText xml:space="preserve"> TOC \c "Table" </w:instrText>
      </w:r>
      <w:r>
        <w:fldChar w:fldCharType="separate"/>
      </w:r>
      <w:r w:rsidR="009F33A8">
        <w:rPr>
          <w:noProof/>
        </w:rPr>
        <w:t>Table 1:  List of Connectors</w:t>
      </w:r>
      <w:r w:rsidR="009F33A8">
        <w:rPr>
          <w:noProof/>
        </w:rPr>
        <w:tab/>
      </w:r>
      <w:r w:rsidR="009F33A8">
        <w:rPr>
          <w:noProof/>
        </w:rPr>
        <w:fldChar w:fldCharType="begin"/>
      </w:r>
      <w:r w:rsidR="009F33A8">
        <w:rPr>
          <w:noProof/>
        </w:rPr>
        <w:instrText xml:space="preserve"> PAGEREF _Toc263001437 \h </w:instrText>
      </w:r>
      <w:r w:rsidR="009F33A8">
        <w:rPr>
          <w:noProof/>
        </w:rPr>
      </w:r>
      <w:r w:rsidR="009F33A8">
        <w:rPr>
          <w:noProof/>
        </w:rPr>
        <w:fldChar w:fldCharType="separate"/>
      </w:r>
      <w:r w:rsidR="009F33A8">
        <w:rPr>
          <w:noProof/>
        </w:rPr>
        <w:t>7</w:t>
      </w:r>
      <w:r w:rsidR="009F33A8">
        <w:rPr>
          <w:noProof/>
        </w:rPr>
        <w:fldChar w:fldCharType="end"/>
      </w:r>
    </w:p>
    <w:p w14:paraId="27492890" w14:textId="77777777" w:rsidR="009F33A8" w:rsidRDefault="009F33A8">
      <w:pPr>
        <w:pStyle w:val="TableofFigures"/>
        <w:tabs>
          <w:tab w:val="right" w:leader="dot" w:pos="9350"/>
        </w:tabs>
        <w:rPr>
          <w:rFonts w:asciiTheme="minorHAnsi" w:eastAsiaTheme="minorEastAsia" w:hAnsiTheme="minorHAnsi" w:cstheme="minorBidi"/>
          <w:noProof/>
          <w:color w:val="auto"/>
          <w:lang w:eastAsia="ja-JP"/>
        </w:rPr>
      </w:pPr>
      <w:r>
        <w:rPr>
          <w:noProof/>
        </w:rPr>
        <w:t>Table 2:  Summary of Monitor Points</w:t>
      </w:r>
      <w:r>
        <w:rPr>
          <w:noProof/>
        </w:rPr>
        <w:tab/>
      </w:r>
      <w:r>
        <w:rPr>
          <w:noProof/>
        </w:rPr>
        <w:fldChar w:fldCharType="begin"/>
      </w:r>
      <w:r>
        <w:rPr>
          <w:noProof/>
        </w:rPr>
        <w:instrText xml:space="preserve"> PAGEREF _Toc263001438 \h </w:instrText>
      </w:r>
      <w:r>
        <w:rPr>
          <w:noProof/>
        </w:rPr>
      </w:r>
      <w:r>
        <w:rPr>
          <w:noProof/>
        </w:rPr>
        <w:fldChar w:fldCharType="separate"/>
      </w:r>
      <w:r>
        <w:rPr>
          <w:noProof/>
        </w:rPr>
        <w:t>8</w:t>
      </w:r>
      <w:r>
        <w:rPr>
          <w:noProof/>
        </w:rPr>
        <w:fldChar w:fldCharType="end"/>
      </w:r>
    </w:p>
    <w:p w14:paraId="3CA5E179" w14:textId="77777777" w:rsidR="009F33A8" w:rsidRDefault="009F33A8">
      <w:pPr>
        <w:pStyle w:val="TableofFigures"/>
        <w:tabs>
          <w:tab w:val="right" w:leader="dot" w:pos="9350"/>
        </w:tabs>
        <w:rPr>
          <w:rFonts w:asciiTheme="minorHAnsi" w:eastAsiaTheme="minorEastAsia" w:hAnsiTheme="minorHAnsi" w:cstheme="minorBidi"/>
          <w:noProof/>
          <w:color w:val="auto"/>
          <w:lang w:eastAsia="ja-JP"/>
        </w:rPr>
      </w:pPr>
      <w:r>
        <w:rPr>
          <w:noProof/>
        </w:rPr>
        <w:t>Table 3:  Summary of Commands</w:t>
      </w:r>
      <w:r>
        <w:rPr>
          <w:noProof/>
        </w:rPr>
        <w:tab/>
      </w:r>
      <w:r>
        <w:rPr>
          <w:noProof/>
        </w:rPr>
        <w:fldChar w:fldCharType="begin"/>
      </w:r>
      <w:r>
        <w:rPr>
          <w:noProof/>
        </w:rPr>
        <w:instrText xml:space="preserve"> PAGEREF _Toc263001439 \h </w:instrText>
      </w:r>
      <w:r>
        <w:rPr>
          <w:noProof/>
        </w:rPr>
      </w:r>
      <w:r>
        <w:rPr>
          <w:noProof/>
        </w:rPr>
        <w:fldChar w:fldCharType="separate"/>
      </w:r>
      <w:r>
        <w:rPr>
          <w:noProof/>
        </w:rPr>
        <w:t>8</w:t>
      </w:r>
      <w:r>
        <w:rPr>
          <w:noProof/>
        </w:rPr>
        <w:fldChar w:fldCharType="end"/>
      </w:r>
    </w:p>
    <w:p w14:paraId="42C7B709" w14:textId="77777777" w:rsidR="009F33A8" w:rsidRDefault="009F33A8">
      <w:pPr>
        <w:pStyle w:val="TableofFigures"/>
        <w:tabs>
          <w:tab w:val="right" w:leader="dot" w:pos="9350"/>
        </w:tabs>
        <w:rPr>
          <w:rFonts w:asciiTheme="minorHAnsi" w:eastAsiaTheme="minorEastAsia" w:hAnsiTheme="minorHAnsi" w:cstheme="minorBidi"/>
          <w:noProof/>
          <w:color w:val="auto"/>
          <w:lang w:eastAsia="ja-JP"/>
        </w:rPr>
      </w:pPr>
      <w:r>
        <w:rPr>
          <w:noProof/>
        </w:rPr>
        <w:t>Table 4:  List of MCS Related MIB Entries</w:t>
      </w:r>
      <w:r>
        <w:rPr>
          <w:noProof/>
        </w:rPr>
        <w:tab/>
      </w:r>
      <w:r>
        <w:rPr>
          <w:noProof/>
        </w:rPr>
        <w:fldChar w:fldCharType="begin"/>
      </w:r>
      <w:r>
        <w:rPr>
          <w:noProof/>
        </w:rPr>
        <w:instrText xml:space="preserve"> PAGEREF _Toc263001440 \h </w:instrText>
      </w:r>
      <w:r>
        <w:rPr>
          <w:noProof/>
        </w:rPr>
      </w:r>
      <w:r>
        <w:rPr>
          <w:noProof/>
        </w:rPr>
        <w:fldChar w:fldCharType="separate"/>
      </w:r>
      <w:r>
        <w:rPr>
          <w:noProof/>
        </w:rPr>
        <w:t>9</w:t>
      </w:r>
      <w:r>
        <w:rPr>
          <w:noProof/>
        </w:rPr>
        <w:fldChar w:fldCharType="end"/>
      </w:r>
    </w:p>
    <w:p w14:paraId="02C5AEC9" w14:textId="77777777" w:rsidR="009F33A8" w:rsidRDefault="009F33A8">
      <w:pPr>
        <w:pStyle w:val="TableofFigures"/>
        <w:tabs>
          <w:tab w:val="right" w:leader="dot" w:pos="9350"/>
        </w:tabs>
        <w:rPr>
          <w:rFonts w:asciiTheme="minorHAnsi" w:eastAsiaTheme="minorEastAsia" w:hAnsiTheme="minorHAnsi" w:cstheme="minorBidi"/>
          <w:noProof/>
          <w:color w:val="auto"/>
          <w:lang w:eastAsia="ja-JP"/>
        </w:rPr>
      </w:pPr>
      <w:r>
        <w:rPr>
          <w:noProof/>
        </w:rPr>
        <w:t>Table 5:  List of Power Related MIB Entries</w:t>
      </w:r>
      <w:r>
        <w:rPr>
          <w:noProof/>
        </w:rPr>
        <w:tab/>
      </w:r>
      <w:r>
        <w:rPr>
          <w:noProof/>
        </w:rPr>
        <w:fldChar w:fldCharType="begin"/>
      </w:r>
      <w:r>
        <w:rPr>
          <w:noProof/>
        </w:rPr>
        <w:instrText xml:space="preserve"> PAGEREF _Toc263001441 \h </w:instrText>
      </w:r>
      <w:r>
        <w:rPr>
          <w:noProof/>
        </w:rPr>
      </w:r>
      <w:r>
        <w:rPr>
          <w:noProof/>
        </w:rPr>
        <w:fldChar w:fldCharType="separate"/>
      </w:r>
      <w:r>
        <w:rPr>
          <w:noProof/>
        </w:rPr>
        <w:t>9</w:t>
      </w:r>
      <w:r>
        <w:rPr>
          <w:noProof/>
        </w:rPr>
        <w:fldChar w:fldCharType="end"/>
      </w:r>
    </w:p>
    <w:p w14:paraId="74CF18AD" w14:textId="77777777" w:rsidR="009F33A8" w:rsidRDefault="009F33A8">
      <w:pPr>
        <w:pStyle w:val="TableofFigures"/>
        <w:tabs>
          <w:tab w:val="right" w:leader="dot" w:pos="9350"/>
        </w:tabs>
        <w:rPr>
          <w:rFonts w:asciiTheme="minorHAnsi" w:eastAsiaTheme="minorEastAsia" w:hAnsiTheme="minorHAnsi" w:cstheme="minorBidi"/>
          <w:noProof/>
          <w:color w:val="auto"/>
          <w:lang w:eastAsia="ja-JP"/>
        </w:rPr>
      </w:pPr>
      <w:r>
        <w:rPr>
          <w:noProof/>
        </w:rPr>
        <w:t>Table 6:  List of Environmental Control Related MIB Entries</w:t>
      </w:r>
      <w:r>
        <w:rPr>
          <w:noProof/>
        </w:rPr>
        <w:tab/>
      </w:r>
      <w:r>
        <w:rPr>
          <w:noProof/>
        </w:rPr>
        <w:fldChar w:fldCharType="begin"/>
      </w:r>
      <w:r>
        <w:rPr>
          <w:noProof/>
        </w:rPr>
        <w:instrText xml:space="preserve"> PAGEREF _Toc263001442 \h </w:instrText>
      </w:r>
      <w:r>
        <w:rPr>
          <w:noProof/>
        </w:rPr>
      </w:r>
      <w:r>
        <w:rPr>
          <w:noProof/>
        </w:rPr>
        <w:fldChar w:fldCharType="separate"/>
      </w:r>
      <w:r>
        <w:rPr>
          <w:noProof/>
        </w:rPr>
        <w:t>11</w:t>
      </w:r>
      <w:r>
        <w:rPr>
          <w:noProof/>
        </w:rPr>
        <w:fldChar w:fldCharType="end"/>
      </w:r>
    </w:p>
    <w:p w14:paraId="47F2A5E0" w14:textId="77777777" w:rsidR="009F33A8" w:rsidRDefault="009F33A8">
      <w:pPr>
        <w:pStyle w:val="TableofFigures"/>
        <w:tabs>
          <w:tab w:val="right" w:leader="dot" w:pos="9350"/>
        </w:tabs>
        <w:rPr>
          <w:rFonts w:asciiTheme="minorHAnsi" w:eastAsiaTheme="minorEastAsia" w:hAnsiTheme="minorHAnsi" w:cstheme="minorBidi"/>
          <w:noProof/>
          <w:color w:val="auto"/>
          <w:lang w:eastAsia="ja-JP"/>
        </w:rPr>
      </w:pPr>
      <w:r>
        <w:rPr>
          <w:noProof/>
        </w:rPr>
        <w:t>Table 7:  List of Weather Station Related MIB Entries</w:t>
      </w:r>
      <w:r>
        <w:rPr>
          <w:noProof/>
        </w:rPr>
        <w:tab/>
      </w:r>
      <w:r>
        <w:rPr>
          <w:noProof/>
        </w:rPr>
        <w:fldChar w:fldCharType="begin"/>
      </w:r>
      <w:r>
        <w:rPr>
          <w:noProof/>
        </w:rPr>
        <w:instrText xml:space="preserve"> PAGEREF _Toc263001443 \h </w:instrText>
      </w:r>
      <w:r>
        <w:rPr>
          <w:noProof/>
        </w:rPr>
      </w:r>
      <w:r>
        <w:rPr>
          <w:noProof/>
        </w:rPr>
        <w:fldChar w:fldCharType="separate"/>
      </w:r>
      <w:r>
        <w:rPr>
          <w:noProof/>
        </w:rPr>
        <w:t>11</w:t>
      </w:r>
      <w:r>
        <w:rPr>
          <w:noProof/>
        </w:rPr>
        <w:fldChar w:fldCharType="end"/>
      </w:r>
    </w:p>
    <w:p w14:paraId="42D26B0D" w14:textId="77777777" w:rsidR="009F33A8" w:rsidRDefault="009F33A8">
      <w:pPr>
        <w:pStyle w:val="TableofFigures"/>
        <w:tabs>
          <w:tab w:val="right" w:leader="dot" w:pos="9350"/>
        </w:tabs>
        <w:rPr>
          <w:rFonts w:asciiTheme="minorHAnsi" w:eastAsiaTheme="minorEastAsia" w:hAnsiTheme="minorHAnsi" w:cstheme="minorBidi"/>
          <w:noProof/>
          <w:color w:val="auto"/>
          <w:lang w:eastAsia="ja-JP"/>
        </w:rPr>
      </w:pPr>
      <w:r>
        <w:rPr>
          <w:noProof/>
        </w:rPr>
        <w:t>Table 8:  List of Weather Station Related MIB Entries</w:t>
      </w:r>
      <w:r>
        <w:rPr>
          <w:noProof/>
        </w:rPr>
        <w:tab/>
      </w:r>
      <w:r>
        <w:rPr>
          <w:noProof/>
        </w:rPr>
        <w:fldChar w:fldCharType="begin"/>
      </w:r>
      <w:r>
        <w:rPr>
          <w:noProof/>
        </w:rPr>
        <w:instrText xml:space="preserve"> PAGEREF _Toc263001444 \h </w:instrText>
      </w:r>
      <w:r>
        <w:rPr>
          <w:noProof/>
        </w:rPr>
      </w:r>
      <w:r>
        <w:rPr>
          <w:noProof/>
        </w:rPr>
        <w:fldChar w:fldCharType="separate"/>
      </w:r>
      <w:r>
        <w:rPr>
          <w:noProof/>
        </w:rPr>
        <w:t>12</w:t>
      </w:r>
      <w:r>
        <w:rPr>
          <w:noProof/>
        </w:rPr>
        <w:fldChar w:fldCharType="end"/>
      </w:r>
    </w:p>
    <w:p w14:paraId="635F8BFA" w14:textId="42A6764C" w:rsidR="00503DBD" w:rsidRDefault="00503DBD" w:rsidP="00826806">
      <w:pPr>
        <w:pStyle w:val="TOCHeading"/>
      </w:pPr>
      <w:r>
        <w:fldChar w:fldCharType="end"/>
      </w:r>
      <w:r w:rsidR="00826806">
        <w:t>List of Figures</w:t>
      </w:r>
    </w:p>
    <w:p w14:paraId="5A33CE5F" w14:textId="1080E8E8" w:rsidR="00AF3C3B" w:rsidRDefault="00DB0114">
      <w:pPr>
        <w:rPr>
          <w:szCs w:val="20"/>
        </w:rPr>
      </w:pPr>
      <w:fldSimple w:instr=" TOC \c &quot;Figure&quot; ">
        <w:r w:rsidR="00826806">
          <w:rPr>
            <w:b/>
            <w:noProof/>
          </w:rPr>
          <w:t>No table of figures entries found.</w:t>
        </w:r>
      </w:fldSimple>
      <w:r w:rsidR="00AF3C3B">
        <w:br w:type="page"/>
      </w:r>
    </w:p>
    <w:p w14:paraId="3C73D051" w14:textId="77777777" w:rsidR="00AF3C3B" w:rsidRDefault="00AF3C3B" w:rsidP="00503DBD">
      <w:pPr>
        <w:pStyle w:val="Body"/>
        <w:jc w:val="both"/>
      </w:pPr>
    </w:p>
    <w:p w14:paraId="6389E071" w14:textId="77777777" w:rsidR="00503DBD" w:rsidRDefault="00503DBD" w:rsidP="00503DBD">
      <w:pPr>
        <w:pStyle w:val="Heading1"/>
      </w:pPr>
      <w:bookmarkStart w:id="1" w:name="_Toc213326403"/>
      <w:bookmarkStart w:id="2" w:name="_Toc263001684"/>
      <w:r>
        <w:t>1  DESCRIPTION</w:t>
      </w:r>
      <w:bookmarkEnd w:id="1"/>
      <w:bookmarkEnd w:id="2"/>
    </w:p>
    <w:p w14:paraId="3B743B19" w14:textId="77777777" w:rsidR="00503DBD" w:rsidRDefault="00503DBD" w:rsidP="00503DBD">
      <w:pPr>
        <w:pStyle w:val="Body"/>
        <w:jc w:val="both"/>
        <w:rPr>
          <w:b/>
        </w:rPr>
      </w:pPr>
    </w:p>
    <w:p w14:paraId="750C0512" w14:textId="77777777" w:rsidR="00503DBD" w:rsidRDefault="00503DBD" w:rsidP="00166D12">
      <w:pPr>
        <w:pStyle w:val="Heading2"/>
      </w:pPr>
      <w:bookmarkStart w:id="3" w:name="_Toc263001685"/>
      <w:r>
        <w:t>1.1</w:t>
      </w:r>
      <w:r>
        <w:tab/>
        <w:t>Purpose</w:t>
      </w:r>
      <w:bookmarkEnd w:id="3"/>
    </w:p>
    <w:p w14:paraId="692B7F52" w14:textId="77777777" w:rsidR="00503DBD" w:rsidRDefault="00503DBD" w:rsidP="00503DBD">
      <w:pPr>
        <w:pStyle w:val="Body"/>
        <w:jc w:val="both"/>
      </w:pPr>
    </w:p>
    <w:p w14:paraId="44C04953" w14:textId="77777777" w:rsidR="00503DBD" w:rsidRDefault="00503DBD" w:rsidP="00503DBD">
      <w:pPr>
        <w:pStyle w:val="Body"/>
        <w:jc w:val="both"/>
      </w:pPr>
      <w:r>
        <w:t xml:space="preserve">The purpose of this document is to define the Station Monitor and Control, Level-1 interface between the Shelter Monitor &amp; Control (SHL-MCS).  The SHL described here contains the SHL Power Conditioning &amp; Distribution (SHL-PCD) and the SHL Environmental Control System (SHL-ECS).  </w:t>
      </w:r>
    </w:p>
    <w:p w14:paraId="1FC9DB82" w14:textId="77777777" w:rsidR="00503DBD" w:rsidRDefault="00503DBD" w:rsidP="00503DBD">
      <w:pPr>
        <w:pStyle w:val="Body"/>
        <w:jc w:val="both"/>
      </w:pPr>
    </w:p>
    <w:p w14:paraId="1DF6C25A" w14:textId="77777777" w:rsidR="00503DBD" w:rsidRDefault="00503DBD" w:rsidP="00503DBD">
      <w:pPr>
        <w:pStyle w:val="Body"/>
        <w:jc w:val="both"/>
      </w:pPr>
    </w:p>
    <w:p w14:paraId="1E8AAC0C" w14:textId="77777777" w:rsidR="00503DBD" w:rsidRDefault="00503DBD" w:rsidP="00166D12">
      <w:pPr>
        <w:pStyle w:val="Heading2"/>
      </w:pPr>
      <w:bookmarkStart w:id="4" w:name="_Toc263001686"/>
      <w:r>
        <w:t>1.2</w:t>
      </w:r>
      <w:r>
        <w:tab/>
        <w:t>Scope</w:t>
      </w:r>
      <w:bookmarkEnd w:id="4"/>
    </w:p>
    <w:p w14:paraId="48F7086C" w14:textId="77777777" w:rsidR="00503DBD" w:rsidRDefault="00503DBD" w:rsidP="00503DBD">
      <w:pPr>
        <w:pStyle w:val="Body"/>
        <w:jc w:val="both"/>
        <w:rPr>
          <w:b/>
        </w:rPr>
      </w:pPr>
    </w:p>
    <w:p w14:paraId="480AFCB0" w14:textId="77777777" w:rsidR="00503DBD" w:rsidRDefault="00503DBD" w:rsidP="00503DBD">
      <w:pPr>
        <w:pStyle w:val="Body"/>
        <w:jc w:val="both"/>
      </w:pPr>
      <w:r>
        <w:t>The document contains a list of monitor points and commands for the SHL subsystem.</w:t>
      </w:r>
    </w:p>
    <w:p w14:paraId="688CC387" w14:textId="77777777" w:rsidR="00503DBD" w:rsidRDefault="00503DBD" w:rsidP="00503DBD">
      <w:pPr>
        <w:pStyle w:val="Body"/>
        <w:jc w:val="both"/>
      </w:pPr>
    </w:p>
    <w:p w14:paraId="7B35F8D7" w14:textId="77777777" w:rsidR="00503DBD" w:rsidRDefault="00503DBD" w:rsidP="00503DBD">
      <w:pPr>
        <w:pStyle w:val="Body"/>
        <w:jc w:val="both"/>
      </w:pPr>
    </w:p>
    <w:p w14:paraId="60985866" w14:textId="77777777" w:rsidR="00503DBD" w:rsidRDefault="00503DBD" w:rsidP="00166D12">
      <w:pPr>
        <w:pStyle w:val="Heading2"/>
      </w:pPr>
      <w:bookmarkStart w:id="5" w:name="_Toc263001687"/>
      <w:r>
        <w:t>1.3</w:t>
      </w:r>
      <w:r>
        <w:tab/>
        <w:t>Related Documents and Drawings</w:t>
      </w:r>
      <w:bookmarkEnd w:id="5"/>
    </w:p>
    <w:p w14:paraId="4F842A7A" w14:textId="77777777" w:rsidR="00503DBD" w:rsidRDefault="00503DBD" w:rsidP="00503DBD">
      <w:pPr>
        <w:pStyle w:val="Body"/>
        <w:jc w:val="both"/>
        <w:rPr>
          <w:b/>
        </w:rPr>
      </w:pPr>
    </w:p>
    <w:p w14:paraId="1C5E79F7" w14:textId="77777777" w:rsidR="00503DBD" w:rsidRDefault="00503DBD" w:rsidP="00503DBD">
      <w:pPr>
        <w:pStyle w:val="Body"/>
        <w:numPr>
          <w:ilvl w:val="0"/>
          <w:numId w:val="1"/>
        </w:numPr>
        <w:ind w:hanging="180"/>
        <w:jc w:val="both"/>
        <w:rPr>
          <w:position w:val="-2"/>
        </w:rPr>
      </w:pPr>
      <w:r>
        <w:t>MCS Common ICD [1]</w:t>
      </w:r>
    </w:p>
    <w:p w14:paraId="6F79C4EE" w14:textId="77777777" w:rsidR="00503DBD" w:rsidRDefault="00503DBD" w:rsidP="00503DBD">
      <w:pPr>
        <w:pStyle w:val="Body"/>
        <w:numPr>
          <w:ilvl w:val="0"/>
          <w:numId w:val="1"/>
        </w:numPr>
        <w:ind w:hanging="180"/>
        <w:jc w:val="both"/>
        <w:rPr>
          <w:position w:val="-2"/>
        </w:rPr>
      </w:pPr>
      <w:r>
        <w:t>PCD Common Interfaces [2]</w:t>
      </w:r>
    </w:p>
    <w:p w14:paraId="2D84D440" w14:textId="77777777" w:rsidR="00503DBD" w:rsidRDefault="00503DBD" w:rsidP="00503DBD">
      <w:pPr>
        <w:pStyle w:val="Body"/>
        <w:numPr>
          <w:ilvl w:val="0"/>
          <w:numId w:val="1"/>
        </w:numPr>
        <w:ind w:hanging="180"/>
        <w:jc w:val="both"/>
        <w:rPr>
          <w:position w:val="-2"/>
        </w:rPr>
      </w:pPr>
      <w:r>
        <w:t>LWA Shelter Specifications [3]</w:t>
      </w:r>
      <w:r>
        <w:cr/>
      </w:r>
    </w:p>
    <w:p w14:paraId="5BCF6368" w14:textId="77777777" w:rsidR="00503DBD" w:rsidRDefault="00503DBD" w:rsidP="00503DBD">
      <w:pPr>
        <w:pStyle w:val="Body"/>
        <w:jc w:val="both"/>
      </w:pPr>
      <w:r>
        <w:t>All EMs, LWA Memos, schematics, module drawings, wiring diagrams, other ICDs; in the SHL section of LWA Engineering Memos.</w:t>
      </w:r>
    </w:p>
    <w:p w14:paraId="3E25638C" w14:textId="77777777" w:rsidR="00503DBD" w:rsidRDefault="00503DBD" w:rsidP="00503DBD">
      <w:pPr>
        <w:pStyle w:val="Body"/>
        <w:jc w:val="both"/>
      </w:pPr>
    </w:p>
    <w:p w14:paraId="3B68D8BD" w14:textId="77777777" w:rsidR="00503DBD" w:rsidRDefault="00503DBD" w:rsidP="00503DBD">
      <w:pPr>
        <w:pStyle w:val="Body"/>
        <w:jc w:val="both"/>
      </w:pPr>
    </w:p>
    <w:p w14:paraId="404F8D32" w14:textId="77777777" w:rsidR="00503DBD" w:rsidRDefault="00503DBD" w:rsidP="00166D12">
      <w:pPr>
        <w:pStyle w:val="Heading2"/>
      </w:pPr>
      <w:bookmarkStart w:id="6" w:name="_Toc263001688"/>
      <w:r>
        <w:t>1.4</w:t>
      </w:r>
      <w:r>
        <w:tab/>
        <w:t>Applicable Documents and Drawings</w:t>
      </w:r>
      <w:bookmarkEnd w:id="6"/>
    </w:p>
    <w:p w14:paraId="46E89C64" w14:textId="77777777" w:rsidR="00503DBD" w:rsidRDefault="00503DBD" w:rsidP="00503DBD">
      <w:pPr>
        <w:pStyle w:val="Body"/>
        <w:jc w:val="both"/>
        <w:rPr>
          <w:b/>
        </w:rPr>
      </w:pPr>
    </w:p>
    <w:p w14:paraId="64C49160" w14:textId="77777777" w:rsidR="00503DBD" w:rsidRDefault="00503DBD" w:rsidP="00503DBD">
      <w:pPr>
        <w:pStyle w:val="Body"/>
        <w:numPr>
          <w:ilvl w:val="0"/>
          <w:numId w:val="1"/>
        </w:numPr>
        <w:ind w:hanging="180"/>
        <w:jc w:val="both"/>
        <w:rPr>
          <w:position w:val="-2"/>
        </w:rPr>
      </w:pPr>
      <w:r>
        <w:t>LWA Station Architecture [4]</w:t>
      </w:r>
    </w:p>
    <w:p w14:paraId="640A030A" w14:textId="77777777" w:rsidR="00503DBD" w:rsidRDefault="00503DBD" w:rsidP="00503DBD">
      <w:pPr>
        <w:pStyle w:val="Body"/>
        <w:numPr>
          <w:ilvl w:val="0"/>
          <w:numId w:val="1"/>
        </w:numPr>
        <w:ind w:hanging="180"/>
        <w:jc w:val="both"/>
        <w:rPr>
          <w:position w:val="-2"/>
        </w:rPr>
      </w:pPr>
      <w:r>
        <w:t>LWA Station Shelter, Packaged Configuration Drawings and Specifications [5]</w:t>
      </w:r>
    </w:p>
    <w:p w14:paraId="6F237770" w14:textId="77777777" w:rsidR="00503DBD" w:rsidRDefault="00503DBD" w:rsidP="00503DBD">
      <w:pPr>
        <w:pStyle w:val="Body"/>
        <w:numPr>
          <w:ilvl w:val="0"/>
          <w:numId w:val="1"/>
        </w:numPr>
        <w:ind w:hanging="180"/>
        <w:jc w:val="both"/>
        <w:rPr>
          <w:position w:val="-2"/>
        </w:rPr>
      </w:pPr>
      <w:r>
        <w:t>LWA Technical Requirements [6]</w:t>
      </w:r>
      <w:r>
        <w:cr/>
      </w:r>
    </w:p>
    <w:p w14:paraId="3EA9F79A" w14:textId="77777777" w:rsidR="00503DBD" w:rsidRDefault="00503DBD" w:rsidP="00503DBD">
      <w:pPr>
        <w:pStyle w:val="Body"/>
        <w:jc w:val="both"/>
      </w:pPr>
    </w:p>
    <w:p w14:paraId="198CA8C9" w14:textId="77777777" w:rsidR="00503DBD" w:rsidRDefault="00503DBD" w:rsidP="00166D12">
      <w:pPr>
        <w:pStyle w:val="Heading2"/>
      </w:pPr>
      <w:bookmarkStart w:id="7" w:name="_Toc263001689"/>
      <w:r>
        <w:t>1.5</w:t>
      </w:r>
      <w:r>
        <w:tab/>
        <w:t>Order of precedence</w:t>
      </w:r>
      <w:bookmarkEnd w:id="7"/>
    </w:p>
    <w:p w14:paraId="4433F8B1" w14:textId="77777777" w:rsidR="00503DBD" w:rsidRDefault="00503DBD" w:rsidP="00503DBD">
      <w:pPr>
        <w:pStyle w:val="Body"/>
        <w:jc w:val="both"/>
        <w:rPr>
          <w:b/>
        </w:rPr>
      </w:pPr>
    </w:p>
    <w:p w14:paraId="18D877B1" w14:textId="77777777" w:rsidR="00503DBD" w:rsidRDefault="00503DBD" w:rsidP="00503DBD">
      <w:pPr>
        <w:pStyle w:val="Body"/>
        <w:jc w:val="both"/>
      </w:pPr>
      <w:r>
        <w:t>In the event of conflict between the text of this document and applicable documents, the applicable documents shall take precedence unless explicitly mentioned in this document.</w:t>
      </w:r>
    </w:p>
    <w:p w14:paraId="43748F87" w14:textId="77777777" w:rsidR="00503DBD" w:rsidRDefault="00503DBD" w:rsidP="00503DBD">
      <w:pPr>
        <w:pStyle w:val="Body"/>
        <w:jc w:val="both"/>
      </w:pPr>
    </w:p>
    <w:p w14:paraId="69B2F9CB" w14:textId="77777777" w:rsidR="00503DBD" w:rsidRDefault="00503DBD" w:rsidP="00503DBD">
      <w:pPr>
        <w:pStyle w:val="Body"/>
        <w:jc w:val="both"/>
      </w:pPr>
    </w:p>
    <w:p w14:paraId="1225D317" w14:textId="77777777" w:rsidR="00503DBD" w:rsidRDefault="00503DBD" w:rsidP="00503DBD">
      <w:pPr>
        <w:pStyle w:val="Body"/>
        <w:jc w:val="both"/>
      </w:pPr>
    </w:p>
    <w:p w14:paraId="501FD3E0" w14:textId="77777777" w:rsidR="00503DBD" w:rsidRDefault="00503DBD" w:rsidP="00503DBD">
      <w:pPr>
        <w:pStyle w:val="Heading1"/>
      </w:pPr>
      <w:bookmarkStart w:id="8" w:name="_Toc213326404"/>
      <w:bookmarkStart w:id="9" w:name="_Toc263001690"/>
      <w:r>
        <w:t>2  ABBREVIATIONS AND ACRONYMS</w:t>
      </w:r>
      <w:bookmarkEnd w:id="8"/>
      <w:bookmarkEnd w:id="9"/>
    </w:p>
    <w:p w14:paraId="70100CE4" w14:textId="77777777" w:rsidR="00503DBD" w:rsidRDefault="00503DBD" w:rsidP="00503DBD">
      <w:pPr>
        <w:pStyle w:val="Body"/>
        <w:jc w:val="both"/>
        <w:rPr>
          <w:b/>
        </w:rPr>
      </w:pPr>
    </w:p>
    <w:p w14:paraId="32CB82D6" w14:textId="77777777" w:rsidR="00503DBD" w:rsidRDefault="00503DBD" w:rsidP="00503DBD">
      <w:pPr>
        <w:pStyle w:val="Body"/>
        <w:jc w:val="both"/>
      </w:pPr>
      <w:r>
        <w:t>See [4]</w:t>
      </w:r>
    </w:p>
    <w:p w14:paraId="446716E5" w14:textId="77777777" w:rsidR="00503DBD" w:rsidRDefault="00503DBD" w:rsidP="00503DBD">
      <w:pPr>
        <w:pStyle w:val="Body"/>
        <w:jc w:val="both"/>
      </w:pPr>
    </w:p>
    <w:p w14:paraId="41E63026" w14:textId="77777777" w:rsidR="00503DBD" w:rsidRDefault="00503DBD" w:rsidP="00503DBD">
      <w:pPr>
        <w:pStyle w:val="Body"/>
        <w:jc w:val="both"/>
      </w:pPr>
    </w:p>
    <w:p w14:paraId="36D1FD4B" w14:textId="77777777" w:rsidR="00503DBD" w:rsidRDefault="00503DBD" w:rsidP="00166D12">
      <w:pPr>
        <w:pStyle w:val="Heading2"/>
      </w:pPr>
      <w:bookmarkStart w:id="10" w:name="_Toc263001691"/>
      <w:r>
        <w:t>2.1</w:t>
      </w:r>
      <w:r>
        <w:tab/>
        <w:t>Glossary</w:t>
      </w:r>
      <w:bookmarkEnd w:id="10"/>
    </w:p>
    <w:p w14:paraId="30EEF7C5" w14:textId="77777777" w:rsidR="00503DBD" w:rsidRDefault="00503DBD" w:rsidP="00503DBD">
      <w:pPr>
        <w:pStyle w:val="Body"/>
        <w:jc w:val="both"/>
        <w:rPr>
          <w:b/>
        </w:rPr>
      </w:pPr>
    </w:p>
    <w:p w14:paraId="5AA40C05" w14:textId="77777777" w:rsidR="00503DBD" w:rsidRDefault="00503DBD" w:rsidP="00503DBD">
      <w:pPr>
        <w:pStyle w:val="Body"/>
        <w:jc w:val="both"/>
      </w:pPr>
      <w:r>
        <w:t>See [4]</w:t>
      </w:r>
    </w:p>
    <w:p w14:paraId="626DF248" w14:textId="77777777" w:rsidR="00503DBD" w:rsidRDefault="00503DBD" w:rsidP="00503DBD">
      <w:pPr>
        <w:pStyle w:val="Body"/>
        <w:jc w:val="both"/>
      </w:pPr>
    </w:p>
    <w:p w14:paraId="2EF4A586" w14:textId="77777777" w:rsidR="00503DBD" w:rsidRDefault="00503DBD" w:rsidP="00503DBD">
      <w:pPr>
        <w:pStyle w:val="Body"/>
        <w:jc w:val="both"/>
      </w:pPr>
    </w:p>
    <w:p w14:paraId="7A7ED8B2" w14:textId="77777777" w:rsidR="00503DBD" w:rsidRDefault="00503DBD" w:rsidP="00503DBD">
      <w:pPr>
        <w:pStyle w:val="Heading1"/>
      </w:pPr>
      <w:bookmarkStart w:id="11" w:name="_Toc213326405"/>
      <w:bookmarkStart w:id="12" w:name="_Toc263001692"/>
      <w:r>
        <w:t>3  PHYSICAL SYSTEM INTERFACES</w:t>
      </w:r>
      <w:bookmarkEnd w:id="11"/>
      <w:bookmarkEnd w:id="12"/>
    </w:p>
    <w:p w14:paraId="6F4C2EC1" w14:textId="77777777" w:rsidR="00503DBD" w:rsidRDefault="00503DBD" w:rsidP="00503DBD">
      <w:pPr>
        <w:pStyle w:val="Body"/>
        <w:jc w:val="both"/>
        <w:rPr>
          <w:b/>
        </w:rPr>
      </w:pPr>
    </w:p>
    <w:p w14:paraId="58AA9953" w14:textId="77777777" w:rsidR="00503DBD" w:rsidRDefault="00503DBD" w:rsidP="00503DBD">
      <w:pPr>
        <w:pStyle w:val="Body"/>
        <w:jc w:val="both"/>
        <w:rPr>
          <w:b/>
        </w:rPr>
      </w:pPr>
    </w:p>
    <w:p w14:paraId="23C8DEB2" w14:textId="77777777" w:rsidR="00503DBD" w:rsidRDefault="00503DBD" w:rsidP="00166D12">
      <w:pPr>
        <w:pStyle w:val="Heading2"/>
      </w:pPr>
      <w:bookmarkStart w:id="13" w:name="_Toc263001693"/>
      <w:r>
        <w:t>3.1</w:t>
      </w:r>
      <w:r>
        <w:tab/>
        <w:t>Mechanical Interface</w:t>
      </w:r>
      <w:bookmarkEnd w:id="13"/>
    </w:p>
    <w:p w14:paraId="6C140876" w14:textId="77777777" w:rsidR="00503DBD" w:rsidRDefault="00503DBD" w:rsidP="00503DBD">
      <w:pPr>
        <w:pStyle w:val="Body"/>
        <w:jc w:val="both"/>
        <w:rPr>
          <w:b/>
        </w:rPr>
      </w:pPr>
    </w:p>
    <w:p w14:paraId="579580BD" w14:textId="77777777" w:rsidR="00503DBD" w:rsidRDefault="00503DBD" w:rsidP="00503DBD">
      <w:pPr>
        <w:pStyle w:val="Body"/>
        <w:jc w:val="both"/>
      </w:pPr>
      <w:r>
        <w:t>See [3]</w:t>
      </w:r>
    </w:p>
    <w:p w14:paraId="1D78C5D4" w14:textId="77777777" w:rsidR="00503DBD" w:rsidRDefault="00503DBD" w:rsidP="00503DBD">
      <w:pPr>
        <w:pStyle w:val="Body"/>
        <w:jc w:val="both"/>
      </w:pPr>
    </w:p>
    <w:p w14:paraId="3D4A1076" w14:textId="77777777" w:rsidR="00503DBD" w:rsidRDefault="00503DBD" w:rsidP="00503DBD">
      <w:pPr>
        <w:pStyle w:val="Body"/>
        <w:jc w:val="both"/>
        <w:rPr>
          <w:b/>
        </w:rPr>
      </w:pPr>
    </w:p>
    <w:p w14:paraId="5D664C6B" w14:textId="77777777" w:rsidR="00503DBD" w:rsidRDefault="00503DBD" w:rsidP="008D406B">
      <w:pPr>
        <w:pStyle w:val="Heading2"/>
      </w:pPr>
      <w:bookmarkStart w:id="14" w:name="_Toc263001694"/>
      <w:r>
        <w:t>3.2</w:t>
      </w:r>
      <w:r>
        <w:tab/>
        <w:t>Electrical Power Interface</w:t>
      </w:r>
      <w:bookmarkEnd w:id="14"/>
    </w:p>
    <w:p w14:paraId="388E7EA3" w14:textId="77777777" w:rsidR="00503DBD" w:rsidRDefault="00503DBD" w:rsidP="00503DBD">
      <w:pPr>
        <w:pStyle w:val="Body"/>
        <w:jc w:val="both"/>
        <w:rPr>
          <w:b/>
        </w:rPr>
      </w:pPr>
    </w:p>
    <w:p w14:paraId="4D9CFDEB" w14:textId="77777777" w:rsidR="00503DBD" w:rsidRDefault="00503DBD" w:rsidP="00503DBD">
      <w:pPr>
        <w:pStyle w:val="Body"/>
        <w:jc w:val="both"/>
      </w:pPr>
      <w:r>
        <w:t xml:space="preserve">The SHL is powered from a single 220 - 240 VAC Main line directly from the station’s 50 kVA transformer’s metering and power distribution utility box.  </w:t>
      </w:r>
    </w:p>
    <w:p w14:paraId="1AC5FDE2" w14:textId="77777777" w:rsidR="00503DBD" w:rsidRDefault="00503DBD" w:rsidP="00503DBD">
      <w:pPr>
        <w:pStyle w:val="Body"/>
        <w:jc w:val="both"/>
        <w:rPr>
          <w:b/>
        </w:rPr>
      </w:pPr>
    </w:p>
    <w:p w14:paraId="38A994F4" w14:textId="77777777" w:rsidR="00503DBD" w:rsidRDefault="00503DBD" w:rsidP="00503DBD">
      <w:pPr>
        <w:pStyle w:val="Body"/>
        <w:jc w:val="both"/>
        <w:rPr>
          <w:b/>
        </w:rPr>
      </w:pPr>
    </w:p>
    <w:p w14:paraId="5CC423EA" w14:textId="77777777" w:rsidR="00503DBD" w:rsidRDefault="00503DBD" w:rsidP="008D406B">
      <w:pPr>
        <w:pStyle w:val="Heading2"/>
      </w:pPr>
      <w:bookmarkStart w:id="15" w:name="_Toc263001695"/>
      <w:r>
        <w:t>3.3</w:t>
      </w:r>
      <w:r>
        <w:tab/>
        <w:t>Electronic Interface</w:t>
      </w:r>
      <w:bookmarkEnd w:id="15"/>
    </w:p>
    <w:p w14:paraId="7954E5E7" w14:textId="77777777" w:rsidR="007904E5" w:rsidRDefault="007904E5" w:rsidP="00503DBD">
      <w:pPr>
        <w:pStyle w:val="Body"/>
        <w:jc w:val="both"/>
      </w:pPr>
    </w:p>
    <w:p w14:paraId="64F133B6" w14:textId="77777777" w:rsidR="00826806" w:rsidRDefault="00826806" w:rsidP="00503DBD">
      <w:pPr>
        <w:pStyle w:val="Body"/>
        <w:jc w:val="both"/>
      </w:pPr>
    </w:p>
    <w:p w14:paraId="1459CADA" w14:textId="77777777" w:rsidR="00826806" w:rsidRDefault="00826806" w:rsidP="00503DBD">
      <w:pPr>
        <w:pStyle w:val="Body"/>
        <w:jc w:val="both"/>
      </w:pPr>
    </w:p>
    <w:p w14:paraId="53C7B8BA" w14:textId="77777777" w:rsidR="00826806" w:rsidRDefault="00826806" w:rsidP="00503DBD">
      <w:pPr>
        <w:pStyle w:val="Body"/>
        <w:jc w:val="both"/>
      </w:pPr>
    </w:p>
    <w:p w14:paraId="3006A5DE" w14:textId="77777777" w:rsidR="00826806" w:rsidRDefault="00826806" w:rsidP="00503DBD">
      <w:pPr>
        <w:pStyle w:val="Body"/>
        <w:jc w:val="both"/>
      </w:pPr>
    </w:p>
    <w:p w14:paraId="0A15F784" w14:textId="77777777" w:rsidR="00826806" w:rsidRDefault="00826806" w:rsidP="00503DBD">
      <w:pPr>
        <w:pStyle w:val="Body"/>
        <w:jc w:val="both"/>
      </w:pPr>
    </w:p>
    <w:p w14:paraId="07C52978" w14:textId="77777777" w:rsidR="00826806" w:rsidRDefault="00826806" w:rsidP="00503DBD">
      <w:pPr>
        <w:pStyle w:val="Body"/>
        <w:jc w:val="both"/>
      </w:pPr>
    </w:p>
    <w:p w14:paraId="4904D8B6" w14:textId="77777777" w:rsidR="007904E5" w:rsidRDefault="007904E5" w:rsidP="00503DBD">
      <w:pPr>
        <w:pStyle w:val="Body"/>
        <w:jc w:val="both"/>
      </w:pPr>
    </w:p>
    <w:p w14:paraId="2CAB0F6A" w14:textId="77777777" w:rsidR="00503DBD" w:rsidRDefault="00503DBD" w:rsidP="008D406B">
      <w:pPr>
        <w:pStyle w:val="Heading3"/>
      </w:pPr>
      <w:bookmarkStart w:id="16" w:name="_Toc263001696"/>
      <w:r>
        <w:t>3.3.1</w:t>
      </w:r>
      <w:r>
        <w:tab/>
      </w:r>
      <w:r>
        <w:tab/>
        <w:t>List of Connectors</w:t>
      </w:r>
      <w:bookmarkEnd w:id="16"/>
    </w:p>
    <w:p w14:paraId="397B1F17" w14:textId="77777777" w:rsidR="00503DBD" w:rsidRDefault="00503DBD" w:rsidP="00503DBD">
      <w:pPr>
        <w:pStyle w:val="Body"/>
        <w:jc w:val="both"/>
        <w:rPr>
          <w:b/>
        </w:rPr>
      </w:pPr>
    </w:p>
    <w:p w14:paraId="43647711" w14:textId="6773EA52" w:rsidR="00503DBD" w:rsidRPr="00826806" w:rsidRDefault="00826806" w:rsidP="00826806">
      <w:pPr>
        <w:pStyle w:val="Caption"/>
      </w:pPr>
      <w:bookmarkStart w:id="17" w:name="_Toc263001437"/>
      <w:r w:rsidRPr="00826806">
        <w:t xml:space="preserve">Table </w:t>
      </w:r>
      <w:fldSimple w:instr=" SEQ Table \* ARABIC ">
        <w:r w:rsidR="00F501DA">
          <w:rPr>
            <w:noProof/>
          </w:rPr>
          <w:t>1</w:t>
        </w:r>
      </w:fldSimple>
      <w:r w:rsidRPr="00826806">
        <w:t>:  List of Connectors</w:t>
      </w:r>
      <w:bookmarkEnd w:id="17"/>
    </w:p>
    <w:tbl>
      <w:tblPr>
        <w:tblStyle w:val="LightList-Accent1"/>
        <w:tblW w:w="0" w:type="auto"/>
        <w:jc w:val="center"/>
        <w:tblLayout w:type="fixed"/>
        <w:tblLook w:val="0020" w:firstRow="1" w:lastRow="0" w:firstColumn="0" w:lastColumn="0" w:noHBand="0" w:noVBand="0"/>
      </w:tblPr>
      <w:tblGrid>
        <w:gridCol w:w="1670"/>
        <w:gridCol w:w="2417"/>
        <w:gridCol w:w="2637"/>
        <w:gridCol w:w="2616"/>
      </w:tblGrid>
      <w:tr w:rsidR="00503DBD" w14:paraId="122045A5" w14:textId="77777777" w:rsidTr="00393F66">
        <w:trPr>
          <w:cnfStyle w:val="100000000000" w:firstRow="1" w:lastRow="0" w:firstColumn="0" w:lastColumn="0" w:oddVBand="0" w:evenVBand="0" w:oddHBand="0" w:evenHBand="0" w:firstRowFirstColumn="0" w:firstRowLastColumn="0" w:lastRowFirstColumn="0" w:lastRowLastColumn="0"/>
          <w:trHeight w:val="280"/>
          <w:tblHeader/>
          <w:jc w:val="center"/>
        </w:trPr>
        <w:tc>
          <w:tcPr>
            <w:cnfStyle w:val="000010000000" w:firstRow="0" w:lastRow="0" w:firstColumn="0" w:lastColumn="0" w:oddVBand="1" w:evenVBand="0" w:oddHBand="0" w:evenHBand="0" w:firstRowFirstColumn="0" w:firstRowLastColumn="0" w:lastRowFirstColumn="0" w:lastRowLastColumn="0"/>
            <w:tcW w:w="1670" w:type="dxa"/>
          </w:tcPr>
          <w:p w14:paraId="0038AC7C" w14:textId="77777777" w:rsidR="00503DBD" w:rsidRDefault="00503DBD" w:rsidP="00393F66">
            <w:pPr>
              <w:pStyle w:val="Body"/>
            </w:pPr>
            <w:r>
              <w:t>Subsystem</w:t>
            </w:r>
          </w:p>
        </w:tc>
        <w:tc>
          <w:tcPr>
            <w:tcW w:w="2417" w:type="dxa"/>
          </w:tcPr>
          <w:p w14:paraId="193DB457"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pPr>
            <w:r>
              <w:t>Signals</w:t>
            </w:r>
          </w:p>
        </w:tc>
        <w:tc>
          <w:tcPr>
            <w:cnfStyle w:val="000010000000" w:firstRow="0" w:lastRow="0" w:firstColumn="0" w:lastColumn="0" w:oddVBand="1" w:evenVBand="0" w:oddHBand="0" w:evenHBand="0" w:firstRowFirstColumn="0" w:firstRowLastColumn="0" w:lastRowFirstColumn="0" w:lastRowLastColumn="0"/>
            <w:tcW w:w="2637" w:type="dxa"/>
          </w:tcPr>
          <w:p w14:paraId="6F3C3649" w14:textId="77777777" w:rsidR="00503DBD" w:rsidRDefault="00503DBD" w:rsidP="00393F66">
            <w:pPr>
              <w:pStyle w:val="Body"/>
            </w:pPr>
            <w:r>
              <w:t>No. of connectors</w:t>
            </w:r>
          </w:p>
        </w:tc>
        <w:tc>
          <w:tcPr>
            <w:tcW w:w="2616" w:type="dxa"/>
          </w:tcPr>
          <w:p w14:paraId="73FB7E11"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pPr>
            <w:r>
              <w:t>Type of connector</w:t>
            </w:r>
          </w:p>
        </w:tc>
      </w:tr>
      <w:tr w:rsidR="00503DBD" w14:paraId="736DDE14" w14:textId="77777777" w:rsidTr="00393F66">
        <w:trPr>
          <w:cnfStyle w:val="000000100000" w:firstRow="0" w:lastRow="0" w:firstColumn="0" w:lastColumn="0" w:oddVBand="0" w:evenVBand="0" w:oddHBand="1" w:evenHBand="0" w:firstRowFirstColumn="0" w:firstRowLastColumn="0" w:lastRowFirstColumn="0" w:lastRowLastColumn="0"/>
          <w:trHeight w:val="840"/>
          <w:jc w:val="center"/>
        </w:trPr>
        <w:tc>
          <w:tcPr>
            <w:cnfStyle w:val="000010000000" w:firstRow="0" w:lastRow="0" w:firstColumn="0" w:lastColumn="0" w:oddVBand="1" w:evenVBand="0" w:oddHBand="0" w:evenHBand="0" w:firstRowFirstColumn="0" w:firstRowLastColumn="0" w:lastRowFirstColumn="0" w:lastRowLastColumn="0"/>
            <w:tcW w:w="1670" w:type="dxa"/>
          </w:tcPr>
          <w:p w14:paraId="7B1C7AF8" w14:textId="77777777" w:rsidR="00503DBD" w:rsidRPr="001C51A7" w:rsidRDefault="00503DBD" w:rsidP="00393F66">
            <w:pPr>
              <w:pStyle w:val="Body"/>
              <w:rPr>
                <w:szCs w:val="24"/>
              </w:rPr>
            </w:pPr>
            <w:r w:rsidRPr="001C51A7">
              <w:rPr>
                <w:szCs w:val="24"/>
              </w:rPr>
              <w:t xml:space="preserve">ASP, DP, MCS, TCD, DAC, ABE </w:t>
            </w:r>
          </w:p>
        </w:tc>
        <w:tc>
          <w:tcPr>
            <w:tcW w:w="2417" w:type="dxa"/>
          </w:tcPr>
          <w:p w14:paraId="0EA6667F"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120 VAC or 240 VAC</w:t>
            </w:r>
          </w:p>
        </w:tc>
        <w:tc>
          <w:tcPr>
            <w:cnfStyle w:val="000010000000" w:firstRow="0" w:lastRow="0" w:firstColumn="0" w:lastColumn="0" w:oddVBand="1" w:evenVBand="0" w:oddHBand="0" w:evenHBand="0" w:firstRowFirstColumn="0" w:firstRowLastColumn="0" w:lastRowFirstColumn="0" w:lastRowLastColumn="0"/>
            <w:tcW w:w="2637" w:type="dxa"/>
          </w:tcPr>
          <w:p w14:paraId="20B6C6EB" w14:textId="77777777" w:rsidR="00503DBD" w:rsidRPr="001C51A7" w:rsidRDefault="00503DBD" w:rsidP="00393F66">
            <w:pPr>
              <w:pStyle w:val="Body"/>
              <w:rPr>
                <w:szCs w:val="24"/>
              </w:rPr>
            </w:pPr>
            <w:r w:rsidRPr="001C51A7">
              <w:rPr>
                <w:szCs w:val="24"/>
              </w:rPr>
              <w:t>8</w:t>
            </w:r>
          </w:p>
        </w:tc>
        <w:tc>
          <w:tcPr>
            <w:tcW w:w="2616" w:type="dxa"/>
          </w:tcPr>
          <w:p w14:paraId="1EF9E25D"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TBD</w:t>
            </w:r>
          </w:p>
        </w:tc>
      </w:tr>
      <w:tr w:rsidR="00503DBD" w14:paraId="5671D90D"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tcPr>
          <w:p w14:paraId="58ED8C5E" w14:textId="77777777" w:rsidR="00503DBD" w:rsidRPr="001C51A7" w:rsidRDefault="00503DBD" w:rsidP="00393F66">
            <w:pPr>
              <w:pStyle w:val="Body"/>
              <w:rPr>
                <w:szCs w:val="24"/>
              </w:rPr>
            </w:pPr>
            <w:r w:rsidRPr="001C51A7">
              <w:rPr>
                <w:szCs w:val="24"/>
              </w:rPr>
              <w:t>MCS</w:t>
            </w:r>
          </w:p>
        </w:tc>
        <w:tc>
          <w:tcPr>
            <w:tcW w:w="2417" w:type="dxa"/>
          </w:tcPr>
          <w:p w14:paraId="2C2EC997"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Monitor/Control</w:t>
            </w:r>
          </w:p>
        </w:tc>
        <w:tc>
          <w:tcPr>
            <w:cnfStyle w:val="000010000000" w:firstRow="0" w:lastRow="0" w:firstColumn="0" w:lastColumn="0" w:oddVBand="1" w:evenVBand="0" w:oddHBand="0" w:evenHBand="0" w:firstRowFirstColumn="0" w:firstRowLastColumn="0" w:lastRowFirstColumn="0" w:lastRowLastColumn="0"/>
            <w:tcW w:w="2637" w:type="dxa"/>
          </w:tcPr>
          <w:p w14:paraId="19F87EB9" w14:textId="77777777" w:rsidR="00503DBD" w:rsidRPr="001C51A7" w:rsidRDefault="00503DBD" w:rsidP="00393F66">
            <w:pPr>
              <w:pStyle w:val="Body"/>
              <w:rPr>
                <w:color w:val="4F81BD" w:themeColor="accent1"/>
                <w:szCs w:val="24"/>
              </w:rPr>
            </w:pPr>
            <w:r w:rsidRPr="001C51A7">
              <w:rPr>
                <w:szCs w:val="24"/>
              </w:rPr>
              <w:t>1</w:t>
            </w:r>
          </w:p>
        </w:tc>
        <w:tc>
          <w:tcPr>
            <w:tcW w:w="2616" w:type="dxa"/>
          </w:tcPr>
          <w:p w14:paraId="6D224304"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RJ-45</w:t>
            </w:r>
          </w:p>
        </w:tc>
      </w:tr>
      <w:tr w:rsidR="00503DBD" w14:paraId="35F1ACE1" w14:textId="77777777" w:rsidTr="00393F6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670" w:type="dxa"/>
          </w:tcPr>
          <w:p w14:paraId="68A0B770" w14:textId="77777777" w:rsidR="00503DBD" w:rsidRPr="001C51A7" w:rsidRDefault="00503DBD" w:rsidP="00393F66">
            <w:pPr>
              <w:pStyle w:val="Body"/>
              <w:rPr>
                <w:szCs w:val="24"/>
              </w:rPr>
            </w:pPr>
            <w:r w:rsidRPr="001C51A7">
              <w:rPr>
                <w:szCs w:val="24"/>
              </w:rPr>
              <w:t>SHL-PCD</w:t>
            </w:r>
          </w:p>
        </w:tc>
        <w:tc>
          <w:tcPr>
            <w:tcW w:w="2417" w:type="dxa"/>
          </w:tcPr>
          <w:p w14:paraId="78AA3D38"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Networked Power Monitor &amp; Control</w:t>
            </w:r>
          </w:p>
        </w:tc>
        <w:tc>
          <w:tcPr>
            <w:cnfStyle w:val="000010000000" w:firstRow="0" w:lastRow="0" w:firstColumn="0" w:lastColumn="0" w:oddVBand="1" w:evenVBand="0" w:oddHBand="0" w:evenHBand="0" w:firstRowFirstColumn="0" w:firstRowLastColumn="0" w:lastRowFirstColumn="0" w:lastRowLastColumn="0"/>
            <w:tcW w:w="2637" w:type="dxa"/>
          </w:tcPr>
          <w:p w14:paraId="35FB7F03" w14:textId="77777777" w:rsidR="00503DBD" w:rsidRPr="001C51A7" w:rsidRDefault="00503DBD" w:rsidP="00393F66">
            <w:pPr>
              <w:pStyle w:val="Body"/>
              <w:rPr>
                <w:szCs w:val="24"/>
              </w:rPr>
            </w:pPr>
            <w:r w:rsidRPr="001C51A7">
              <w:rPr>
                <w:szCs w:val="24"/>
              </w:rPr>
              <w:t>6</w:t>
            </w:r>
          </w:p>
        </w:tc>
        <w:tc>
          <w:tcPr>
            <w:tcW w:w="2616" w:type="dxa"/>
          </w:tcPr>
          <w:p w14:paraId="0C445EB3"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RJ-45</w:t>
            </w:r>
          </w:p>
        </w:tc>
      </w:tr>
      <w:tr w:rsidR="00503DBD" w14:paraId="337792E9"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tcPr>
          <w:p w14:paraId="138201E4" w14:textId="77777777" w:rsidR="00503DBD" w:rsidRPr="001C51A7" w:rsidRDefault="00503DBD" w:rsidP="00393F66">
            <w:pPr>
              <w:pStyle w:val="Body"/>
              <w:rPr>
                <w:szCs w:val="24"/>
              </w:rPr>
            </w:pPr>
            <w:r w:rsidRPr="001C51A7">
              <w:rPr>
                <w:szCs w:val="24"/>
              </w:rPr>
              <w:t>SHL</w:t>
            </w:r>
          </w:p>
        </w:tc>
        <w:tc>
          <w:tcPr>
            <w:tcW w:w="2417" w:type="dxa"/>
          </w:tcPr>
          <w:p w14:paraId="7D8F4C9C"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Main-Line AC Power</w:t>
            </w:r>
          </w:p>
        </w:tc>
        <w:tc>
          <w:tcPr>
            <w:cnfStyle w:val="000010000000" w:firstRow="0" w:lastRow="0" w:firstColumn="0" w:lastColumn="0" w:oddVBand="1" w:evenVBand="0" w:oddHBand="0" w:evenHBand="0" w:firstRowFirstColumn="0" w:firstRowLastColumn="0" w:lastRowFirstColumn="0" w:lastRowLastColumn="0"/>
            <w:tcW w:w="2637" w:type="dxa"/>
          </w:tcPr>
          <w:p w14:paraId="7D7AF321" w14:textId="77777777" w:rsidR="00503DBD" w:rsidRPr="001C51A7" w:rsidRDefault="00503DBD" w:rsidP="00393F66">
            <w:pPr>
              <w:pStyle w:val="Body"/>
              <w:rPr>
                <w:szCs w:val="24"/>
              </w:rPr>
            </w:pPr>
            <w:r w:rsidRPr="001C51A7">
              <w:rPr>
                <w:szCs w:val="24"/>
              </w:rPr>
              <w:t>1</w:t>
            </w:r>
          </w:p>
        </w:tc>
        <w:tc>
          <w:tcPr>
            <w:tcW w:w="2616" w:type="dxa"/>
          </w:tcPr>
          <w:p w14:paraId="70CE3FEE"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TBD</w:t>
            </w:r>
          </w:p>
        </w:tc>
      </w:tr>
      <w:tr w:rsidR="00503DBD" w14:paraId="15361636"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670" w:type="dxa"/>
          </w:tcPr>
          <w:p w14:paraId="0D4BBB75" w14:textId="77777777" w:rsidR="00503DBD" w:rsidRPr="001C51A7" w:rsidRDefault="00503DBD" w:rsidP="00393F66">
            <w:pPr>
              <w:pStyle w:val="Body"/>
              <w:rPr>
                <w:szCs w:val="24"/>
              </w:rPr>
            </w:pPr>
            <w:r w:rsidRPr="001C51A7">
              <w:rPr>
                <w:szCs w:val="24"/>
              </w:rPr>
              <w:t>SHL</w:t>
            </w:r>
          </w:p>
        </w:tc>
        <w:tc>
          <w:tcPr>
            <w:tcW w:w="2417" w:type="dxa"/>
          </w:tcPr>
          <w:p w14:paraId="2D631D92"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Fiber Termination</w:t>
            </w:r>
          </w:p>
        </w:tc>
        <w:tc>
          <w:tcPr>
            <w:cnfStyle w:val="000010000000" w:firstRow="0" w:lastRow="0" w:firstColumn="0" w:lastColumn="0" w:oddVBand="1" w:evenVBand="0" w:oddHBand="0" w:evenHBand="0" w:firstRowFirstColumn="0" w:firstRowLastColumn="0" w:lastRowFirstColumn="0" w:lastRowLastColumn="0"/>
            <w:tcW w:w="2637" w:type="dxa"/>
          </w:tcPr>
          <w:p w14:paraId="4E722801" w14:textId="77777777" w:rsidR="00503DBD" w:rsidRPr="001C51A7" w:rsidRDefault="00503DBD" w:rsidP="00393F66">
            <w:pPr>
              <w:pStyle w:val="Body"/>
              <w:rPr>
                <w:szCs w:val="24"/>
              </w:rPr>
            </w:pPr>
            <w:r w:rsidRPr="001C51A7">
              <w:rPr>
                <w:szCs w:val="24"/>
              </w:rPr>
              <w:t>4</w:t>
            </w:r>
          </w:p>
        </w:tc>
        <w:tc>
          <w:tcPr>
            <w:tcW w:w="2616" w:type="dxa"/>
          </w:tcPr>
          <w:p w14:paraId="0C759086"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FC</w:t>
            </w:r>
          </w:p>
        </w:tc>
      </w:tr>
      <w:tr w:rsidR="00503DBD" w14:paraId="72FAE68A"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tcPr>
          <w:p w14:paraId="56FECB91" w14:textId="77777777" w:rsidR="00503DBD" w:rsidRPr="001C51A7" w:rsidRDefault="00503DBD" w:rsidP="00393F66">
            <w:pPr>
              <w:pStyle w:val="Body"/>
              <w:rPr>
                <w:szCs w:val="24"/>
              </w:rPr>
            </w:pPr>
            <w:r w:rsidRPr="001C51A7">
              <w:rPr>
                <w:szCs w:val="24"/>
              </w:rPr>
              <w:t>SEP</w:t>
            </w:r>
          </w:p>
        </w:tc>
        <w:tc>
          <w:tcPr>
            <w:tcW w:w="2417" w:type="dxa"/>
          </w:tcPr>
          <w:p w14:paraId="07D44B20"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RF signal from antennas</w:t>
            </w:r>
          </w:p>
        </w:tc>
        <w:tc>
          <w:tcPr>
            <w:cnfStyle w:val="000010000000" w:firstRow="0" w:lastRow="0" w:firstColumn="0" w:lastColumn="0" w:oddVBand="1" w:evenVBand="0" w:oddHBand="0" w:evenHBand="0" w:firstRowFirstColumn="0" w:firstRowLastColumn="0" w:lastRowFirstColumn="0" w:lastRowLastColumn="0"/>
            <w:tcW w:w="2637" w:type="dxa"/>
          </w:tcPr>
          <w:p w14:paraId="7652CF1B" w14:textId="77777777" w:rsidR="00503DBD" w:rsidRPr="001C51A7" w:rsidRDefault="00503DBD" w:rsidP="00393F66">
            <w:pPr>
              <w:pStyle w:val="Body"/>
              <w:rPr>
                <w:szCs w:val="24"/>
              </w:rPr>
            </w:pPr>
            <w:r w:rsidRPr="001C51A7">
              <w:rPr>
                <w:szCs w:val="24"/>
              </w:rPr>
              <w:t>520+</w:t>
            </w:r>
          </w:p>
        </w:tc>
        <w:tc>
          <w:tcPr>
            <w:tcW w:w="2616" w:type="dxa"/>
          </w:tcPr>
          <w:p w14:paraId="61E03FC2"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N-type</w:t>
            </w:r>
          </w:p>
        </w:tc>
      </w:tr>
    </w:tbl>
    <w:p w14:paraId="1E6B4002" w14:textId="77777777" w:rsidR="00503DBD" w:rsidRDefault="00503DBD" w:rsidP="00503DBD">
      <w:pPr>
        <w:pStyle w:val="Body"/>
        <w:jc w:val="both"/>
        <w:rPr>
          <w:b/>
        </w:rPr>
      </w:pPr>
    </w:p>
    <w:p w14:paraId="13835A95" w14:textId="77777777" w:rsidR="00503DBD" w:rsidRDefault="00503DBD" w:rsidP="00503DBD">
      <w:pPr>
        <w:pStyle w:val="Body"/>
        <w:jc w:val="both"/>
        <w:rPr>
          <w:b/>
        </w:rPr>
      </w:pPr>
    </w:p>
    <w:p w14:paraId="3136AF0A" w14:textId="77777777" w:rsidR="00503DBD" w:rsidRDefault="00503DBD" w:rsidP="00503DBD">
      <w:pPr>
        <w:pStyle w:val="Heading1"/>
      </w:pPr>
      <w:bookmarkStart w:id="18" w:name="_Toc213326406"/>
      <w:bookmarkStart w:id="19" w:name="_Toc263001697"/>
      <w:r>
        <w:t>4  SOFTWARE/CONTROL FUNCTION INTERFACE</w:t>
      </w:r>
      <w:bookmarkEnd w:id="18"/>
      <w:bookmarkEnd w:id="19"/>
    </w:p>
    <w:p w14:paraId="19E5F338" w14:textId="77777777" w:rsidR="00503DBD" w:rsidRDefault="00503DBD" w:rsidP="00503DBD">
      <w:pPr>
        <w:pStyle w:val="Body"/>
        <w:jc w:val="both"/>
        <w:rPr>
          <w:b/>
        </w:rPr>
      </w:pPr>
    </w:p>
    <w:p w14:paraId="25B063FE" w14:textId="77777777" w:rsidR="00503DBD" w:rsidRDefault="00503DBD" w:rsidP="00503DBD">
      <w:pPr>
        <w:pStyle w:val="Body"/>
        <w:jc w:val="both"/>
        <w:rPr>
          <w:b/>
        </w:rPr>
      </w:pPr>
    </w:p>
    <w:p w14:paraId="7AF8C709" w14:textId="77777777" w:rsidR="00503DBD" w:rsidRDefault="00503DBD" w:rsidP="00460A4E">
      <w:pPr>
        <w:pStyle w:val="Heading2"/>
      </w:pPr>
      <w:bookmarkStart w:id="20" w:name="_Toc263001698"/>
      <w:r>
        <w:t>4.1</w:t>
      </w:r>
      <w:r>
        <w:tab/>
        <w:t>Overview</w:t>
      </w:r>
      <w:bookmarkEnd w:id="20"/>
    </w:p>
    <w:p w14:paraId="34F89437" w14:textId="77777777" w:rsidR="00503DBD" w:rsidRDefault="00503DBD" w:rsidP="00503DBD">
      <w:pPr>
        <w:pStyle w:val="Body"/>
        <w:jc w:val="both"/>
        <w:rPr>
          <w:b/>
        </w:rPr>
      </w:pPr>
    </w:p>
    <w:p w14:paraId="3F5AC3D8" w14:textId="77777777" w:rsidR="00503DBD" w:rsidRDefault="00503DBD" w:rsidP="00503DBD">
      <w:pPr>
        <w:pStyle w:val="Body"/>
        <w:jc w:val="both"/>
      </w:pPr>
      <w:r>
        <w:t>The SHL-MCS computer consists of a single software controllable component.</w:t>
      </w:r>
    </w:p>
    <w:p w14:paraId="18180259" w14:textId="77777777" w:rsidR="00503DBD" w:rsidRDefault="00503DBD" w:rsidP="00503DBD">
      <w:pPr>
        <w:pStyle w:val="Body"/>
        <w:jc w:val="both"/>
      </w:pPr>
    </w:p>
    <w:p w14:paraId="6C1ED1BE" w14:textId="77777777" w:rsidR="00503DBD" w:rsidRDefault="00503DBD" w:rsidP="00503DBD">
      <w:pPr>
        <w:pStyle w:val="Body"/>
        <w:jc w:val="both"/>
      </w:pPr>
    </w:p>
    <w:p w14:paraId="756155D0" w14:textId="77777777" w:rsidR="00503DBD" w:rsidRDefault="00503DBD" w:rsidP="00460A4E">
      <w:pPr>
        <w:pStyle w:val="Heading3"/>
      </w:pPr>
      <w:bookmarkStart w:id="21" w:name="_Toc263001699"/>
      <w:r>
        <w:t>4.1.1</w:t>
      </w:r>
      <w:r>
        <w:tab/>
      </w:r>
      <w:r>
        <w:tab/>
        <w:t>MCS Interface</w:t>
      </w:r>
      <w:bookmarkEnd w:id="21"/>
    </w:p>
    <w:p w14:paraId="32260D11" w14:textId="77777777" w:rsidR="00503DBD" w:rsidRDefault="00503DBD" w:rsidP="00503DBD">
      <w:pPr>
        <w:pStyle w:val="Body"/>
        <w:jc w:val="both"/>
        <w:rPr>
          <w:b/>
        </w:rPr>
      </w:pPr>
    </w:p>
    <w:p w14:paraId="78D00C6E" w14:textId="77777777" w:rsidR="00503DBD" w:rsidRDefault="00503DBD" w:rsidP="00503DBD">
      <w:pPr>
        <w:pStyle w:val="Body"/>
        <w:jc w:val="both"/>
      </w:pPr>
      <w:r>
        <w:t>The SHL Monitor/Control interface accepts a CAT-7 cable from the Station MCS and fully controllable through the MCS Common ICD defined in [1].</w:t>
      </w:r>
    </w:p>
    <w:p w14:paraId="6079CE32" w14:textId="77777777" w:rsidR="00503DBD" w:rsidRDefault="00503DBD" w:rsidP="00503DBD">
      <w:pPr>
        <w:pStyle w:val="Body"/>
        <w:jc w:val="both"/>
      </w:pPr>
    </w:p>
    <w:p w14:paraId="7C9424E6" w14:textId="77777777" w:rsidR="00E90C1D" w:rsidRDefault="00E90C1D" w:rsidP="00503DBD">
      <w:pPr>
        <w:pStyle w:val="Body"/>
        <w:jc w:val="both"/>
      </w:pPr>
    </w:p>
    <w:p w14:paraId="10A6126F" w14:textId="3E58EA4B" w:rsidR="00E90C1D" w:rsidRDefault="00E90C1D" w:rsidP="00E90C1D">
      <w:pPr>
        <w:pStyle w:val="Heading3"/>
      </w:pPr>
      <w:bookmarkStart w:id="22" w:name="_Toc263001700"/>
      <w:r>
        <w:t>4.1.2</w:t>
      </w:r>
      <w:r>
        <w:tab/>
      </w:r>
      <w:r>
        <w:tab/>
        <w:t>Power Conditioning &amp; Distribution (SHL-PCD)</w:t>
      </w:r>
      <w:bookmarkEnd w:id="22"/>
    </w:p>
    <w:p w14:paraId="4E1DDCBA" w14:textId="77777777" w:rsidR="00E90C1D" w:rsidRDefault="00E90C1D" w:rsidP="00E90C1D">
      <w:pPr>
        <w:pStyle w:val="Body"/>
        <w:jc w:val="both"/>
        <w:rPr>
          <w:b/>
        </w:rPr>
      </w:pPr>
    </w:p>
    <w:p w14:paraId="6AA9B272" w14:textId="77777777" w:rsidR="00E90C1D" w:rsidRDefault="00E90C1D" w:rsidP="00E90C1D">
      <w:pPr>
        <w:pStyle w:val="Body"/>
        <w:jc w:val="both"/>
      </w:pPr>
      <w:r>
        <w:t>The SHL-PCD provides power to individual subsystems and monitors the power status.  A single networked Remote Power Management (RPM) unit is installed in each of 8 shelter racks.  The SHL-PCD provides remote access for each of the switchable power ports.</w:t>
      </w:r>
    </w:p>
    <w:p w14:paraId="5A5882FD" w14:textId="77777777" w:rsidR="00E90C1D" w:rsidRDefault="00E90C1D" w:rsidP="00503DBD">
      <w:pPr>
        <w:pStyle w:val="Body"/>
        <w:jc w:val="both"/>
      </w:pPr>
    </w:p>
    <w:p w14:paraId="3BE84648" w14:textId="77777777" w:rsidR="00503DBD" w:rsidRDefault="00503DBD" w:rsidP="00503DBD">
      <w:pPr>
        <w:pStyle w:val="Body"/>
        <w:jc w:val="both"/>
      </w:pPr>
    </w:p>
    <w:p w14:paraId="58DD0422" w14:textId="13FF49E2" w:rsidR="00503DBD" w:rsidRDefault="00E90C1D" w:rsidP="00460A4E">
      <w:pPr>
        <w:pStyle w:val="Heading3"/>
      </w:pPr>
      <w:bookmarkStart w:id="23" w:name="_Toc263001701"/>
      <w:r>
        <w:t>4.1.3</w:t>
      </w:r>
      <w:r>
        <w:tab/>
      </w:r>
      <w:r>
        <w:tab/>
      </w:r>
      <w:r w:rsidR="00503DBD">
        <w:t>Environmental Control System (ECS)</w:t>
      </w:r>
      <w:bookmarkEnd w:id="23"/>
    </w:p>
    <w:p w14:paraId="31F46D3C" w14:textId="77777777" w:rsidR="00503DBD" w:rsidRDefault="00503DBD" w:rsidP="00460A4E">
      <w:pPr>
        <w:pStyle w:val="Heading3"/>
      </w:pPr>
    </w:p>
    <w:p w14:paraId="7C31F59D" w14:textId="6E73432F" w:rsidR="00503DBD" w:rsidRPr="00E90C1D" w:rsidRDefault="00503DBD" w:rsidP="00503DBD">
      <w:pPr>
        <w:pStyle w:val="Body"/>
        <w:jc w:val="both"/>
      </w:pPr>
      <w:r>
        <w:t>The shelter’s ECS (or HVAC) sets the internal temperature and controls heat exchange for all the shelter electronics.</w:t>
      </w:r>
    </w:p>
    <w:p w14:paraId="4E0D9716" w14:textId="77777777" w:rsidR="00503DBD" w:rsidRDefault="00503DBD" w:rsidP="00503DBD">
      <w:pPr>
        <w:pStyle w:val="Body"/>
        <w:jc w:val="both"/>
      </w:pPr>
    </w:p>
    <w:p w14:paraId="6AB944CA" w14:textId="77777777" w:rsidR="00E90C1D" w:rsidRDefault="00E90C1D" w:rsidP="00503DBD">
      <w:pPr>
        <w:pStyle w:val="Body"/>
        <w:jc w:val="both"/>
      </w:pPr>
    </w:p>
    <w:p w14:paraId="6090E8E0" w14:textId="43C21D05" w:rsidR="00E90C1D" w:rsidRDefault="00E90C1D" w:rsidP="00E90C1D">
      <w:pPr>
        <w:pStyle w:val="Heading3"/>
      </w:pPr>
      <w:bookmarkStart w:id="24" w:name="_Toc263001702"/>
      <w:r>
        <w:t>4.1.4</w:t>
      </w:r>
      <w:r>
        <w:tab/>
      </w:r>
      <w:r>
        <w:tab/>
        <w:t>Weather Station (SHL-WX)</w:t>
      </w:r>
      <w:bookmarkEnd w:id="24"/>
    </w:p>
    <w:p w14:paraId="5B276E50" w14:textId="77777777" w:rsidR="00E90C1D" w:rsidRDefault="00E90C1D" w:rsidP="00503DBD">
      <w:pPr>
        <w:pStyle w:val="Body"/>
        <w:jc w:val="both"/>
      </w:pPr>
    </w:p>
    <w:p w14:paraId="63BCE4BC" w14:textId="713DE47B" w:rsidR="00E90C1D" w:rsidRDefault="00E90C1D" w:rsidP="00503DBD">
      <w:pPr>
        <w:pStyle w:val="Body"/>
        <w:jc w:val="both"/>
      </w:pPr>
      <w:r>
        <w:t>The shelter’s weather station monitors outside conditions.</w:t>
      </w:r>
    </w:p>
    <w:p w14:paraId="7B52DCF2" w14:textId="77777777" w:rsidR="00DB0114" w:rsidRDefault="00DB0114" w:rsidP="00503DBD">
      <w:pPr>
        <w:pStyle w:val="Body"/>
        <w:jc w:val="both"/>
      </w:pPr>
    </w:p>
    <w:p w14:paraId="34F33763" w14:textId="625C8A97" w:rsidR="00DB0114" w:rsidRDefault="00DF6031" w:rsidP="00DB0114">
      <w:pPr>
        <w:pStyle w:val="Heading3"/>
      </w:pPr>
      <w:bookmarkStart w:id="25" w:name="_Toc263001703"/>
      <w:r>
        <w:t>4.1.5</w:t>
      </w:r>
      <w:r>
        <w:tab/>
      </w:r>
      <w:r>
        <w:tab/>
      </w:r>
      <w:r w:rsidR="00DB0114">
        <w:t>Lightning Monitor (SHL-LIGHTNING)</w:t>
      </w:r>
      <w:bookmarkEnd w:id="25"/>
    </w:p>
    <w:p w14:paraId="1402EF92" w14:textId="77777777" w:rsidR="00DB0114" w:rsidRPr="00DB0114" w:rsidRDefault="00DB0114" w:rsidP="00DB0114"/>
    <w:p w14:paraId="71A09406" w14:textId="7FB68A8F" w:rsidR="00DB0114" w:rsidRDefault="00DB0114" w:rsidP="00503DBD">
      <w:pPr>
        <w:pStyle w:val="Body"/>
        <w:jc w:val="both"/>
      </w:pPr>
      <w:r>
        <w:t>The shelter’s electric field mill monitors lightning in the vicinity of the station.</w:t>
      </w:r>
    </w:p>
    <w:p w14:paraId="7A6A1283" w14:textId="77777777" w:rsidR="00503DBD" w:rsidRDefault="00503DBD" w:rsidP="00503DBD">
      <w:pPr>
        <w:pStyle w:val="Body"/>
        <w:jc w:val="both"/>
      </w:pPr>
    </w:p>
    <w:p w14:paraId="56E54FB1" w14:textId="77777777" w:rsidR="00E90C1D" w:rsidRDefault="00E90C1D" w:rsidP="00503DBD">
      <w:pPr>
        <w:pStyle w:val="Body"/>
        <w:jc w:val="both"/>
      </w:pPr>
    </w:p>
    <w:p w14:paraId="52551E87" w14:textId="77777777" w:rsidR="00503DBD" w:rsidRDefault="00503DBD" w:rsidP="00460A4E">
      <w:pPr>
        <w:pStyle w:val="Heading2"/>
      </w:pPr>
      <w:bookmarkStart w:id="26" w:name="_Toc263001704"/>
      <w:r>
        <w:t>4.2</w:t>
      </w:r>
      <w:r>
        <w:tab/>
        <w:t>Software/Control Function</w:t>
      </w:r>
      <w:bookmarkEnd w:id="26"/>
    </w:p>
    <w:p w14:paraId="26811376" w14:textId="77777777" w:rsidR="00503DBD" w:rsidRDefault="00503DBD" w:rsidP="00503DBD">
      <w:pPr>
        <w:pStyle w:val="Body"/>
        <w:jc w:val="both"/>
        <w:rPr>
          <w:b/>
        </w:rPr>
      </w:pPr>
    </w:p>
    <w:p w14:paraId="40D4575B" w14:textId="77777777" w:rsidR="00503DBD" w:rsidRDefault="00503DBD" w:rsidP="00503DBD">
      <w:pPr>
        <w:pStyle w:val="Body"/>
        <w:jc w:val="both"/>
      </w:pPr>
      <w:r>
        <w:t>See Sections 4.4 and 4.5.</w:t>
      </w:r>
    </w:p>
    <w:p w14:paraId="2D280E75" w14:textId="77777777" w:rsidR="00503DBD" w:rsidRDefault="00503DBD" w:rsidP="00503DBD">
      <w:pPr>
        <w:pStyle w:val="Body"/>
        <w:jc w:val="both"/>
      </w:pPr>
    </w:p>
    <w:p w14:paraId="74BF7485" w14:textId="77777777" w:rsidR="00503DBD" w:rsidRDefault="00503DBD" w:rsidP="00503DBD">
      <w:pPr>
        <w:pStyle w:val="Body"/>
        <w:jc w:val="both"/>
      </w:pPr>
    </w:p>
    <w:p w14:paraId="6FE6003C" w14:textId="77777777" w:rsidR="00503DBD" w:rsidRDefault="00503DBD" w:rsidP="00460A4E">
      <w:pPr>
        <w:pStyle w:val="Heading2"/>
      </w:pPr>
      <w:bookmarkStart w:id="27" w:name="_Toc263001705"/>
      <w:r>
        <w:t>4.3</w:t>
      </w:r>
      <w:r>
        <w:tab/>
        <w:t>Monitor &amp; Control Functions</w:t>
      </w:r>
      <w:bookmarkEnd w:id="27"/>
    </w:p>
    <w:p w14:paraId="65A3E99E" w14:textId="77777777" w:rsidR="00503DBD" w:rsidRDefault="00503DBD" w:rsidP="00503DBD">
      <w:pPr>
        <w:pStyle w:val="Body"/>
        <w:jc w:val="both"/>
        <w:rPr>
          <w:b/>
        </w:rPr>
      </w:pPr>
    </w:p>
    <w:p w14:paraId="5C463AEC" w14:textId="77777777" w:rsidR="00503DBD" w:rsidRDefault="00503DBD" w:rsidP="00503DBD">
      <w:pPr>
        <w:pStyle w:val="Body"/>
        <w:jc w:val="both"/>
      </w:pPr>
      <w:r>
        <w:t>See Sections 4.4 and 4.5</w:t>
      </w:r>
    </w:p>
    <w:p w14:paraId="4E76D25A" w14:textId="77777777" w:rsidR="00460A4E" w:rsidRDefault="00460A4E" w:rsidP="00503DBD">
      <w:pPr>
        <w:pStyle w:val="Body"/>
        <w:jc w:val="both"/>
      </w:pPr>
    </w:p>
    <w:p w14:paraId="5EC1A3F7" w14:textId="77777777" w:rsidR="00105BAE" w:rsidRDefault="00105BAE" w:rsidP="00503DBD">
      <w:pPr>
        <w:pStyle w:val="Body"/>
        <w:jc w:val="both"/>
      </w:pPr>
    </w:p>
    <w:p w14:paraId="16D4FF2A" w14:textId="77777777" w:rsidR="00503DBD" w:rsidRDefault="00503DBD" w:rsidP="00460A4E">
      <w:pPr>
        <w:pStyle w:val="Heading2"/>
      </w:pPr>
      <w:bookmarkStart w:id="28" w:name="_Toc263001706"/>
      <w:r>
        <w:t>4.4</w:t>
      </w:r>
      <w:r>
        <w:tab/>
        <w:t>Summary of Monitor Points</w:t>
      </w:r>
      <w:bookmarkEnd w:id="28"/>
    </w:p>
    <w:p w14:paraId="044DB3B8" w14:textId="77777777" w:rsidR="00503DBD" w:rsidRDefault="00503DBD" w:rsidP="00503DBD">
      <w:pPr>
        <w:pStyle w:val="Body"/>
        <w:jc w:val="both"/>
      </w:pPr>
    </w:p>
    <w:p w14:paraId="33F45BEE" w14:textId="516A7E64" w:rsidR="00503DBD" w:rsidRPr="00826806" w:rsidRDefault="00826806" w:rsidP="00826806">
      <w:pPr>
        <w:pStyle w:val="Caption"/>
      </w:pPr>
      <w:bookmarkStart w:id="29" w:name="_Toc263001438"/>
      <w:r w:rsidRPr="00826806">
        <w:t xml:space="preserve">Table </w:t>
      </w:r>
      <w:fldSimple w:instr=" SEQ Table \* ARABIC ">
        <w:r w:rsidR="00F501DA">
          <w:rPr>
            <w:noProof/>
          </w:rPr>
          <w:t>2</w:t>
        </w:r>
      </w:fldSimple>
      <w:r w:rsidRPr="00826806">
        <w:t xml:space="preserve">: </w:t>
      </w:r>
      <w:r w:rsidR="00580416">
        <w:t xml:space="preserve"> </w:t>
      </w:r>
      <w:r w:rsidRPr="00826806">
        <w:t>Summary of Monitor Points</w:t>
      </w:r>
      <w:bookmarkEnd w:id="29"/>
    </w:p>
    <w:tbl>
      <w:tblPr>
        <w:tblStyle w:val="LightList-Accent1"/>
        <w:tblW w:w="0" w:type="auto"/>
        <w:jc w:val="center"/>
        <w:tblLayout w:type="fixed"/>
        <w:tblLook w:val="0020" w:firstRow="1" w:lastRow="0" w:firstColumn="0" w:lastColumn="0" w:noHBand="0" w:noVBand="0"/>
      </w:tblPr>
      <w:tblGrid>
        <w:gridCol w:w="3144"/>
        <w:gridCol w:w="2097"/>
        <w:gridCol w:w="1699"/>
      </w:tblGrid>
      <w:tr w:rsidR="00503DBD" w14:paraId="65A77998" w14:textId="77777777" w:rsidTr="00393F66">
        <w:trPr>
          <w:cnfStyle w:val="100000000000" w:firstRow="1" w:lastRow="0" w:firstColumn="0" w:lastColumn="0" w:oddVBand="0" w:evenVBand="0" w:oddHBand="0" w:evenHBand="0" w:firstRowFirstColumn="0" w:firstRowLastColumn="0" w:lastRowFirstColumn="0" w:lastRowLastColumn="0"/>
          <w:trHeight w:val="280"/>
          <w:tblHeader/>
          <w:jc w:val="center"/>
        </w:trPr>
        <w:tc>
          <w:tcPr>
            <w:cnfStyle w:val="000010000000" w:firstRow="0" w:lastRow="0" w:firstColumn="0" w:lastColumn="0" w:oddVBand="1" w:evenVBand="0" w:oddHBand="0" w:evenHBand="0" w:firstRowFirstColumn="0" w:firstRowLastColumn="0" w:lastRowFirstColumn="0" w:lastRowLastColumn="0"/>
            <w:tcW w:w="3144" w:type="dxa"/>
          </w:tcPr>
          <w:p w14:paraId="40779B3E" w14:textId="77777777" w:rsidR="00503DBD" w:rsidRDefault="00503DBD" w:rsidP="00393F66">
            <w:pPr>
              <w:pStyle w:val="Body"/>
            </w:pPr>
            <w:r>
              <w:t>MIB Label</w:t>
            </w:r>
          </w:p>
        </w:tc>
        <w:tc>
          <w:tcPr>
            <w:tcW w:w="2097" w:type="dxa"/>
          </w:tcPr>
          <w:p w14:paraId="478B74F0"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pPr>
            <w:r>
              <w:t>MIB Index</w:t>
            </w:r>
          </w:p>
        </w:tc>
        <w:tc>
          <w:tcPr>
            <w:cnfStyle w:val="000010000000" w:firstRow="0" w:lastRow="0" w:firstColumn="0" w:lastColumn="0" w:oddVBand="1" w:evenVBand="0" w:oddHBand="0" w:evenHBand="0" w:firstRowFirstColumn="0" w:firstRowLastColumn="0" w:lastRowFirstColumn="0" w:lastRowLastColumn="0"/>
            <w:tcW w:w="1699" w:type="dxa"/>
          </w:tcPr>
          <w:p w14:paraId="4C11E5BE" w14:textId="77777777" w:rsidR="00503DBD" w:rsidRDefault="00503DBD" w:rsidP="00393F66">
            <w:pPr>
              <w:pStyle w:val="Body"/>
            </w:pPr>
            <w:r>
              <w:t>Section</w:t>
            </w:r>
          </w:p>
        </w:tc>
      </w:tr>
      <w:tr w:rsidR="00503DBD" w14:paraId="1A319F94"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3144" w:type="dxa"/>
          </w:tcPr>
          <w:p w14:paraId="64F0B8AC" w14:textId="77777777" w:rsidR="00503DBD" w:rsidRDefault="00503DBD" w:rsidP="00393F66">
            <w:pPr>
              <w:pStyle w:val="Body"/>
            </w:pPr>
            <w:r>
              <w:t>MCS-RESERVED</w:t>
            </w:r>
          </w:p>
        </w:tc>
        <w:tc>
          <w:tcPr>
            <w:tcW w:w="2097" w:type="dxa"/>
          </w:tcPr>
          <w:p w14:paraId="01E99360"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699" w:type="dxa"/>
          </w:tcPr>
          <w:p w14:paraId="78C78B22" w14:textId="77777777" w:rsidR="00503DBD" w:rsidRDefault="00503DBD" w:rsidP="00393F66">
            <w:pPr>
              <w:pStyle w:val="Body"/>
            </w:pPr>
            <w:r>
              <w:t>4.6.1.1</w:t>
            </w:r>
          </w:p>
        </w:tc>
      </w:tr>
      <w:tr w:rsidR="00503DBD" w14:paraId="3C95AEA3"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3144" w:type="dxa"/>
          </w:tcPr>
          <w:p w14:paraId="7CC39D7F" w14:textId="77777777" w:rsidR="00503DBD" w:rsidRDefault="00503DBD" w:rsidP="00393F66">
            <w:pPr>
              <w:pStyle w:val="Body"/>
            </w:pPr>
            <w:r>
              <w:t>SHL-POWER</w:t>
            </w:r>
          </w:p>
        </w:tc>
        <w:tc>
          <w:tcPr>
            <w:tcW w:w="2097" w:type="dxa"/>
          </w:tcPr>
          <w:p w14:paraId="777DFBD5"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699" w:type="dxa"/>
          </w:tcPr>
          <w:p w14:paraId="37330D65" w14:textId="77777777" w:rsidR="00503DBD" w:rsidRDefault="00503DBD" w:rsidP="00393F66">
            <w:pPr>
              <w:pStyle w:val="Body"/>
            </w:pPr>
            <w:r>
              <w:t>4.6.1.2</w:t>
            </w:r>
          </w:p>
        </w:tc>
      </w:tr>
      <w:tr w:rsidR="00503DBD" w14:paraId="25C9D4C9"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3144" w:type="dxa"/>
          </w:tcPr>
          <w:p w14:paraId="55597FFA" w14:textId="77777777" w:rsidR="00503DBD" w:rsidRDefault="00503DBD" w:rsidP="00393F66">
            <w:pPr>
              <w:pStyle w:val="Body"/>
            </w:pPr>
            <w:r>
              <w:t>SHL-ECS</w:t>
            </w:r>
          </w:p>
        </w:tc>
        <w:tc>
          <w:tcPr>
            <w:tcW w:w="2097" w:type="dxa"/>
          </w:tcPr>
          <w:p w14:paraId="658F6EB6"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699" w:type="dxa"/>
          </w:tcPr>
          <w:p w14:paraId="4A97349A" w14:textId="77777777" w:rsidR="00503DBD" w:rsidRDefault="00503DBD" w:rsidP="00393F66">
            <w:pPr>
              <w:pStyle w:val="Body"/>
            </w:pPr>
            <w:r>
              <w:t>4.6.1.3</w:t>
            </w:r>
          </w:p>
        </w:tc>
      </w:tr>
      <w:tr w:rsidR="00D84FCB" w14:paraId="3B875DC6"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3144" w:type="dxa"/>
          </w:tcPr>
          <w:p w14:paraId="349A3EC2" w14:textId="532544E1" w:rsidR="00D84FCB" w:rsidRDefault="00D84FCB" w:rsidP="00393F66">
            <w:pPr>
              <w:pStyle w:val="Body"/>
            </w:pPr>
            <w:r>
              <w:t>SHL-WX</w:t>
            </w:r>
          </w:p>
        </w:tc>
        <w:tc>
          <w:tcPr>
            <w:tcW w:w="2097" w:type="dxa"/>
          </w:tcPr>
          <w:p w14:paraId="1C667A56" w14:textId="57D03E4F" w:rsidR="00D84FCB" w:rsidRDefault="00D84FCB" w:rsidP="00393F66">
            <w:pPr>
              <w:pStyle w:val="Body"/>
              <w:cnfStyle w:val="000000000000" w:firstRow="0"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99" w:type="dxa"/>
          </w:tcPr>
          <w:p w14:paraId="226FF143" w14:textId="6AF33CFB" w:rsidR="00D84FCB" w:rsidRDefault="00D84FCB" w:rsidP="00393F66">
            <w:pPr>
              <w:pStyle w:val="Body"/>
            </w:pPr>
            <w:r>
              <w:t>4.6.1.4</w:t>
            </w:r>
          </w:p>
        </w:tc>
      </w:tr>
    </w:tbl>
    <w:p w14:paraId="4AF4D885" w14:textId="77777777" w:rsidR="00503DBD" w:rsidRDefault="00503DBD" w:rsidP="00503DBD">
      <w:pPr>
        <w:pStyle w:val="Body"/>
      </w:pPr>
    </w:p>
    <w:p w14:paraId="2E233451" w14:textId="77777777" w:rsidR="00503DBD" w:rsidRDefault="00503DBD" w:rsidP="00503DBD">
      <w:pPr>
        <w:pStyle w:val="Body"/>
      </w:pPr>
    </w:p>
    <w:p w14:paraId="179AE4A4" w14:textId="77777777" w:rsidR="00503DBD" w:rsidRDefault="00503DBD" w:rsidP="00460A4E">
      <w:pPr>
        <w:pStyle w:val="Heading2"/>
      </w:pPr>
      <w:bookmarkStart w:id="30" w:name="_Toc263001707"/>
      <w:r>
        <w:t>4.5</w:t>
      </w:r>
      <w:r>
        <w:tab/>
        <w:t>Summary of Commands</w:t>
      </w:r>
      <w:bookmarkEnd w:id="30"/>
    </w:p>
    <w:p w14:paraId="2C42198F" w14:textId="77777777" w:rsidR="00503DBD" w:rsidRDefault="00503DBD" w:rsidP="00503DBD">
      <w:pPr>
        <w:pStyle w:val="Body"/>
        <w:jc w:val="both"/>
      </w:pPr>
    </w:p>
    <w:p w14:paraId="7EDB3C57" w14:textId="7D7FB3EA" w:rsidR="00503DBD" w:rsidRPr="00826806" w:rsidRDefault="00826806" w:rsidP="00826806">
      <w:pPr>
        <w:pStyle w:val="Caption"/>
      </w:pPr>
      <w:bookmarkStart w:id="31" w:name="_Toc263001439"/>
      <w:r w:rsidRPr="00826806">
        <w:t xml:space="preserve">Table </w:t>
      </w:r>
      <w:fldSimple w:instr=" SEQ Table \* ARABIC ">
        <w:r w:rsidR="00F501DA">
          <w:rPr>
            <w:noProof/>
          </w:rPr>
          <w:t>3</w:t>
        </w:r>
      </w:fldSimple>
      <w:r w:rsidRPr="00826806">
        <w:t xml:space="preserve">: </w:t>
      </w:r>
      <w:r w:rsidR="00580416">
        <w:t xml:space="preserve"> </w:t>
      </w:r>
      <w:r w:rsidRPr="00826806">
        <w:t>Summary of Commands</w:t>
      </w:r>
      <w:bookmarkEnd w:id="31"/>
    </w:p>
    <w:tbl>
      <w:tblPr>
        <w:tblStyle w:val="LightList-Accent1"/>
        <w:tblW w:w="0" w:type="auto"/>
        <w:jc w:val="center"/>
        <w:tblLayout w:type="fixed"/>
        <w:tblLook w:val="0020" w:firstRow="1" w:lastRow="0" w:firstColumn="0" w:lastColumn="0" w:noHBand="0" w:noVBand="0"/>
      </w:tblPr>
      <w:tblGrid>
        <w:gridCol w:w="2460"/>
        <w:gridCol w:w="3864"/>
        <w:gridCol w:w="1737"/>
      </w:tblGrid>
      <w:tr w:rsidR="00503DBD" w14:paraId="1A3A78BB" w14:textId="77777777" w:rsidTr="00393F66">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3BA6DB0E" w14:textId="77777777" w:rsidR="00503DBD" w:rsidRDefault="00503DBD" w:rsidP="00393F66">
            <w:pPr>
              <w:pStyle w:val="Body"/>
            </w:pPr>
            <w:r>
              <w:t>Message Type</w:t>
            </w:r>
          </w:p>
        </w:tc>
        <w:tc>
          <w:tcPr>
            <w:tcW w:w="3864" w:type="dxa"/>
          </w:tcPr>
          <w:p w14:paraId="0B2E6EE6"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737" w:type="dxa"/>
          </w:tcPr>
          <w:p w14:paraId="0F61139F" w14:textId="77777777" w:rsidR="00503DBD" w:rsidRDefault="00503DBD" w:rsidP="00393F66">
            <w:pPr>
              <w:pStyle w:val="Body"/>
            </w:pPr>
            <w:r>
              <w:t>Section</w:t>
            </w:r>
          </w:p>
        </w:tc>
      </w:tr>
      <w:tr w:rsidR="00503DBD" w14:paraId="4A78A128"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503659BA" w14:textId="77777777" w:rsidR="00503DBD" w:rsidRDefault="00503DBD" w:rsidP="00393F66">
            <w:pPr>
              <w:pStyle w:val="Body"/>
            </w:pPr>
            <w:r>
              <w:t>INI</w:t>
            </w:r>
          </w:p>
        </w:tc>
        <w:tc>
          <w:tcPr>
            <w:tcW w:w="3864" w:type="dxa"/>
          </w:tcPr>
          <w:p w14:paraId="501D0C76"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SHL Initialization</w:t>
            </w:r>
          </w:p>
        </w:tc>
        <w:tc>
          <w:tcPr>
            <w:cnfStyle w:val="000010000000" w:firstRow="0" w:lastRow="0" w:firstColumn="0" w:lastColumn="0" w:oddVBand="1" w:evenVBand="0" w:oddHBand="0" w:evenHBand="0" w:firstRowFirstColumn="0" w:firstRowLastColumn="0" w:lastRowFirstColumn="0" w:lastRowLastColumn="0"/>
            <w:tcW w:w="1737" w:type="dxa"/>
          </w:tcPr>
          <w:p w14:paraId="0573E72F" w14:textId="77777777" w:rsidR="00503DBD" w:rsidRDefault="00503DBD" w:rsidP="00393F66">
            <w:pPr>
              <w:pStyle w:val="Body"/>
            </w:pPr>
            <w:r>
              <w:t>4.6.2.1</w:t>
            </w:r>
          </w:p>
        </w:tc>
      </w:tr>
      <w:tr w:rsidR="00503DBD" w14:paraId="42D03C7C"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10CB6662" w14:textId="77777777" w:rsidR="00503DBD" w:rsidRDefault="00503DBD" w:rsidP="00393F66">
            <w:pPr>
              <w:pStyle w:val="Body"/>
            </w:pPr>
            <w:r>
              <w:t>TMP</w:t>
            </w:r>
          </w:p>
        </w:tc>
        <w:tc>
          <w:tcPr>
            <w:tcW w:w="3864" w:type="dxa"/>
          </w:tcPr>
          <w:p w14:paraId="662371D3"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Thermostat Set-point</w:t>
            </w:r>
          </w:p>
        </w:tc>
        <w:tc>
          <w:tcPr>
            <w:cnfStyle w:val="000010000000" w:firstRow="0" w:lastRow="0" w:firstColumn="0" w:lastColumn="0" w:oddVBand="1" w:evenVBand="0" w:oddHBand="0" w:evenHBand="0" w:firstRowFirstColumn="0" w:firstRowLastColumn="0" w:lastRowFirstColumn="0" w:lastRowLastColumn="0"/>
            <w:tcW w:w="1737" w:type="dxa"/>
          </w:tcPr>
          <w:p w14:paraId="78D29CA4" w14:textId="77777777" w:rsidR="00503DBD" w:rsidRDefault="00503DBD" w:rsidP="00393F66">
            <w:pPr>
              <w:pStyle w:val="Body"/>
            </w:pPr>
            <w:r>
              <w:t>4.6.2.2</w:t>
            </w:r>
          </w:p>
        </w:tc>
      </w:tr>
      <w:tr w:rsidR="00503DBD" w14:paraId="72A924F1"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49AD3318" w14:textId="77777777" w:rsidR="00503DBD" w:rsidRDefault="00503DBD" w:rsidP="00393F66">
            <w:pPr>
              <w:pStyle w:val="Body"/>
            </w:pPr>
            <w:r>
              <w:t>DIF</w:t>
            </w:r>
          </w:p>
        </w:tc>
        <w:tc>
          <w:tcPr>
            <w:tcW w:w="3864" w:type="dxa"/>
          </w:tcPr>
          <w:p w14:paraId="148DF597"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Thermostat Differential</w:t>
            </w:r>
          </w:p>
        </w:tc>
        <w:tc>
          <w:tcPr>
            <w:cnfStyle w:val="000010000000" w:firstRow="0" w:lastRow="0" w:firstColumn="0" w:lastColumn="0" w:oddVBand="1" w:evenVBand="0" w:oddHBand="0" w:evenHBand="0" w:firstRowFirstColumn="0" w:firstRowLastColumn="0" w:lastRowFirstColumn="0" w:lastRowLastColumn="0"/>
            <w:tcW w:w="1737" w:type="dxa"/>
          </w:tcPr>
          <w:p w14:paraId="25135B7A" w14:textId="77777777" w:rsidR="00503DBD" w:rsidRDefault="00503DBD" w:rsidP="00393F66">
            <w:pPr>
              <w:pStyle w:val="Body"/>
            </w:pPr>
            <w:r>
              <w:t>4.6.2.3</w:t>
            </w:r>
          </w:p>
        </w:tc>
      </w:tr>
      <w:tr w:rsidR="00503DBD" w14:paraId="16BA38EB"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5DFB38A5" w14:textId="77777777" w:rsidR="00503DBD" w:rsidRDefault="00503DBD" w:rsidP="00393F66">
            <w:pPr>
              <w:pStyle w:val="Body"/>
            </w:pPr>
            <w:r>
              <w:t>PWR</w:t>
            </w:r>
          </w:p>
        </w:tc>
        <w:tc>
          <w:tcPr>
            <w:tcW w:w="3864" w:type="dxa"/>
          </w:tcPr>
          <w:p w14:paraId="09B8FEF7"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Power Port Control</w:t>
            </w:r>
          </w:p>
        </w:tc>
        <w:tc>
          <w:tcPr>
            <w:cnfStyle w:val="000010000000" w:firstRow="0" w:lastRow="0" w:firstColumn="0" w:lastColumn="0" w:oddVBand="1" w:evenVBand="0" w:oddHBand="0" w:evenHBand="0" w:firstRowFirstColumn="0" w:firstRowLastColumn="0" w:lastRowFirstColumn="0" w:lastRowLastColumn="0"/>
            <w:tcW w:w="1737" w:type="dxa"/>
          </w:tcPr>
          <w:p w14:paraId="191A0839" w14:textId="77777777" w:rsidR="00503DBD" w:rsidRDefault="00503DBD" w:rsidP="00393F66">
            <w:pPr>
              <w:pStyle w:val="Body"/>
            </w:pPr>
            <w:r>
              <w:t>4.6.2.4</w:t>
            </w:r>
          </w:p>
        </w:tc>
      </w:tr>
    </w:tbl>
    <w:p w14:paraId="01264A6B" w14:textId="77777777" w:rsidR="00503DBD" w:rsidRDefault="00503DBD" w:rsidP="00503DBD">
      <w:pPr>
        <w:pStyle w:val="Body"/>
        <w:jc w:val="center"/>
      </w:pPr>
    </w:p>
    <w:p w14:paraId="3501A371" w14:textId="77777777" w:rsidR="00503DBD" w:rsidRDefault="00503DBD" w:rsidP="00503DBD">
      <w:pPr>
        <w:pStyle w:val="Body"/>
      </w:pPr>
    </w:p>
    <w:p w14:paraId="1AE80537" w14:textId="77777777" w:rsidR="00503DBD" w:rsidRDefault="00503DBD" w:rsidP="00460A4E">
      <w:pPr>
        <w:pStyle w:val="Heading2"/>
      </w:pPr>
      <w:bookmarkStart w:id="32" w:name="_Toc263001708"/>
      <w:r>
        <w:t>4.6</w:t>
      </w:r>
      <w:r>
        <w:tab/>
        <w:t>Other Software</w:t>
      </w:r>
      <w:bookmarkEnd w:id="32"/>
    </w:p>
    <w:p w14:paraId="521CC1D2" w14:textId="77777777" w:rsidR="00503DBD" w:rsidRDefault="00503DBD" w:rsidP="00503DBD">
      <w:pPr>
        <w:pStyle w:val="Body"/>
        <w:jc w:val="both"/>
      </w:pPr>
    </w:p>
    <w:p w14:paraId="34446547" w14:textId="77777777" w:rsidR="00503DBD" w:rsidRDefault="00503DBD" w:rsidP="00503DBD">
      <w:pPr>
        <w:pStyle w:val="Body"/>
        <w:jc w:val="both"/>
      </w:pPr>
      <w:r>
        <w:t>None.</w:t>
      </w:r>
    </w:p>
    <w:p w14:paraId="3EEE17A1" w14:textId="77777777" w:rsidR="00503DBD" w:rsidRDefault="00503DBD" w:rsidP="00503DBD">
      <w:pPr>
        <w:pStyle w:val="Body"/>
        <w:jc w:val="both"/>
      </w:pPr>
    </w:p>
    <w:p w14:paraId="4F0D563A" w14:textId="77777777" w:rsidR="00503DBD" w:rsidRDefault="00503DBD" w:rsidP="00503DBD">
      <w:pPr>
        <w:pStyle w:val="Body"/>
        <w:jc w:val="both"/>
      </w:pPr>
    </w:p>
    <w:p w14:paraId="45BC32D7" w14:textId="77777777" w:rsidR="00105BAE" w:rsidRDefault="00105BAE" w:rsidP="00503DBD">
      <w:pPr>
        <w:pStyle w:val="Body"/>
        <w:jc w:val="both"/>
      </w:pPr>
    </w:p>
    <w:p w14:paraId="4DB1C7A3" w14:textId="77777777" w:rsidR="00503DBD" w:rsidRDefault="00503DBD" w:rsidP="00460A4E">
      <w:pPr>
        <w:pStyle w:val="Heading3"/>
      </w:pPr>
      <w:bookmarkStart w:id="33" w:name="_Toc263001709"/>
      <w:r>
        <w:t>4.6.1</w:t>
      </w:r>
      <w:r>
        <w:tab/>
      </w:r>
      <w:r>
        <w:tab/>
        <w:t>Monitor Points in Detail</w:t>
      </w:r>
      <w:bookmarkEnd w:id="33"/>
    </w:p>
    <w:p w14:paraId="38448684" w14:textId="77777777" w:rsidR="00503DBD" w:rsidRDefault="00503DBD" w:rsidP="00503DBD">
      <w:pPr>
        <w:pStyle w:val="Body"/>
        <w:jc w:val="both"/>
      </w:pPr>
    </w:p>
    <w:p w14:paraId="37E948AD" w14:textId="77777777" w:rsidR="00503DBD" w:rsidRDefault="00503DBD" w:rsidP="00503DBD">
      <w:pPr>
        <w:pStyle w:val="Body"/>
        <w:jc w:val="both"/>
      </w:pPr>
      <w:r>
        <w:t>Monitor data shall be polled by the MCS system according to the protocol specified in the MCS Common ICD, using the MIB structure described in MCS Common ICD, section 3 [1].</w:t>
      </w:r>
    </w:p>
    <w:p w14:paraId="0B95DCB5" w14:textId="77777777" w:rsidR="00503DBD" w:rsidRDefault="00503DBD" w:rsidP="00503DBD">
      <w:pPr>
        <w:pStyle w:val="Body"/>
        <w:jc w:val="both"/>
      </w:pPr>
    </w:p>
    <w:p w14:paraId="0F40C6A7" w14:textId="77777777" w:rsidR="00503DBD" w:rsidRDefault="00503DBD" w:rsidP="00503DBD">
      <w:pPr>
        <w:pStyle w:val="Body"/>
        <w:jc w:val="both"/>
      </w:pPr>
    </w:p>
    <w:p w14:paraId="43119F4D" w14:textId="77777777" w:rsidR="00503DBD" w:rsidRDefault="00503DBD" w:rsidP="00460A4E">
      <w:pPr>
        <w:pStyle w:val="Heading4"/>
      </w:pPr>
      <w:r>
        <w:t>4.6.1.1</w:t>
      </w:r>
      <w:r>
        <w:tab/>
        <w:t>MCS-RESERVED</w:t>
      </w:r>
      <w:r>
        <w:tab/>
      </w:r>
    </w:p>
    <w:p w14:paraId="16193460" w14:textId="77777777" w:rsidR="00503DBD" w:rsidRDefault="00503DBD" w:rsidP="00503DBD">
      <w:pPr>
        <w:pStyle w:val="Body"/>
        <w:jc w:val="both"/>
        <w:rPr>
          <w:b/>
        </w:rPr>
      </w:pPr>
    </w:p>
    <w:p w14:paraId="5FFB13D3" w14:textId="77777777" w:rsidR="00503DBD" w:rsidRDefault="00503DBD" w:rsidP="00503DBD">
      <w:pPr>
        <w:pStyle w:val="Body"/>
      </w:pPr>
      <w:r>
        <w:t>SHL MIB Index 1 provides the MCS-required MIB entries as specified in [1].</w:t>
      </w:r>
    </w:p>
    <w:p w14:paraId="4BFB0ACB" w14:textId="77777777" w:rsidR="004D28A7" w:rsidRDefault="00503DBD" w:rsidP="00503DBD">
      <w:pPr>
        <w:pStyle w:val="Body"/>
      </w:pPr>
      <w:r>
        <w:t xml:space="preserve"> </w:t>
      </w:r>
    </w:p>
    <w:p w14:paraId="3E347466" w14:textId="6CDCE829" w:rsidR="00503DBD" w:rsidRDefault="004D28A7" w:rsidP="004D28A7">
      <w:pPr>
        <w:pStyle w:val="Caption"/>
      </w:pPr>
      <w:bookmarkStart w:id="34" w:name="_Toc263001440"/>
      <w:r>
        <w:t xml:space="preserve">Table </w:t>
      </w:r>
      <w:fldSimple w:instr=" SEQ Table \* ARABIC ">
        <w:r w:rsidR="00F501DA">
          <w:rPr>
            <w:noProof/>
          </w:rPr>
          <w:t>4</w:t>
        </w:r>
      </w:fldSimple>
      <w:r>
        <w:t>:  List of MCS Related MIB Entries</w:t>
      </w:r>
      <w:bookmarkEnd w:id="34"/>
      <w:r w:rsidR="00503DBD">
        <w:t xml:space="preserve"> </w:t>
      </w:r>
    </w:p>
    <w:tbl>
      <w:tblPr>
        <w:tblStyle w:val="LightList-Accent1"/>
        <w:tblW w:w="0" w:type="auto"/>
        <w:jc w:val="center"/>
        <w:tblLayout w:type="fixed"/>
        <w:tblLook w:val="0020" w:firstRow="1" w:lastRow="0" w:firstColumn="0" w:lastColumn="0" w:noHBand="0" w:noVBand="0"/>
      </w:tblPr>
      <w:tblGrid>
        <w:gridCol w:w="1092"/>
        <w:gridCol w:w="2296"/>
        <w:gridCol w:w="3898"/>
        <w:gridCol w:w="2034"/>
      </w:tblGrid>
      <w:tr w:rsidR="00503DBD" w14:paraId="370FCF8D" w14:textId="77777777" w:rsidTr="00393F66">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1092" w:type="dxa"/>
          </w:tcPr>
          <w:p w14:paraId="7D62325C" w14:textId="77777777" w:rsidR="00503DBD" w:rsidRPr="00053B17" w:rsidRDefault="00503DBD" w:rsidP="00393F66">
            <w:pPr>
              <w:pStyle w:val="Sub-heading"/>
              <w:rPr>
                <w:szCs w:val="24"/>
              </w:rPr>
            </w:pPr>
            <w:r w:rsidRPr="00053B17">
              <w:rPr>
                <w:szCs w:val="24"/>
              </w:rPr>
              <w:t>Index</w:t>
            </w:r>
          </w:p>
        </w:tc>
        <w:tc>
          <w:tcPr>
            <w:tcW w:w="2296" w:type="dxa"/>
          </w:tcPr>
          <w:p w14:paraId="3B32F44D"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Label</w:t>
            </w:r>
          </w:p>
        </w:tc>
        <w:tc>
          <w:tcPr>
            <w:cnfStyle w:val="000010000000" w:firstRow="0" w:lastRow="0" w:firstColumn="0" w:lastColumn="0" w:oddVBand="1" w:evenVBand="0" w:oddHBand="0" w:evenHBand="0" w:firstRowFirstColumn="0" w:firstRowLastColumn="0" w:lastRowFirstColumn="0" w:lastRowLastColumn="0"/>
            <w:tcW w:w="3898" w:type="dxa"/>
          </w:tcPr>
          <w:p w14:paraId="2CD2F1A2" w14:textId="77777777" w:rsidR="00503DBD" w:rsidRPr="00053B17" w:rsidRDefault="00503DBD" w:rsidP="00393F66">
            <w:pPr>
              <w:pStyle w:val="Sub-heading"/>
              <w:rPr>
                <w:szCs w:val="24"/>
              </w:rPr>
            </w:pPr>
            <w:r w:rsidRPr="00053B17">
              <w:rPr>
                <w:szCs w:val="24"/>
              </w:rPr>
              <w:t>Data</w:t>
            </w:r>
          </w:p>
        </w:tc>
        <w:tc>
          <w:tcPr>
            <w:tcW w:w="2034" w:type="dxa"/>
          </w:tcPr>
          <w:p w14:paraId="338CAE84"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Format</w:t>
            </w:r>
          </w:p>
        </w:tc>
      </w:tr>
      <w:tr w:rsidR="00503DBD" w14:paraId="02CF7A20"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749A26A4" w14:textId="77777777" w:rsidR="00503DBD" w:rsidRPr="00053B17" w:rsidRDefault="00503DBD" w:rsidP="00393F66">
            <w:pPr>
              <w:pStyle w:val="Body"/>
              <w:rPr>
                <w:szCs w:val="24"/>
              </w:rPr>
            </w:pPr>
            <w:r w:rsidRPr="00053B17">
              <w:rPr>
                <w:szCs w:val="24"/>
              </w:rPr>
              <w:t>1</w:t>
            </w:r>
          </w:p>
        </w:tc>
        <w:tc>
          <w:tcPr>
            <w:tcW w:w="2296" w:type="dxa"/>
          </w:tcPr>
          <w:p w14:paraId="58C95A49"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MCS-RESERVED</w:t>
            </w:r>
          </w:p>
        </w:tc>
        <w:tc>
          <w:tcPr>
            <w:cnfStyle w:val="000010000000" w:firstRow="0" w:lastRow="0" w:firstColumn="0" w:lastColumn="0" w:oddVBand="1" w:evenVBand="0" w:oddHBand="0" w:evenHBand="0" w:firstRowFirstColumn="0" w:firstRowLastColumn="0" w:lastRowFirstColumn="0" w:lastRowLastColumn="0"/>
            <w:tcW w:w="3898" w:type="dxa"/>
          </w:tcPr>
          <w:p w14:paraId="3F999456" w14:textId="77777777" w:rsidR="00503DBD" w:rsidRPr="00053B17" w:rsidRDefault="00503DBD" w:rsidP="00393F66">
            <w:pPr>
              <w:pStyle w:val="Body"/>
              <w:rPr>
                <w:szCs w:val="24"/>
              </w:rPr>
            </w:pPr>
          </w:p>
        </w:tc>
        <w:tc>
          <w:tcPr>
            <w:tcW w:w="2034" w:type="dxa"/>
          </w:tcPr>
          <w:p w14:paraId="01DC7DB7"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p>
        </w:tc>
      </w:tr>
      <w:tr w:rsidR="00503DBD" w14:paraId="00B1D562"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6C8CCA48" w14:textId="77777777" w:rsidR="00503DBD" w:rsidRPr="00053B17" w:rsidRDefault="00503DBD" w:rsidP="00393F66">
            <w:pPr>
              <w:pStyle w:val="Body"/>
              <w:rPr>
                <w:szCs w:val="24"/>
              </w:rPr>
            </w:pPr>
            <w:r w:rsidRPr="00053B17">
              <w:rPr>
                <w:szCs w:val="24"/>
              </w:rPr>
              <w:t>1.1</w:t>
            </w:r>
          </w:p>
        </w:tc>
        <w:tc>
          <w:tcPr>
            <w:tcW w:w="2296" w:type="dxa"/>
          </w:tcPr>
          <w:p w14:paraId="703926E2"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SUMMARY</w:t>
            </w:r>
          </w:p>
        </w:tc>
        <w:tc>
          <w:tcPr>
            <w:cnfStyle w:val="000010000000" w:firstRow="0" w:lastRow="0" w:firstColumn="0" w:lastColumn="0" w:oddVBand="1" w:evenVBand="0" w:oddHBand="0" w:evenHBand="0" w:firstRowFirstColumn="0" w:firstRowLastColumn="0" w:lastRowFirstColumn="0" w:lastRowLastColumn="0"/>
            <w:tcW w:w="3898" w:type="dxa"/>
          </w:tcPr>
          <w:p w14:paraId="5B9592AD" w14:textId="77777777" w:rsidR="00503DBD" w:rsidRPr="00053B17" w:rsidRDefault="00503DBD" w:rsidP="00393F66">
            <w:pPr>
              <w:pStyle w:val="Body"/>
              <w:rPr>
                <w:szCs w:val="24"/>
              </w:rPr>
            </w:pPr>
            <w:r w:rsidRPr="00053B17">
              <w:rPr>
                <w:szCs w:val="24"/>
              </w:rPr>
              <w:t>Defined in [1]</w:t>
            </w:r>
          </w:p>
        </w:tc>
        <w:tc>
          <w:tcPr>
            <w:tcW w:w="2034" w:type="dxa"/>
          </w:tcPr>
          <w:p w14:paraId="1428EA51"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[7 bytes, ASCII]</w:t>
            </w:r>
          </w:p>
        </w:tc>
      </w:tr>
      <w:tr w:rsidR="00503DBD" w14:paraId="4E9C6787"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4153CDAB" w14:textId="77777777" w:rsidR="00503DBD" w:rsidRPr="00053B17" w:rsidRDefault="00503DBD" w:rsidP="00393F66">
            <w:pPr>
              <w:pStyle w:val="Body"/>
              <w:rPr>
                <w:szCs w:val="24"/>
              </w:rPr>
            </w:pPr>
            <w:r w:rsidRPr="00053B17">
              <w:rPr>
                <w:szCs w:val="24"/>
              </w:rPr>
              <w:t>1.2</w:t>
            </w:r>
          </w:p>
        </w:tc>
        <w:tc>
          <w:tcPr>
            <w:tcW w:w="2296" w:type="dxa"/>
          </w:tcPr>
          <w:p w14:paraId="4705F463"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INFO</w:t>
            </w:r>
          </w:p>
        </w:tc>
        <w:tc>
          <w:tcPr>
            <w:cnfStyle w:val="000010000000" w:firstRow="0" w:lastRow="0" w:firstColumn="0" w:lastColumn="0" w:oddVBand="1" w:evenVBand="0" w:oddHBand="0" w:evenHBand="0" w:firstRowFirstColumn="0" w:firstRowLastColumn="0" w:lastRowFirstColumn="0" w:lastRowLastColumn="0"/>
            <w:tcW w:w="3898" w:type="dxa"/>
          </w:tcPr>
          <w:p w14:paraId="4A7D420C" w14:textId="77777777" w:rsidR="00503DBD" w:rsidRPr="00053B17" w:rsidRDefault="00503DBD" w:rsidP="00393F66">
            <w:pPr>
              <w:pStyle w:val="Body"/>
              <w:rPr>
                <w:szCs w:val="24"/>
              </w:rPr>
            </w:pPr>
            <w:r w:rsidRPr="00053B17">
              <w:rPr>
                <w:szCs w:val="24"/>
              </w:rPr>
              <w:t>Defined in [1]</w:t>
            </w:r>
          </w:p>
        </w:tc>
        <w:tc>
          <w:tcPr>
            <w:tcW w:w="2034" w:type="dxa"/>
          </w:tcPr>
          <w:p w14:paraId="425B9628"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[256 bytes, ASCII]</w:t>
            </w:r>
          </w:p>
        </w:tc>
      </w:tr>
      <w:tr w:rsidR="00503DBD" w14:paraId="0A946867" w14:textId="77777777" w:rsidTr="00393F66">
        <w:trPr>
          <w:trHeight w:val="243"/>
          <w:jc w:val="center"/>
        </w:trPr>
        <w:tc>
          <w:tcPr>
            <w:cnfStyle w:val="000010000000" w:firstRow="0" w:lastRow="0" w:firstColumn="0" w:lastColumn="0" w:oddVBand="1" w:evenVBand="0" w:oddHBand="0" w:evenHBand="0" w:firstRowFirstColumn="0" w:firstRowLastColumn="0" w:lastRowFirstColumn="0" w:lastRowLastColumn="0"/>
            <w:tcW w:w="1092" w:type="dxa"/>
          </w:tcPr>
          <w:p w14:paraId="613C8E91" w14:textId="77777777" w:rsidR="00503DBD" w:rsidRPr="00053B17" w:rsidRDefault="00503DBD" w:rsidP="00393F66">
            <w:pPr>
              <w:pStyle w:val="Body"/>
              <w:rPr>
                <w:szCs w:val="24"/>
              </w:rPr>
            </w:pPr>
            <w:r w:rsidRPr="00053B17">
              <w:rPr>
                <w:szCs w:val="24"/>
              </w:rPr>
              <w:t>1.3</w:t>
            </w:r>
          </w:p>
        </w:tc>
        <w:tc>
          <w:tcPr>
            <w:tcW w:w="2296" w:type="dxa"/>
          </w:tcPr>
          <w:p w14:paraId="6B36396C"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LASTLOG</w:t>
            </w:r>
          </w:p>
        </w:tc>
        <w:tc>
          <w:tcPr>
            <w:cnfStyle w:val="000010000000" w:firstRow="0" w:lastRow="0" w:firstColumn="0" w:lastColumn="0" w:oddVBand="1" w:evenVBand="0" w:oddHBand="0" w:evenHBand="0" w:firstRowFirstColumn="0" w:firstRowLastColumn="0" w:lastRowFirstColumn="0" w:lastRowLastColumn="0"/>
            <w:tcW w:w="3898" w:type="dxa"/>
          </w:tcPr>
          <w:p w14:paraId="1A45E1E4" w14:textId="77777777" w:rsidR="00503DBD" w:rsidRPr="00053B17" w:rsidRDefault="00503DBD" w:rsidP="00393F66">
            <w:pPr>
              <w:pStyle w:val="Body"/>
              <w:rPr>
                <w:szCs w:val="24"/>
              </w:rPr>
            </w:pPr>
            <w:r w:rsidRPr="00053B17">
              <w:rPr>
                <w:szCs w:val="24"/>
              </w:rPr>
              <w:t>Log items specified in [7]</w:t>
            </w:r>
          </w:p>
        </w:tc>
        <w:tc>
          <w:tcPr>
            <w:tcW w:w="2034" w:type="dxa"/>
          </w:tcPr>
          <w:p w14:paraId="05F7B2D6"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[256 bytes, ASCII]</w:t>
            </w:r>
          </w:p>
        </w:tc>
      </w:tr>
      <w:tr w:rsidR="00503DBD" w14:paraId="1AB71725" w14:textId="77777777" w:rsidTr="00393F66">
        <w:trPr>
          <w:cnfStyle w:val="000000100000" w:firstRow="0" w:lastRow="0" w:firstColumn="0" w:lastColumn="0" w:oddVBand="0" w:evenVBand="0" w:oddHBand="1"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tcPr>
          <w:p w14:paraId="7A75F4C8" w14:textId="77777777" w:rsidR="00503DBD" w:rsidRPr="00053B17" w:rsidRDefault="00503DBD" w:rsidP="00393F66">
            <w:pPr>
              <w:pStyle w:val="Body"/>
              <w:rPr>
                <w:szCs w:val="24"/>
              </w:rPr>
            </w:pPr>
            <w:r w:rsidRPr="00053B17">
              <w:rPr>
                <w:szCs w:val="24"/>
              </w:rPr>
              <w:t>1.4</w:t>
            </w:r>
          </w:p>
        </w:tc>
        <w:tc>
          <w:tcPr>
            <w:tcW w:w="2296" w:type="dxa"/>
          </w:tcPr>
          <w:p w14:paraId="1A3C93CB"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SUBSYSTEM</w:t>
            </w:r>
          </w:p>
        </w:tc>
        <w:tc>
          <w:tcPr>
            <w:cnfStyle w:val="000010000000" w:firstRow="0" w:lastRow="0" w:firstColumn="0" w:lastColumn="0" w:oddVBand="1" w:evenVBand="0" w:oddHBand="0" w:evenHBand="0" w:firstRowFirstColumn="0" w:firstRowLastColumn="0" w:lastRowFirstColumn="0" w:lastRowLastColumn="0"/>
            <w:tcW w:w="3898" w:type="dxa"/>
          </w:tcPr>
          <w:p w14:paraId="20FEA565" w14:textId="77777777" w:rsidR="00503DBD" w:rsidRPr="00053B17" w:rsidRDefault="00503DBD" w:rsidP="00393F66">
            <w:pPr>
              <w:pStyle w:val="Body"/>
              <w:rPr>
                <w:szCs w:val="24"/>
              </w:rPr>
            </w:pPr>
            <w:r w:rsidRPr="00053B17">
              <w:rPr>
                <w:szCs w:val="24"/>
              </w:rPr>
              <w:t>Value always “SHL”</w:t>
            </w:r>
          </w:p>
        </w:tc>
        <w:tc>
          <w:tcPr>
            <w:tcW w:w="2034" w:type="dxa"/>
          </w:tcPr>
          <w:p w14:paraId="641BD494"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[3 bytes, ASCII]</w:t>
            </w:r>
          </w:p>
        </w:tc>
      </w:tr>
      <w:tr w:rsidR="00503DBD" w14:paraId="3F7F10DB"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7CFFB710" w14:textId="77777777" w:rsidR="00503DBD" w:rsidRPr="00053B17" w:rsidRDefault="00503DBD" w:rsidP="00393F66">
            <w:pPr>
              <w:pStyle w:val="Body"/>
              <w:rPr>
                <w:szCs w:val="24"/>
              </w:rPr>
            </w:pPr>
            <w:r w:rsidRPr="00053B17">
              <w:rPr>
                <w:szCs w:val="24"/>
              </w:rPr>
              <w:t>1.4</w:t>
            </w:r>
          </w:p>
        </w:tc>
        <w:tc>
          <w:tcPr>
            <w:tcW w:w="2296" w:type="dxa"/>
          </w:tcPr>
          <w:p w14:paraId="791ECBBB"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SERIALNO</w:t>
            </w:r>
          </w:p>
        </w:tc>
        <w:tc>
          <w:tcPr>
            <w:cnfStyle w:val="000010000000" w:firstRow="0" w:lastRow="0" w:firstColumn="0" w:lastColumn="0" w:oddVBand="1" w:evenVBand="0" w:oddHBand="0" w:evenHBand="0" w:firstRowFirstColumn="0" w:firstRowLastColumn="0" w:lastRowFirstColumn="0" w:lastRowLastColumn="0"/>
            <w:tcW w:w="3898" w:type="dxa"/>
          </w:tcPr>
          <w:p w14:paraId="2D7ACCEE" w14:textId="77777777" w:rsidR="00503DBD" w:rsidRPr="00053B17" w:rsidRDefault="00503DBD" w:rsidP="00393F66">
            <w:pPr>
              <w:pStyle w:val="Body"/>
              <w:rPr>
                <w:szCs w:val="24"/>
              </w:rPr>
            </w:pPr>
            <w:r w:rsidRPr="00053B17">
              <w:rPr>
                <w:szCs w:val="24"/>
              </w:rPr>
              <w:t>Serial number of SHL-MCS computer</w:t>
            </w:r>
          </w:p>
        </w:tc>
        <w:tc>
          <w:tcPr>
            <w:tcW w:w="2034" w:type="dxa"/>
          </w:tcPr>
          <w:p w14:paraId="5B149403"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[5 bytes, ASCII]</w:t>
            </w:r>
          </w:p>
        </w:tc>
      </w:tr>
      <w:tr w:rsidR="00503DBD" w14:paraId="1DCB2696"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08B66C44" w14:textId="77777777" w:rsidR="00503DBD" w:rsidRPr="00053B17" w:rsidRDefault="00503DBD" w:rsidP="00393F66">
            <w:pPr>
              <w:pStyle w:val="Body"/>
              <w:rPr>
                <w:szCs w:val="24"/>
              </w:rPr>
            </w:pPr>
            <w:r w:rsidRPr="00053B17">
              <w:rPr>
                <w:szCs w:val="24"/>
              </w:rPr>
              <w:t>1.5</w:t>
            </w:r>
          </w:p>
        </w:tc>
        <w:tc>
          <w:tcPr>
            <w:tcW w:w="2296" w:type="dxa"/>
          </w:tcPr>
          <w:p w14:paraId="596423D9"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VERSION</w:t>
            </w:r>
          </w:p>
        </w:tc>
        <w:tc>
          <w:tcPr>
            <w:cnfStyle w:val="000010000000" w:firstRow="0" w:lastRow="0" w:firstColumn="0" w:lastColumn="0" w:oddVBand="1" w:evenVBand="0" w:oddHBand="0" w:evenHBand="0" w:firstRowFirstColumn="0" w:firstRowLastColumn="0" w:lastRowFirstColumn="0" w:lastRowLastColumn="0"/>
            <w:tcW w:w="3898" w:type="dxa"/>
          </w:tcPr>
          <w:p w14:paraId="71C0300B" w14:textId="77777777" w:rsidR="00503DBD" w:rsidRPr="00053B17" w:rsidRDefault="00503DBD" w:rsidP="00393F66">
            <w:pPr>
              <w:pStyle w:val="Body"/>
              <w:rPr>
                <w:szCs w:val="24"/>
              </w:rPr>
            </w:pPr>
            <w:r w:rsidRPr="00053B17">
              <w:rPr>
                <w:szCs w:val="24"/>
              </w:rPr>
              <w:t>Software version of SHL-MCS</w:t>
            </w:r>
          </w:p>
        </w:tc>
        <w:tc>
          <w:tcPr>
            <w:tcW w:w="2034" w:type="dxa"/>
          </w:tcPr>
          <w:p w14:paraId="75000BA1"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[256 bytes, ASCII]</w:t>
            </w:r>
          </w:p>
        </w:tc>
      </w:tr>
      <w:tr w:rsidR="00503DBD" w14:paraId="137FAB8A" w14:textId="77777777" w:rsidTr="00393F66">
        <w:trPr>
          <w:trHeight w:val="563"/>
          <w:jc w:val="center"/>
        </w:trPr>
        <w:tc>
          <w:tcPr>
            <w:cnfStyle w:val="000010000000" w:firstRow="0" w:lastRow="0" w:firstColumn="0" w:lastColumn="0" w:oddVBand="1" w:evenVBand="0" w:oddHBand="0" w:evenHBand="0" w:firstRowFirstColumn="0" w:firstRowLastColumn="0" w:lastRowFirstColumn="0" w:lastRowLastColumn="0"/>
            <w:tcW w:w="1092" w:type="dxa"/>
          </w:tcPr>
          <w:p w14:paraId="15940F27" w14:textId="77777777" w:rsidR="00503DBD" w:rsidRPr="00053B17" w:rsidRDefault="00503DBD" w:rsidP="00393F66">
            <w:pPr>
              <w:pStyle w:val="Body"/>
              <w:rPr>
                <w:szCs w:val="24"/>
              </w:rPr>
            </w:pPr>
            <w:r w:rsidRPr="00053B17">
              <w:rPr>
                <w:szCs w:val="24"/>
              </w:rPr>
              <w:t>1.X</w:t>
            </w:r>
          </w:p>
          <w:p w14:paraId="6C1609A8" w14:textId="77777777" w:rsidR="00503DBD" w:rsidRPr="00053B17" w:rsidRDefault="00503DBD" w:rsidP="00393F66">
            <w:pPr>
              <w:pStyle w:val="Body"/>
              <w:rPr>
                <w:position w:val="-4"/>
                <w:szCs w:val="24"/>
              </w:rPr>
            </w:pPr>
            <w:r w:rsidRPr="00053B17">
              <w:rPr>
                <w:position w:val="-4"/>
                <w:szCs w:val="24"/>
              </w:rPr>
              <w:t>(</w:t>
            </w:r>
            <w:r w:rsidRPr="00053B17">
              <w:rPr>
                <w:noProof/>
                <w:position w:val="-4"/>
                <w:szCs w:val="24"/>
              </w:rPr>
              <w:drawing>
                <wp:inline distT="0" distB="0" distL="0" distR="0" wp14:anchorId="47A405C1" wp14:editId="7A7D9BF8">
                  <wp:extent cx="41148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 cy="137160"/>
                          </a:xfrm>
                          <a:prstGeom prst="rect">
                            <a:avLst/>
                          </a:prstGeom>
                          <a:noFill/>
                          <a:ln>
                            <a:noFill/>
                          </a:ln>
                          <a:effectLst/>
                        </pic:spPr>
                      </pic:pic>
                    </a:graphicData>
                  </a:graphic>
                </wp:inline>
              </w:drawing>
            </w:r>
            <w:r w:rsidRPr="00053B17">
              <w:rPr>
                <w:position w:val="-4"/>
                <w:szCs w:val="24"/>
              </w:rPr>
              <w:t>)</w:t>
            </w:r>
          </w:p>
        </w:tc>
        <w:tc>
          <w:tcPr>
            <w:tcW w:w="2296" w:type="dxa"/>
          </w:tcPr>
          <w:p w14:paraId="247D5E9B"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reserved</w:t>
            </w:r>
          </w:p>
        </w:tc>
        <w:tc>
          <w:tcPr>
            <w:cnfStyle w:val="000010000000" w:firstRow="0" w:lastRow="0" w:firstColumn="0" w:lastColumn="0" w:oddVBand="1" w:evenVBand="0" w:oddHBand="0" w:evenHBand="0" w:firstRowFirstColumn="0" w:firstRowLastColumn="0" w:lastRowFirstColumn="0" w:lastRowLastColumn="0"/>
            <w:tcW w:w="3898" w:type="dxa"/>
          </w:tcPr>
          <w:p w14:paraId="78A31B6D" w14:textId="77777777" w:rsidR="00503DBD" w:rsidRPr="00053B17" w:rsidRDefault="00503DBD" w:rsidP="00393F66">
            <w:pPr>
              <w:pStyle w:val="Body"/>
              <w:rPr>
                <w:szCs w:val="24"/>
              </w:rPr>
            </w:pPr>
            <w:r w:rsidRPr="00053B17">
              <w:rPr>
                <w:szCs w:val="24"/>
              </w:rPr>
              <w:t>TBD</w:t>
            </w:r>
          </w:p>
        </w:tc>
        <w:tc>
          <w:tcPr>
            <w:tcW w:w="2034" w:type="dxa"/>
          </w:tcPr>
          <w:p w14:paraId="24600A81"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TBD</w:t>
            </w:r>
          </w:p>
        </w:tc>
      </w:tr>
    </w:tbl>
    <w:p w14:paraId="23E49B36" w14:textId="77777777" w:rsidR="00503DBD" w:rsidRDefault="00503DBD" w:rsidP="00503DBD">
      <w:pPr>
        <w:pStyle w:val="Body"/>
        <w:jc w:val="both"/>
        <w:rPr>
          <w:b/>
        </w:rPr>
      </w:pPr>
    </w:p>
    <w:p w14:paraId="14232470" w14:textId="77777777" w:rsidR="00503DBD" w:rsidRDefault="00503DBD" w:rsidP="00503DBD">
      <w:pPr>
        <w:pStyle w:val="Body"/>
        <w:jc w:val="both"/>
        <w:rPr>
          <w:b/>
        </w:rPr>
      </w:pPr>
    </w:p>
    <w:p w14:paraId="23398A8C" w14:textId="77777777" w:rsidR="00503DBD" w:rsidRDefault="00503DBD" w:rsidP="00460A4E">
      <w:pPr>
        <w:pStyle w:val="Heading4"/>
      </w:pPr>
      <w:r>
        <w:t>4.6.1.2</w:t>
      </w:r>
      <w:r>
        <w:tab/>
      </w:r>
      <w:r>
        <w:tab/>
        <w:t xml:space="preserve">SHL-POWER </w:t>
      </w:r>
    </w:p>
    <w:p w14:paraId="7184D6A0" w14:textId="77777777" w:rsidR="00503DBD" w:rsidRDefault="00503DBD" w:rsidP="00503DBD">
      <w:pPr>
        <w:pStyle w:val="Body"/>
        <w:jc w:val="both"/>
      </w:pPr>
    </w:p>
    <w:p w14:paraId="102ABA0E" w14:textId="77777777" w:rsidR="00503DBD" w:rsidRDefault="00503DBD" w:rsidP="00503DBD">
      <w:pPr>
        <w:pStyle w:val="Body"/>
      </w:pPr>
      <w:r>
        <w:t>SHL MIB Index 2 provides information about the SHL Power.  The assignments between power ports in each rack and the devices connector to corresponding ports is constantly updating and is documented in [8].</w:t>
      </w:r>
    </w:p>
    <w:p w14:paraId="71C36244" w14:textId="77777777" w:rsidR="004D28A7" w:rsidRDefault="004D28A7" w:rsidP="00503DBD">
      <w:pPr>
        <w:pStyle w:val="Body"/>
      </w:pPr>
    </w:p>
    <w:p w14:paraId="52305D5D" w14:textId="0D0EB409" w:rsidR="00503DBD" w:rsidRDefault="004D28A7" w:rsidP="004D28A7">
      <w:pPr>
        <w:pStyle w:val="Caption"/>
      </w:pPr>
      <w:bookmarkStart w:id="35" w:name="_Toc263001441"/>
      <w:r>
        <w:t xml:space="preserve">Table </w:t>
      </w:r>
      <w:fldSimple w:instr=" SEQ Table \* ARABIC ">
        <w:r w:rsidR="00F501DA">
          <w:rPr>
            <w:noProof/>
          </w:rPr>
          <w:t>5</w:t>
        </w:r>
      </w:fldSimple>
      <w:r>
        <w:t>:  List of Power Related MIB Entries</w:t>
      </w:r>
      <w:bookmarkEnd w:id="35"/>
    </w:p>
    <w:tbl>
      <w:tblPr>
        <w:tblStyle w:val="LightList-Accent1"/>
        <w:tblW w:w="0" w:type="auto"/>
        <w:jc w:val="center"/>
        <w:tblLayout w:type="fixed"/>
        <w:tblLook w:val="0020" w:firstRow="1" w:lastRow="0" w:firstColumn="0" w:lastColumn="0" w:noHBand="0" w:noVBand="0"/>
      </w:tblPr>
      <w:tblGrid>
        <w:gridCol w:w="1060"/>
        <w:gridCol w:w="2340"/>
        <w:gridCol w:w="4142"/>
        <w:gridCol w:w="1778"/>
      </w:tblGrid>
      <w:tr w:rsidR="00503DBD" w14:paraId="491111D0" w14:textId="77777777" w:rsidTr="00393F66">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1060" w:type="dxa"/>
          </w:tcPr>
          <w:p w14:paraId="247A8E0E" w14:textId="77777777" w:rsidR="00503DBD" w:rsidRPr="00053B17" w:rsidRDefault="00503DBD" w:rsidP="00393F66">
            <w:pPr>
              <w:pStyle w:val="Sub-heading"/>
              <w:rPr>
                <w:szCs w:val="24"/>
              </w:rPr>
            </w:pPr>
            <w:r w:rsidRPr="00053B17">
              <w:rPr>
                <w:szCs w:val="24"/>
              </w:rPr>
              <w:t>Index</w:t>
            </w:r>
          </w:p>
        </w:tc>
        <w:tc>
          <w:tcPr>
            <w:tcW w:w="2340" w:type="dxa"/>
          </w:tcPr>
          <w:p w14:paraId="0CA87DB0"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Label</w:t>
            </w:r>
          </w:p>
        </w:tc>
        <w:tc>
          <w:tcPr>
            <w:cnfStyle w:val="000010000000" w:firstRow="0" w:lastRow="0" w:firstColumn="0" w:lastColumn="0" w:oddVBand="1" w:evenVBand="0" w:oddHBand="0" w:evenHBand="0" w:firstRowFirstColumn="0" w:firstRowLastColumn="0" w:lastRowFirstColumn="0" w:lastRowLastColumn="0"/>
            <w:tcW w:w="4142" w:type="dxa"/>
          </w:tcPr>
          <w:p w14:paraId="36EA912B" w14:textId="77777777" w:rsidR="00503DBD" w:rsidRPr="00053B17" w:rsidRDefault="00503DBD" w:rsidP="00393F66">
            <w:pPr>
              <w:pStyle w:val="Sub-heading"/>
              <w:rPr>
                <w:szCs w:val="24"/>
              </w:rPr>
            </w:pPr>
            <w:r w:rsidRPr="00053B17">
              <w:rPr>
                <w:szCs w:val="24"/>
              </w:rPr>
              <w:t>Data</w:t>
            </w:r>
          </w:p>
        </w:tc>
        <w:tc>
          <w:tcPr>
            <w:tcW w:w="1778" w:type="dxa"/>
          </w:tcPr>
          <w:p w14:paraId="5FCFFC5B"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Format</w:t>
            </w:r>
          </w:p>
        </w:tc>
      </w:tr>
      <w:tr w:rsidR="00503DBD" w14:paraId="1E8733CE"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60" w:type="dxa"/>
          </w:tcPr>
          <w:p w14:paraId="2EE541D7" w14:textId="77777777" w:rsidR="00503DBD" w:rsidRPr="00053B17" w:rsidRDefault="00503DBD" w:rsidP="00393F66">
            <w:pPr>
              <w:pStyle w:val="Body"/>
              <w:rPr>
                <w:szCs w:val="24"/>
              </w:rPr>
            </w:pPr>
            <w:r w:rsidRPr="00053B17">
              <w:rPr>
                <w:szCs w:val="24"/>
              </w:rPr>
              <w:t>2</w:t>
            </w:r>
          </w:p>
        </w:tc>
        <w:tc>
          <w:tcPr>
            <w:tcW w:w="2340" w:type="dxa"/>
          </w:tcPr>
          <w:p w14:paraId="2C1B9073"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SHL-POWER</w:t>
            </w:r>
          </w:p>
        </w:tc>
        <w:tc>
          <w:tcPr>
            <w:cnfStyle w:val="000010000000" w:firstRow="0" w:lastRow="0" w:firstColumn="0" w:lastColumn="0" w:oddVBand="1" w:evenVBand="0" w:oddHBand="0" w:evenHBand="0" w:firstRowFirstColumn="0" w:firstRowLastColumn="0" w:lastRowFirstColumn="0" w:lastRowLastColumn="0"/>
            <w:tcW w:w="4142" w:type="dxa"/>
          </w:tcPr>
          <w:p w14:paraId="38816039" w14:textId="77777777" w:rsidR="00503DBD" w:rsidRPr="00053B17" w:rsidRDefault="00503DBD" w:rsidP="00393F66">
            <w:pPr>
              <w:pStyle w:val="Body"/>
              <w:rPr>
                <w:szCs w:val="24"/>
              </w:rPr>
            </w:pPr>
          </w:p>
        </w:tc>
        <w:tc>
          <w:tcPr>
            <w:tcW w:w="1778" w:type="dxa"/>
          </w:tcPr>
          <w:p w14:paraId="56553961"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p>
        </w:tc>
      </w:tr>
      <w:tr w:rsidR="00503DBD" w14:paraId="6B80A2E7"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60" w:type="dxa"/>
          </w:tcPr>
          <w:p w14:paraId="43DB1916" w14:textId="77777777" w:rsidR="00503DBD" w:rsidRPr="00053B17" w:rsidRDefault="00503DBD" w:rsidP="00393F66">
            <w:pPr>
              <w:pStyle w:val="Body"/>
              <w:rPr>
                <w:szCs w:val="24"/>
              </w:rPr>
            </w:pPr>
            <w:r w:rsidRPr="00053B17">
              <w:rPr>
                <w:szCs w:val="24"/>
              </w:rPr>
              <w:t>2.1</w:t>
            </w:r>
          </w:p>
        </w:tc>
        <w:tc>
          <w:tcPr>
            <w:tcW w:w="2340" w:type="dxa"/>
          </w:tcPr>
          <w:p w14:paraId="475E441F"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PWR-RACK-1</w:t>
            </w:r>
          </w:p>
        </w:tc>
        <w:tc>
          <w:tcPr>
            <w:cnfStyle w:val="000010000000" w:firstRow="0" w:lastRow="0" w:firstColumn="0" w:lastColumn="0" w:oddVBand="1" w:evenVBand="0" w:oddHBand="0" w:evenHBand="0" w:firstRowFirstColumn="0" w:firstRowLastColumn="0" w:lastRowFirstColumn="0" w:lastRowLastColumn="0"/>
            <w:tcW w:w="4142" w:type="dxa"/>
          </w:tcPr>
          <w:p w14:paraId="06683F05" w14:textId="77777777" w:rsidR="00503DBD" w:rsidRPr="00053B17" w:rsidRDefault="00503DBD" w:rsidP="00393F66">
            <w:pPr>
              <w:pStyle w:val="Body"/>
              <w:rPr>
                <w:szCs w:val="24"/>
              </w:rPr>
            </w:pPr>
          </w:p>
        </w:tc>
        <w:tc>
          <w:tcPr>
            <w:tcW w:w="1778" w:type="dxa"/>
          </w:tcPr>
          <w:p w14:paraId="6846498D"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p>
        </w:tc>
      </w:tr>
      <w:tr w:rsidR="00503DBD" w14:paraId="614A1B83" w14:textId="77777777" w:rsidTr="00393F66">
        <w:trPr>
          <w:cnfStyle w:val="000000100000" w:firstRow="0" w:lastRow="0" w:firstColumn="0" w:lastColumn="0" w:oddVBand="0" w:evenVBand="0" w:oddHBand="1" w:evenHBand="0" w:firstRowFirstColumn="0" w:firstRowLastColumn="0" w:lastRowFirstColumn="0" w:lastRowLastColumn="0"/>
          <w:trHeight w:val="1200"/>
          <w:jc w:val="center"/>
        </w:trPr>
        <w:tc>
          <w:tcPr>
            <w:cnfStyle w:val="000010000000" w:firstRow="0" w:lastRow="0" w:firstColumn="0" w:lastColumn="0" w:oddVBand="1" w:evenVBand="0" w:oddHBand="0" w:evenHBand="0" w:firstRowFirstColumn="0" w:firstRowLastColumn="0" w:lastRowFirstColumn="0" w:lastRowLastColumn="0"/>
            <w:tcW w:w="1060" w:type="dxa"/>
          </w:tcPr>
          <w:p w14:paraId="40F65B59" w14:textId="77777777" w:rsidR="00503DBD" w:rsidRPr="00053B17" w:rsidRDefault="00503DBD" w:rsidP="00393F66">
            <w:pPr>
              <w:pStyle w:val="Body"/>
              <w:rPr>
                <w:szCs w:val="24"/>
              </w:rPr>
            </w:pPr>
            <w:r w:rsidRPr="00053B17">
              <w:rPr>
                <w:szCs w:val="24"/>
              </w:rPr>
              <w:t>2.1.1</w:t>
            </w:r>
          </w:p>
        </w:tc>
        <w:tc>
          <w:tcPr>
            <w:tcW w:w="2340" w:type="dxa"/>
          </w:tcPr>
          <w:p w14:paraId="461B40AB"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PORTS-AVAILABLE-R1</w:t>
            </w:r>
          </w:p>
        </w:tc>
        <w:tc>
          <w:tcPr>
            <w:cnfStyle w:val="000010000000" w:firstRow="0" w:lastRow="0" w:firstColumn="0" w:lastColumn="0" w:oddVBand="1" w:evenVBand="0" w:oddHBand="0" w:evenHBand="0" w:firstRowFirstColumn="0" w:firstRowLastColumn="0" w:lastRowFirstColumn="0" w:lastRowLastColumn="0"/>
            <w:tcW w:w="4142" w:type="dxa"/>
          </w:tcPr>
          <w:p w14:paraId="1E8CCA12" w14:textId="77777777" w:rsidR="00503DBD" w:rsidRPr="00053B17" w:rsidRDefault="00503DBD" w:rsidP="00393F66">
            <w:pPr>
              <w:pStyle w:val="Body"/>
              <w:rPr>
                <w:szCs w:val="24"/>
              </w:rPr>
            </w:pPr>
            <w:r w:rsidRPr="00053B17">
              <w:rPr>
                <w:szCs w:val="24"/>
              </w:rPr>
              <w:t>This is number of ports available on the power distribution unit in rack 1.  Values will be between 0 and 50.  If this data field is 0, rack 1 is not currently installed and there will be no information for 2.1.2 (below).</w:t>
            </w:r>
          </w:p>
        </w:tc>
        <w:tc>
          <w:tcPr>
            <w:tcW w:w="1778" w:type="dxa"/>
          </w:tcPr>
          <w:p w14:paraId="1A30E83D"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[2 bytes, base-10 integer]</w:t>
            </w:r>
          </w:p>
        </w:tc>
      </w:tr>
      <w:tr w:rsidR="00503DBD" w14:paraId="109566D6"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60" w:type="dxa"/>
          </w:tcPr>
          <w:p w14:paraId="730E68FF" w14:textId="77777777" w:rsidR="00503DBD" w:rsidRPr="00053B17" w:rsidRDefault="00503DBD" w:rsidP="00393F66">
            <w:pPr>
              <w:pStyle w:val="Body"/>
              <w:rPr>
                <w:szCs w:val="24"/>
              </w:rPr>
            </w:pPr>
            <w:r w:rsidRPr="00053B17">
              <w:rPr>
                <w:szCs w:val="24"/>
              </w:rPr>
              <w:t>2.1.2</w:t>
            </w:r>
          </w:p>
        </w:tc>
        <w:tc>
          <w:tcPr>
            <w:tcW w:w="2340" w:type="dxa"/>
          </w:tcPr>
          <w:p w14:paraId="0ADEFADF"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PORT-STATUS-R1</w:t>
            </w:r>
          </w:p>
        </w:tc>
        <w:tc>
          <w:tcPr>
            <w:cnfStyle w:val="000010000000" w:firstRow="0" w:lastRow="0" w:firstColumn="0" w:lastColumn="0" w:oddVBand="1" w:evenVBand="0" w:oddHBand="0" w:evenHBand="0" w:firstRowFirstColumn="0" w:firstRowLastColumn="0" w:lastRowFirstColumn="0" w:lastRowLastColumn="0"/>
            <w:tcW w:w="4142" w:type="dxa"/>
          </w:tcPr>
          <w:p w14:paraId="274AF6C9" w14:textId="77777777" w:rsidR="00503DBD" w:rsidRPr="00053B17" w:rsidRDefault="00503DBD" w:rsidP="00393F66">
            <w:pPr>
              <w:pStyle w:val="Body"/>
              <w:rPr>
                <w:szCs w:val="24"/>
              </w:rPr>
            </w:pPr>
          </w:p>
        </w:tc>
        <w:tc>
          <w:tcPr>
            <w:tcW w:w="1778" w:type="dxa"/>
          </w:tcPr>
          <w:p w14:paraId="01EA3239"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p>
        </w:tc>
      </w:tr>
      <w:tr w:rsidR="00503DBD" w14:paraId="0C756674" w14:textId="77777777" w:rsidTr="00393F6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4E96E713" w14:textId="77777777" w:rsidR="00503DBD" w:rsidRPr="00053B17" w:rsidRDefault="00503DBD" w:rsidP="00393F66">
            <w:pPr>
              <w:pStyle w:val="Body"/>
              <w:rPr>
                <w:szCs w:val="24"/>
              </w:rPr>
            </w:pPr>
            <w:r w:rsidRPr="00053B17">
              <w:rPr>
                <w:szCs w:val="24"/>
              </w:rPr>
              <w:t>2.1.2.1</w:t>
            </w:r>
          </w:p>
        </w:tc>
        <w:tc>
          <w:tcPr>
            <w:tcW w:w="2340" w:type="dxa"/>
          </w:tcPr>
          <w:p w14:paraId="0E2BB1C0"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PWR-R1-1</w:t>
            </w:r>
          </w:p>
        </w:tc>
        <w:tc>
          <w:tcPr>
            <w:cnfStyle w:val="000010000000" w:firstRow="0" w:lastRow="0" w:firstColumn="0" w:lastColumn="0" w:oddVBand="1" w:evenVBand="0" w:oddHBand="0" w:evenHBand="0" w:firstRowFirstColumn="0" w:firstRowLastColumn="0" w:lastRowFirstColumn="0" w:lastRowLastColumn="0"/>
            <w:tcW w:w="4142" w:type="dxa"/>
          </w:tcPr>
          <w:p w14:paraId="3D4ED12A" w14:textId="77777777" w:rsidR="00503DBD" w:rsidRPr="00053B17" w:rsidRDefault="00503DBD" w:rsidP="00393F66">
            <w:pPr>
              <w:pStyle w:val="Body"/>
              <w:rPr>
                <w:szCs w:val="24"/>
              </w:rPr>
            </w:pPr>
            <w:r w:rsidRPr="00053B17">
              <w:rPr>
                <w:szCs w:val="24"/>
              </w:rPr>
              <w:t xml:space="preserve">Values are “ON ” or “OFF” (note the space character used for ON).  This indicates if the power for port 1 is on or off. </w:t>
            </w:r>
          </w:p>
        </w:tc>
        <w:tc>
          <w:tcPr>
            <w:tcW w:w="1778" w:type="dxa"/>
          </w:tcPr>
          <w:p w14:paraId="13BB1DDD"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[3 bytes, ASCII]</w:t>
            </w:r>
          </w:p>
        </w:tc>
      </w:tr>
      <w:tr w:rsidR="00503DBD" w14:paraId="6682F4EF"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60" w:type="dxa"/>
          </w:tcPr>
          <w:p w14:paraId="0EE82857" w14:textId="77777777" w:rsidR="00503DBD" w:rsidRPr="00053B17" w:rsidRDefault="00503DBD" w:rsidP="00393F66">
            <w:pPr>
              <w:pStyle w:val="Body"/>
              <w:rPr>
                <w:szCs w:val="24"/>
              </w:rPr>
            </w:pPr>
            <w:r w:rsidRPr="00053B17">
              <w:rPr>
                <w:szCs w:val="24"/>
              </w:rPr>
              <w:t>...</w:t>
            </w:r>
          </w:p>
        </w:tc>
        <w:tc>
          <w:tcPr>
            <w:tcW w:w="2340" w:type="dxa"/>
          </w:tcPr>
          <w:p w14:paraId="7B604DEB"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w:t>
            </w:r>
          </w:p>
        </w:tc>
        <w:tc>
          <w:tcPr>
            <w:cnfStyle w:val="000010000000" w:firstRow="0" w:lastRow="0" w:firstColumn="0" w:lastColumn="0" w:oddVBand="1" w:evenVBand="0" w:oddHBand="0" w:evenHBand="0" w:firstRowFirstColumn="0" w:firstRowLastColumn="0" w:lastRowFirstColumn="0" w:lastRowLastColumn="0"/>
            <w:tcW w:w="4142" w:type="dxa"/>
          </w:tcPr>
          <w:p w14:paraId="389A390B" w14:textId="77777777" w:rsidR="00503DBD" w:rsidRPr="00053B17" w:rsidRDefault="00503DBD" w:rsidP="00393F66">
            <w:pPr>
              <w:pStyle w:val="Body"/>
              <w:rPr>
                <w:szCs w:val="24"/>
              </w:rPr>
            </w:pPr>
            <w:r w:rsidRPr="00053B17">
              <w:rPr>
                <w:szCs w:val="24"/>
              </w:rPr>
              <w:t>...</w:t>
            </w:r>
          </w:p>
        </w:tc>
        <w:tc>
          <w:tcPr>
            <w:tcW w:w="1778" w:type="dxa"/>
          </w:tcPr>
          <w:p w14:paraId="0F8B1A77"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p>
        </w:tc>
      </w:tr>
      <w:tr w:rsidR="00503DBD" w14:paraId="7F6231EA" w14:textId="77777777" w:rsidTr="00393F6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60" w:type="dxa"/>
          </w:tcPr>
          <w:p w14:paraId="48FB6D62" w14:textId="77777777" w:rsidR="00503DBD" w:rsidRPr="00053B17" w:rsidRDefault="00503DBD" w:rsidP="00393F66">
            <w:pPr>
              <w:pStyle w:val="Body"/>
              <w:rPr>
                <w:szCs w:val="24"/>
              </w:rPr>
            </w:pPr>
            <w:r w:rsidRPr="00053B17">
              <w:rPr>
                <w:szCs w:val="24"/>
              </w:rPr>
              <w:t>2.1.2.X</w:t>
            </w:r>
          </w:p>
        </w:tc>
        <w:tc>
          <w:tcPr>
            <w:tcW w:w="2340" w:type="dxa"/>
          </w:tcPr>
          <w:p w14:paraId="70A02C67"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PWR-R1-X</w:t>
            </w:r>
          </w:p>
        </w:tc>
        <w:tc>
          <w:tcPr>
            <w:cnfStyle w:val="000010000000" w:firstRow="0" w:lastRow="0" w:firstColumn="0" w:lastColumn="0" w:oddVBand="1" w:evenVBand="0" w:oddHBand="0" w:evenHBand="0" w:firstRowFirstColumn="0" w:firstRowLastColumn="0" w:lastRowFirstColumn="0" w:lastRowLastColumn="0"/>
            <w:tcW w:w="4142" w:type="dxa"/>
          </w:tcPr>
          <w:p w14:paraId="4BD46986" w14:textId="77777777" w:rsidR="00503DBD" w:rsidRPr="00053B17" w:rsidRDefault="00503DBD" w:rsidP="00393F66">
            <w:pPr>
              <w:pStyle w:val="Body"/>
              <w:rPr>
                <w:szCs w:val="24"/>
              </w:rPr>
            </w:pPr>
            <w:r w:rsidRPr="00053B17">
              <w:rPr>
                <w:szCs w:val="24"/>
              </w:rPr>
              <w:t>X is the number returned from MIB index 2.1.1</w:t>
            </w:r>
          </w:p>
          <w:p w14:paraId="2EE10822" w14:textId="77777777" w:rsidR="00503DBD" w:rsidRPr="00053B17" w:rsidRDefault="00503DBD" w:rsidP="00393F66">
            <w:pPr>
              <w:pStyle w:val="Body"/>
              <w:rPr>
                <w:szCs w:val="24"/>
              </w:rPr>
            </w:pPr>
            <w:r w:rsidRPr="00053B17">
              <w:rPr>
                <w:szCs w:val="24"/>
              </w:rPr>
              <w:t xml:space="preserve">Values are “ON ” or “OFF” (note the space character used for ON).  This indicates if the power for port X is on or off. </w:t>
            </w:r>
          </w:p>
        </w:tc>
        <w:tc>
          <w:tcPr>
            <w:tcW w:w="1778" w:type="dxa"/>
          </w:tcPr>
          <w:p w14:paraId="0A01BAA6"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[3 bytes, ASCII]</w:t>
            </w:r>
          </w:p>
        </w:tc>
      </w:tr>
      <w:tr w:rsidR="00503DBD" w14:paraId="13E48FE6" w14:textId="77777777" w:rsidTr="00393F66">
        <w:trPr>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7521E660" w14:textId="77777777" w:rsidR="00503DBD" w:rsidRPr="00053B17" w:rsidRDefault="00503DBD" w:rsidP="00393F66">
            <w:pPr>
              <w:pStyle w:val="Body"/>
              <w:rPr>
                <w:szCs w:val="24"/>
              </w:rPr>
            </w:pPr>
            <w:r w:rsidRPr="00053B17">
              <w:rPr>
                <w:szCs w:val="24"/>
              </w:rPr>
              <w:t>2.1.3</w:t>
            </w:r>
          </w:p>
        </w:tc>
        <w:tc>
          <w:tcPr>
            <w:tcW w:w="2340" w:type="dxa"/>
          </w:tcPr>
          <w:p w14:paraId="308FE132"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CURRENT-R1</w:t>
            </w:r>
          </w:p>
        </w:tc>
        <w:tc>
          <w:tcPr>
            <w:cnfStyle w:val="000010000000" w:firstRow="0" w:lastRow="0" w:firstColumn="0" w:lastColumn="0" w:oddVBand="1" w:evenVBand="0" w:oddHBand="0" w:evenHBand="0" w:firstRowFirstColumn="0" w:firstRowLastColumn="0" w:lastRowFirstColumn="0" w:lastRowLastColumn="0"/>
            <w:tcW w:w="4142" w:type="dxa"/>
          </w:tcPr>
          <w:p w14:paraId="1ABEF96F" w14:textId="77777777" w:rsidR="00503DBD" w:rsidRPr="00053B17" w:rsidRDefault="00503DBD" w:rsidP="00393F66">
            <w:pPr>
              <w:pStyle w:val="Body"/>
              <w:rPr>
                <w:szCs w:val="24"/>
              </w:rPr>
            </w:pPr>
            <w:r w:rsidRPr="00053B17">
              <w:rPr>
                <w:szCs w:val="24"/>
              </w:rPr>
              <w:t>This is the total current drawn from all available ports in rack 1.  Value is in Amps.</w:t>
            </w:r>
          </w:p>
        </w:tc>
        <w:tc>
          <w:tcPr>
            <w:tcW w:w="1778" w:type="dxa"/>
          </w:tcPr>
          <w:p w14:paraId="2B73C8A1"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 base-10, decimal point allowed]</w:t>
            </w:r>
          </w:p>
        </w:tc>
      </w:tr>
      <w:tr w:rsidR="00503DBD" w14:paraId="460FA1C9" w14:textId="77777777" w:rsidTr="00393F66">
        <w:trPr>
          <w:cnfStyle w:val="000000100000" w:firstRow="0" w:lastRow="0" w:firstColumn="0" w:lastColumn="0" w:oddVBand="0" w:evenVBand="0" w:oddHBand="1" w:evenHBand="0" w:firstRowFirstColumn="0" w:firstRowLastColumn="0" w:lastRowFirstColumn="0" w:lastRowLastColumn="0"/>
          <w:cantSplit/>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42712200" w14:textId="77777777" w:rsidR="00503DBD" w:rsidRPr="00053B17" w:rsidRDefault="00503DBD" w:rsidP="00393F66">
            <w:pPr>
              <w:pStyle w:val="Body"/>
              <w:rPr>
                <w:szCs w:val="24"/>
              </w:rPr>
            </w:pPr>
            <w:r w:rsidRPr="00053B17">
              <w:rPr>
                <w:szCs w:val="24"/>
              </w:rPr>
              <w:t>2.1.4</w:t>
            </w:r>
          </w:p>
        </w:tc>
        <w:tc>
          <w:tcPr>
            <w:tcW w:w="2340" w:type="dxa"/>
          </w:tcPr>
          <w:p w14:paraId="093243BA"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VOLTAGE-R1</w:t>
            </w:r>
          </w:p>
        </w:tc>
        <w:tc>
          <w:tcPr>
            <w:cnfStyle w:val="000010000000" w:firstRow="0" w:lastRow="0" w:firstColumn="0" w:lastColumn="0" w:oddVBand="1" w:evenVBand="0" w:oddHBand="0" w:evenHBand="0" w:firstRowFirstColumn="0" w:firstRowLastColumn="0" w:lastRowFirstColumn="0" w:lastRowLastColumn="0"/>
            <w:tcW w:w="4142" w:type="dxa"/>
          </w:tcPr>
          <w:p w14:paraId="685CF55C" w14:textId="77777777" w:rsidR="00503DBD" w:rsidRPr="00053B17" w:rsidRDefault="00503DBD" w:rsidP="00393F66">
            <w:pPr>
              <w:pStyle w:val="Body"/>
              <w:rPr>
                <w:szCs w:val="24"/>
              </w:rPr>
            </w:pPr>
            <w:r w:rsidRPr="00053B17">
              <w:rPr>
                <w:szCs w:val="24"/>
              </w:rPr>
              <w:t>This is the input line voltage for rack 1.  Value is in volts AC.</w:t>
            </w:r>
          </w:p>
        </w:tc>
        <w:tc>
          <w:tcPr>
            <w:tcW w:w="1778" w:type="dxa"/>
          </w:tcPr>
          <w:p w14:paraId="513DAC81"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[10 bytes, ASCII, base-10, decimal point allowed]</w:t>
            </w:r>
          </w:p>
        </w:tc>
      </w:tr>
      <w:tr w:rsidR="00503DBD" w14:paraId="4E0813C7" w14:textId="77777777" w:rsidTr="00393F66">
        <w:trPr>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60BE7C73" w14:textId="77777777" w:rsidR="00503DBD" w:rsidRPr="00053B17" w:rsidRDefault="00503DBD" w:rsidP="00393F66">
            <w:pPr>
              <w:pStyle w:val="Body"/>
              <w:rPr>
                <w:szCs w:val="24"/>
              </w:rPr>
            </w:pPr>
            <w:r w:rsidRPr="00053B17">
              <w:rPr>
                <w:szCs w:val="24"/>
              </w:rPr>
              <w:t>2.1.5</w:t>
            </w:r>
          </w:p>
        </w:tc>
        <w:tc>
          <w:tcPr>
            <w:tcW w:w="2340" w:type="dxa"/>
          </w:tcPr>
          <w:p w14:paraId="06B93F38"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FREQUENCY-R1</w:t>
            </w:r>
          </w:p>
        </w:tc>
        <w:tc>
          <w:tcPr>
            <w:cnfStyle w:val="000010000000" w:firstRow="0" w:lastRow="0" w:firstColumn="0" w:lastColumn="0" w:oddVBand="1" w:evenVBand="0" w:oddHBand="0" w:evenHBand="0" w:firstRowFirstColumn="0" w:firstRowLastColumn="0" w:lastRowFirstColumn="0" w:lastRowLastColumn="0"/>
            <w:tcW w:w="4142" w:type="dxa"/>
          </w:tcPr>
          <w:p w14:paraId="0BBAE8FD" w14:textId="77777777" w:rsidR="00503DBD" w:rsidRPr="00053B17" w:rsidRDefault="00503DBD" w:rsidP="00393F66">
            <w:pPr>
              <w:pStyle w:val="Body"/>
              <w:rPr>
                <w:szCs w:val="24"/>
              </w:rPr>
            </w:pPr>
            <w:r w:rsidRPr="00053B17">
              <w:rPr>
                <w:szCs w:val="24"/>
              </w:rPr>
              <w:t>This is the input line frequency for rack 1.  Value is in hertz.</w:t>
            </w:r>
          </w:p>
        </w:tc>
        <w:tc>
          <w:tcPr>
            <w:tcW w:w="1778" w:type="dxa"/>
          </w:tcPr>
          <w:p w14:paraId="1C88FABE"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 base-10, decimal point allowed]</w:t>
            </w:r>
          </w:p>
        </w:tc>
      </w:tr>
      <w:tr w:rsidR="00503DBD" w14:paraId="461ACAEF" w14:textId="77777777" w:rsidTr="00393F6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26EBA172" w14:textId="77777777" w:rsidR="00503DBD" w:rsidRPr="00053B17" w:rsidRDefault="00503DBD" w:rsidP="00393F66">
            <w:pPr>
              <w:pStyle w:val="Body"/>
              <w:rPr>
                <w:szCs w:val="24"/>
              </w:rPr>
            </w:pPr>
            <w:r w:rsidRPr="00053B17">
              <w:rPr>
                <w:szCs w:val="24"/>
              </w:rPr>
              <w:t>2.1.6</w:t>
            </w:r>
          </w:p>
        </w:tc>
        <w:tc>
          <w:tcPr>
            <w:tcW w:w="2340" w:type="dxa"/>
          </w:tcPr>
          <w:p w14:paraId="389D5853"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BATCHARGE-R1</w:t>
            </w:r>
          </w:p>
        </w:tc>
        <w:tc>
          <w:tcPr>
            <w:cnfStyle w:val="000010000000" w:firstRow="0" w:lastRow="0" w:firstColumn="0" w:lastColumn="0" w:oddVBand="1" w:evenVBand="0" w:oddHBand="0" w:evenHBand="0" w:firstRowFirstColumn="0" w:firstRowLastColumn="0" w:lastRowFirstColumn="0" w:lastRowLastColumn="0"/>
            <w:tcW w:w="4142" w:type="dxa"/>
          </w:tcPr>
          <w:p w14:paraId="07522DB1" w14:textId="77777777" w:rsidR="00503DBD" w:rsidRPr="00053B17" w:rsidRDefault="00503DBD" w:rsidP="00393F66">
            <w:pPr>
              <w:pStyle w:val="Body"/>
              <w:rPr>
                <w:szCs w:val="24"/>
              </w:rPr>
            </w:pPr>
            <w:r w:rsidRPr="00053B17">
              <w:rPr>
                <w:szCs w:val="24"/>
              </w:rPr>
              <w:t>This is the battery charge percentage for the rack 1 if it is connected to a UPS.  If rack 1 is not connected to a UPS, reporting this value will result in an error.</w:t>
            </w:r>
          </w:p>
        </w:tc>
        <w:tc>
          <w:tcPr>
            <w:tcW w:w="1778" w:type="dxa"/>
          </w:tcPr>
          <w:p w14:paraId="76AF81FD"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[10 bytes, ASCII]</w:t>
            </w:r>
          </w:p>
        </w:tc>
      </w:tr>
      <w:tr w:rsidR="00503DBD" w14:paraId="1AB699D2" w14:textId="77777777" w:rsidTr="00393F66">
        <w:trPr>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0CE80EC4" w14:textId="77777777" w:rsidR="00503DBD" w:rsidRPr="00053B17" w:rsidRDefault="00503DBD" w:rsidP="00393F66">
            <w:pPr>
              <w:pStyle w:val="Body"/>
              <w:rPr>
                <w:szCs w:val="24"/>
              </w:rPr>
            </w:pPr>
            <w:r w:rsidRPr="00053B17">
              <w:rPr>
                <w:szCs w:val="24"/>
              </w:rPr>
              <w:t>2.1.7</w:t>
            </w:r>
          </w:p>
        </w:tc>
        <w:tc>
          <w:tcPr>
            <w:tcW w:w="2340" w:type="dxa"/>
          </w:tcPr>
          <w:p w14:paraId="3D8B23CF"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BATSTATUS-R1</w:t>
            </w:r>
          </w:p>
        </w:tc>
        <w:tc>
          <w:tcPr>
            <w:cnfStyle w:val="000010000000" w:firstRow="0" w:lastRow="0" w:firstColumn="0" w:lastColumn="0" w:oddVBand="1" w:evenVBand="0" w:oddHBand="0" w:evenHBand="0" w:firstRowFirstColumn="0" w:firstRowLastColumn="0" w:lastRowFirstColumn="0" w:lastRowLastColumn="0"/>
            <w:tcW w:w="4142" w:type="dxa"/>
          </w:tcPr>
          <w:p w14:paraId="1DE9954B" w14:textId="77777777" w:rsidR="00503DBD" w:rsidRPr="00053B17" w:rsidRDefault="00503DBD" w:rsidP="00393F66">
            <w:pPr>
              <w:pStyle w:val="Body"/>
              <w:rPr>
                <w:szCs w:val="24"/>
              </w:rPr>
            </w:pPr>
            <w:r w:rsidRPr="00053B17">
              <w:rPr>
                <w:szCs w:val="24"/>
              </w:rPr>
              <w:t>This is the battery status for the rack if it is connected to a UPS.  If rack 1 is not connected to a UPS, reporting this value will result in an error.</w:t>
            </w:r>
          </w:p>
        </w:tc>
        <w:tc>
          <w:tcPr>
            <w:tcW w:w="1778" w:type="dxa"/>
          </w:tcPr>
          <w:p w14:paraId="2511109A"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w:t>
            </w:r>
          </w:p>
        </w:tc>
      </w:tr>
      <w:tr w:rsidR="00503DBD" w14:paraId="13C9D100" w14:textId="77777777" w:rsidTr="00393F6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6A37D7C4" w14:textId="77777777" w:rsidR="00503DBD" w:rsidRPr="00053B17" w:rsidRDefault="00503DBD" w:rsidP="00393F66">
            <w:pPr>
              <w:pStyle w:val="Body"/>
              <w:rPr>
                <w:szCs w:val="24"/>
              </w:rPr>
            </w:pPr>
            <w:r w:rsidRPr="00053B17">
              <w:rPr>
                <w:szCs w:val="24"/>
              </w:rPr>
              <w:t>2.1.8</w:t>
            </w:r>
          </w:p>
        </w:tc>
        <w:tc>
          <w:tcPr>
            <w:tcW w:w="2340" w:type="dxa"/>
          </w:tcPr>
          <w:p w14:paraId="7B5D692B"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OUTSOURCE-R1</w:t>
            </w:r>
          </w:p>
        </w:tc>
        <w:tc>
          <w:tcPr>
            <w:cnfStyle w:val="000010000000" w:firstRow="0" w:lastRow="0" w:firstColumn="0" w:lastColumn="0" w:oddVBand="1" w:evenVBand="0" w:oddHBand="0" w:evenHBand="0" w:firstRowFirstColumn="0" w:firstRowLastColumn="0" w:lastRowFirstColumn="0" w:lastRowLastColumn="0"/>
            <w:tcW w:w="4142" w:type="dxa"/>
          </w:tcPr>
          <w:p w14:paraId="49989733" w14:textId="77777777" w:rsidR="00503DBD" w:rsidRPr="00053B17" w:rsidRDefault="00503DBD" w:rsidP="00393F66">
            <w:pPr>
              <w:pStyle w:val="Body"/>
              <w:rPr>
                <w:szCs w:val="24"/>
              </w:rPr>
            </w:pPr>
            <w:r w:rsidRPr="00053B17">
              <w:rPr>
                <w:szCs w:val="24"/>
              </w:rPr>
              <w:t>Power source used to supply the output for rack 1.  If rack 1 is not connected to a UPS, reporting this value will result in an error.</w:t>
            </w:r>
          </w:p>
        </w:tc>
        <w:tc>
          <w:tcPr>
            <w:tcW w:w="1778" w:type="dxa"/>
          </w:tcPr>
          <w:p w14:paraId="7DED4DAD"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[10 bytes, ASCII]</w:t>
            </w:r>
          </w:p>
        </w:tc>
      </w:tr>
      <w:tr w:rsidR="00503DBD" w14:paraId="330FB912" w14:textId="77777777" w:rsidTr="00393F66">
        <w:trPr>
          <w:trHeight w:val="480"/>
          <w:jc w:val="center"/>
        </w:trPr>
        <w:tc>
          <w:tcPr>
            <w:cnfStyle w:val="000010000000" w:firstRow="0" w:lastRow="0" w:firstColumn="0" w:lastColumn="0" w:oddVBand="1" w:evenVBand="0" w:oddHBand="0" w:evenHBand="0" w:firstRowFirstColumn="0" w:firstRowLastColumn="0" w:lastRowFirstColumn="0" w:lastRowLastColumn="0"/>
            <w:tcW w:w="1060" w:type="dxa"/>
          </w:tcPr>
          <w:p w14:paraId="406396E3" w14:textId="77777777" w:rsidR="00503DBD" w:rsidRPr="00053B17" w:rsidRDefault="00503DBD" w:rsidP="00393F66">
            <w:pPr>
              <w:pStyle w:val="Body"/>
              <w:rPr>
                <w:szCs w:val="24"/>
              </w:rPr>
            </w:pPr>
            <w:r w:rsidRPr="00053B17">
              <w:rPr>
                <w:szCs w:val="24"/>
              </w:rPr>
              <w:t>2.2, 2.3, 2.4, 2.5, 2.6, 2.7, 2.8</w:t>
            </w:r>
          </w:p>
        </w:tc>
        <w:tc>
          <w:tcPr>
            <w:tcW w:w="2340" w:type="dxa"/>
          </w:tcPr>
          <w:p w14:paraId="47A04A8C"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w:t>
            </w:r>
          </w:p>
        </w:tc>
        <w:tc>
          <w:tcPr>
            <w:cnfStyle w:val="000010000000" w:firstRow="0" w:lastRow="0" w:firstColumn="0" w:lastColumn="0" w:oddVBand="1" w:evenVBand="0" w:oddHBand="0" w:evenHBand="0" w:firstRowFirstColumn="0" w:firstRowLastColumn="0" w:lastRowFirstColumn="0" w:lastRowLastColumn="0"/>
            <w:tcW w:w="4142" w:type="dxa"/>
          </w:tcPr>
          <w:p w14:paraId="6B58ACA8" w14:textId="77777777" w:rsidR="00503DBD" w:rsidRPr="00053B17" w:rsidRDefault="00503DBD" w:rsidP="00393F66">
            <w:pPr>
              <w:pStyle w:val="Body"/>
              <w:rPr>
                <w:szCs w:val="24"/>
              </w:rPr>
            </w:pPr>
            <w:r w:rsidRPr="00053B17">
              <w:rPr>
                <w:szCs w:val="24"/>
              </w:rPr>
              <w:t xml:space="preserve">Repeats everything in MIB index 2.1 for racks 2, 3, 4, 5, 6, 7, and 8 of the shelter racks.   </w:t>
            </w:r>
          </w:p>
        </w:tc>
        <w:tc>
          <w:tcPr>
            <w:tcW w:w="1778" w:type="dxa"/>
          </w:tcPr>
          <w:p w14:paraId="43E49407"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w:t>
            </w:r>
          </w:p>
        </w:tc>
      </w:tr>
    </w:tbl>
    <w:p w14:paraId="7D3BA9EC" w14:textId="77777777" w:rsidR="00503DBD" w:rsidRDefault="00503DBD" w:rsidP="00503DBD">
      <w:pPr>
        <w:pStyle w:val="Body"/>
        <w:jc w:val="both"/>
        <w:rPr>
          <w:b/>
        </w:rPr>
      </w:pPr>
    </w:p>
    <w:p w14:paraId="74F2C063" w14:textId="77777777" w:rsidR="00503DBD" w:rsidRDefault="00503DBD" w:rsidP="00503DBD">
      <w:pPr>
        <w:pStyle w:val="Body"/>
        <w:jc w:val="both"/>
        <w:rPr>
          <w:b/>
        </w:rPr>
      </w:pPr>
    </w:p>
    <w:p w14:paraId="1FCB8755" w14:textId="77777777" w:rsidR="00503DBD" w:rsidRDefault="00503DBD" w:rsidP="00460A4E">
      <w:pPr>
        <w:pStyle w:val="Heading4"/>
      </w:pPr>
      <w:r>
        <w:t>4.6.1.3</w:t>
      </w:r>
      <w:r>
        <w:tab/>
      </w:r>
      <w:r>
        <w:tab/>
        <w:t>SHL-ECS</w:t>
      </w:r>
    </w:p>
    <w:p w14:paraId="5E139AF9" w14:textId="77777777" w:rsidR="00503DBD" w:rsidRDefault="00503DBD" w:rsidP="00503DBD">
      <w:pPr>
        <w:pStyle w:val="Body"/>
        <w:jc w:val="both"/>
        <w:rPr>
          <w:b/>
        </w:rPr>
      </w:pPr>
    </w:p>
    <w:p w14:paraId="312D2D28" w14:textId="77777777" w:rsidR="00503DBD" w:rsidRDefault="00503DBD" w:rsidP="00503DBD">
      <w:pPr>
        <w:pStyle w:val="Body"/>
      </w:pPr>
      <w:r>
        <w:t xml:space="preserve">SHL MIB Index 3 provides information about the SHL Environmental Control System (ECS).  The shelter has a temperature set point and a read-back of the current interior temperature (as read by the shelter thermostat). </w:t>
      </w:r>
    </w:p>
    <w:p w14:paraId="6F9DCC8D" w14:textId="77777777" w:rsidR="004D28A7" w:rsidRDefault="004D28A7" w:rsidP="00503DBD">
      <w:pPr>
        <w:pStyle w:val="Body"/>
      </w:pPr>
    </w:p>
    <w:p w14:paraId="2D2A242F" w14:textId="64EC4D23" w:rsidR="00503DBD" w:rsidRDefault="004D28A7" w:rsidP="004D28A7">
      <w:pPr>
        <w:pStyle w:val="Caption"/>
      </w:pPr>
      <w:bookmarkStart w:id="36" w:name="_Toc263001442"/>
      <w:r>
        <w:t xml:space="preserve">Table </w:t>
      </w:r>
      <w:fldSimple w:instr=" SEQ Table \* ARABIC ">
        <w:r w:rsidR="00F501DA">
          <w:rPr>
            <w:noProof/>
          </w:rPr>
          <w:t>6</w:t>
        </w:r>
      </w:fldSimple>
      <w:r>
        <w:t>:  List of Environmental Control Related MIB Entries</w:t>
      </w:r>
      <w:bookmarkEnd w:id="36"/>
      <w:r w:rsidR="00503DBD">
        <w:t xml:space="preserve"> </w:t>
      </w:r>
    </w:p>
    <w:tbl>
      <w:tblPr>
        <w:tblStyle w:val="LightList-Accent1"/>
        <w:tblW w:w="0" w:type="auto"/>
        <w:jc w:val="center"/>
        <w:tblLayout w:type="fixed"/>
        <w:tblLook w:val="0020" w:firstRow="1" w:lastRow="0" w:firstColumn="0" w:lastColumn="0" w:noHBand="0" w:noVBand="0"/>
      </w:tblPr>
      <w:tblGrid>
        <w:gridCol w:w="1092"/>
        <w:gridCol w:w="2038"/>
        <w:gridCol w:w="4156"/>
        <w:gridCol w:w="2034"/>
      </w:tblGrid>
      <w:tr w:rsidR="00503DBD" w14:paraId="10F16E6C" w14:textId="77777777" w:rsidTr="00393F66">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1092" w:type="dxa"/>
          </w:tcPr>
          <w:p w14:paraId="44BAF1F2" w14:textId="77777777" w:rsidR="00503DBD" w:rsidRPr="00053B17" w:rsidRDefault="00503DBD" w:rsidP="00393F66">
            <w:pPr>
              <w:pStyle w:val="Sub-heading"/>
              <w:rPr>
                <w:szCs w:val="24"/>
              </w:rPr>
            </w:pPr>
            <w:r w:rsidRPr="00053B17">
              <w:rPr>
                <w:szCs w:val="24"/>
              </w:rPr>
              <w:t>Index</w:t>
            </w:r>
          </w:p>
        </w:tc>
        <w:tc>
          <w:tcPr>
            <w:tcW w:w="2038" w:type="dxa"/>
          </w:tcPr>
          <w:p w14:paraId="52E0A6B5"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Label</w:t>
            </w:r>
          </w:p>
        </w:tc>
        <w:tc>
          <w:tcPr>
            <w:cnfStyle w:val="000010000000" w:firstRow="0" w:lastRow="0" w:firstColumn="0" w:lastColumn="0" w:oddVBand="1" w:evenVBand="0" w:oddHBand="0" w:evenHBand="0" w:firstRowFirstColumn="0" w:firstRowLastColumn="0" w:lastRowFirstColumn="0" w:lastRowLastColumn="0"/>
            <w:tcW w:w="4156" w:type="dxa"/>
          </w:tcPr>
          <w:p w14:paraId="0F6846C6" w14:textId="77777777" w:rsidR="00503DBD" w:rsidRPr="00053B17" w:rsidRDefault="00503DBD" w:rsidP="00393F66">
            <w:pPr>
              <w:pStyle w:val="Sub-heading"/>
              <w:rPr>
                <w:szCs w:val="24"/>
              </w:rPr>
            </w:pPr>
            <w:r w:rsidRPr="00053B17">
              <w:rPr>
                <w:szCs w:val="24"/>
              </w:rPr>
              <w:t>Data</w:t>
            </w:r>
          </w:p>
        </w:tc>
        <w:tc>
          <w:tcPr>
            <w:tcW w:w="2034" w:type="dxa"/>
          </w:tcPr>
          <w:p w14:paraId="2E6FC551"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Format</w:t>
            </w:r>
          </w:p>
        </w:tc>
      </w:tr>
      <w:tr w:rsidR="00503DBD" w14:paraId="35E986B9"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1925EF57" w14:textId="77777777" w:rsidR="00503DBD" w:rsidRPr="00053B17" w:rsidRDefault="00503DBD" w:rsidP="00393F66">
            <w:pPr>
              <w:pStyle w:val="Body"/>
              <w:rPr>
                <w:szCs w:val="24"/>
              </w:rPr>
            </w:pPr>
            <w:r w:rsidRPr="00053B17">
              <w:rPr>
                <w:szCs w:val="24"/>
              </w:rPr>
              <w:t>3</w:t>
            </w:r>
          </w:p>
        </w:tc>
        <w:tc>
          <w:tcPr>
            <w:tcW w:w="2038" w:type="dxa"/>
          </w:tcPr>
          <w:p w14:paraId="5F5BA8BB"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SHL-ECS</w:t>
            </w:r>
          </w:p>
        </w:tc>
        <w:tc>
          <w:tcPr>
            <w:cnfStyle w:val="000010000000" w:firstRow="0" w:lastRow="0" w:firstColumn="0" w:lastColumn="0" w:oddVBand="1" w:evenVBand="0" w:oddHBand="0" w:evenHBand="0" w:firstRowFirstColumn="0" w:firstRowLastColumn="0" w:lastRowFirstColumn="0" w:lastRowLastColumn="0"/>
            <w:tcW w:w="4156" w:type="dxa"/>
          </w:tcPr>
          <w:p w14:paraId="5A64FCC0" w14:textId="77777777" w:rsidR="00503DBD" w:rsidRPr="00053B17" w:rsidRDefault="00503DBD" w:rsidP="00393F66">
            <w:pPr>
              <w:pStyle w:val="Body"/>
              <w:rPr>
                <w:szCs w:val="24"/>
              </w:rPr>
            </w:pPr>
          </w:p>
        </w:tc>
        <w:tc>
          <w:tcPr>
            <w:tcW w:w="2034" w:type="dxa"/>
          </w:tcPr>
          <w:p w14:paraId="6F414463"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p>
        </w:tc>
      </w:tr>
      <w:tr w:rsidR="00503DBD" w14:paraId="2083447D" w14:textId="77777777" w:rsidTr="00393F66">
        <w:trPr>
          <w:trHeight w:val="720"/>
          <w:jc w:val="center"/>
        </w:trPr>
        <w:tc>
          <w:tcPr>
            <w:cnfStyle w:val="000010000000" w:firstRow="0" w:lastRow="0" w:firstColumn="0" w:lastColumn="0" w:oddVBand="1" w:evenVBand="0" w:oddHBand="0" w:evenHBand="0" w:firstRowFirstColumn="0" w:firstRowLastColumn="0" w:lastRowFirstColumn="0" w:lastRowLastColumn="0"/>
            <w:tcW w:w="1092" w:type="dxa"/>
          </w:tcPr>
          <w:p w14:paraId="5AE22B51" w14:textId="77777777" w:rsidR="00503DBD" w:rsidRPr="00053B17" w:rsidRDefault="00503DBD" w:rsidP="00393F66">
            <w:pPr>
              <w:pStyle w:val="Body"/>
              <w:rPr>
                <w:szCs w:val="24"/>
              </w:rPr>
            </w:pPr>
            <w:r w:rsidRPr="00053B17">
              <w:rPr>
                <w:szCs w:val="24"/>
              </w:rPr>
              <w:t>3.1</w:t>
            </w:r>
          </w:p>
        </w:tc>
        <w:tc>
          <w:tcPr>
            <w:tcW w:w="2038" w:type="dxa"/>
          </w:tcPr>
          <w:p w14:paraId="31A4A089"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SET-POINT</w:t>
            </w:r>
          </w:p>
        </w:tc>
        <w:tc>
          <w:tcPr>
            <w:cnfStyle w:val="000010000000" w:firstRow="0" w:lastRow="0" w:firstColumn="0" w:lastColumn="0" w:oddVBand="1" w:evenVBand="0" w:oddHBand="0" w:evenHBand="0" w:firstRowFirstColumn="0" w:firstRowLastColumn="0" w:lastRowFirstColumn="0" w:lastRowLastColumn="0"/>
            <w:tcW w:w="4156" w:type="dxa"/>
          </w:tcPr>
          <w:p w14:paraId="13AF8702" w14:textId="77777777" w:rsidR="00503DBD" w:rsidRPr="00053B17" w:rsidRDefault="00503DBD" w:rsidP="00393F66">
            <w:pPr>
              <w:pStyle w:val="Body"/>
              <w:rPr>
                <w:szCs w:val="24"/>
              </w:rPr>
            </w:pPr>
            <w:r w:rsidRPr="00053B17">
              <w:rPr>
                <w:szCs w:val="24"/>
              </w:rPr>
              <w:t>This is the thermostat set point temperature.  Value in degrees F.</w:t>
            </w:r>
          </w:p>
        </w:tc>
        <w:tc>
          <w:tcPr>
            <w:tcW w:w="2034" w:type="dxa"/>
          </w:tcPr>
          <w:p w14:paraId="4FDB0608"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 base-10, decimal point allowed]</w:t>
            </w:r>
          </w:p>
        </w:tc>
      </w:tr>
      <w:tr w:rsidR="00503DBD" w14:paraId="06BD95AC" w14:textId="77777777" w:rsidTr="00393F66">
        <w:trPr>
          <w:cnfStyle w:val="000000100000" w:firstRow="0" w:lastRow="0" w:firstColumn="0" w:lastColumn="0" w:oddVBand="0" w:evenVBand="0" w:oddHBand="1" w:evenHBand="0" w:firstRowFirstColumn="0" w:firstRowLastColumn="0" w:lastRowFirstColumn="0" w:lastRowLastColumn="0"/>
          <w:cantSplit/>
          <w:trHeight w:val="720"/>
          <w:jc w:val="center"/>
        </w:trPr>
        <w:tc>
          <w:tcPr>
            <w:cnfStyle w:val="000010000000" w:firstRow="0" w:lastRow="0" w:firstColumn="0" w:lastColumn="0" w:oddVBand="1" w:evenVBand="0" w:oddHBand="0" w:evenHBand="0" w:firstRowFirstColumn="0" w:firstRowLastColumn="0" w:lastRowFirstColumn="0" w:lastRowLastColumn="0"/>
            <w:tcW w:w="1092" w:type="dxa"/>
          </w:tcPr>
          <w:p w14:paraId="66E7323F" w14:textId="77777777" w:rsidR="00503DBD" w:rsidRPr="00053B17" w:rsidRDefault="00503DBD" w:rsidP="00393F66">
            <w:pPr>
              <w:pStyle w:val="Body"/>
              <w:rPr>
                <w:szCs w:val="24"/>
              </w:rPr>
            </w:pPr>
            <w:r w:rsidRPr="00053B17">
              <w:rPr>
                <w:szCs w:val="24"/>
              </w:rPr>
              <w:t>3.2</w:t>
            </w:r>
          </w:p>
        </w:tc>
        <w:tc>
          <w:tcPr>
            <w:tcW w:w="2038" w:type="dxa"/>
          </w:tcPr>
          <w:p w14:paraId="4E7F75A0"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DIFFERENTIAL</w:t>
            </w:r>
          </w:p>
        </w:tc>
        <w:tc>
          <w:tcPr>
            <w:cnfStyle w:val="000010000000" w:firstRow="0" w:lastRow="0" w:firstColumn="0" w:lastColumn="0" w:oddVBand="1" w:evenVBand="0" w:oddHBand="0" w:evenHBand="0" w:firstRowFirstColumn="0" w:firstRowLastColumn="0" w:lastRowFirstColumn="0" w:lastRowLastColumn="0"/>
            <w:tcW w:w="4156" w:type="dxa"/>
          </w:tcPr>
          <w:p w14:paraId="0AD053B2" w14:textId="77777777" w:rsidR="00503DBD" w:rsidRPr="00053B17" w:rsidRDefault="00503DBD" w:rsidP="00393F66">
            <w:pPr>
              <w:pStyle w:val="Body"/>
              <w:rPr>
                <w:szCs w:val="24"/>
              </w:rPr>
            </w:pPr>
            <w:r w:rsidRPr="00053B17">
              <w:rPr>
                <w:szCs w:val="24"/>
              </w:rPr>
              <w:t xml:space="preserve">This is the thermostat level of control and consequently the cycle rate.  Value is set between 0.5℉ and 5.0℉.  </w:t>
            </w:r>
          </w:p>
        </w:tc>
        <w:tc>
          <w:tcPr>
            <w:tcW w:w="2034" w:type="dxa"/>
          </w:tcPr>
          <w:p w14:paraId="75277B99"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[10 bytes, ASCII, base-10, decimal point allowed]</w:t>
            </w:r>
          </w:p>
        </w:tc>
      </w:tr>
      <w:tr w:rsidR="00503DBD" w14:paraId="15B4E2FA" w14:textId="77777777" w:rsidTr="00393F66">
        <w:trPr>
          <w:trHeight w:val="723"/>
          <w:jc w:val="center"/>
        </w:trPr>
        <w:tc>
          <w:tcPr>
            <w:cnfStyle w:val="000010000000" w:firstRow="0" w:lastRow="0" w:firstColumn="0" w:lastColumn="0" w:oddVBand="1" w:evenVBand="0" w:oddHBand="0" w:evenHBand="0" w:firstRowFirstColumn="0" w:firstRowLastColumn="0" w:lastRowFirstColumn="0" w:lastRowLastColumn="0"/>
            <w:tcW w:w="1092" w:type="dxa"/>
          </w:tcPr>
          <w:p w14:paraId="322388FA" w14:textId="77777777" w:rsidR="00503DBD" w:rsidRPr="00053B17" w:rsidRDefault="00503DBD" w:rsidP="00393F66">
            <w:pPr>
              <w:pStyle w:val="Body"/>
              <w:rPr>
                <w:szCs w:val="24"/>
              </w:rPr>
            </w:pPr>
            <w:r w:rsidRPr="00053B17">
              <w:rPr>
                <w:szCs w:val="24"/>
              </w:rPr>
              <w:t>3.3</w:t>
            </w:r>
          </w:p>
        </w:tc>
        <w:tc>
          <w:tcPr>
            <w:tcW w:w="2038" w:type="dxa"/>
          </w:tcPr>
          <w:p w14:paraId="184AC014"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TEMPERATURE</w:t>
            </w:r>
          </w:p>
        </w:tc>
        <w:tc>
          <w:tcPr>
            <w:cnfStyle w:val="000010000000" w:firstRow="0" w:lastRow="0" w:firstColumn="0" w:lastColumn="0" w:oddVBand="1" w:evenVBand="0" w:oddHBand="0" w:evenHBand="0" w:firstRowFirstColumn="0" w:firstRowLastColumn="0" w:lastRowFirstColumn="0" w:lastRowLastColumn="0"/>
            <w:tcW w:w="4156" w:type="dxa"/>
          </w:tcPr>
          <w:p w14:paraId="06B79044" w14:textId="77777777" w:rsidR="00503DBD" w:rsidRPr="00053B17" w:rsidRDefault="00503DBD" w:rsidP="00393F66">
            <w:pPr>
              <w:pStyle w:val="Body"/>
              <w:rPr>
                <w:szCs w:val="24"/>
              </w:rPr>
            </w:pPr>
            <w:r w:rsidRPr="00053B17">
              <w:rPr>
                <w:szCs w:val="24"/>
              </w:rPr>
              <w:t>This is the current temperature, as read by the shelter thermostat.  Value in degrees F.</w:t>
            </w:r>
          </w:p>
        </w:tc>
        <w:tc>
          <w:tcPr>
            <w:tcW w:w="2034" w:type="dxa"/>
          </w:tcPr>
          <w:p w14:paraId="4B2641BE"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 base-10, decimal point allowed]</w:t>
            </w:r>
          </w:p>
        </w:tc>
      </w:tr>
    </w:tbl>
    <w:p w14:paraId="57745933" w14:textId="77777777" w:rsidR="00503DBD" w:rsidRDefault="00503DBD" w:rsidP="00503DBD">
      <w:pPr>
        <w:pStyle w:val="Body"/>
      </w:pPr>
    </w:p>
    <w:p w14:paraId="258EE534" w14:textId="77777777" w:rsidR="00503DBD" w:rsidRDefault="00503DBD" w:rsidP="00503DBD">
      <w:pPr>
        <w:pStyle w:val="Body"/>
      </w:pPr>
    </w:p>
    <w:p w14:paraId="4B426C9B" w14:textId="5F92060C" w:rsidR="00E90C1D" w:rsidRDefault="00E90C1D" w:rsidP="00E90C1D">
      <w:pPr>
        <w:pStyle w:val="Heading4"/>
      </w:pPr>
      <w:r>
        <w:t>4.6.1.4</w:t>
      </w:r>
      <w:r w:rsidR="00393F66">
        <w:tab/>
      </w:r>
      <w:r w:rsidR="00393F66">
        <w:tab/>
      </w:r>
      <w:r>
        <w:t xml:space="preserve"> SHL-WX</w:t>
      </w:r>
    </w:p>
    <w:p w14:paraId="4E4D5697" w14:textId="77777777" w:rsidR="00E90C1D" w:rsidRDefault="00E90C1D" w:rsidP="00503DBD">
      <w:pPr>
        <w:pStyle w:val="Body"/>
      </w:pPr>
    </w:p>
    <w:p w14:paraId="715E34D2" w14:textId="1C4DB96E" w:rsidR="00393F66" w:rsidRDefault="00393F66" w:rsidP="00393F66">
      <w:pPr>
        <w:pStyle w:val="Body"/>
      </w:pPr>
      <w:r>
        <w:t>SHL MIB Index 4 provides information about the SHL weather station and the current weather conditions.</w:t>
      </w:r>
    </w:p>
    <w:p w14:paraId="2A1C574C" w14:textId="77777777" w:rsidR="00393F66" w:rsidRDefault="00393F66" w:rsidP="00393F66">
      <w:pPr>
        <w:pStyle w:val="Body"/>
      </w:pPr>
    </w:p>
    <w:p w14:paraId="4D16B304" w14:textId="608262C9" w:rsidR="008A3CF6" w:rsidRDefault="008A3CF6" w:rsidP="008A3CF6">
      <w:pPr>
        <w:pStyle w:val="Caption"/>
      </w:pPr>
      <w:bookmarkStart w:id="37" w:name="_Toc263001443"/>
      <w:r>
        <w:t xml:space="preserve">Table </w:t>
      </w:r>
      <w:fldSimple w:instr=" SEQ Table \* ARABIC ">
        <w:r w:rsidR="00F501DA">
          <w:rPr>
            <w:noProof/>
          </w:rPr>
          <w:t>7</w:t>
        </w:r>
      </w:fldSimple>
      <w:r>
        <w:t>:  List of Weather Station Related MIB Entries</w:t>
      </w:r>
      <w:bookmarkEnd w:id="37"/>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188"/>
        <w:gridCol w:w="2790"/>
        <w:gridCol w:w="3204"/>
        <w:gridCol w:w="2394"/>
      </w:tblGrid>
      <w:tr w:rsidR="00393F66" w14:paraId="776B977B" w14:textId="77777777" w:rsidTr="008A3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D0D95A0" w14:textId="614F41DB" w:rsidR="00393F66" w:rsidRDefault="00393F66" w:rsidP="00393F66">
            <w:pPr>
              <w:pStyle w:val="Body"/>
            </w:pPr>
            <w:r>
              <w:t>Index</w:t>
            </w:r>
          </w:p>
        </w:tc>
        <w:tc>
          <w:tcPr>
            <w:tcW w:w="2790" w:type="dxa"/>
          </w:tcPr>
          <w:p w14:paraId="7D31ED3E" w14:textId="389E5609" w:rsidR="00393F66" w:rsidRDefault="00393F66" w:rsidP="00393F66">
            <w:pPr>
              <w:pStyle w:val="Body"/>
              <w:cnfStyle w:val="100000000000" w:firstRow="1" w:lastRow="0" w:firstColumn="0" w:lastColumn="0" w:oddVBand="0" w:evenVBand="0" w:oddHBand="0" w:evenHBand="0" w:firstRowFirstColumn="0" w:firstRowLastColumn="0" w:lastRowFirstColumn="0" w:lastRowLastColumn="0"/>
            </w:pPr>
            <w:r>
              <w:t>Label</w:t>
            </w:r>
          </w:p>
        </w:tc>
        <w:tc>
          <w:tcPr>
            <w:tcW w:w="3204" w:type="dxa"/>
          </w:tcPr>
          <w:p w14:paraId="7F6766B8" w14:textId="2D576B31" w:rsidR="00393F66" w:rsidRDefault="00393F66" w:rsidP="00393F66">
            <w:pPr>
              <w:pStyle w:val="Body"/>
              <w:cnfStyle w:val="100000000000" w:firstRow="1" w:lastRow="0" w:firstColumn="0" w:lastColumn="0" w:oddVBand="0" w:evenVBand="0" w:oddHBand="0" w:evenHBand="0" w:firstRowFirstColumn="0" w:firstRowLastColumn="0" w:lastRowFirstColumn="0" w:lastRowLastColumn="0"/>
            </w:pPr>
            <w:r>
              <w:t>Data</w:t>
            </w:r>
          </w:p>
        </w:tc>
        <w:tc>
          <w:tcPr>
            <w:tcW w:w="2394" w:type="dxa"/>
          </w:tcPr>
          <w:p w14:paraId="3CDCA325" w14:textId="0DB7FB10" w:rsidR="00393F66" w:rsidRDefault="00393F66" w:rsidP="00393F66">
            <w:pPr>
              <w:pStyle w:val="Body"/>
              <w:cnfStyle w:val="100000000000" w:firstRow="1" w:lastRow="0" w:firstColumn="0" w:lastColumn="0" w:oddVBand="0" w:evenVBand="0" w:oddHBand="0" w:evenHBand="0" w:firstRowFirstColumn="0" w:firstRowLastColumn="0" w:lastRowFirstColumn="0" w:lastRowLastColumn="0"/>
            </w:pPr>
            <w:r>
              <w:t>Format</w:t>
            </w:r>
          </w:p>
        </w:tc>
      </w:tr>
      <w:tr w:rsidR="00393F66" w14:paraId="4F01B3D1"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759F501A" w14:textId="66275A7E" w:rsidR="00393F66" w:rsidRDefault="00393F66" w:rsidP="00393F66">
            <w:pPr>
              <w:pStyle w:val="Body"/>
            </w:pPr>
            <w:r>
              <w:t>4</w:t>
            </w:r>
          </w:p>
        </w:tc>
        <w:tc>
          <w:tcPr>
            <w:tcW w:w="2790" w:type="dxa"/>
            <w:tcBorders>
              <w:top w:val="none" w:sz="0" w:space="0" w:color="auto"/>
              <w:bottom w:val="none" w:sz="0" w:space="0" w:color="auto"/>
            </w:tcBorders>
          </w:tcPr>
          <w:p w14:paraId="7BD0F08D" w14:textId="6B899D01"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SHL-WX</w:t>
            </w:r>
          </w:p>
        </w:tc>
        <w:tc>
          <w:tcPr>
            <w:tcW w:w="3204" w:type="dxa"/>
            <w:tcBorders>
              <w:top w:val="none" w:sz="0" w:space="0" w:color="auto"/>
              <w:bottom w:val="none" w:sz="0" w:space="0" w:color="auto"/>
            </w:tcBorders>
          </w:tcPr>
          <w:p w14:paraId="19A93BD9" w14:textId="77777777"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14:paraId="0C69B998" w14:textId="77777777"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p>
        </w:tc>
      </w:tr>
      <w:tr w:rsidR="00393F66" w14:paraId="69E6B4A5"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0F5C2A3A" w14:textId="0EC79122" w:rsidR="00393F66" w:rsidRDefault="00393F66" w:rsidP="00393F66">
            <w:pPr>
              <w:pStyle w:val="Body"/>
            </w:pPr>
            <w:r>
              <w:t>4.1</w:t>
            </w:r>
          </w:p>
        </w:tc>
        <w:tc>
          <w:tcPr>
            <w:tcW w:w="2790" w:type="dxa"/>
          </w:tcPr>
          <w:p w14:paraId="5DCCA99E" w14:textId="195915CB"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r>
              <w:t>WX-UPDATE</w:t>
            </w:r>
          </w:p>
        </w:tc>
        <w:tc>
          <w:tcPr>
            <w:tcW w:w="3204" w:type="dxa"/>
          </w:tcPr>
          <w:p w14:paraId="0F93F53B" w14:textId="3217477F"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Time of last weather update in UTC.</w:t>
            </w:r>
          </w:p>
        </w:tc>
        <w:tc>
          <w:tcPr>
            <w:tcW w:w="2394" w:type="dxa"/>
          </w:tcPr>
          <w:p w14:paraId="3A33A250" w14:textId="679CEBD0"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[20 bytes, ASCII]</w:t>
            </w:r>
          </w:p>
        </w:tc>
      </w:tr>
      <w:tr w:rsidR="00393F66" w14:paraId="59D2702E"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52AD191F" w14:textId="19177469" w:rsidR="00393F66" w:rsidRDefault="00393F66" w:rsidP="00393F66">
            <w:pPr>
              <w:pStyle w:val="Body"/>
            </w:pPr>
            <w:r>
              <w:t>4.2</w:t>
            </w:r>
          </w:p>
        </w:tc>
        <w:tc>
          <w:tcPr>
            <w:tcW w:w="2790" w:type="dxa"/>
            <w:tcBorders>
              <w:top w:val="none" w:sz="0" w:space="0" w:color="auto"/>
              <w:bottom w:val="none" w:sz="0" w:space="0" w:color="auto"/>
            </w:tcBorders>
          </w:tcPr>
          <w:p w14:paraId="55A9ABC7" w14:textId="09A5CBEA"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WX-TEMPERATURE</w:t>
            </w:r>
          </w:p>
        </w:tc>
        <w:tc>
          <w:tcPr>
            <w:tcW w:w="3204" w:type="dxa"/>
            <w:tcBorders>
              <w:top w:val="none" w:sz="0" w:space="0" w:color="auto"/>
              <w:bottom w:val="none" w:sz="0" w:space="0" w:color="auto"/>
            </w:tcBorders>
          </w:tcPr>
          <w:p w14:paraId="692FD23F" w14:textId="7A4E8DB7"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Outside temperature in degrees F.</w:t>
            </w:r>
          </w:p>
        </w:tc>
        <w:tc>
          <w:tcPr>
            <w:tcW w:w="2394" w:type="dxa"/>
            <w:tcBorders>
              <w:top w:val="none" w:sz="0" w:space="0" w:color="auto"/>
              <w:bottom w:val="none" w:sz="0" w:space="0" w:color="auto"/>
              <w:right w:val="none" w:sz="0" w:space="0" w:color="auto"/>
            </w:tcBorders>
          </w:tcPr>
          <w:p w14:paraId="6AA1BCBC" w14:textId="0C158EE3"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[10 bytes, ASCII, base-10, decimal point allowed]</w:t>
            </w:r>
          </w:p>
        </w:tc>
      </w:tr>
      <w:tr w:rsidR="00393F66" w14:paraId="74E954AB"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79268686" w14:textId="33D99652" w:rsidR="00393F66" w:rsidRDefault="00393F66" w:rsidP="00393F66">
            <w:pPr>
              <w:pStyle w:val="Body"/>
            </w:pPr>
            <w:r>
              <w:t>4.3</w:t>
            </w:r>
          </w:p>
        </w:tc>
        <w:tc>
          <w:tcPr>
            <w:tcW w:w="2790" w:type="dxa"/>
          </w:tcPr>
          <w:p w14:paraId="5603BF82" w14:textId="388C8834"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r>
              <w:t>WX-HUMIDITY</w:t>
            </w:r>
          </w:p>
        </w:tc>
        <w:tc>
          <w:tcPr>
            <w:tcW w:w="3204" w:type="dxa"/>
          </w:tcPr>
          <w:p w14:paraId="68D6CFBE" w14:textId="421CC4F1"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Outside relativity humidity as a percentage.</w:t>
            </w:r>
          </w:p>
        </w:tc>
        <w:tc>
          <w:tcPr>
            <w:tcW w:w="2394" w:type="dxa"/>
          </w:tcPr>
          <w:p w14:paraId="13EC8CFC" w14:textId="24409154"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[10 bytes, ASCII, base-10, decimal point allowed]</w:t>
            </w:r>
          </w:p>
        </w:tc>
      </w:tr>
      <w:tr w:rsidR="00393F66" w14:paraId="1F39B93F"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36621C02" w14:textId="3D6887C7" w:rsidR="00393F66" w:rsidRDefault="00393F66" w:rsidP="00393F66">
            <w:pPr>
              <w:pStyle w:val="Body"/>
            </w:pPr>
            <w:r>
              <w:t>4.4</w:t>
            </w:r>
          </w:p>
        </w:tc>
        <w:tc>
          <w:tcPr>
            <w:tcW w:w="2790" w:type="dxa"/>
            <w:tcBorders>
              <w:top w:val="none" w:sz="0" w:space="0" w:color="auto"/>
              <w:bottom w:val="none" w:sz="0" w:space="0" w:color="auto"/>
            </w:tcBorders>
          </w:tcPr>
          <w:p w14:paraId="6CD9442D" w14:textId="02521593"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WX-PRESSURE</w:t>
            </w:r>
          </w:p>
        </w:tc>
        <w:tc>
          <w:tcPr>
            <w:tcW w:w="3204" w:type="dxa"/>
            <w:tcBorders>
              <w:top w:val="none" w:sz="0" w:space="0" w:color="auto"/>
              <w:bottom w:val="none" w:sz="0" w:space="0" w:color="auto"/>
            </w:tcBorders>
          </w:tcPr>
          <w:p w14:paraId="66196F2D" w14:textId="5C13F6FD"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Barometric pressure in inches of mercury.</w:t>
            </w:r>
          </w:p>
        </w:tc>
        <w:tc>
          <w:tcPr>
            <w:tcW w:w="2394" w:type="dxa"/>
            <w:tcBorders>
              <w:top w:val="none" w:sz="0" w:space="0" w:color="auto"/>
              <w:bottom w:val="none" w:sz="0" w:space="0" w:color="auto"/>
              <w:right w:val="none" w:sz="0" w:space="0" w:color="auto"/>
            </w:tcBorders>
          </w:tcPr>
          <w:p w14:paraId="78CB02DC" w14:textId="3910194E"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[10 bytes, ASCII, base-10, decimal point allowed]</w:t>
            </w:r>
          </w:p>
        </w:tc>
      </w:tr>
      <w:tr w:rsidR="00393F66" w14:paraId="4189DF7B"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04845B2A" w14:textId="6E2DBBC6" w:rsidR="00393F66" w:rsidRDefault="00393F66" w:rsidP="00393F66">
            <w:pPr>
              <w:pStyle w:val="Body"/>
            </w:pPr>
            <w:r>
              <w:t>4.5</w:t>
            </w:r>
          </w:p>
        </w:tc>
        <w:tc>
          <w:tcPr>
            <w:tcW w:w="2790" w:type="dxa"/>
          </w:tcPr>
          <w:p w14:paraId="64AA135A" w14:textId="22126459"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r>
              <w:t>WX-WIND</w:t>
            </w:r>
          </w:p>
        </w:tc>
        <w:tc>
          <w:tcPr>
            <w:tcW w:w="3204" w:type="dxa"/>
          </w:tcPr>
          <w:p w14:paraId="6BB54D44" w14:textId="23DE2628"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Wind speed in mph and direction.</w:t>
            </w:r>
          </w:p>
        </w:tc>
        <w:tc>
          <w:tcPr>
            <w:tcW w:w="2394" w:type="dxa"/>
          </w:tcPr>
          <w:p w14:paraId="25622749" w14:textId="1C5D004E"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[25 bytes, ASCII]</w:t>
            </w:r>
          </w:p>
        </w:tc>
      </w:tr>
      <w:tr w:rsidR="00393F66" w14:paraId="03DF6AA8"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6169F6FB" w14:textId="2D0B6AC0" w:rsidR="00393F66" w:rsidRDefault="00393F66" w:rsidP="00393F66">
            <w:pPr>
              <w:pStyle w:val="Body"/>
            </w:pPr>
            <w:r>
              <w:t>4.6</w:t>
            </w:r>
          </w:p>
        </w:tc>
        <w:tc>
          <w:tcPr>
            <w:tcW w:w="2790" w:type="dxa"/>
            <w:tcBorders>
              <w:top w:val="none" w:sz="0" w:space="0" w:color="auto"/>
              <w:bottom w:val="none" w:sz="0" w:space="0" w:color="auto"/>
            </w:tcBorders>
          </w:tcPr>
          <w:p w14:paraId="3934E8F4" w14:textId="2A0B18AD"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WX-GUST</w:t>
            </w:r>
          </w:p>
        </w:tc>
        <w:tc>
          <w:tcPr>
            <w:tcW w:w="3204" w:type="dxa"/>
            <w:tcBorders>
              <w:top w:val="none" w:sz="0" w:space="0" w:color="auto"/>
              <w:bottom w:val="none" w:sz="0" w:space="0" w:color="auto"/>
            </w:tcBorders>
          </w:tcPr>
          <w:p w14:paraId="3DD9B674" w14:textId="1C6A870E"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Wind gust speed in mph and direction.</w:t>
            </w:r>
          </w:p>
        </w:tc>
        <w:tc>
          <w:tcPr>
            <w:tcW w:w="2394" w:type="dxa"/>
            <w:tcBorders>
              <w:top w:val="none" w:sz="0" w:space="0" w:color="auto"/>
              <w:bottom w:val="none" w:sz="0" w:space="0" w:color="auto"/>
              <w:right w:val="none" w:sz="0" w:space="0" w:color="auto"/>
            </w:tcBorders>
          </w:tcPr>
          <w:p w14:paraId="64394380" w14:textId="67EEBEB2"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[25 bytes, ASCII]</w:t>
            </w:r>
          </w:p>
        </w:tc>
      </w:tr>
      <w:tr w:rsidR="00393F66" w14:paraId="7A49C38F"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0E64C9EF" w14:textId="7AE03184" w:rsidR="00393F66" w:rsidRDefault="00393F66" w:rsidP="00393F66">
            <w:pPr>
              <w:pStyle w:val="Body"/>
            </w:pPr>
            <w:r>
              <w:t>4.7</w:t>
            </w:r>
          </w:p>
        </w:tc>
        <w:tc>
          <w:tcPr>
            <w:tcW w:w="2790" w:type="dxa"/>
          </w:tcPr>
          <w:p w14:paraId="4BA395AA" w14:textId="05D89CCD"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r>
              <w:t>WX-RAINFALL</w:t>
            </w:r>
          </w:p>
        </w:tc>
        <w:tc>
          <w:tcPr>
            <w:tcW w:w="3204" w:type="dxa"/>
          </w:tcPr>
          <w:p w14:paraId="5DB16B4E" w14:textId="77777777"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p>
        </w:tc>
        <w:tc>
          <w:tcPr>
            <w:tcW w:w="2394" w:type="dxa"/>
          </w:tcPr>
          <w:p w14:paraId="7A6E7349" w14:textId="77777777"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p>
        </w:tc>
      </w:tr>
      <w:tr w:rsidR="00393F66" w14:paraId="59A310ED"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7A6DD7EE" w14:textId="62042416" w:rsidR="00393F66" w:rsidRDefault="00393F66" w:rsidP="00393F66">
            <w:pPr>
              <w:pStyle w:val="Body"/>
            </w:pPr>
            <w:r>
              <w:t>4.7.1</w:t>
            </w:r>
          </w:p>
        </w:tc>
        <w:tc>
          <w:tcPr>
            <w:tcW w:w="2790" w:type="dxa"/>
            <w:tcBorders>
              <w:top w:val="none" w:sz="0" w:space="0" w:color="auto"/>
              <w:bottom w:val="none" w:sz="0" w:space="0" w:color="auto"/>
            </w:tcBorders>
          </w:tcPr>
          <w:p w14:paraId="6301ADAF" w14:textId="5D8200B2"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WX-RAINFALL-RATE</w:t>
            </w:r>
          </w:p>
        </w:tc>
        <w:tc>
          <w:tcPr>
            <w:tcW w:w="3204" w:type="dxa"/>
            <w:tcBorders>
              <w:top w:val="none" w:sz="0" w:space="0" w:color="auto"/>
              <w:bottom w:val="none" w:sz="0" w:space="0" w:color="auto"/>
            </w:tcBorders>
          </w:tcPr>
          <w:p w14:paraId="527105E3" w14:textId="0514B089"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Current rainfall rate in inches per hour.</w:t>
            </w:r>
          </w:p>
        </w:tc>
        <w:tc>
          <w:tcPr>
            <w:tcW w:w="2394" w:type="dxa"/>
            <w:tcBorders>
              <w:top w:val="none" w:sz="0" w:space="0" w:color="auto"/>
              <w:bottom w:val="none" w:sz="0" w:space="0" w:color="auto"/>
              <w:right w:val="none" w:sz="0" w:space="0" w:color="auto"/>
            </w:tcBorders>
          </w:tcPr>
          <w:p w14:paraId="54FBC435" w14:textId="39A78600"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[10 bytes, ASCII, base-10, decimal point allowed]</w:t>
            </w:r>
          </w:p>
        </w:tc>
      </w:tr>
      <w:tr w:rsidR="00393F66" w14:paraId="284CB3BD"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2D9A4613" w14:textId="3695C3F5" w:rsidR="00393F66" w:rsidRDefault="00393F66" w:rsidP="00393F66">
            <w:pPr>
              <w:pStyle w:val="Body"/>
            </w:pPr>
            <w:r>
              <w:t>4.7.2</w:t>
            </w:r>
          </w:p>
        </w:tc>
        <w:tc>
          <w:tcPr>
            <w:tcW w:w="2790" w:type="dxa"/>
          </w:tcPr>
          <w:p w14:paraId="127F168E" w14:textId="1F54637D" w:rsidR="00393F66" w:rsidRDefault="00393F66" w:rsidP="00F501DA">
            <w:pPr>
              <w:pStyle w:val="Body"/>
              <w:cnfStyle w:val="000000000000" w:firstRow="0" w:lastRow="0" w:firstColumn="0" w:lastColumn="0" w:oddVBand="0" w:evenVBand="0" w:oddHBand="0" w:evenHBand="0" w:firstRowFirstColumn="0" w:firstRowLastColumn="0" w:lastRowFirstColumn="0" w:lastRowLastColumn="0"/>
            </w:pPr>
            <w:r>
              <w:t>WX-RAINFALL-</w:t>
            </w:r>
            <w:r w:rsidR="000F775A">
              <w:t>TOTAL</w:t>
            </w:r>
          </w:p>
        </w:tc>
        <w:tc>
          <w:tcPr>
            <w:tcW w:w="3204" w:type="dxa"/>
          </w:tcPr>
          <w:p w14:paraId="3090FC49" w14:textId="05C52062"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Total rainfall fo the past 24 hours in inches.  The value resets at local midnight.</w:t>
            </w:r>
          </w:p>
        </w:tc>
        <w:tc>
          <w:tcPr>
            <w:tcW w:w="2394" w:type="dxa"/>
          </w:tcPr>
          <w:p w14:paraId="452B46EC" w14:textId="6ACC7E78"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[10 bytes, ASCII, base-10, decimal point allowed]</w:t>
            </w:r>
          </w:p>
        </w:tc>
      </w:tr>
    </w:tbl>
    <w:p w14:paraId="6CCF7AFD" w14:textId="77777777" w:rsidR="00393F66" w:rsidRDefault="00393F66" w:rsidP="00393F66">
      <w:pPr>
        <w:pStyle w:val="Body"/>
      </w:pPr>
    </w:p>
    <w:p w14:paraId="7AB61B4E" w14:textId="77777777" w:rsidR="00E90C1D" w:rsidRDefault="00E90C1D" w:rsidP="00503DBD">
      <w:pPr>
        <w:pStyle w:val="Body"/>
      </w:pPr>
    </w:p>
    <w:p w14:paraId="6E1DC25C" w14:textId="76D0A950" w:rsidR="00687228" w:rsidRDefault="00687228" w:rsidP="00AE3BF1">
      <w:pPr>
        <w:pStyle w:val="Heading4"/>
      </w:pPr>
      <w:r>
        <w:t>4.6.1.5</w:t>
      </w:r>
      <w:r>
        <w:tab/>
      </w:r>
      <w:r>
        <w:tab/>
        <w:t xml:space="preserve"> SHL-LIGHTNING</w:t>
      </w:r>
    </w:p>
    <w:p w14:paraId="06B6449A" w14:textId="77777777" w:rsidR="00687228" w:rsidRDefault="00687228" w:rsidP="00687228">
      <w:pPr>
        <w:pStyle w:val="Body"/>
      </w:pPr>
    </w:p>
    <w:p w14:paraId="1972811E" w14:textId="5796735E" w:rsidR="00687228" w:rsidRDefault="00687228" w:rsidP="00687228">
      <w:pPr>
        <w:pStyle w:val="Body"/>
      </w:pPr>
      <w:r>
        <w:t>SHL MIB Index 5 provides information about the SHL lightning monitor and the current number of nearby lightning strikes.</w:t>
      </w:r>
    </w:p>
    <w:p w14:paraId="58D02614" w14:textId="77777777" w:rsidR="00687228" w:rsidRDefault="00687228" w:rsidP="00687228">
      <w:pPr>
        <w:pStyle w:val="Body"/>
      </w:pPr>
    </w:p>
    <w:p w14:paraId="4451A05C" w14:textId="77777777" w:rsidR="00687228" w:rsidRDefault="00687228" w:rsidP="00687228">
      <w:pPr>
        <w:pStyle w:val="Caption"/>
      </w:pPr>
      <w:bookmarkStart w:id="38" w:name="_Toc263001444"/>
      <w:r>
        <w:t xml:space="preserve">Table </w:t>
      </w:r>
      <w:fldSimple w:instr=" SEQ Table \* ARABIC ">
        <w:r>
          <w:rPr>
            <w:noProof/>
          </w:rPr>
          <w:t>8</w:t>
        </w:r>
      </w:fldSimple>
      <w:r>
        <w:t>:  List of Weather Station Related MIB Entries</w:t>
      </w:r>
      <w:bookmarkEnd w:id="38"/>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188"/>
        <w:gridCol w:w="2790"/>
        <w:gridCol w:w="3204"/>
        <w:gridCol w:w="2394"/>
      </w:tblGrid>
      <w:tr w:rsidR="00687228" w14:paraId="0F11F76D" w14:textId="77777777" w:rsidTr="00DB0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A81D420" w14:textId="77777777" w:rsidR="00687228" w:rsidRDefault="00687228" w:rsidP="00DB0114">
            <w:pPr>
              <w:pStyle w:val="Body"/>
            </w:pPr>
            <w:r>
              <w:t>Index</w:t>
            </w:r>
          </w:p>
        </w:tc>
        <w:tc>
          <w:tcPr>
            <w:tcW w:w="2790" w:type="dxa"/>
          </w:tcPr>
          <w:p w14:paraId="31B375EA" w14:textId="77777777" w:rsidR="00687228" w:rsidRDefault="00687228" w:rsidP="00DB0114">
            <w:pPr>
              <w:pStyle w:val="Body"/>
              <w:cnfStyle w:val="100000000000" w:firstRow="1" w:lastRow="0" w:firstColumn="0" w:lastColumn="0" w:oddVBand="0" w:evenVBand="0" w:oddHBand="0" w:evenHBand="0" w:firstRowFirstColumn="0" w:firstRowLastColumn="0" w:lastRowFirstColumn="0" w:lastRowLastColumn="0"/>
            </w:pPr>
            <w:r>
              <w:t>Label</w:t>
            </w:r>
          </w:p>
        </w:tc>
        <w:tc>
          <w:tcPr>
            <w:tcW w:w="3204" w:type="dxa"/>
          </w:tcPr>
          <w:p w14:paraId="4CBF64E1" w14:textId="77777777" w:rsidR="00687228" w:rsidRDefault="00687228" w:rsidP="00DB0114">
            <w:pPr>
              <w:pStyle w:val="Body"/>
              <w:cnfStyle w:val="100000000000" w:firstRow="1" w:lastRow="0" w:firstColumn="0" w:lastColumn="0" w:oddVBand="0" w:evenVBand="0" w:oddHBand="0" w:evenHBand="0" w:firstRowFirstColumn="0" w:firstRowLastColumn="0" w:lastRowFirstColumn="0" w:lastRowLastColumn="0"/>
            </w:pPr>
            <w:r>
              <w:t>Data</w:t>
            </w:r>
          </w:p>
        </w:tc>
        <w:tc>
          <w:tcPr>
            <w:tcW w:w="2394" w:type="dxa"/>
          </w:tcPr>
          <w:p w14:paraId="658DE187" w14:textId="77777777" w:rsidR="00687228" w:rsidRDefault="00687228" w:rsidP="00DB0114">
            <w:pPr>
              <w:pStyle w:val="Body"/>
              <w:cnfStyle w:val="100000000000" w:firstRow="1" w:lastRow="0" w:firstColumn="0" w:lastColumn="0" w:oddVBand="0" w:evenVBand="0" w:oddHBand="0" w:evenHBand="0" w:firstRowFirstColumn="0" w:firstRowLastColumn="0" w:lastRowFirstColumn="0" w:lastRowLastColumn="0"/>
            </w:pPr>
            <w:r>
              <w:t>Format</w:t>
            </w:r>
          </w:p>
        </w:tc>
      </w:tr>
      <w:tr w:rsidR="00687228" w14:paraId="20BA2B5C" w14:textId="77777777" w:rsidTr="00DB0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3F4DBBFB" w14:textId="19B62B7D" w:rsidR="00687228" w:rsidRDefault="00687228" w:rsidP="00DB0114">
            <w:pPr>
              <w:pStyle w:val="Body"/>
            </w:pPr>
            <w:r>
              <w:t>5</w:t>
            </w:r>
          </w:p>
        </w:tc>
        <w:tc>
          <w:tcPr>
            <w:tcW w:w="2790" w:type="dxa"/>
            <w:tcBorders>
              <w:top w:val="none" w:sz="0" w:space="0" w:color="auto"/>
              <w:bottom w:val="none" w:sz="0" w:space="0" w:color="auto"/>
            </w:tcBorders>
          </w:tcPr>
          <w:p w14:paraId="24316C8B" w14:textId="37EAE678" w:rsidR="00687228" w:rsidRDefault="00687228" w:rsidP="00DB0114">
            <w:pPr>
              <w:pStyle w:val="Body"/>
              <w:cnfStyle w:val="000000100000" w:firstRow="0" w:lastRow="0" w:firstColumn="0" w:lastColumn="0" w:oddVBand="0" w:evenVBand="0" w:oddHBand="1" w:evenHBand="0" w:firstRowFirstColumn="0" w:firstRowLastColumn="0" w:lastRowFirstColumn="0" w:lastRowLastColumn="0"/>
            </w:pPr>
            <w:r>
              <w:t>SHL-LIGHTNING</w:t>
            </w:r>
          </w:p>
        </w:tc>
        <w:tc>
          <w:tcPr>
            <w:tcW w:w="3204" w:type="dxa"/>
            <w:tcBorders>
              <w:top w:val="none" w:sz="0" w:space="0" w:color="auto"/>
              <w:bottom w:val="none" w:sz="0" w:space="0" w:color="auto"/>
            </w:tcBorders>
          </w:tcPr>
          <w:p w14:paraId="171DDA9A" w14:textId="77777777" w:rsidR="00687228" w:rsidRDefault="00687228" w:rsidP="00DB0114">
            <w:pPr>
              <w:pStyle w:val="Body"/>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14:paraId="6F581212" w14:textId="77777777" w:rsidR="00687228" w:rsidRDefault="00687228" w:rsidP="00DB0114">
            <w:pPr>
              <w:pStyle w:val="Body"/>
              <w:cnfStyle w:val="000000100000" w:firstRow="0" w:lastRow="0" w:firstColumn="0" w:lastColumn="0" w:oddVBand="0" w:evenVBand="0" w:oddHBand="1" w:evenHBand="0" w:firstRowFirstColumn="0" w:firstRowLastColumn="0" w:lastRowFirstColumn="0" w:lastRowLastColumn="0"/>
            </w:pPr>
          </w:p>
        </w:tc>
      </w:tr>
      <w:tr w:rsidR="00687228" w14:paraId="5F79EDFA" w14:textId="77777777" w:rsidTr="00DB0114">
        <w:tc>
          <w:tcPr>
            <w:tcW w:w="1188" w:type="dxa"/>
          </w:tcPr>
          <w:p w14:paraId="211E34C7" w14:textId="644F9CA4" w:rsidR="00687228" w:rsidRDefault="00687228" w:rsidP="00DB0114">
            <w:pPr>
              <w:pStyle w:val="Body"/>
              <w:cnfStyle w:val="001000000000" w:firstRow="0" w:lastRow="0" w:firstColumn="1" w:lastColumn="0" w:oddVBand="0" w:evenVBand="0" w:oddHBand="0" w:evenHBand="0" w:firstRowFirstColumn="0" w:firstRowLastColumn="0" w:lastRowFirstColumn="0" w:lastRowLastColumn="0"/>
            </w:pPr>
            <w:r>
              <w:t>5.1</w:t>
            </w:r>
          </w:p>
        </w:tc>
        <w:tc>
          <w:tcPr>
            <w:tcW w:w="2790" w:type="dxa"/>
          </w:tcPr>
          <w:p w14:paraId="1EDB6D4B" w14:textId="0A8682B4" w:rsidR="00687228" w:rsidRDefault="00687228" w:rsidP="00DB0114">
            <w:pPr>
              <w:pStyle w:val="Body"/>
            </w:pPr>
            <w:r>
              <w:t>LIGHTNING-RADIUS</w:t>
            </w:r>
          </w:p>
        </w:tc>
        <w:tc>
          <w:tcPr>
            <w:tcW w:w="3204" w:type="dxa"/>
          </w:tcPr>
          <w:p w14:paraId="62FC9628" w14:textId="0262053E" w:rsidR="00687228" w:rsidRDefault="00DD6636" w:rsidP="00DB0114">
            <w:pPr>
              <w:pStyle w:val="Body"/>
            </w:pPr>
            <w:r>
              <w:t>Radius in km to monitor for lightning strikes.</w:t>
            </w:r>
          </w:p>
        </w:tc>
        <w:tc>
          <w:tcPr>
            <w:tcW w:w="2394" w:type="dxa"/>
          </w:tcPr>
          <w:p w14:paraId="0F197A6A" w14:textId="2C231329" w:rsidR="00687228" w:rsidRDefault="00DD6636" w:rsidP="00DB0114">
            <w:pPr>
              <w:pStyle w:val="Body"/>
            </w:pPr>
            <w:r>
              <w:t>[1</w:t>
            </w:r>
            <w:r w:rsidR="00687228">
              <w:t>0 bytes, ASCII]</w:t>
            </w:r>
          </w:p>
        </w:tc>
      </w:tr>
      <w:tr w:rsidR="00687228" w14:paraId="10D1B1E5" w14:textId="77777777" w:rsidTr="00DB0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63AB75DF" w14:textId="762E85E6" w:rsidR="00687228" w:rsidRDefault="00687228" w:rsidP="00DB0114">
            <w:pPr>
              <w:pStyle w:val="Body"/>
            </w:pPr>
            <w:r>
              <w:t>5.2</w:t>
            </w:r>
          </w:p>
        </w:tc>
        <w:tc>
          <w:tcPr>
            <w:tcW w:w="2790" w:type="dxa"/>
            <w:tcBorders>
              <w:top w:val="none" w:sz="0" w:space="0" w:color="auto"/>
              <w:bottom w:val="none" w:sz="0" w:space="0" w:color="auto"/>
            </w:tcBorders>
          </w:tcPr>
          <w:p w14:paraId="43D5D4FD" w14:textId="6AA1B0BC" w:rsidR="00687228" w:rsidRDefault="00687228" w:rsidP="00DB0114">
            <w:pPr>
              <w:pStyle w:val="Body"/>
              <w:cnfStyle w:val="000000100000" w:firstRow="0" w:lastRow="0" w:firstColumn="0" w:lastColumn="0" w:oddVBand="0" w:evenVBand="0" w:oddHBand="1" w:evenHBand="0" w:firstRowFirstColumn="0" w:firstRowLastColumn="0" w:lastRowFirstColumn="0" w:lastRowLastColumn="0"/>
            </w:pPr>
            <w:r>
              <w:t>LIGHTNING-10MIN</w:t>
            </w:r>
          </w:p>
        </w:tc>
        <w:tc>
          <w:tcPr>
            <w:tcW w:w="3204" w:type="dxa"/>
            <w:tcBorders>
              <w:top w:val="none" w:sz="0" w:space="0" w:color="auto"/>
              <w:bottom w:val="none" w:sz="0" w:space="0" w:color="auto"/>
            </w:tcBorders>
          </w:tcPr>
          <w:p w14:paraId="7D58B3BD" w14:textId="3EE4E7C1" w:rsidR="00687228" w:rsidRDefault="00DD6636" w:rsidP="00DB0114">
            <w:pPr>
              <w:pStyle w:val="Body"/>
              <w:cnfStyle w:val="000000100000" w:firstRow="0" w:lastRow="0" w:firstColumn="0" w:lastColumn="0" w:oddVBand="0" w:evenVBand="0" w:oddHBand="1" w:evenHBand="0" w:firstRowFirstColumn="0" w:firstRowLastColumn="0" w:lastRowFirstColumn="0" w:lastRowLastColumn="0"/>
            </w:pPr>
            <w:r>
              <w:t>Number of lightning strikes within the detection radius recorded in the last 10 minutes.</w:t>
            </w:r>
          </w:p>
        </w:tc>
        <w:tc>
          <w:tcPr>
            <w:tcW w:w="2394" w:type="dxa"/>
            <w:tcBorders>
              <w:top w:val="none" w:sz="0" w:space="0" w:color="auto"/>
              <w:bottom w:val="none" w:sz="0" w:space="0" w:color="auto"/>
              <w:right w:val="none" w:sz="0" w:space="0" w:color="auto"/>
            </w:tcBorders>
          </w:tcPr>
          <w:p w14:paraId="4EF464F4" w14:textId="58A2D71D" w:rsidR="00687228" w:rsidRDefault="00687228" w:rsidP="00DD6636">
            <w:pPr>
              <w:pStyle w:val="Body"/>
              <w:cnfStyle w:val="000000100000" w:firstRow="0" w:lastRow="0" w:firstColumn="0" w:lastColumn="0" w:oddVBand="0" w:evenVBand="0" w:oddHBand="1" w:evenHBand="0" w:firstRowFirstColumn="0" w:firstRowLastColumn="0" w:lastRowFirstColumn="0" w:lastRowLastColumn="0"/>
            </w:pPr>
            <w:r>
              <w:t>[10 bytes, ASCII, base-10]</w:t>
            </w:r>
          </w:p>
        </w:tc>
      </w:tr>
      <w:tr w:rsidR="00687228" w14:paraId="26E9B898" w14:textId="77777777" w:rsidTr="00DB0114">
        <w:tc>
          <w:tcPr>
            <w:cnfStyle w:val="001000000000" w:firstRow="0" w:lastRow="0" w:firstColumn="1" w:lastColumn="0" w:oddVBand="0" w:evenVBand="0" w:oddHBand="0" w:evenHBand="0" w:firstRowFirstColumn="0" w:firstRowLastColumn="0" w:lastRowFirstColumn="0" w:lastRowLastColumn="0"/>
            <w:tcW w:w="1188" w:type="dxa"/>
          </w:tcPr>
          <w:p w14:paraId="57A25C15" w14:textId="6154340E" w:rsidR="00687228" w:rsidRDefault="00687228" w:rsidP="00DB0114">
            <w:pPr>
              <w:pStyle w:val="Body"/>
            </w:pPr>
            <w:r>
              <w:t>5.3</w:t>
            </w:r>
          </w:p>
        </w:tc>
        <w:tc>
          <w:tcPr>
            <w:tcW w:w="2790" w:type="dxa"/>
          </w:tcPr>
          <w:p w14:paraId="0AB36CD2" w14:textId="797B1A78" w:rsidR="00687228" w:rsidRDefault="00687228" w:rsidP="00DB0114">
            <w:pPr>
              <w:pStyle w:val="Body"/>
              <w:cnfStyle w:val="000000000000" w:firstRow="0" w:lastRow="0" w:firstColumn="0" w:lastColumn="0" w:oddVBand="0" w:evenVBand="0" w:oddHBand="0" w:evenHBand="0" w:firstRowFirstColumn="0" w:firstRowLastColumn="0" w:lastRowFirstColumn="0" w:lastRowLastColumn="0"/>
            </w:pPr>
            <w:r>
              <w:t>LIGHTNING-30MIN</w:t>
            </w:r>
          </w:p>
        </w:tc>
        <w:tc>
          <w:tcPr>
            <w:tcW w:w="3204" w:type="dxa"/>
          </w:tcPr>
          <w:p w14:paraId="206269F1" w14:textId="78B5322C" w:rsidR="00687228" w:rsidRDefault="00DD6636" w:rsidP="00DB0114">
            <w:pPr>
              <w:pStyle w:val="Body"/>
              <w:cnfStyle w:val="000000000000" w:firstRow="0" w:lastRow="0" w:firstColumn="0" w:lastColumn="0" w:oddVBand="0" w:evenVBand="0" w:oddHBand="0" w:evenHBand="0" w:firstRowFirstColumn="0" w:firstRowLastColumn="0" w:lastRowFirstColumn="0" w:lastRowLastColumn="0"/>
            </w:pPr>
            <w:r>
              <w:t>Number of lightning strikes within the detection radius recorded in the last 30 minutes.</w:t>
            </w:r>
          </w:p>
        </w:tc>
        <w:tc>
          <w:tcPr>
            <w:tcW w:w="2394" w:type="dxa"/>
          </w:tcPr>
          <w:p w14:paraId="7A86F81F" w14:textId="7A234C36" w:rsidR="00687228" w:rsidRDefault="00687228" w:rsidP="00DD6636">
            <w:pPr>
              <w:pStyle w:val="Body"/>
              <w:cnfStyle w:val="000000000000" w:firstRow="0" w:lastRow="0" w:firstColumn="0" w:lastColumn="0" w:oddVBand="0" w:evenVBand="0" w:oddHBand="0" w:evenHBand="0" w:firstRowFirstColumn="0" w:firstRowLastColumn="0" w:lastRowFirstColumn="0" w:lastRowLastColumn="0"/>
            </w:pPr>
            <w:r>
              <w:t>[10 bytes, ASCII, base-10]</w:t>
            </w:r>
          </w:p>
        </w:tc>
      </w:tr>
    </w:tbl>
    <w:p w14:paraId="362F2F9D" w14:textId="77777777" w:rsidR="00E90C1D" w:rsidRDefault="00E90C1D" w:rsidP="00503DBD">
      <w:pPr>
        <w:pStyle w:val="Body"/>
      </w:pPr>
    </w:p>
    <w:p w14:paraId="75FBB00A" w14:textId="77777777" w:rsidR="00503DBD" w:rsidRDefault="00503DBD" w:rsidP="00460A4E">
      <w:pPr>
        <w:pStyle w:val="Heading3"/>
      </w:pPr>
      <w:bookmarkStart w:id="39" w:name="_Toc263001710"/>
      <w:r>
        <w:t>4.6.2</w:t>
      </w:r>
      <w:r>
        <w:tab/>
      </w:r>
      <w:r>
        <w:tab/>
        <w:t>Commands in Detail</w:t>
      </w:r>
      <w:bookmarkEnd w:id="39"/>
    </w:p>
    <w:p w14:paraId="539D59A8" w14:textId="77777777" w:rsidR="00503DBD" w:rsidRDefault="00503DBD" w:rsidP="00503DBD">
      <w:pPr>
        <w:pStyle w:val="Body"/>
      </w:pPr>
    </w:p>
    <w:p w14:paraId="56855CC5" w14:textId="77777777" w:rsidR="00503DBD" w:rsidRDefault="00503DBD" w:rsidP="00503DBD">
      <w:pPr>
        <w:pStyle w:val="Body"/>
        <w:jc w:val="both"/>
      </w:pPr>
      <w:r>
        <w:t xml:space="preserve">Control of the SHL is accomplished using the Message Type format described in the MCS Common ICD, section 5 [1].  </w:t>
      </w:r>
    </w:p>
    <w:p w14:paraId="5544CA21" w14:textId="77777777" w:rsidR="00503DBD" w:rsidRDefault="00503DBD" w:rsidP="00503DBD">
      <w:pPr>
        <w:pStyle w:val="Body"/>
      </w:pPr>
    </w:p>
    <w:p w14:paraId="4B0B48A7" w14:textId="77777777" w:rsidR="00503DBD" w:rsidRDefault="00503DBD" w:rsidP="00503DBD">
      <w:pPr>
        <w:pStyle w:val="Body"/>
      </w:pPr>
    </w:p>
    <w:p w14:paraId="0AEF0164" w14:textId="77777777" w:rsidR="00503DBD" w:rsidRDefault="00503DBD" w:rsidP="00460A4E">
      <w:pPr>
        <w:pStyle w:val="Heading4"/>
      </w:pPr>
      <w:r>
        <w:t>4.6.2.1</w:t>
      </w:r>
      <w:r>
        <w:tab/>
      </w:r>
      <w:r>
        <w:tab/>
        <w:t>INI - SHL Initialization</w:t>
      </w:r>
    </w:p>
    <w:p w14:paraId="0E152130" w14:textId="77777777" w:rsidR="00503DBD" w:rsidRDefault="00503DBD" w:rsidP="00503DBD">
      <w:pPr>
        <w:pStyle w:val="Body"/>
      </w:pPr>
    </w:p>
    <w:p w14:paraId="5BA6E954" w14:textId="77777777" w:rsidR="00503DBD" w:rsidRDefault="00503DBD" w:rsidP="00503DBD">
      <w:pPr>
        <w:pStyle w:val="Body"/>
        <w:jc w:val="both"/>
      </w:pPr>
      <w:r>
        <w:t>“INI” = SHL Initialization.  Upon SHL-MCS boot-up, the station MCS must send the INI command before any other command can be sent.  The purpose of this message TYPE is to inform the SHL-MCS of the set point, and differential of the HVAC system.  The INI command also sets the number of installed racks at the site (which corresponds to the available power ports).  The data field for this message TYPE is “Set-Point”, “Differential”, and “Racks Installed” (separated by the “&amp;” character).   The first 5 bytes are the shelter’s thermostat set point (in degrees F, increments of 0.5℉), this is followed by the “&amp;” ASCII character.  The second 3 bytes are the heat/cooling differential set point (values accepted are between 0.5℉ and 5.0℉, in 0.5℉ increments), and this is also followed by the “&amp;” character.  The next 8 bytes correspond to racks 1 thru 8.  An ASCII “0” corresponds to “Rack NOT present” and an ASCII “1” corresponds to “Rack Present”.  The data field for the “Shelter Configuration” message type is 16 bytes, ASCII base-10, decimal point allowed.  Example:  Data field = 00072&amp;1.0&amp;11100000 corresponds to a thermostat set point of 72℉, a differential of 1.0℉, and racks 1, 2, and 3 installed (racks 4, 5, 6, 7, and 8 are not installed).</w:t>
      </w:r>
      <w:r>
        <w:cr/>
      </w:r>
    </w:p>
    <w:p w14:paraId="2D5232E1" w14:textId="77777777" w:rsidR="00503DBD" w:rsidRDefault="00503DBD" w:rsidP="00503DBD">
      <w:pPr>
        <w:pStyle w:val="Body"/>
      </w:pPr>
    </w:p>
    <w:p w14:paraId="4576A2C7" w14:textId="77777777" w:rsidR="00503DBD" w:rsidRDefault="00503DBD" w:rsidP="00460A4E">
      <w:pPr>
        <w:pStyle w:val="Heading4"/>
      </w:pPr>
      <w:r>
        <w:t>4.6.2.2</w:t>
      </w:r>
      <w:r>
        <w:tab/>
      </w:r>
      <w:r>
        <w:tab/>
        <w:t>TMP - Thermostat Set-point</w:t>
      </w:r>
    </w:p>
    <w:p w14:paraId="734F793E" w14:textId="77777777" w:rsidR="00503DBD" w:rsidRDefault="00503DBD" w:rsidP="00503DBD">
      <w:pPr>
        <w:pStyle w:val="Body"/>
      </w:pPr>
    </w:p>
    <w:p w14:paraId="4AEB2E44" w14:textId="77777777" w:rsidR="00503DBD" w:rsidRDefault="00503DBD" w:rsidP="00503DBD">
      <w:pPr>
        <w:pStyle w:val="Body"/>
        <w:jc w:val="both"/>
      </w:pPr>
      <w:r>
        <w:t xml:space="preserve">“TMP” = Shelter’s Thermostat Set-Point (degrees F).  The purpose of this message TYPE is to provide the ability to change the shelter temperature set-point.  The data field for this message type is “Temperature”.  The format is 5 bytes, ASCII base-10, decimal point allowed.  Valid temperatures range from 60℉ to 110℉ in 0.5℉ increments.  Example:  Data field = 00072 corresponds to a thermostat set-point of 72℉.  </w:t>
      </w:r>
    </w:p>
    <w:p w14:paraId="3B5AD287" w14:textId="77777777" w:rsidR="00503DBD" w:rsidRDefault="00503DBD" w:rsidP="00503DBD">
      <w:pPr>
        <w:pStyle w:val="Body"/>
        <w:jc w:val="both"/>
      </w:pPr>
    </w:p>
    <w:p w14:paraId="264B4722" w14:textId="77777777" w:rsidR="00503DBD" w:rsidRDefault="00503DBD" w:rsidP="00503DBD">
      <w:pPr>
        <w:pStyle w:val="Body"/>
        <w:jc w:val="both"/>
      </w:pPr>
      <w:r>
        <w:t>This command currently has no affect on the shelter’s thermostat.</w:t>
      </w:r>
    </w:p>
    <w:p w14:paraId="30F49EC5" w14:textId="77777777" w:rsidR="00503DBD" w:rsidRDefault="00503DBD" w:rsidP="00503DBD">
      <w:pPr>
        <w:pStyle w:val="Body"/>
        <w:jc w:val="both"/>
      </w:pPr>
    </w:p>
    <w:p w14:paraId="337BC6FB" w14:textId="77777777" w:rsidR="00503DBD" w:rsidRDefault="00503DBD" w:rsidP="00503DBD">
      <w:pPr>
        <w:pStyle w:val="Body"/>
        <w:jc w:val="both"/>
      </w:pPr>
    </w:p>
    <w:p w14:paraId="2E8D55BD" w14:textId="77777777" w:rsidR="00503DBD" w:rsidRDefault="00503DBD" w:rsidP="00460A4E">
      <w:pPr>
        <w:pStyle w:val="Heading4"/>
      </w:pPr>
      <w:r>
        <w:t>4.6.2.3</w:t>
      </w:r>
      <w:r>
        <w:tab/>
      </w:r>
      <w:r>
        <w:tab/>
        <w:t>DIF - Thermostat Differential</w:t>
      </w:r>
    </w:p>
    <w:p w14:paraId="7F1F033B" w14:textId="77777777" w:rsidR="00503DBD" w:rsidRDefault="00503DBD" w:rsidP="00503DBD">
      <w:pPr>
        <w:pStyle w:val="Body"/>
        <w:jc w:val="both"/>
      </w:pPr>
    </w:p>
    <w:p w14:paraId="63CBEAE3" w14:textId="77777777" w:rsidR="00503DBD" w:rsidRDefault="00503DBD" w:rsidP="00503DBD">
      <w:pPr>
        <w:pStyle w:val="Body"/>
        <w:jc w:val="both"/>
      </w:pPr>
      <w:r>
        <w:t>“DIF” = Shelter’s Thermostat Differential Set-Point.  The purpose of this message TYPE is to provide the ability to change the shelter temperature differential (level of control and consequently the HVAC cycle rate).  The data field for this message type is “Differential”.  The format is 3 bytes, ASCII base-10, decimal point allowed.  Valid temperature differentials range from 0.5℉ to 5.0℉, in 0.5℉ increments.  Example:  Data field = 1.5 corresponds to a thermostat differential set-point of 1.5℉ (heat/cooling will turn on/off when the shelter’s temperature is +/- 1.5℉ from the thermostat set-point).</w:t>
      </w:r>
    </w:p>
    <w:p w14:paraId="20FEFB6E" w14:textId="77777777" w:rsidR="00503DBD" w:rsidRDefault="00503DBD" w:rsidP="00503DBD">
      <w:pPr>
        <w:pStyle w:val="Body"/>
        <w:jc w:val="both"/>
      </w:pPr>
    </w:p>
    <w:p w14:paraId="71007330" w14:textId="77777777" w:rsidR="00503DBD" w:rsidRDefault="00503DBD" w:rsidP="00503DBD">
      <w:pPr>
        <w:pStyle w:val="Body"/>
        <w:jc w:val="both"/>
      </w:pPr>
      <w:r>
        <w:t>This command currently has no affect on the shelter’s thermostat.</w:t>
      </w:r>
    </w:p>
    <w:p w14:paraId="394FFC89" w14:textId="77777777" w:rsidR="00503DBD" w:rsidRDefault="00503DBD" w:rsidP="00503DBD">
      <w:pPr>
        <w:pStyle w:val="Body"/>
        <w:jc w:val="both"/>
      </w:pPr>
    </w:p>
    <w:p w14:paraId="4C97F699" w14:textId="77777777" w:rsidR="00503DBD" w:rsidRDefault="00503DBD" w:rsidP="00503DBD">
      <w:pPr>
        <w:pStyle w:val="Body"/>
      </w:pPr>
    </w:p>
    <w:p w14:paraId="7CDC3BD2" w14:textId="77777777" w:rsidR="00503DBD" w:rsidRDefault="00503DBD" w:rsidP="00460A4E">
      <w:pPr>
        <w:pStyle w:val="Heading4"/>
      </w:pPr>
      <w:r>
        <w:t>4.6.2.4</w:t>
      </w:r>
      <w:r>
        <w:tab/>
      </w:r>
      <w:r>
        <w:tab/>
        <w:t>PWR - Power Port Control</w:t>
      </w:r>
    </w:p>
    <w:p w14:paraId="27EFEB3D" w14:textId="77777777" w:rsidR="00503DBD" w:rsidRDefault="00503DBD" w:rsidP="00503DBD">
      <w:pPr>
        <w:pStyle w:val="Body"/>
        <w:jc w:val="both"/>
      </w:pPr>
    </w:p>
    <w:p w14:paraId="3A20580E" w14:textId="77777777" w:rsidR="00503DBD" w:rsidRDefault="00503DBD" w:rsidP="00503DBD">
      <w:pPr>
        <w:pStyle w:val="Body"/>
        <w:jc w:val="both"/>
      </w:pPr>
      <w:r>
        <w:t xml:space="preserve">“PWR” = Power Port Control.  The purpose of this message TYPE is to provide the ability to turn on and off each power port in each electronics rack.  The data field for this message type is “Rack”, “Port”, and “Control”.  The format is 6 bytes, ASCII base-10 integer.  Valid ranges “Rack” are integers 1 thru 8.  Valid ranges for Port are defined by MIB entries 2.1.1, 2.2.1, 2.3.1, 2.4.1, 2.5.1, and 2.6.1 for the 6 racks.  Valid ranges for “Control” are “ON “ or “OFF” (note the space character used for “ON “).  Example:  Data field = 204OFF corresponds to rack number 2, port number 4, turn off. </w:t>
      </w:r>
    </w:p>
    <w:p w14:paraId="05DEE336" w14:textId="77777777" w:rsidR="00503DBD" w:rsidRDefault="00503DBD" w:rsidP="00503DBD">
      <w:pPr>
        <w:pStyle w:val="Body"/>
        <w:jc w:val="both"/>
      </w:pPr>
      <w:r>
        <w:t xml:space="preserve"> </w:t>
      </w:r>
    </w:p>
    <w:p w14:paraId="52BF4517" w14:textId="77777777" w:rsidR="00503DBD" w:rsidRPr="00872F1F" w:rsidRDefault="00503DBD" w:rsidP="00503DBD">
      <w:pPr>
        <w:pStyle w:val="Body"/>
        <w:jc w:val="both"/>
      </w:pPr>
    </w:p>
    <w:p w14:paraId="0ECA5F39" w14:textId="77777777" w:rsidR="00503DBD" w:rsidRDefault="00503DBD" w:rsidP="00460A4E">
      <w:pPr>
        <w:pStyle w:val="Heading3"/>
      </w:pPr>
      <w:bookmarkStart w:id="40" w:name="_Toc263001711"/>
      <w:r>
        <w:t>4.6.3</w:t>
      </w:r>
      <w:r>
        <w:tab/>
      </w:r>
      <w:r>
        <w:tab/>
        <w:t>Command/Response Examples</w:t>
      </w:r>
      <w:bookmarkEnd w:id="40"/>
    </w:p>
    <w:p w14:paraId="04B3B559" w14:textId="77777777" w:rsidR="00503DBD" w:rsidRDefault="00503DBD" w:rsidP="00503DBD">
      <w:pPr>
        <w:pStyle w:val="Body"/>
      </w:pPr>
    </w:p>
    <w:p w14:paraId="7D40CE2D" w14:textId="77777777" w:rsidR="00503DBD" w:rsidRDefault="00503DBD" w:rsidP="00503DBD">
      <w:pPr>
        <w:pStyle w:val="Body"/>
        <w:rPr>
          <w:b/>
        </w:rPr>
      </w:pPr>
      <w:r>
        <w:rPr>
          <w:b/>
        </w:rPr>
        <w:t xml:space="preserve">Example 1 - Report Temperature </w:t>
      </w:r>
      <w:r>
        <w:t>(see [1] for format description)</w:t>
      </w:r>
    </w:p>
    <w:p w14:paraId="3A32930D" w14:textId="77777777" w:rsidR="00503DBD" w:rsidRDefault="00503DBD" w:rsidP="00503DBD">
      <w:pPr>
        <w:pStyle w:val="Body"/>
      </w:pPr>
    </w:p>
    <w:p w14:paraId="4140398E" w14:textId="77777777" w:rsidR="00503DBD" w:rsidRDefault="00503DBD" w:rsidP="00503DBD">
      <w:pPr>
        <w:pStyle w:val="Body"/>
      </w:pPr>
      <w:r>
        <w:t>MCS sends the RPT command to SHL:</w:t>
      </w:r>
    </w:p>
    <w:p w14:paraId="57ECE2A3" w14:textId="77777777" w:rsidR="00503DBD" w:rsidRDefault="00503DBD" w:rsidP="00503DBD">
      <w:pPr>
        <w:pStyle w:val="Body"/>
      </w:pPr>
      <w:r>
        <w:t>SHLMCSRPT’’’’’1391’’11’54828’12345678’TEMPERATURE</w:t>
      </w:r>
    </w:p>
    <w:p w14:paraId="35BF7031" w14:textId="77777777" w:rsidR="00503DBD" w:rsidRDefault="00503DBD" w:rsidP="00503DBD"/>
    <w:p w14:paraId="0C3FCDA3" w14:textId="77777777" w:rsidR="00503DBD" w:rsidRDefault="00503DBD" w:rsidP="00503DBD">
      <w:pPr>
        <w:pStyle w:val="Body"/>
        <w:numPr>
          <w:ilvl w:val="0"/>
          <w:numId w:val="1"/>
        </w:numPr>
        <w:ind w:hanging="180"/>
        <w:rPr>
          <w:position w:val="-2"/>
        </w:rPr>
      </w:pPr>
      <w:r>
        <w:t>DESTINATION is the SHL subsystem.</w:t>
      </w:r>
    </w:p>
    <w:p w14:paraId="06C0A4C9" w14:textId="77777777" w:rsidR="00503DBD" w:rsidRDefault="00503DBD" w:rsidP="00503DBD">
      <w:pPr>
        <w:pStyle w:val="Body"/>
        <w:numPr>
          <w:ilvl w:val="0"/>
          <w:numId w:val="1"/>
        </w:numPr>
        <w:ind w:hanging="180"/>
        <w:rPr>
          <w:position w:val="-2"/>
        </w:rPr>
      </w:pPr>
      <w:r>
        <w:t>SENDER is MCS</w:t>
      </w:r>
    </w:p>
    <w:p w14:paraId="277E59D6" w14:textId="77777777" w:rsidR="00503DBD" w:rsidRDefault="00503DBD" w:rsidP="00503DBD">
      <w:pPr>
        <w:pStyle w:val="Body"/>
        <w:numPr>
          <w:ilvl w:val="0"/>
          <w:numId w:val="1"/>
        </w:numPr>
        <w:ind w:hanging="180"/>
        <w:rPr>
          <w:position w:val="-2"/>
        </w:rPr>
      </w:pPr>
      <w:r>
        <w:t>TYPE = “RPT”</w:t>
      </w:r>
    </w:p>
    <w:p w14:paraId="35491DAA" w14:textId="77777777" w:rsidR="00503DBD" w:rsidRDefault="00503DBD" w:rsidP="00503DBD">
      <w:pPr>
        <w:pStyle w:val="Body"/>
        <w:numPr>
          <w:ilvl w:val="0"/>
          <w:numId w:val="1"/>
        </w:numPr>
        <w:ind w:hanging="180"/>
        <w:rPr>
          <w:position w:val="-2"/>
        </w:rPr>
      </w:pPr>
      <w:r>
        <w:t>REFERENCE = 1391</w:t>
      </w:r>
    </w:p>
    <w:p w14:paraId="5103E211" w14:textId="77777777" w:rsidR="00503DBD" w:rsidRDefault="00503DBD" w:rsidP="00503DBD">
      <w:pPr>
        <w:pStyle w:val="Body"/>
        <w:numPr>
          <w:ilvl w:val="0"/>
          <w:numId w:val="1"/>
        </w:numPr>
        <w:ind w:hanging="180"/>
        <w:rPr>
          <w:position w:val="-2"/>
        </w:rPr>
      </w:pPr>
      <w:r>
        <w:t>DATALEN = 11 bytes.</w:t>
      </w:r>
    </w:p>
    <w:p w14:paraId="1D0481D1" w14:textId="77777777" w:rsidR="00503DBD" w:rsidRDefault="00503DBD" w:rsidP="00503DBD">
      <w:pPr>
        <w:pStyle w:val="Body"/>
        <w:numPr>
          <w:ilvl w:val="0"/>
          <w:numId w:val="1"/>
        </w:numPr>
        <w:ind w:hanging="180"/>
        <w:rPr>
          <w:position w:val="-2"/>
        </w:rPr>
      </w:pPr>
      <w:r>
        <w:t>MJD = 54828, so Dec 28, 2008 UT.</w:t>
      </w:r>
    </w:p>
    <w:p w14:paraId="50F4E805" w14:textId="77777777" w:rsidR="00503DBD" w:rsidRDefault="00503DBD" w:rsidP="00503DBD">
      <w:pPr>
        <w:pStyle w:val="Body"/>
        <w:numPr>
          <w:ilvl w:val="0"/>
          <w:numId w:val="1"/>
        </w:numPr>
        <w:ind w:hanging="180"/>
        <w:rPr>
          <w:position w:val="-2"/>
        </w:rPr>
      </w:pPr>
      <w:r>
        <w:t>MPM = 12345678, about 3.4 hours past UT midnight.</w:t>
      </w:r>
    </w:p>
    <w:p w14:paraId="5E75F164" w14:textId="77777777" w:rsidR="00503DBD" w:rsidRDefault="00503DBD" w:rsidP="00503DBD">
      <w:pPr>
        <w:pStyle w:val="Body"/>
        <w:numPr>
          <w:ilvl w:val="0"/>
          <w:numId w:val="1"/>
        </w:numPr>
        <w:ind w:hanging="180"/>
        <w:rPr>
          <w:position w:val="-2"/>
        </w:rPr>
      </w:pPr>
      <w:r>
        <w:t>Mandatory space following the MPM field.</w:t>
      </w:r>
    </w:p>
    <w:p w14:paraId="6DBA608B" w14:textId="77777777" w:rsidR="00503DBD" w:rsidRDefault="00503DBD" w:rsidP="00503DBD">
      <w:pPr>
        <w:pStyle w:val="Body"/>
        <w:numPr>
          <w:ilvl w:val="0"/>
          <w:numId w:val="1"/>
        </w:numPr>
        <w:ind w:hanging="180"/>
        <w:rPr>
          <w:position w:val="-2"/>
        </w:rPr>
      </w:pPr>
      <w:r>
        <w:t>TEMPERATURE is the data field corresponding to MIB index 3.3</w:t>
      </w:r>
      <w:r>
        <w:cr/>
      </w:r>
    </w:p>
    <w:p w14:paraId="22169ED2" w14:textId="77777777" w:rsidR="00503DBD" w:rsidRDefault="00503DBD" w:rsidP="00503DBD">
      <w:pPr>
        <w:pStyle w:val="Body"/>
      </w:pPr>
      <w:r>
        <w:t>In response, SHL sends the message:</w:t>
      </w:r>
    </w:p>
    <w:p w14:paraId="58D7AE89" w14:textId="77777777" w:rsidR="00503DBD" w:rsidRDefault="00503DBD" w:rsidP="00503DBD">
      <w:pPr>
        <w:pStyle w:val="Body"/>
      </w:pPr>
      <w:r>
        <w:t>MCSSHLRPT’’’’’1391’’10’54828’12345698’A’NORMAL’’’’’’71.5</w:t>
      </w:r>
    </w:p>
    <w:p w14:paraId="654FAC36" w14:textId="77777777" w:rsidR="00503DBD" w:rsidRDefault="00503DBD" w:rsidP="00503DBD">
      <w:pPr>
        <w:pStyle w:val="Body"/>
      </w:pPr>
    </w:p>
    <w:p w14:paraId="3C8E89C8" w14:textId="77777777" w:rsidR="00503DBD" w:rsidRDefault="00503DBD" w:rsidP="00503DBD">
      <w:pPr>
        <w:pStyle w:val="Body"/>
        <w:numPr>
          <w:ilvl w:val="0"/>
          <w:numId w:val="1"/>
        </w:numPr>
        <w:ind w:hanging="180"/>
        <w:rPr>
          <w:position w:val="-2"/>
        </w:rPr>
      </w:pPr>
      <w:r>
        <w:t>DESTINATION is the MCS subsystem.</w:t>
      </w:r>
    </w:p>
    <w:p w14:paraId="4348824A" w14:textId="77777777" w:rsidR="00503DBD" w:rsidRDefault="00503DBD" w:rsidP="00503DBD">
      <w:pPr>
        <w:pStyle w:val="Body"/>
        <w:numPr>
          <w:ilvl w:val="0"/>
          <w:numId w:val="1"/>
        </w:numPr>
        <w:ind w:hanging="180"/>
        <w:rPr>
          <w:position w:val="-2"/>
        </w:rPr>
      </w:pPr>
      <w:r>
        <w:t>SENDER is SHL</w:t>
      </w:r>
    </w:p>
    <w:p w14:paraId="4FBB3968" w14:textId="77777777" w:rsidR="00503DBD" w:rsidRDefault="00503DBD" w:rsidP="00503DBD">
      <w:pPr>
        <w:pStyle w:val="Body"/>
        <w:numPr>
          <w:ilvl w:val="0"/>
          <w:numId w:val="1"/>
        </w:numPr>
        <w:ind w:hanging="180"/>
        <w:rPr>
          <w:position w:val="-2"/>
        </w:rPr>
      </w:pPr>
      <w:r>
        <w:t>TYPE = “RPT”</w:t>
      </w:r>
    </w:p>
    <w:p w14:paraId="5C963388" w14:textId="77777777" w:rsidR="00503DBD" w:rsidRDefault="00503DBD" w:rsidP="00503DBD">
      <w:pPr>
        <w:pStyle w:val="Body"/>
        <w:numPr>
          <w:ilvl w:val="0"/>
          <w:numId w:val="1"/>
        </w:numPr>
        <w:ind w:hanging="180"/>
        <w:rPr>
          <w:position w:val="-2"/>
        </w:rPr>
      </w:pPr>
      <w:r>
        <w:t>REFERENCE = 1391</w:t>
      </w:r>
    </w:p>
    <w:p w14:paraId="0943BFB4" w14:textId="77777777" w:rsidR="00503DBD" w:rsidRDefault="00503DBD" w:rsidP="00503DBD">
      <w:pPr>
        <w:pStyle w:val="Body"/>
        <w:numPr>
          <w:ilvl w:val="0"/>
          <w:numId w:val="1"/>
        </w:numPr>
        <w:ind w:hanging="180"/>
        <w:rPr>
          <w:position w:val="-2"/>
        </w:rPr>
      </w:pPr>
      <w:r>
        <w:t>DATALEN = 10 bytes (per MIB 3.3 data format).</w:t>
      </w:r>
    </w:p>
    <w:p w14:paraId="071E00F6" w14:textId="77777777" w:rsidR="00503DBD" w:rsidRDefault="00503DBD" w:rsidP="00503DBD">
      <w:pPr>
        <w:pStyle w:val="Body"/>
        <w:numPr>
          <w:ilvl w:val="0"/>
          <w:numId w:val="1"/>
        </w:numPr>
        <w:ind w:hanging="180"/>
        <w:rPr>
          <w:position w:val="-2"/>
        </w:rPr>
      </w:pPr>
      <w:r>
        <w:t>MJD = 54828, so Dec 28, 2008 UT.</w:t>
      </w:r>
    </w:p>
    <w:p w14:paraId="2517830F" w14:textId="77777777" w:rsidR="00503DBD" w:rsidRDefault="00503DBD" w:rsidP="00503DBD">
      <w:pPr>
        <w:pStyle w:val="Body"/>
        <w:numPr>
          <w:ilvl w:val="0"/>
          <w:numId w:val="1"/>
        </w:numPr>
        <w:ind w:hanging="180"/>
        <w:rPr>
          <w:position w:val="-2"/>
        </w:rPr>
      </w:pPr>
      <w:r>
        <w:t>MPM = 12345698, so SHL sent the response 20 ms after MCS sent the command.</w:t>
      </w:r>
    </w:p>
    <w:p w14:paraId="120B97F1" w14:textId="77777777" w:rsidR="00503DBD" w:rsidRDefault="00503DBD" w:rsidP="00503DBD">
      <w:pPr>
        <w:pStyle w:val="Body"/>
        <w:numPr>
          <w:ilvl w:val="0"/>
          <w:numId w:val="1"/>
        </w:numPr>
        <w:ind w:hanging="180"/>
        <w:rPr>
          <w:position w:val="-2"/>
        </w:rPr>
      </w:pPr>
      <w:r>
        <w:t>Mandatory space following the MPM field.</w:t>
      </w:r>
    </w:p>
    <w:p w14:paraId="61D0A295" w14:textId="77777777" w:rsidR="00503DBD" w:rsidRDefault="00503DBD" w:rsidP="00503DBD">
      <w:pPr>
        <w:pStyle w:val="Body"/>
        <w:numPr>
          <w:ilvl w:val="0"/>
          <w:numId w:val="1"/>
        </w:numPr>
        <w:ind w:hanging="180"/>
        <w:rPr>
          <w:position w:val="-2"/>
        </w:rPr>
      </w:pPr>
      <w:r>
        <w:t>R-Response &amp; R-SUMMARY are ‘Accepted’ &amp; ‘Normal Operation’</w:t>
      </w:r>
    </w:p>
    <w:p w14:paraId="1BFA2A83" w14:textId="77777777" w:rsidR="00503DBD" w:rsidRDefault="00503DBD" w:rsidP="00503DBD">
      <w:pPr>
        <w:pStyle w:val="Body"/>
        <w:numPr>
          <w:ilvl w:val="0"/>
          <w:numId w:val="1"/>
        </w:numPr>
        <w:ind w:hanging="180"/>
        <w:rPr>
          <w:position w:val="-2"/>
        </w:rPr>
      </w:pPr>
      <w:r>
        <w:t xml:space="preserve">The DATA field contain the 10-byte ASCII decimal point numeric “71.5” indicating an thermostat current shelter temperature reading of 71.5℉. </w:t>
      </w:r>
    </w:p>
    <w:p w14:paraId="673DAB25" w14:textId="77777777" w:rsidR="00503DBD" w:rsidRDefault="00503DBD" w:rsidP="00503DBD">
      <w:pPr>
        <w:pStyle w:val="Body"/>
        <w:jc w:val="center"/>
        <w:rPr>
          <w:i/>
        </w:rPr>
      </w:pPr>
    </w:p>
    <w:p w14:paraId="43DB9630" w14:textId="77777777" w:rsidR="00503DBD" w:rsidRDefault="00503DBD" w:rsidP="00503DBD">
      <w:pPr>
        <w:pStyle w:val="Body"/>
      </w:pPr>
    </w:p>
    <w:p w14:paraId="5A1D90EB" w14:textId="77777777" w:rsidR="00503DBD" w:rsidRDefault="00503DBD" w:rsidP="00503DBD">
      <w:pPr>
        <w:pStyle w:val="Heading1"/>
      </w:pPr>
      <w:bookmarkStart w:id="41" w:name="_Toc213326407"/>
      <w:bookmarkStart w:id="42" w:name="_Toc263001712"/>
      <w:r>
        <w:t>5  SAFETY INTERFACE</w:t>
      </w:r>
      <w:bookmarkEnd w:id="41"/>
      <w:bookmarkEnd w:id="42"/>
    </w:p>
    <w:p w14:paraId="3B4D6D46" w14:textId="77777777" w:rsidR="00503DBD" w:rsidRDefault="00503DBD" w:rsidP="00503DBD">
      <w:pPr>
        <w:pStyle w:val="Body"/>
        <w:jc w:val="both"/>
        <w:rPr>
          <w:b/>
        </w:rPr>
      </w:pPr>
    </w:p>
    <w:p w14:paraId="2465F178" w14:textId="77777777" w:rsidR="00503DBD" w:rsidRDefault="00503DBD" w:rsidP="00503DBD">
      <w:pPr>
        <w:pStyle w:val="Body"/>
        <w:jc w:val="both"/>
        <w:rPr>
          <w:b/>
        </w:rPr>
      </w:pPr>
      <w:r>
        <w:t xml:space="preserve">The SHL mandates monitoring MIB entry 3.3 (SHL-ECS TEMPERATURE) at an access rate of at least once every 10 minutes.  The MCS system should be capable of shutting down all the station electronics if this temperature falls above or below the safe operating temperature (currently TBD).  </w:t>
      </w:r>
    </w:p>
    <w:p w14:paraId="75ED56AB" w14:textId="77777777" w:rsidR="00503DBD" w:rsidRDefault="00503DBD" w:rsidP="00503DBD">
      <w:pPr>
        <w:pStyle w:val="Body"/>
        <w:jc w:val="both"/>
        <w:rPr>
          <w:b/>
        </w:rPr>
      </w:pPr>
    </w:p>
    <w:p w14:paraId="2D22C24D" w14:textId="77777777" w:rsidR="00503DBD" w:rsidRDefault="00503DBD" w:rsidP="00503DBD">
      <w:pPr>
        <w:pStyle w:val="Body"/>
        <w:jc w:val="both"/>
        <w:rPr>
          <w:b/>
        </w:rPr>
      </w:pPr>
    </w:p>
    <w:p w14:paraId="2984D845" w14:textId="77777777" w:rsidR="00503DBD" w:rsidRDefault="00503DBD" w:rsidP="00503DBD">
      <w:pPr>
        <w:pStyle w:val="Heading1"/>
      </w:pPr>
      <w:bookmarkStart w:id="43" w:name="_Toc213326408"/>
      <w:bookmarkStart w:id="44" w:name="_Toc263001713"/>
      <w:r>
        <w:t>6  REFERENCES</w:t>
      </w:r>
      <w:bookmarkEnd w:id="43"/>
      <w:bookmarkEnd w:id="44"/>
    </w:p>
    <w:p w14:paraId="68698FCD" w14:textId="77777777" w:rsidR="00503DBD" w:rsidRDefault="00503DBD" w:rsidP="00503DBD">
      <w:pPr>
        <w:pStyle w:val="Body"/>
        <w:rPr>
          <w:b/>
          <w:i/>
        </w:rPr>
      </w:pPr>
    </w:p>
    <w:p w14:paraId="34BEA947" w14:textId="77777777" w:rsidR="00503DBD" w:rsidRDefault="00503DBD" w:rsidP="00503DBD">
      <w:pPr>
        <w:pStyle w:val="Body"/>
      </w:pPr>
      <w:r>
        <w:t xml:space="preserve">[1]  S. Ellingson, “MCS Common ICD, Ver. 1.0,” LWA Engineering Memo MCS0005, April 4, 2009.  </w:t>
      </w:r>
      <w:hyperlink r:id="rId11" w:history="1">
        <w:r>
          <w:rPr>
            <w:color w:val="000099"/>
            <w:u w:val="single"/>
          </w:rPr>
          <w:t>http://panda.unm.edu/lwa/engineering</w:t>
        </w:r>
      </w:hyperlink>
      <w:r>
        <w:t>.</w:t>
      </w:r>
    </w:p>
    <w:p w14:paraId="1170E1A9" w14:textId="77777777" w:rsidR="00503DBD" w:rsidRDefault="00503DBD" w:rsidP="00503DBD">
      <w:pPr>
        <w:pStyle w:val="Body"/>
      </w:pPr>
    </w:p>
    <w:p w14:paraId="328DD435" w14:textId="77777777" w:rsidR="00503DBD" w:rsidRDefault="00503DBD" w:rsidP="00503DBD">
      <w:pPr>
        <w:pStyle w:val="Body"/>
        <w:rPr>
          <w:b/>
        </w:rPr>
      </w:pPr>
      <w:r>
        <w:t xml:space="preserve">[2]  J. Craig, “LWA Power Conditioning and Distribution Common Interface,” LWA Engineering Memo PCD0003, February 19, 2009.  </w:t>
      </w:r>
      <w:hyperlink r:id="rId12" w:history="1">
        <w:r>
          <w:rPr>
            <w:color w:val="000099"/>
            <w:u w:val="single"/>
          </w:rPr>
          <w:t>http://panda.unm.edu/lwa/engineering/</w:t>
        </w:r>
      </w:hyperlink>
    </w:p>
    <w:p w14:paraId="0612B77F" w14:textId="77777777" w:rsidR="00503DBD" w:rsidRDefault="00503DBD" w:rsidP="00503DBD">
      <w:pPr>
        <w:pStyle w:val="Body"/>
        <w:rPr>
          <w:b/>
        </w:rPr>
      </w:pPr>
    </w:p>
    <w:p w14:paraId="17162622" w14:textId="77777777" w:rsidR="00503DBD" w:rsidRDefault="00503DBD" w:rsidP="00503DBD">
      <w:pPr>
        <w:pStyle w:val="Body"/>
        <w:rPr>
          <w:b/>
        </w:rPr>
      </w:pPr>
      <w:r>
        <w:t xml:space="preserve">[3]  Y. Pihlstrom, “LWA Shelter Specifications,” LWA Engineering Memo SHL0033, February 25, 2009.  </w:t>
      </w:r>
      <w:hyperlink r:id="rId13" w:history="1">
        <w:r>
          <w:rPr>
            <w:color w:val="000099"/>
            <w:u w:val="single"/>
          </w:rPr>
          <w:t>http://panda.unm.edu/lwa/engineering/</w:t>
        </w:r>
      </w:hyperlink>
    </w:p>
    <w:p w14:paraId="47C19329" w14:textId="77777777" w:rsidR="00503DBD" w:rsidRDefault="00503DBD" w:rsidP="00503DBD">
      <w:pPr>
        <w:pStyle w:val="Body"/>
      </w:pPr>
    </w:p>
    <w:p w14:paraId="68375732" w14:textId="77777777" w:rsidR="00503DBD" w:rsidRDefault="00503DBD" w:rsidP="00503DBD">
      <w:pPr>
        <w:pStyle w:val="Body"/>
        <w:rPr>
          <w:b/>
          <w:i/>
        </w:rPr>
      </w:pPr>
      <w:r>
        <w:t xml:space="preserve">[4]  J. Craig, “Long Wavelength Array Station Architecture Ver. 2.0,” LWA Memo 119, Feb 26, 2009.  </w:t>
      </w:r>
      <w:hyperlink r:id="rId14" w:history="1">
        <w:r>
          <w:rPr>
            <w:color w:val="000099"/>
            <w:u w:val="single"/>
          </w:rPr>
          <w:t>http://www.ece.vt.edu/swe/lwa/</w:t>
        </w:r>
      </w:hyperlink>
    </w:p>
    <w:p w14:paraId="2E19080F" w14:textId="77777777" w:rsidR="00503DBD" w:rsidRDefault="00503DBD" w:rsidP="00503DBD">
      <w:pPr>
        <w:pStyle w:val="Body"/>
        <w:rPr>
          <w:b/>
          <w:i/>
        </w:rPr>
      </w:pPr>
    </w:p>
    <w:p w14:paraId="1156FAB3" w14:textId="77777777" w:rsidR="00503DBD" w:rsidRDefault="00503DBD" w:rsidP="00503DBD">
      <w:pPr>
        <w:pStyle w:val="Body"/>
        <w:rPr>
          <w:b/>
          <w:i/>
        </w:rPr>
      </w:pPr>
      <w:r>
        <w:t xml:space="preserve">[5]  J. Copeland, </w:t>
      </w:r>
      <w:r>
        <w:rPr>
          <w:i/>
        </w:rPr>
        <w:t>et. al.</w:t>
      </w:r>
      <w:r>
        <w:t xml:space="preserve">, “LWA Station Shelter, Packaged Configuration Drawings and Specifications,” LWA Engineering Memo SHL0026, Sept. 29, 2008.  </w:t>
      </w:r>
      <w:hyperlink r:id="rId15" w:history="1">
        <w:r>
          <w:rPr>
            <w:color w:val="000099"/>
            <w:u w:val="single"/>
          </w:rPr>
          <w:t>http://panda.unm.edu/lwa/engineering/</w:t>
        </w:r>
      </w:hyperlink>
    </w:p>
    <w:p w14:paraId="50DC50EF" w14:textId="77777777" w:rsidR="00503DBD" w:rsidRDefault="00503DBD" w:rsidP="00503DBD">
      <w:pPr>
        <w:pStyle w:val="Body"/>
        <w:rPr>
          <w:b/>
          <w:i/>
        </w:rPr>
      </w:pPr>
    </w:p>
    <w:p w14:paraId="2F19CB99" w14:textId="77777777" w:rsidR="00503DBD" w:rsidRDefault="00503DBD" w:rsidP="00503DBD">
      <w:pPr>
        <w:pStyle w:val="Body"/>
        <w:rPr>
          <w:b/>
          <w:i/>
        </w:rPr>
      </w:pPr>
      <w:r>
        <w:t xml:space="preserve">[6]  C. Janes, “The Long Wavelength Array System Technical Requirements,” LWA Memo 118, Nov 19, 2007.  </w:t>
      </w:r>
      <w:hyperlink r:id="rId16" w:history="1">
        <w:r>
          <w:rPr>
            <w:color w:val="000099"/>
            <w:u w:val="single"/>
          </w:rPr>
          <w:t>http://www.ece.vt.edu/swe/lwa/</w:t>
        </w:r>
      </w:hyperlink>
    </w:p>
    <w:p w14:paraId="0BA48035" w14:textId="77777777" w:rsidR="00503DBD" w:rsidRDefault="00503DBD" w:rsidP="00503DBD">
      <w:pPr>
        <w:pStyle w:val="Body"/>
      </w:pPr>
    </w:p>
    <w:p w14:paraId="40D719A4" w14:textId="77777777" w:rsidR="00503DBD" w:rsidRDefault="00503DBD" w:rsidP="00503DBD">
      <w:pPr>
        <w:pStyle w:val="Body"/>
        <w:rPr>
          <w:rFonts w:ascii="Times New Roman" w:eastAsia="Times New Roman" w:hAnsi="Times New Roman"/>
          <w:color w:val="auto"/>
          <w:sz w:val="20"/>
          <w:lang w:bidi="x-none"/>
        </w:rPr>
      </w:pPr>
      <w:r>
        <w:t xml:space="preserve">[7]  J. Craig, “Shelter LOG Item Definitions, Version 0.1,” LWA Engineering Memo SHL0034, March 9, 2009.  </w:t>
      </w:r>
      <w:hyperlink r:id="rId17" w:history="1">
        <w:r>
          <w:rPr>
            <w:color w:val="000099"/>
            <w:u w:val="single"/>
          </w:rPr>
          <w:t>http://panda.unm.edu/lwa/engineering</w:t>
        </w:r>
      </w:hyperlink>
      <w:r>
        <w:t>.</w:t>
      </w:r>
    </w:p>
    <w:p w14:paraId="16FF7EC0" w14:textId="77777777" w:rsidR="00074CCF" w:rsidRDefault="00074CCF"/>
    <w:sectPr w:rsidR="00074CCF">
      <w:footerReference w:type="even"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1DB82" w14:textId="77777777" w:rsidR="00DB0114" w:rsidRDefault="00DB0114">
      <w:r>
        <w:separator/>
      </w:r>
    </w:p>
  </w:endnote>
  <w:endnote w:type="continuationSeparator" w:id="0">
    <w:p w14:paraId="3BA833D7" w14:textId="77777777" w:rsidR="00DB0114" w:rsidRDefault="00DB0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77A6" w14:textId="77777777" w:rsidR="00DB0114" w:rsidRDefault="00DB0114">
    <w:pPr>
      <w:pStyle w:val="HeaderFooter"/>
      <w:jc w:val="center"/>
      <w:rPr>
        <w:rFonts w:ascii="Times New Roman" w:eastAsia="Times New Roman" w:hAnsi="Times New Roman"/>
        <w:color w:val="auto"/>
        <w:lang w:bidi="x-none"/>
      </w:rP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7ABD3" w14:textId="77777777" w:rsidR="00DB0114" w:rsidRDefault="00DB0114">
    <w:pPr>
      <w:pStyle w:val="HeaderFooter"/>
      <w:jc w:val="center"/>
      <w:rPr>
        <w:rFonts w:ascii="Times New Roman" w:eastAsia="Times New Roman" w:hAnsi="Times New Roman"/>
        <w:color w:val="auto"/>
        <w:lang w:bidi="x-none"/>
      </w:rPr>
    </w:pPr>
    <w:r>
      <w:fldChar w:fldCharType="begin"/>
    </w:r>
    <w:r>
      <w:instrText xml:space="preserve"> PAGE </w:instrText>
    </w:r>
    <w:r>
      <w:fldChar w:fldCharType="separate"/>
    </w:r>
    <w:r w:rsidR="00C34361">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72F61" w14:textId="77777777" w:rsidR="00DB0114" w:rsidRDefault="00DB0114">
      <w:r>
        <w:separator/>
      </w:r>
    </w:p>
  </w:footnote>
  <w:footnote w:type="continuationSeparator" w:id="0">
    <w:p w14:paraId="4185FE3B" w14:textId="77777777" w:rsidR="00DB0114" w:rsidRDefault="00DB01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BD"/>
    <w:rsid w:val="000607C8"/>
    <w:rsid w:val="00074CCF"/>
    <w:rsid w:val="000F775A"/>
    <w:rsid w:val="00105BAE"/>
    <w:rsid w:val="00166D12"/>
    <w:rsid w:val="001D45CC"/>
    <w:rsid w:val="002B6560"/>
    <w:rsid w:val="00393F66"/>
    <w:rsid w:val="00460A4E"/>
    <w:rsid w:val="004D28A7"/>
    <w:rsid w:val="00503DBD"/>
    <w:rsid w:val="00547AF9"/>
    <w:rsid w:val="00580416"/>
    <w:rsid w:val="00687228"/>
    <w:rsid w:val="007904E5"/>
    <w:rsid w:val="00826806"/>
    <w:rsid w:val="008358F8"/>
    <w:rsid w:val="008A3CF6"/>
    <w:rsid w:val="008D406B"/>
    <w:rsid w:val="008E376A"/>
    <w:rsid w:val="009F33A8"/>
    <w:rsid w:val="00AC4DB8"/>
    <w:rsid w:val="00AE3BF1"/>
    <w:rsid w:val="00AF3C3B"/>
    <w:rsid w:val="00BD67FF"/>
    <w:rsid w:val="00C34361"/>
    <w:rsid w:val="00D84FCB"/>
    <w:rsid w:val="00DB0114"/>
    <w:rsid w:val="00DD6636"/>
    <w:rsid w:val="00DF6031"/>
    <w:rsid w:val="00E90C1D"/>
    <w:rsid w:val="00F50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360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BD"/>
    <w:rPr>
      <w:rFonts w:ascii="Helvetica" w:eastAsia="ヒラギノ角ゴ Pro W3" w:hAnsi="Helvetica" w:cs="Times New Roman"/>
      <w:color w:val="000000"/>
    </w:rPr>
  </w:style>
  <w:style w:type="paragraph" w:styleId="Heading1">
    <w:name w:val="heading 1"/>
    <w:basedOn w:val="Normal"/>
    <w:next w:val="Normal"/>
    <w:link w:val="Heading1Char"/>
    <w:autoRedefine/>
    <w:qFormat/>
    <w:rsid w:val="00503DBD"/>
    <w:pPr>
      <w:keepNext/>
      <w:keepLines/>
      <w:spacing w:before="480"/>
      <w:outlineLvl w:val="0"/>
    </w:pPr>
    <w:rPr>
      <w:rFonts w:asciiTheme="majorHAnsi" w:eastAsiaTheme="majorEastAsia" w:hAnsiTheme="majorHAnsi" w:cstheme="majorBidi"/>
      <w:b/>
      <w:bCs/>
      <w:color w:val="auto"/>
      <w:sz w:val="32"/>
      <w:szCs w:val="32"/>
    </w:rPr>
  </w:style>
  <w:style w:type="paragraph" w:styleId="Heading2">
    <w:name w:val="heading 2"/>
    <w:basedOn w:val="Normal"/>
    <w:next w:val="Normal"/>
    <w:link w:val="Heading2Char"/>
    <w:autoRedefine/>
    <w:uiPriority w:val="9"/>
    <w:unhideWhenUsed/>
    <w:qFormat/>
    <w:rsid w:val="00166D12"/>
    <w:pPr>
      <w:keepNext/>
      <w:keepLines/>
      <w:spacing w:before="20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autoRedefine/>
    <w:uiPriority w:val="9"/>
    <w:unhideWhenUsed/>
    <w:qFormat/>
    <w:rsid w:val="00166D12"/>
    <w:pPr>
      <w:keepNext/>
      <w:keepLines/>
      <w:spacing w:before="20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autoRedefine/>
    <w:uiPriority w:val="9"/>
    <w:unhideWhenUsed/>
    <w:qFormat/>
    <w:rsid w:val="00460A4E"/>
    <w:pPr>
      <w:keepNext/>
      <w:keepLines/>
      <w:spacing w:before="200"/>
      <w:outlineLvl w:val="3"/>
    </w:pPr>
    <w:rPr>
      <w:rFonts w:asciiTheme="majorHAnsi" w:eastAsiaTheme="majorEastAsia" w:hAnsiTheme="majorHAnsi" w:cstheme="majorBidi"/>
      <w:b/>
      <w:bCs/>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DBD"/>
    <w:rPr>
      <w:rFonts w:asciiTheme="majorHAnsi" w:eastAsiaTheme="majorEastAsia" w:hAnsiTheme="majorHAnsi" w:cstheme="majorBidi"/>
      <w:b/>
      <w:bCs/>
      <w:sz w:val="32"/>
      <w:szCs w:val="32"/>
    </w:rPr>
  </w:style>
  <w:style w:type="paragraph" w:customStyle="1" w:styleId="HeaderFooter">
    <w:name w:val="Header &amp; Footer"/>
    <w:rsid w:val="00503DBD"/>
    <w:pPr>
      <w:tabs>
        <w:tab w:val="right" w:pos="9360"/>
      </w:tabs>
    </w:pPr>
    <w:rPr>
      <w:rFonts w:ascii="Helvetica" w:eastAsia="ヒラギノ角ゴ Pro W3" w:hAnsi="Helvetica" w:cs="Times New Roman"/>
      <w:color w:val="000000"/>
      <w:sz w:val="20"/>
      <w:szCs w:val="20"/>
    </w:rPr>
  </w:style>
  <w:style w:type="paragraph" w:customStyle="1" w:styleId="Body">
    <w:name w:val="Body"/>
    <w:rsid w:val="00503DBD"/>
    <w:rPr>
      <w:rFonts w:ascii="Helvetica" w:eastAsia="ヒラギノ角ゴ Pro W3" w:hAnsi="Helvetica" w:cs="Times New Roman"/>
      <w:color w:val="000000"/>
      <w:szCs w:val="20"/>
    </w:rPr>
  </w:style>
  <w:style w:type="paragraph" w:customStyle="1" w:styleId="Sub-heading">
    <w:name w:val="Sub-heading"/>
    <w:next w:val="Body"/>
    <w:rsid w:val="00503DBD"/>
    <w:pPr>
      <w:keepNext/>
    </w:pPr>
    <w:rPr>
      <w:rFonts w:ascii="Helvetica" w:eastAsia="ヒラギノ角ゴ Pro W3" w:hAnsi="Helvetica" w:cs="Times New Roman"/>
      <w:b/>
      <w:color w:val="000000"/>
      <w:szCs w:val="20"/>
    </w:rPr>
  </w:style>
  <w:style w:type="table" w:styleId="LightList-Accent1">
    <w:name w:val="Light List Accent 1"/>
    <w:basedOn w:val="TableNormal"/>
    <w:uiPriority w:val="61"/>
    <w:rsid w:val="00503DBD"/>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autoRedefine/>
    <w:uiPriority w:val="39"/>
    <w:unhideWhenUsed/>
    <w:qFormat/>
    <w:rsid w:val="00503DBD"/>
    <w:pPr>
      <w:spacing w:line="276" w:lineRule="auto"/>
      <w:outlineLvl w:val="9"/>
    </w:pPr>
    <w:rPr>
      <w:sz w:val="28"/>
      <w:szCs w:val="28"/>
    </w:rPr>
  </w:style>
  <w:style w:type="paragraph" w:styleId="TOC1">
    <w:name w:val="toc 1"/>
    <w:basedOn w:val="Normal"/>
    <w:next w:val="Normal"/>
    <w:autoRedefine/>
    <w:uiPriority w:val="39"/>
    <w:rsid w:val="00503DBD"/>
    <w:pPr>
      <w:spacing w:before="120"/>
    </w:pPr>
    <w:rPr>
      <w:rFonts w:asciiTheme="minorHAnsi" w:hAnsiTheme="minorHAnsi"/>
      <w:b/>
    </w:rPr>
  </w:style>
  <w:style w:type="paragraph" w:styleId="BalloonText">
    <w:name w:val="Balloon Text"/>
    <w:basedOn w:val="Normal"/>
    <w:link w:val="BalloonTextChar"/>
    <w:uiPriority w:val="99"/>
    <w:semiHidden/>
    <w:unhideWhenUsed/>
    <w:rsid w:val="0050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3DBD"/>
    <w:rPr>
      <w:rFonts w:ascii="Lucida Grande" w:eastAsia="ヒラギノ角ゴ Pro W3" w:hAnsi="Lucida Grande" w:cs="Lucida Grande"/>
      <w:color w:val="000000"/>
      <w:sz w:val="18"/>
      <w:szCs w:val="18"/>
    </w:rPr>
  </w:style>
  <w:style w:type="character" w:customStyle="1" w:styleId="Heading2Char">
    <w:name w:val="Heading 2 Char"/>
    <w:basedOn w:val="DefaultParagraphFont"/>
    <w:link w:val="Heading2"/>
    <w:uiPriority w:val="9"/>
    <w:rsid w:val="00166D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66D12"/>
    <w:rPr>
      <w:rFonts w:asciiTheme="majorHAnsi" w:eastAsiaTheme="majorEastAsia" w:hAnsiTheme="majorHAnsi" w:cstheme="majorBidi"/>
      <w:b/>
      <w:bCs/>
    </w:rPr>
  </w:style>
  <w:style w:type="paragraph" w:styleId="TOC2">
    <w:name w:val="toc 2"/>
    <w:basedOn w:val="Normal"/>
    <w:next w:val="Normal"/>
    <w:autoRedefine/>
    <w:uiPriority w:val="39"/>
    <w:unhideWhenUsed/>
    <w:rsid w:val="00166D12"/>
    <w:pPr>
      <w:spacing w:after="100"/>
      <w:ind w:left="240"/>
    </w:pPr>
  </w:style>
  <w:style w:type="paragraph" w:styleId="TOC3">
    <w:name w:val="toc 3"/>
    <w:basedOn w:val="Normal"/>
    <w:next w:val="Normal"/>
    <w:autoRedefine/>
    <w:uiPriority w:val="39"/>
    <w:unhideWhenUsed/>
    <w:rsid w:val="00460A4E"/>
    <w:pPr>
      <w:spacing w:after="100"/>
      <w:ind w:left="480"/>
    </w:pPr>
  </w:style>
  <w:style w:type="character" w:customStyle="1" w:styleId="Heading4Char">
    <w:name w:val="Heading 4 Char"/>
    <w:basedOn w:val="DefaultParagraphFont"/>
    <w:link w:val="Heading4"/>
    <w:uiPriority w:val="9"/>
    <w:rsid w:val="00460A4E"/>
    <w:rPr>
      <w:rFonts w:asciiTheme="majorHAnsi" w:eastAsiaTheme="majorEastAsia" w:hAnsiTheme="majorHAnsi" w:cstheme="majorBidi"/>
      <w:b/>
      <w:bCs/>
      <w:i/>
      <w:iCs/>
    </w:rPr>
  </w:style>
  <w:style w:type="paragraph" w:styleId="Caption">
    <w:name w:val="caption"/>
    <w:basedOn w:val="Normal"/>
    <w:next w:val="Normal"/>
    <w:autoRedefine/>
    <w:uiPriority w:val="35"/>
    <w:unhideWhenUsed/>
    <w:qFormat/>
    <w:rsid w:val="00826806"/>
    <w:pPr>
      <w:spacing w:after="200"/>
      <w:jc w:val="center"/>
    </w:pPr>
    <w:rPr>
      <w:b/>
      <w:bCs/>
      <w:color w:val="auto"/>
    </w:rPr>
  </w:style>
  <w:style w:type="paragraph" w:styleId="TableofFigures">
    <w:name w:val="table of figures"/>
    <w:basedOn w:val="Normal"/>
    <w:next w:val="Normal"/>
    <w:uiPriority w:val="99"/>
    <w:unhideWhenUsed/>
    <w:rsid w:val="00826806"/>
  </w:style>
  <w:style w:type="table" w:styleId="TableGrid">
    <w:name w:val="Table Grid"/>
    <w:basedOn w:val="TableNormal"/>
    <w:uiPriority w:val="59"/>
    <w:rsid w:val="00393F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BD"/>
    <w:rPr>
      <w:rFonts w:ascii="Helvetica" w:eastAsia="ヒラギノ角ゴ Pro W3" w:hAnsi="Helvetica" w:cs="Times New Roman"/>
      <w:color w:val="000000"/>
    </w:rPr>
  </w:style>
  <w:style w:type="paragraph" w:styleId="Heading1">
    <w:name w:val="heading 1"/>
    <w:basedOn w:val="Normal"/>
    <w:next w:val="Normal"/>
    <w:link w:val="Heading1Char"/>
    <w:autoRedefine/>
    <w:qFormat/>
    <w:rsid w:val="00503DBD"/>
    <w:pPr>
      <w:keepNext/>
      <w:keepLines/>
      <w:spacing w:before="480"/>
      <w:outlineLvl w:val="0"/>
    </w:pPr>
    <w:rPr>
      <w:rFonts w:asciiTheme="majorHAnsi" w:eastAsiaTheme="majorEastAsia" w:hAnsiTheme="majorHAnsi" w:cstheme="majorBidi"/>
      <w:b/>
      <w:bCs/>
      <w:color w:val="auto"/>
      <w:sz w:val="32"/>
      <w:szCs w:val="32"/>
    </w:rPr>
  </w:style>
  <w:style w:type="paragraph" w:styleId="Heading2">
    <w:name w:val="heading 2"/>
    <w:basedOn w:val="Normal"/>
    <w:next w:val="Normal"/>
    <w:link w:val="Heading2Char"/>
    <w:autoRedefine/>
    <w:uiPriority w:val="9"/>
    <w:unhideWhenUsed/>
    <w:qFormat/>
    <w:rsid w:val="00166D12"/>
    <w:pPr>
      <w:keepNext/>
      <w:keepLines/>
      <w:spacing w:before="20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autoRedefine/>
    <w:uiPriority w:val="9"/>
    <w:unhideWhenUsed/>
    <w:qFormat/>
    <w:rsid w:val="00166D12"/>
    <w:pPr>
      <w:keepNext/>
      <w:keepLines/>
      <w:spacing w:before="20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autoRedefine/>
    <w:uiPriority w:val="9"/>
    <w:unhideWhenUsed/>
    <w:qFormat/>
    <w:rsid w:val="00460A4E"/>
    <w:pPr>
      <w:keepNext/>
      <w:keepLines/>
      <w:spacing w:before="200"/>
      <w:outlineLvl w:val="3"/>
    </w:pPr>
    <w:rPr>
      <w:rFonts w:asciiTheme="majorHAnsi" w:eastAsiaTheme="majorEastAsia" w:hAnsiTheme="majorHAnsi" w:cstheme="majorBidi"/>
      <w:b/>
      <w:bCs/>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DBD"/>
    <w:rPr>
      <w:rFonts w:asciiTheme="majorHAnsi" w:eastAsiaTheme="majorEastAsia" w:hAnsiTheme="majorHAnsi" w:cstheme="majorBidi"/>
      <w:b/>
      <w:bCs/>
      <w:sz w:val="32"/>
      <w:szCs w:val="32"/>
    </w:rPr>
  </w:style>
  <w:style w:type="paragraph" w:customStyle="1" w:styleId="HeaderFooter">
    <w:name w:val="Header &amp; Footer"/>
    <w:rsid w:val="00503DBD"/>
    <w:pPr>
      <w:tabs>
        <w:tab w:val="right" w:pos="9360"/>
      </w:tabs>
    </w:pPr>
    <w:rPr>
      <w:rFonts w:ascii="Helvetica" w:eastAsia="ヒラギノ角ゴ Pro W3" w:hAnsi="Helvetica" w:cs="Times New Roman"/>
      <w:color w:val="000000"/>
      <w:sz w:val="20"/>
      <w:szCs w:val="20"/>
    </w:rPr>
  </w:style>
  <w:style w:type="paragraph" w:customStyle="1" w:styleId="Body">
    <w:name w:val="Body"/>
    <w:rsid w:val="00503DBD"/>
    <w:rPr>
      <w:rFonts w:ascii="Helvetica" w:eastAsia="ヒラギノ角ゴ Pro W3" w:hAnsi="Helvetica" w:cs="Times New Roman"/>
      <w:color w:val="000000"/>
      <w:szCs w:val="20"/>
    </w:rPr>
  </w:style>
  <w:style w:type="paragraph" w:customStyle="1" w:styleId="Sub-heading">
    <w:name w:val="Sub-heading"/>
    <w:next w:val="Body"/>
    <w:rsid w:val="00503DBD"/>
    <w:pPr>
      <w:keepNext/>
    </w:pPr>
    <w:rPr>
      <w:rFonts w:ascii="Helvetica" w:eastAsia="ヒラギノ角ゴ Pro W3" w:hAnsi="Helvetica" w:cs="Times New Roman"/>
      <w:b/>
      <w:color w:val="000000"/>
      <w:szCs w:val="20"/>
    </w:rPr>
  </w:style>
  <w:style w:type="table" w:styleId="LightList-Accent1">
    <w:name w:val="Light List Accent 1"/>
    <w:basedOn w:val="TableNormal"/>
    <w:uiPriority w:val="61"/>
    <w:rsid w:val="00503DBD"/>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autoRedefine/>
    <w:uiPriority w:val="39"/>
    <w:unhideWhenUsed/>
    <w:qFormat/>
    <w:rsid w:val="00503DBD"/>
    <w:pPr>
      <w:spacing w:line="276" w:lineRule="auto"/>
      <w:outlineLvl w:val="9"/>
    </w:pPr>
    <w:rPr>
      <w:sz w:val="28"/>
      <w:szCs w:val="28"/>
    </w:rPr>
  </w:style>
  <w:style w:type="paragraph" w:styleId="TOC1">
    <w:name w:val="toc 1"/>
    <w:basedOn w:val="Normal"/>
    <w:next w:val="Normal"/>
    <w:autoRedefine/>
    <w:uiPriority w:val="39"/>
    <w:rsid w:val="00503DBD"/>
    <w:pPr>
      <w:spacing w:before="120"/>
    </w:pPr>
    <w:rPr>
      <w:rFonts w:asciiTheme="minorHAnsi" w:hAnsiTheme="minorHAnsi"/>
      <w:b/>
    </w:rPr>
  </w:style>
  <w:style w:type="paragraph" w:styleId="BalloonText">
    <w:name w:val="Balloon Text"/>
    <w:basedOn w:val="Normal"/>
    <w:link w:val="BalloonTextChar"/>
    <w:uiPriority w:val="99"/>
    <w:semiHidden/>
    <w:unhideWhenUsed/>
    <w:rsid w:val="0050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3DBD"/>
    <w:rPr>
      <w:rFonts w:ascii="Lucida Grande" w:eastAsia="ヒラギノ角ゴ Pro W3" w:hAnsi="Lucida Grande" w:cs="Lucida Grande"/>
      <w:color w:val="000000"/>
      <w:sz w:val="18"/>
      <w:szCs w:val="18"/>
    </w:rPr>
  </w:style>
  <w:style w:type="character" w:customStyle="1" w:styleId="Heading2Char">
    <w:name w:val="Heading 2 Char"/>
    <w:basedOn w:val="DefaultParagraphFont"/>
    <w:link w:val="Heading2"/>
    <w:uiPriority w:val="9"/>
    <w:rsid w:val="00166D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66D12"/>
    <w:rPr>
      <w:rFonts w:asciiTheme="majorHAnsi" w:eastAsiaTheme="majorEastAsia" w:hAnsiTheme="majorHAnsi" w:cstheme="majorBidi"/>
      <w:b/>
      <w:bCs/>
    </w:rPr>
  </w:style>
  <w:style w:type="paragraph" w:styleId="TOC2">
    <w:name w:val="toc 2"/>
    <w:basedOn w:val="Normal"/>
    <w:next w:val="Normal"/>
    <w:autoRedefine/>
    <w:uiPriority w:val="39"/>
    <w:unhideWhenUsed/>
    <w:rsid w:val="00166D12"/>
    <w:pPr>
      <w:spacing w:after="100"/>
      <w:ind w:left="240"/>
    </w:pPr>
  </w:style>
  <w:style w:type="paragraph" w:styleId="TOC3">
    <w:name w:val="toc 3"/>
    <w:basedOn w:val="Normal"/>
    <w:next w:val="Normal"/>
    <w:autoRedefine/>
    <w:uiPriority w:val="39"/>
    <w:unhideWhenUsed/>
    <w:rsid w:val="00460A4E"/>
    <w:pPr>
      <w:spacing w:after="100"/>
      <w:ind w:left="480"/>
    </w:pPr>
  </w:style>
  <w:style w:type="character" w:customStyle="1" w:styleId="Heading4Char">
    <w:name w:val="Heading 4 Char"/>
    <w:basedOn w:val="DefaultParagraphFont"/>
    <w:link w:val="Heading4"/>
    <w:uiPriority w:val="9"/>
    <w:rsid w:val="00460A4E"/>
    <w:rPr>
      <w:rFonts w:asciiTheme="majorHAnsi" w:eastAsiaTheme="majorEastAsia" w:hAnsiTheme="majorHAnsi" w:cstheme="majorBidi"/>
      <w:b/>
      <w:bCs/>
      <w:i/>
      <w:iCs/>
    </w:rPr>
  </w:style>
  <w:style w:type="paragraph" w:styleId="Caption">
    <w:name w:val="caption"/>
    <w:basedOn w:val="Normal"/>
    <w:next w:val="Normal"/>
    <w:autoRedefine/>
    <w:uiPriority w:val="35"/>
    <w:unhideWhenUsed/>
    <w:qFormat/>
    <w:rsid w:val="00826806"/>
    <w:pPr>
      <w:spacing w:after="200"/>
      <w:jc w:val="center"/>
    </w:pPr>
    <w:rPr>
      <w:b/>
      <w:bCs/>
      <w:color w:val="auto"/>
    </w:rPr>
  </w:style>
  <w:style w:type="paragraph" w:styleId="TableofFigures">
    <w:name w:val="table of figures"/>
    <w:basedOn w:val="Normal"/>
    <w:next w:val="Normal"/>
    <w:uiPriority w:val="99"/>
    <w:unhideWhenUsed/>
    <w:rsid w:val="00826806"/>
  </w:style>
  <w:style w:type="table" w:styleId="TableGrid">
    <w:name w:val="Table Grid"/>
    <w:basedOn w:val="TableNormal"/>
    <w:uiPriority w:val="59"/>
    <w:rsid w:val="00393F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panda.unm.edu/lwa/engineering" TargetMode="External"/><Relationship Id="rId12" Type="http://schemas.openxmlformats.org/officeDocument/2006/relationships/hyperlink" Target="http://panda.unm.edu/lwa/engineering/" TargetMode="External"/><Relationship Id="rId13" Type="http://schemas.openxmlformats.org/officeDocument/2006/relationships/hyperlink" Target="http://panda.unm.edu/lwa/engineering/" TargetMode="External"/><Relationship Id="rId14" Type="http://schemas.openxmlformats.org/officeDocument/2006/relationships/hyperlink" Target="http://www.ece.vt.edu/swe/lwa/" TargetMode="External"/><Relationship Id="rId15" Type="http://schemas.openxmlformats.org/officeDocument/2006/relationships/hyperlink" Target="http://panda.unm.edu/lwa/engineering/" TargetMode="External"/><Relationship Id="rId16" Type="http://schemas.openxmlformats.org/officeDocument/2006/relationships/hyperlink" Target="http://www.ece.vt.edu/swe/lwa/" TargetMode="External"/><Relationship Id="rId17" Type="http://schemas.openxmlformats.org/officeDocument/2006/relationships/hyperlink" Target="http://panda.unm.edu/lwa/engineering"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2A954-CF60-2042-9003-65E3DB54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2732</Words>
  <Characters>15574</Characters>
  <Application>Microsoft Macintosh Word</Application>
  <DocSecurity>0</DocSecurity>
  <Lines>129</Lines>
  <Paragraphs>36</Paragraphs>
  <ScaleCrop>false</ScaleCrop>
  <Company>University of New Mexico</Company>
  <LinksUpToDate>false</LinksUpToDate>
  <CharactersWithSpaces>18270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Dowell</dc:creator>
  <cp:keywords/>
  <dc:description/>
  <cp:lastModifiedBy>Jayce Dowell</cp:lastModifiedBy>
  <cp:revision>16</cp:revision>
  <cp:lastPrinted>2012-11-01T05:32:00Z</cp:lastPrinted>
  <dcterms:created xsi:type="dcterms:W3CDTF">2012-11-01T05:32:00Z</dcterms:created>
  <dcterms:modified xsi:type="dcterms:W3CDTF">2014-05-29T22:52:00Z</dcterms:modified>
</cp:coreProperties>
</file>